
<file path=[Content_Types].xml><?xml version="1.0" encoding="utf-8"?>
<Types xmlns="http://schemas.openxmlformats.org/package/2006/content-types">
  <Default Extension="emf" ContentType="image/x-emf"/>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90"/>
        <w:ind w:left="-899"/>
        <w:rPr>
          <w:sz w:val="22"/>
          <w:lang w:val="el-GR"/>
        </w:rPr>
      </w:pPr>
      <w:r>
        <w:rPr>
          <w:lang w:val="el-GR" w:eastAsia="el-GR"/>
        </w:rPr>
        <mc:AlternateContent>
          <mc:Choice Requires="wps">
            <w:drawing>
              <wp:anchor xmlns:wp="http://schemas.openxmlformats.org/drawingml/2006/wordprocessingDrawing" distT="0" distB="0" distL="114300" distR="114300" simplePos="0" relativeHeight="524288" behindDoc="0" locked="0" layoutInCell="1" allowOverlap="1">
                <wp:simplePos x="0" y="0"/>
                <wp:positionH relativeFrom="column">
                  <wp:posOffset>4000500</wp:posOffset>
                </wp:positionH>
                <wp:positionV relativeFrom="paragraph">
                  <wp:posOffset>-228598</wp:posOffset>
                </wp:positionV>
                <wp:extent cx="2166619" cy="337819"/>
                <wp:effectExtent l="0" t="0" r="0" b="0"/>
                <wp:wrapNone/>
                <wp:docPr id="1" name=""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2166620" cy="337820"/>
                        </a:xfrm>
                        <a:prstGeom prst="rect">
                          <a:avLst/>
                        </a:prstGeom>
                        <a:solidFill>
                          <a:srgbClr val="FFFFFF"/>
                        </a:solidFill>
                        <a:ln>
                          <a:solidFill>
                            <a:srgbClr val="000000"/>
                          </a:solidFill>
                        </a:ln>
                      </wps:spPr>
                      <wps:txbx>
                        <w:txbxContent>
                          <w:p>
                            <w:pPr>
                              <w:pStyle w:val="190"/>
                              <w:rPr>
                                <w:b/>
                                <w:sz w:val="40"/>
                                <w:szCs w:val="40"/>
                              </w:rPr>
                            </w:pPr>
                            <w:r>
                              <w:rPr>
                                <w:b/>
                                <w:color w:val="FF0000"/>
                                <w:sz w:val="40"/>
                                <w:szCs w:val="40"/>
                              </w:rPr>
                              <w:t xml:space="preserve">2nd e-Test  ΕΡΓΑΣΙΑ</w:t>
                            </w:r>
                            <w:r>
                              <w:rPr>
                                <w:b/>
                                <w:sz w:val="40"/>
                                <w:szCs w:val="40"/>
                              </w:rPr>
                            </w:r>
                            <w:r/>
                          </w:p>
                          <w:p>
                            <w:pPr>
                              <w:pStyle w:val="190"/>
                              <w:jc w:val="center"/>
                            </w:pPr>
                            <w:r/>
                            <w:r/>
                          </w:p>
                        </w:txbxContent>
                      </wps:txbx>
                      <wps:bodyPr wrap="square"/>
                    </wps:wsp>
                  </a:graphicData>
                </a:graphic>
              </wp:anchor>
            </w:drawing>
          </mc:Choice>
          <mc:Fallback>
            <w:pict>
              <v:shape id="shape 0" o:spid="_x0000_s0000" o:spt="1" style="position:absolute;mso-wrap-distance-left:9.0pt;mso-wrap-distance-top:0.0pt;mso-wrap-distance-right:9.0pt;mso-wrap-distance-bottom:0.0pt;z-index:524288;o:allowoverlap:true;o:allowincell:true;mso-position-horizontal-relative:text;margin-left:315.0pt;mso-position-horizontal:absolute;mso-position-vertical-relative:text;margin-top:-18.0pt;mso-position-vertical:absolute;width:170.6pt;height:26.6pt;" coordsize="100000,100000" path="" fillcolor="#FFFFFF" strokecolor="#000000">
                <v:path textboxrect="0,0,0,0"/>
                <v:textbox>
                  <w:txbxContent>
                    <w:p>
                      <w:pPr>
                        <w:pStyle w:val="190"/>
                        <w:rPr>
                          <w:b/>
                          <w:sz w:val="40"/>
                          <w:szCs w:val="40"/>
                        </w:rPr>
                      </w:pPr>
                      <w:r>
                        <w:rPr>
                          <w:b/>
                          <w:color w:val="FF0000"/>
                          <w:sz w:val="40"/>
                          <w:szCs w:val="40"/>
                        </w:rPr>
                        <w:t xml:space="preserve">2nd e-Test  ΕΡΓΑΣΙΑ</w:t>
                      </w:r>
                      <w:r>
                        <w:rPr>
                          <w:b/>
                          <w:sz w:val="40"/>
                          <w:szCs w:val="40"/>
                        </w:rPr>
                      </w:r>
                      <w:r/>
                    </w:p>
                    <w:p>
                      <w:pPr>
                        <w:pStyle w:val="190"/>
                        <w:jc w:val="center"/>
                      </w:pPr>
                      <w:r/>
                      <w:r/>
                    </w:p>
                  </w:txbxContent>
                </v:textbox>
              </v:shape>
            </w:pict>
          </mc:Fallback>
        </mc:AlternateContent>
      </w:r>
      <w:r>
        <w:rPr>
          <w:sz w:val="22"/>
          <w:lang w:val="el-GR"/>
        </w:rPr>
        <w:t xml:space="preserve">COURSE</w:t>
      </w:r>
      <w:r>
        <w:rPr>
          <w:sz w:val="22"/>
          <w:lang w:val="el-GR"/>
        </w:rPr>
        <w:t xml:space="preserve">: </w:t>
      </w:r>
      <w:r>
        <w:rPr>
          <w:sz w:val="22"/>
          <w:lang w:val="el-GR"/>
        </w:rPr>
        <w:t xml:space="preserve">FLEXIBLE LEARNING</w:t>
      </w:r>
      <w:r>
        <w:rPr>
          <w:sz w:val="22"/>
          <w:lang w:val="el-GR"/>
        </w:rPr>
      </w:r>
      <w:r/>
    </w:p>
    <w:p>
      <w:pPr>
        <w:pStyle w:val="190"/>
        <w:ind w:left="-899"/>
        <w:rPr>
          <w:sz w:val="22"/>
          <w:lang w:val="el-GR"/>
        </w:rPr>
      </w:pPr>
      <w:r>
        <w:rPr>
          <w:sz w:val="22"/>
          <w:lang w:val="el-GR"/>
        </w:rPr>
        <w:t xml:space="preserve">ΘΕΜΑ: </w:t>
      </w:r>
      <w:r>
        <w:rPr>
          <w:b/>
          <w:color w:val="000090"/>
          <w:sz w:val="22"/>
          <w:lang w:val="el-GR"/>
        </w:rPr>
        <w:t xml:space="preserve">ORGANIZATIONAL AND EDUCATIONAL MATTERS </w:t>
      </w:r>
      <w:r>
        <w:rPr>
          <w:sz w:val="22"/>
          <w:lang w:val="el-GR"/>
        </w:rPr>
      </w:r>
      <w:r/>
    </w:p>
    <w:p>
      <w:pPr>
        <w:pStyle w:val="190"/>
        <w:ind w:left="-899"/>
        <w:rPr>
          <w:color w:val="FF0000"/>
          <w:sz w:val="22"/>
          <w:lang w:val="el-GR"/>
        </w:rPr>
      </w:pPr>
      <w:r>
        <w:rPr>
          <w:sz w:val="22"/>
          <w:lang w:val="el-GR"/>
        </w:rPr>
        <w:t xml:space="preserve">DATE</w:t>
      </w:r>
      <w:r>
        <w:rPr>
          <w:sz w:val="22"/>
          <w:lang w:val="el-GR"/>
        </w:rPr>
        <w:t xml:space="preserve">: _</w:t>
      </w:r>
      <w:r>
        <w:rPr>
          <w:sz w:val="22"/>
          <w:lang w:val="el-GR"/>
        </w:rPr>
        <w:t xml:space="preserve">17</w:t>
      </w:r>
      <w:r>
        <w:rPr>
          <w:sz w:val="22"/>
          <w:lang w:val="el-GR"/>
        </w:rPr>
        <w:t xml:space="preserve">__/__</w:t>
      </w:r>
      <w:r>
        <w:rPr>
          <w:sz w:val="22"/>
          <w:lang w:val="el-GR"/>
        </w:rPr>
        <w:t xml:space="preserve">1</w:t>
      </w:r>
      <w:r>
        <w:rPr>
          <w:sz w:val="22"/>
          <w:lang w:val="el-GR"/>
        </w:rPr>
        <w:t xml:space="preserve">__/ 20</w:t>
      </w:r>
      <w:r>
        <w:rPr>
          <w:sz w:val="22"/>
        </w:rPr>
        <w:t xml:space="preserve">1</w:t>
      </w:r>
      <w:r>
        <w:rPr>
          <w:sz w:val="22"/>
        </w:rPr>
        <w:t xml:space="preserve">9</w:t>
      </w:r>
      <w:r>
        <w:rPr>
          <w:sz w:val="22"/>
        </w:rPr>
        <w:t xml:space="preserve">    </w:t>
      </w:r>
      <w:r>
        <w:rPr>
          <w:color w:val="FF0000"/>
          <w:sz w:val="22"/>
        </w:rPr>
        <w:t xml:space="preserve">7 </w:t>
      </w:r>
      <w:r>
        <w:rPr>
          <w:color w:val="FF0000"/>
          <w:sz w:val="22"/>
          <w:lang w:val="el-GR"/>
        </w:rPr>
        <w:t xml:space="preserve">queries in </w:t>
      </w:r>
      <w:r>
        <w:rPr>
          <w:color w:val="FF0000"/>
          <w:sz w:val="22"/>
          <w:lang w:val="el-GR"/>
        </w:rPr>
        <w:t xml:space="preserve"> 45᾽</w:t>
      </w:r>
      <w:r>
        <w:rPr>
          <w:color w:val="FF0000"/>
          <w:sz w:val="22"/>
          <w:lang w:val="el-GR"/>
        </w:rPr>
        <w:t xml:space="preserve"> </w:t>
      </w:r>
      <w:r>
        <w:rPr>
          <w:color w:val="FF0000"/>
          <w:sz w:val="22"/>
          <w:lang w:val="el-GR"/>
        </w:rPr>
      </w:r>
      <w:r/>
    </w:p>
    <w:p>
      <w:pPr>
        <w:pStyle w:val="190"/>
        <w:rPr>
          <w:sz w:val="22"/>
          <w:lang w:val="el-GR"/>
        </w:rPr>
      </w:pPr>
      <w:r>
        <w:rPr>
          <w:sz w:val="22"/>
          <w:lang w:val="el-GR"/>
        </w:rPr>
      </w:r>
      <w:r/>
    </w:p>
    <w:tbl>
      <w:tblPr>
        <w:tblW w:w="11286" w:type="dxa"/>
        <w:tblInd w:w="-1025"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CellMar>
          <w:left w:w="108" w:type="dxa"/>
          <w:top w:w="0" w:type="dxa"/>
          <w:right w:w="108" w:type="dxa"/>
          <w:bottom w:w="0" w:type="dxa"/>
        </w:tblCellMar>
        <w:tblLook w:val="01E0" w:firstRow="1" w:lastRow="1" w:firstColumn="1" w:lastColumn="1" w:noHBand="0" w:noVBand="0"/>
      </w:tblPr>
      <w:tblGrid>
        <w:gridCol w:w="7230"/>
        <w:gridCol w:w="850"/>
        <w:gridCol w:w="3206"/>
      </w:tblGrid>
      <w:tr>
        <w:trPr/>
        <w:tc>
          <w:tcPr>
            <w:gridSpan w:val="3"/>
            <w:shd w:val="clear" w:color="auto" w:fill="C0C0C0"/>
            <w:tcBorders>
              <w:left w:val="single" w:color="000000" w:sz="4" w:space="0"/>
              <w:top w:val="single" w:color="000000" w:sz="4" w:space="0"/>
              <w:right w:val="single" w:color="000000" w:sz="4" w:space="0"/>
              <w:bottom w:val="single" w:color="000000" w:sz="4" w:space="0"/>
            </w:tcBorders>
            <w:tcW w:w="11286" w:type="dxa"/>
            <w:vAlign w:val="top"/>
            <w:textDirection w:val="lrTb"/>
            <w:noWrap w:val="false"/>
          </w:tcPr>
          <w:p>
            <w:pPr>
              <w:pStyle w:val="190"/>
              <w:rPr>
                <w:b/>
                <w:sz w:val="20"/>
                <w:lang w:val="el-GR"/>
              </w:rPr>
            </w:pPr>
            <w:r>
              <w:rPr>
                <w:b/>
                <w:sz w:val="20"/>
                <w:lang w:val="el-GR"/>
              </w:rPr>
              <w:t xml:space="preserve">EDUCATIONAL ORIENTATION </w:t>
            </w:r>
            <w:r>
              <w:rPr>
                <w:b/>
                <w:sz w:val="20"/>
                <w:lang w:val="el-GR"/>
              </w:rPr>
              <w:t xml:space="preserve"> (</w:t>
            </w:r>
            <w:r>
              <w:rPr>
                <w:b/>
                <w:sz w:val="20"/>
              </w:rPr>
              <w:t xml:space="preserve">revisited</w:t>
            </w:r>
            <w:r>
              <w:rPr>
                <w:b/>
                <w:sz w:val="20"/>
                <w:lang w:val="el-GR"/>
              </w:rPr>
              <w:t xml:space="preserve">)</w:t>
            </w:r>
            <w:r>
              <w:rPr>
                <w:b/>
                <w:sz w:val="20"/>
                <w:lang w:val="el-GR"/>
              </w:rPr>
            </w:r>
            <w:r/>
          </w:p>
        </w:tc>
      </w:tr>
      <w:tr>
        <w:trPr>
          <w:trHeight w:val="1068"/>
        </w:trPr>
        <w:tc>
          <w:tcPr>
            <w:tcBorders>
              <w:left w:val="single" w:color="000000" w:sz="4" w:space="0"/>
              <w:top w:val="single" w:color="000000" w:sz="4" w:space="0"/>
              <w:right w:val="single" w:color="000000" w:sz="4" w:space="0"/>
              <w:bottom w:val="single" w:color="000000" w:sz="4" w:space="0"/>
            </w:tcBorders>
            <w:tcW w:w="7230" w:type="dxa"/>
            <w:vAlign w:val="top"/>
            <w:textDirection w:val="lrTb"/>
            <w:noWrap w:val="false"/>
          </w:tcPr>
          <w:p>
            <w:pPr>
              <w:pStyle w:val="190"/>
              <w:rPr>
                <w:sz w:val="20"/>
                <w:lang w:val="el-GR"/>
              </w:rPr>
            </w:pPr>
            <w:r>
              <w:rPr>
                <w:sz w:val="20"/>
                <w:lang w:val="el-GR"/>
              </w:rPr>
            </w:r>
            <w:r/>
          </w:p>
          <w:p>
            <w:pPr>
              <w:pStyle w:val="190"/>
              <w:rPr>
                <w:sz w:val="20"/>
                <w:lang w:val="el-GR"/>
              </w:rPr>
            </w:pPr>
            <w:r>
              <w:rPr>
                <w:sz w:val="20"/>
                <w:lang w:val="el-GR"/>
              </w:rPr>
              <w:t xml:space="preserve">Q1. </w:t>
            </w:r>
            <w:r>
              <w:rPr>
                <w:sz w:val="20"/>
                <w:lang w:val="el-GR"/>
              </w:rPr>
              <w:t xml:space="preserve">TELE-LEARNING  or REMOTE LEARNING is in theory (i.e. by definition) and practice  FLEXIBLELEARNING? </w:t>
            </w:r>
            <w:r>
              <w:rPr>
                <w:sz w:val="20"/>
                <w:lang w:val="el-GR"/>
              </w:rPr>
            </w:r>
            <w:r/>
          </w:p>
          <w:p>
            <w:pPr>
              <w:pStyle w:val="190"/>
              <w:rPr>
                <w:sz w:val="20"/>
                <w:lang w:val="el-GR"/>
              </w:rPr>
            </w:pPr>
            <w:r>
              <w:rPr>
                <w:sz w:val="20"/>
                <w:lang w:val="el-GR"/>
              </w:rPr>
            </w:r>
            <w:r/>
          </w:p>
          <w:p>
            <w:pPr>
              <w:pStyle w:val="190"/>
              <w:rPr>
                <w:sz w:val="20"/>
                <w:lang w:val="el-GR"/>
              </w:rPr>
            </w:pPr>
            <w:r>
              <w:rPr>
                <w:sz w:val="20"/>
                <w:lang w:val="el-GR"/>
              </w:rPr>
              <w:t xml:space="preserve">If possible, please answer with an example. </w:t>
            </w:r>
            <w:r>
              <w:rPr>
                <w:sz w:val="20"/>
                <w:lang w:val="el-GR"/>
              </w:rPr>
            </w:r>
            <w:r/>
          </w:p>
          <w:p>
            <w:pPr>
              <w:pStyle w:val="190"/>
              <w:rPr>
                <w:sz w:val="20"/>
                <w:lang w:val="el-GR"/>
              </w:rPr>
            </w:pPr>
            <w:r>
              <w:rPr>
                <w:sz w:val="20"/>
                <w:lang w:val="el-GR"/>
              </w:rPr>
            </w:r>
            <w:r/>
          </w:p>
          <w:p>
            <w:pPr>
              <w:pStyle w:val="190"/>
              <w:rPr>
                <w:sz w:val="20"/>
                <w:lang w:val="el-GR"/>
              </w:rPr>
            </w:pPr>
            <w:r>
              <w:rPr>
                <w:sz w:val="20"/>
                <w:lang w:val="el-GR"/>
              </w:rPr>
            </w:r>
            <w:r/>
          </w:p>
        </w:tc>
        <w:tc>
          <w:tcPr>
            <w:gridSpan w:val="2"/>
            <w:tcBorders>
              <w:left w:val="single" w:color="000000" w:sz="4" w:space="0"/>
              <w:top w:val="single" w:color="000000" w:sz="4" w:space="0"/>
              <w:right w:val="single" w:color="000000" w:sz="4" w:space="0"/>
              <w:bottom w:val="single" w:color="000000" w:sz="4" w:space="0"/>
            </w:tcBorders>
            <w:tcW w:w="4056" w:type="dxa"/>
            <w:vAlign w:val="top"/>
            <w:textDirection w:val="lrTb"/>
            <w:noWrap w:val="false"/>
          </w:tcPr>
          <w:p>
            <w:pPr>
              <w:pStyle w:val="190"/>
              <w:rPr>
                <w:sz w:val="20"/>
                <w:lang w:val="el-GR"/>
              </w:rPr>
            </w:pPr>
            <w:r>
              <w:rPr>
                <w:sz w:val="20"/>
                <w:lang w:val="el-GR"/>
              </w:rPr>
            </w:r>
            <w:r/>
          </w:p>
          <w:p>
            <w:pPr>
              <w:pStyle w:val="190"/>
              <w:rPr>
                <w:sz w:val="20"/>
                <w:lang w:val="en-US"/>
              </w:rPr>
            </w:pPr>
            <w:r>
              <w:rPr>
                <w:sz w:val="20"/>
                <w:lang w:val="el-GR"/>
              </w:rPr>
              <w:t xml:space="preserve">Answer</w:t>
            </w:r>
            <w:r>
              <w:rPr>
                <w:sz w:val="20"/>
                <w:lang w:val="el-GR"/>
              </w:rPr>
              <w:t xml:space="preserve">: </w:t>
            </w:r>
            <w:r>
              <w:rPr>
                <w:sz w:val="20"/>
                <w:lang w:val="el-GR"/>
              </w:rPr>
              <w:t xml:space="preserve">Flexible learning </w:t>
            </w:r>
            <w:r>
              <w:rPr>
                <w:sz w:val="20"/>
                <w:lang w:val="en-US"/>
              </w:rPr>
              <w:t xml:space="preserve">by definition: </w:t>
            </w:r>
            <w:r>
              <w:rPr>
                <w:sz w:val="20"/>
                <w:lang w:val="el-GR"/>
              </w:rPr>
            </w:r>
            <w:r>
              <w:rPr>
                <w:sz w:val="20"/>
                <w:lang w:val="en-US"/>
              </w:rPr>
            </w:r>
          </w:p>
          <w:p>
            <w:pPr>
              <w:rPr>
                <w:rFonts w:ascii="Arial" w:hAnsi="Arial" w:cs="Arial" w:eastAsia="Arial"/>
                <w:color w:val="222222"/>
                <w:sz w:val="19"/>
              </w:rPr>
            </w:pPr>
            <w:r>
              <w:rPr>
                <w:rFonts w:ascii="Times New Roman" w:hAnsi="Times New Roman" w:cs="Times New Roman" w:eastAsia="Times New Roman"/>
                <w:sz w:val="20"/>
                <w:lang w:val="en-US"/>
              </w:rPr>
              <w:t xml:space="preserve">“</w:t>
            </w:r>
            <w:r>
              <w:rPr>
                <w:rFonts w:ascii="Times New Roman" w:hAnsi="Times New Roman" w:cs="Times New Roman" w:eastAsia="Times New Roman"/>
                <w:b/>
                <w:color w:val="222222"/>
                <w:sz w:val="21"/>
                <w:highlight w:val="white"/>
              </w:rPr>
              <w:t xml:space="preserve">Flexible learning</w:t>
            </w:r>
            <w:r>
              <w:rPr>
                <w:rFonts w:ascii="Times New Roman" w:hAnsi="Times New Roman" w:cs="Times New Roman" w:eastAsia="Times New Roman"/>
                <w:color w:val="222222"/>
                <w:sz w:val="21"/>
                <w:highlight w:val="white"/>
              </w:rPr>
              <w:t xml:space="preserve"> is a principle of practice in formal education, concerned with increasing flexibility in the requirements, time and location of study, teaching, assessment and certification</w:t>
            </w:r>
            <w:r>
              <w:rPr>
                <w:rFonts w:ascii="Times New Roman" w:hAnsi="Times New Roman" w:cs="Times New Roman" w:eastAsia="Times New Roman"/>
                <w:color w:val="222222"/>
                <w:sz w:val="21"/>
              </w:rPr>
              <w:t xml:space="preserve">” - </w:t>
            </w:r>
            <w:r>
              <w:rPr>
                <w:rFonts w:ascii="Arial" w:hAnsi="Arial" w:cs="Arial" w:eastAsia="Arial"/>
                <w:color w:val="222222"/>
                <w:sz w:val="19"/>
                <w:highlight w:val="white"/>
              </w:rPr>
              <w:t xml:space="preserve">ANTA (2003). </w:t>
            </w:r>
            <w:r>
              <w:rPr>
                <w:rFonts w:ascii="Times New Roman" w:hAnsi="Times New Roman" w:cs="Times New Roman" w:eastAsia="Times New Roman"/>
                <w:color w:val="222222"/>
                <w:sz w:val="21"/>
              </w:rPr>
            </w:r>
            <w:r>
              <w:rPr>
                <w:rFonts w:ascii="Times New Roman" w:hAnsi="Times New Roman" w:cs="Times New Roman" w:eastAsia="Times New Roman"/>
                <w:sz w:val="20"/>
                <w:lang w:val="en-US"/>
              </w:rPr>
            </w:r>
            <w:r>
              <w:rPr>
                <w:rFonts w:ascii="Times New Roman" w:hAnsi="Times New Roman" w:cs="Times New Roman" w:eastAsia="Times New Roman"/>
                <w:sz w:val="20"/>
                <w:lang w:val="en-US"/>
              </w:rPr>
            </w:r>
            <w:r>
              <w:rPr>
                <w:rFonts w:ascii="Arial" w:hAnsi="Arial" w:cs="Arial" w:eastAsia="Arial"/>
                <w:color w:val="222222"/>
                <w:sz w:val="19"/>
                <w:lang w:val="en-US"/>
              </w:rPr>
            </w:r>
            <w:r>
              <w:rPr>
                <w:rFonts w:ascii="Arial" w:hAnsi="Arial" w:cs="Arial" w:eastAsia="Arial"/>
                <w:color w:val="222222"/>
                <w:sz w:val="19"/>
                <w:lang w:val="en-US"/>
              </w:rPr>
            </w:r>
          </w:p>
          <w:p>
            <w:pPr>
              <w:rPr>
                <w:rFonts w:ascii="Arial" w:hAnsi="Arial" w:cs="Arial" w:eastAsia="Arial"/>
                <w:color w:val="222222"/>
                <w:sz w:val="19"/>
                <w:lang w:val="en-US"/>
              </w:rPr>
            </w:pPr>
            <w:r>
              <w:rPr>
                <w:rFonts w:ascii="Arial" w:hAnsi="Arial" w:cs="Arial" w:eastAsia="Arial"/>
                <w:color w:val="222222"/>
                <w:sz w:val="19"/>
                <w:lang w:val="en-US"/>
              </w:rPr>
            </w:r>
            <w:r>
              <w:rPr>
                <w:rFonts w:ascii="Arial" w:hAnsi="Arial" w:cs="Arial" w:eastAsia="Arial"/>
                <w:color w:val="222222"/>
                <w:sz w:val="19"/>
                <w:lang w:val="en-US"/>
              </w:rPr>
            </w:r>
          </w:p>
          <w:p>
            <w:pPr>
              <w:rPr>
                <w:rFonts w:ascii="Arial" w:hAnsi="Arial" w:cs="Arial" w:eastAsia="Arial"/>
                <w:color w:val="222222"/>
                <w:sz w:val="19"/>
                <w:lang w:val="en-US"/>
              </w:rPr>
            </w:pPr>
            <w:r>
              <w:rPr>
                <w:rFonts w:ascii="Arial" w:hAnsi="Arial" w:cs="Arial" w:eastAsia="Arial"/>
                <w:color w:val="222222"/>
                <w:sz w:val="19"/>
                <w:lang w:val="en-US"/>
              </w:rPr>
              <w:t xml:space="preserve">Based on that, remote learning meets the location criteria of flexible learning. Given this, remote learning can by theory flexible learning. In practice the same educational value should be given on remote learning as on in-place learning.</w:t>
            </w:r>
            <w:r>
              <w:rPr>
                <w:rFonts w:ascii="Arial" w:hAnsi="Arial" w:cs="Arial" w:eastAsia="Arial"/>
                <w:color w:val="222222"/>
                <w:sz w:val="19"/>
                <w:lang w:val="en-US"/>
              </w:rPr>
            </w:r>
          </w:p>
        </w:tc>
      </w:tr>
      <w:tr>
        <w:trPr>
          <w:trHeight w:val="1068"/>
        </w:trPr>
        <w:tc>
          <w:tcPr>
            <w:tcBorders>
              <w:left w:val="single" w:color="000000" w:sz="4" w:space="0"/>
              <w:top w:val="single" w:color="000000" w:sz="4" w:space="0"/>
              <w:right w:val="single" w:color="000000" w:sz="4" w:space="0"/>
              <w:bottom w:val="single" w:color="000000" w:sz="4" w:space="0"/>
            </w:tcBorders>
            <w:tcW w:w="7230" w:type="dxa"/>
            <w:vAlign w:val="top"/>
            <w:textDirection w:val="lrTb"/>
            <w:noWrap w:val="false"/>
          </w:tcPr>
          <w:p>
            <w:pPr>
              <w:pStyle w:val="190"/>
              <w:rPr>
                <w:sz w:val="20"/>
                <w:lang w:val="el-GR"/>
              </w:rPr>
            </w:pPr>
            <w:r>
              <w:rPr>
                <w:sz w:val="20"/>
                <w:lang w:val="el-GR"/>
              </w:rPr>
            </w:r>
            <w:r/>
          </w:p>
          <w:p>
            <w:pPr>
              <w:pStyle w:val="190"/>
              <w:rPr>
                <w:sz w:val="20"/>
                <w:lang w:val="el-GR"/>
              </w:rPr>
            </w:pPr>
            <w:r>
              <w:rPr>
                <w:sz w:val="20"/>
                <w:lang w:val="el-GR"/>
              </w:rPr>
              <w:t xml:space="preserve">Q2. </w:t>
            </w:r>
            <w:r>
              <w:rPr>
                <w:sz w:val="20"/>
                <w:lang w:val="el-GR"/>
              </w:rPr>
              <w:t xml:space="preserve">The term MOBILE FIRST means what  (in practice for a Computer Scientist) for FLEXIBLE LEARNING deployment?</w:t>
            </w:r>
            <w:r>
              <w:rPr>
                <w:sz w:val="20"/>
                <w:lang w:val="el-GR"/>
              </w:rPr>
            </w:r>
            <w:r/>
          </w:p>
          <w:p>
            <w:pPr>
              <w:pStyle w:val="190"/>
              <w:rPr>
                <w:sz w:val="20"/>
                <w:lang w:val="el-GR"/>
              </w:rPr>
            </w:pPr>
            <w:r>
              <w:rPr>
                <w:sz w:val="20"/>
                <w:lang w:val="el-GR"/>
              </w:rPr>
            </w:r>
            <w:r/>
          </w:p>
          <w:p>
            <w:pPr>
              <w:pStyle w:val="190"/>
              <w:rPr>
                <w:sz w:val="20"/>
                <w:lang w:val="el-GR"/>
              </w:rPr>
            </w:pPr>
            <w:r>
              <w:rPr>
                <w:sz w:val="20"/>
                <w:lang w:val="el-GR"/>
              </w:rPr>
              <w:drawing>
                <wp:inline xmlns:wp="http://schemas.openxmlformats.org/drawingml/2006/wordprocessingDrawing" distT="0" distB="0" distL="0" distR="0">
                  <wp:extent cx="4536960" cy="2245765"/>
                  <wp:effectExtent l="0" t="0" r="0" b="0"/>
                  <wp:docPr id="2" name="" hidden="false"/>
                  <wp:cNvGraphicFramePr/>
                  <a:graphic xmlns:a="http://schemas.openxmlformats.org/drawingml/2006/main">
                    <a:graphicData uri="http://schemas.openxmlformats.org/drawingml/2006/picture">
                      <pic:pic xmlns:pic="http://schemas.openxmlformats.org/drawingml/2006/picture">
                        <pic:nvPicPr>
                          <pic:cNvPr id="4" name="" hidden="0"/>
                          <pic:cNvPicPr/>
                        </pic:nvPicPr>
                        <pic:blipFill>
                          <a:blip r:embed="rId8"/>
                          <a:stretch/>
                        </pic:blipFill>
                        <pic:spPr bwMode="auto">
                          <a:xfrm>
                            <a:off x="0" y="0"/>
                            <a:ext cx="4536961" cy="2245766"/>
                          </a:xfrm>
                          <a:prstGeom prst="rect">
                            <a:avLst/>
                          </a:prstGeom>
                          <a:noFill/>
                          <a:ln>
                            <a:solidFill>
                              <a:srgbClr val="000000"/>
                            </a:solidFill>
                          </a:ln>
                        </pic:spPr>
                      </pic:pic>
                    </a:graphicData>
                  </a:graphic>
                </wp:inline>
              </w:drawing>
            </w:r>
            <w:r>
              <w:rPr>
                <w:sz w:val="20"/>
                <w:lang w:val="el-GR"/>
              </w:rPr>
            </w:r>
            <w:r/>
          </w:p>
          <w:p>
            <w:pPr>
              <w:pStyle w:val="190"/>
              <w:rPr>
                <w:sz w:val="20"/>
                <w:lang w:val="el-GR"/>
              </w:rPr>
            </w:pPr>
            <w:r>
              <w:rPr>
                <w:sz w:val="20"/>
                <w:lang w:val="el-GR"/>
              </w:rPr>
            </w:r>
            <w:r/>
          </w:p>
        </w:tc>
        <w:tc>
          <w:tcPr>
            <w:gridSpan w:val="2"/>
            <w:tcBorders>
              <w:left w:val="single" w:color="000000" w:sz="4" w:space="0"/>
              <w:top w:val="single" w:color="000000" w:sz="4" w:space="0"/>
              <w:right w:val="single" w:color="000000" w:sz="4" w:space="0"/>
              <w:bottom w:val="single" w:color="000000" w:sz="4" w:space="0"/>
            </w:tcBorders>
            <w:tcW w:w="4056" w:type="dxa"/>
            <w:vAlign w:val="top"/>
            <w:textDirection w:val="lrTb"/>
            <w:noWrap w:val="false"/>
          </w:tcPr>
          <w:p>
            <w:pPr>
              <w:pStyle w:val="190"/>
              <w:rPr>
                <w:sz w:val="20"/>
                <w:lang w:val="el-GR"/>
              </w:rPr>
            </w:pPr>
            <w:r>
              <w:rPr>
                <w:sz w:val="20"/>
                <w:lang w:val="el-GR"/>
              </w:rPr>
            </w:r>
            <w:r/>
          </w:p>
          <w:p>
            <w:pPr>
              <w:pStyle w:val="190"/>
              <w:rPr>
                <w:sz w:val="20"/>
                <w:lang w:val="en-US"/>
              </w:rPr>
            </w:pPr>
            <w:r>
              <w:rPr>
                <w:sz w:val="20"/>
                <w:lang w:val="en-US"/>
              </w:rPr>
              <w:t xml:space="preserve">Answer: Mobile first in education means the smartphones, tablets, and other mobile media, are the primary tool for performing learning. Mobile first education could boost the deployment of flexible learning, as it gives the means (and opportunity) to students and teachers in order to practice flexible learning methods.</w:t>
            </w:r>
            <w:r>
              <w:rPr>
                <w:sz w:val="20"/>
                <w:lang w:val="en-US"/>
              </w:rPr>
            </w:r>
            <w:r>
              <w:rPr>
                <w:sz w:val="20"/>
                <w:lang w:val="en-US"/>
              </w:rPr>
            </w:r>
          </w:p>
          <w:p>
            <w:pPr>
              <w:pStyle w:val="190"/>
              <w:rPr>
                <w:sz w:val="20"/>
                <w:lang w:val="en-US"/>
              </w:rPr>
            </w:pPr>
            <w:r>
              <w:rPr>
                <w:sz w:val="20"/>
                <w:lang w:val="en-US"/>
              </w:rPr>
            </w:r>
            <w:r>
              <w:rPr>
                <w:lang w:val="en-US"/>
              </w:rPr>
            </w:r>
          </w:p>
        </w:tc>
      </w:tr>
      <w:tr>
        <w:trPr>
          <w:trHeight w:val="1068"/>
        </w:trPr>
        <w:tc>
          <w:tcPr>
            <w:tcBorders>
              <w:left w:val="single" w:color="000000" w:sz="4" w:space="0"/>
              <w:top w:val="single" w:color="000000" w:sz="4" w:space="0"/>
              <w:right w:val="single" w:color="000000" w:sz="4" w:space="0"/>
              <w:bottom w:val="single" w:color="000000" w:sz="4" w:space="0"/>
            </w:tcBorders>
            <w:tcW w:w="7230" w:type="dxa"/>
            <w:vAlign w:val="top"/>
            <w:textDirection w:val="lrTb"/>
            <w:noWrap w:val="false"/>
          </w:tcPr>
          <w:p>
            <w:pPr>
              <w:pStyle w:val="190"/>
              <w:rPr>
                <w:sz w:val="20"/>
                <w:lang w:val="el-GR"/>
              </w:rPr>
            </w:pPr>
            <w:r>
              <w:rPr>
                <w:sz w:val="20"/>
                <w:lang w:val="el-GR"/>
              </w:rPr>
            </w:r>
            <w:r/>
          </w:p>
          <w:p>
            <w:pPr>
              <w:pStyle w:val="190"/>
              <w:rPr>
                <w:sz w:val="20"/>
                <w:lang w:val="el-GR"/>
              </w:rPr>
            </w:pPr>
            <w:r>
              <w:rPr>
                <w:sz w:val="20"/>
                <w:lang w:val="el-GR"/>
              </w:rPr>
            </w:r>
            <w:r/>
          </w:p>
          <w:p>
            <w:pPr>
              <w:pStyle w:val="190"/>
              <w:rPr>
                <w:sz w:val="20"/>
                <w:lang w:val="el-GR"/>
              </w:rPr>
            </w:pPr>
            <w:r>
              <w:rPr>
                <w:sz w:val="20"/>
                <w:lang w:val="el-GR"/>
              </w:rPr>
              <w:t xml:space="preserve">Q3</w:t>
            </w:r>
            <w:r>
              <w:rPr>
                <w:sz w:val="20"/>
                <w:lang w:val="el-GR"/>
              </w:rPr>
              <w:t xml:space="preserve">. </w:t>
            </w:r>
            <w:r>
              <w:rPr>
                <w:sz w:val="20"/>
                <w:lang w:val="el-GR"/>
              </w:rPr>
              <w:t xml:space="preserve">PLAGIARISM and CHEATING. How serious is it (give an estimate of its occurrence in %) and, in your opinion, how FLEXIBLE LEARNING can cope with it?</w:t>
            </w:r>
            <w:r>
              <w:rPr>
                <w:sz w:val="20"/>
                <w:lang w:val="el-GR"/>
              </w:rPr>
            </w:r>
            <w:r/>
          </w:p>
          <w:p>
            <w:pPr>
              <w:pStyle w:val="190"/>
              <w:rPr>
                <w:sz w:val="20"/>
                <w:lang w:val="el-GR"/>
              </w:rPr>
            </w:pPr>
            <w:r>
              <w:rPr>
                <w:sz w:val="20"/>
                <w:lang w:val="el-GR"/>
              </w:rPr>
            </w:r>
            <w:r/>
          </w:p>
          <w:p>
            <w:pPr>
              <w:pStyle w:val="190"/>
              <w:rPr>
                <w:sz w:val="20"/>
                <w:lang w:val="el-GR"/>
              </w:rPr>
            </w:pPr>
            <w:r>
              <w:rPr>
                <w:sz w:val="20"/>
                <w:lang w:val="el-GR"/>
              </w:rPr>
            </w:r>
            <w:r/>
          </w:p>
          <w:p>
            <w:pPr>
              <w:pStyle w:val="190"/>
              <w:rPr>
                <w:sz w:val="20"/>
                <w:lang w:val="el-GR"/>
              </w:rPr>
            </w:pPr>
            <w:r>
              <w:rPr>
                <w:sz w:val="20"/>
                <w:lang w:val="el-GR"/>
              </w:rPr>
            </w:r>
            <w:r/>
          </w:p>
        </w:tc>
        <w:tc>
          <w:tcPr>
            <w:gridSpan w:val="2"/>
            <w:tcBorders>
              <w:left w:val="single" w:color="000000" w:sz="4" w:space="0"/>
              <w:top w:val="single" w:color="000000" w:sz="4" w:space="0"/>
              <w:right w:val="single" w:color="000000" w:sz="4" w:space="0"/>
              <w:bottom w:val="single" w:color="000000" w:sz="4" w:space="0"/>
            </w:tcBorders>
            <w:tcW w:w="4056" w:type="dxa"/>
            <w:vAlign w:val="top"/>
            <w:textDirection w:val="lrTb"/>
            <w:noWrap w:val="false"/>
          </w:tcPr>
          <w:p>
            <w:pPr>
              <w:pStyle w:val="190"/>
              <w:rPr>
                <w:sz w:val="20"/>
                <w:lang w:val="el-GR"/>
              </w:rPr>
            </w:pPr>
            <w:r>
              <w:rPr>
                <w:sz w:val="20"/>
                <w:lang w:val="el-GR"/>
              </w:rPr>
            </w:r>
            <w:r/>
          </w:p>
          <w:p>
            <w:pPr>
              <w:pStyle w:val="190"/>
              <w:rPr>
                <w:sz w:val="20"/>
                <w:lang w:val="en-US"/>
              </w:rPr>
            </w:pPr>
            <w:r>
              <w:rPr>
                <w:sz w:val="20"/>
                <w:lang w:val="en-US"/>
              </w:rPr>
              <w:t xml:space="preserve">Answer: Plagiarism and cheating could have devastating effects, as they reduce the quality of a assignment and/or paper. Minimizing them should be a top priority.  Flexible learning could be a solution by </w:t>
            </w:r>
            <w:r>
              <w:rPr>
                <w:sz w:val="20"/>
                <w:lang w:val="en-US"/>
              </w:rPr>
              <w:t xml:space="preserve">combining teaching about academic integrity but mainly designing assessment that minimizes opportunities to cheat. A percentage could rise up to 45%.</w:t>
            </w:r>
            <w:r>
              <w:rPr>
                <w:sz w:val="20"/>
                <w:lang w:val="en-US"/>
              </w:rPr>
            </w:r>
            <w:r>
              <w:rPr>
                <w:lang w:val="en-US"/>
              </w:rPr>
            </w:r>
          </w:p>
          <w:p>
            <w:pPr>
              <w:pStyle w:val="190"/>
              <w:rPr>
                <w:sz w:val="20"/>
                <w:lang w:val="en-US"/>
              </w:rPr>
            </w:pPr>
            <w:r>
              <w:rPr>
                <w:sz w:val="20"/>
                <w:lang w:val="en-US"/>
              </w:rPr>
            </w:r>
            <w:r>
              <w:rPr>
                <w:lang w:val="en-US"/>
              </w:rPr>
            </w:r>
          </w:p>
          <w:p>
            <w:pPr>
              <w:pStyle w:val="190"/>
              <w:rPr>
                <w:sz w:val="20"/>
                <w:lang w:val="el-GR"/>
              </w:rPr>
            </w:pPr>
            <w:r>
              <w:rPr>
                <w:sz w:val="20"/>
                <w:lang w:val="el-GR"/>
              </w:rPr>
            </w:r>
            <w:r/>
          </w:p>
          <w:p>
            <w:pPr>
              <w:pStyle w:val="190"/>
              <w:rPr>
                <w:sz w:val="20"/>
                <w:lang w:val="el-GR"/>
              </w:rPr>
            </w:pPr>
            <w:r>
              <w:rPr>
                <w:sz w:val="20"/>
                <w:lang w:val="el-GR"/>
              </w:rPr>
            </w:r>
            <w:r/>
          </w:p>
          <w:p>
            <w:pPr>
              <w:pStyle w:val="190"/>
              <w:rPr>
                <w:sz w:val="20"/>
                <w:lang w:val="el-GR"/>
              </w:rPr>
            </w:pPr>
            <w:r>
              <w:rPr>
                <w:sz w:val="20"/>
                <w:lang w:val="el-GR"/>
              </w:rPr>
            </w:r>
            <w:r/>
          </w:p>
          <w:p>
            <w:pPr>
              <w:pStyle w:val="190"/>
              <w:rPr>
                <w:sz w:val="20"/>
                <w:lang w:val="el-GR"/>
              </w:rPr>
            </w:pPr>
            <w:r>
              <w:rPr>
                <w:sz w:val="20"/>
                <w:lang w:val="el-GR"/>
              </w:rPr>
            </w:r>
            <w:r/>
          </w:p>
          <w:p>
            <w:pPr>
              <w:pStyle w:val="190"/>
              <w:rPr>
                <w:sz w:val="20"/>
                <w:lang w:val="el-GR"/>
              </w:rPr>
            </w:pPr>
            <w:r>
              <w:rPr>
                <w:sz w:val="20"/>
                <w:lang w:val="el-GR"/>
              </w:rPr>
            </w:r>
            <w:r/>
          </w:p>
          <w:p>
            <w:pPr>
              <w:pStyle w:val="190"/>
              <w:rPr>
                <w:sz w:val="20"/>
                <w:lang w:val="el-GR"/>
              </w:rPr>
            </w:pPr>
            <w:r>
              <w:rPr>
                <w:sz w:val="20"/>
                <w:lang w:val="el-GR"/>
              </w:rPr>
            </w:r>
            <w:r/>
          </w:p>
          <w:p>
            <w:pPr>
              <w:pStyle w:val="190"/>
              <w:rPr>
                <w:sz w:val="20"/>
                <w:lang w:val="el-GR"/>
              </w:rPr>
            </w:pPr>
            <w:r>
              <w:rPr>
                <w:sz w:val="20"/>
                <w:lang w:val="el-GR"/>
              </w:rPr>
            </w:r>
            <w:r/>
          </w:p>
        </w:tc>
      </w:tr>
      <w:tr>
        <w:trPr>
          <w:trHeight w:val="1068"/>
        </w:trPr>
        <w:tc>
          <w:tcPr>
            <w:tcBorders>
              <w:left w:val="single" w:color="000000" w:sz="4" w:space="0"/>
              <w:top w:val="single" w:color="000000" w:sz="4" w:space="0"/>
              <w:right w:val="single" w:color="000000" w:sz="4" w:space="0"/>
              <w:bottom w:val="single" w:color="000000" w:sz="4" w:space="0"/>
            </w:tcBorders>
            <w:tcW w:w="7230" w:type="dxa"/>
            <w:vAlign w:val="top"/>
            <w:textDirection w:val="lrTb"/>
            <w:noWrap w:val="false"/>
          </w:tcPr>
          <w:p>
            <w:pPr>
              <w:pStyle w:val="190"/>
              <w:rPr>
                <w:sz w:val="20"/>
                <w:lang w:val="el-GR"/>
              </w:rPr>
            </w:pPr>
            <w:r>
              <w:rPr>
                <w:sz w:val="20"/>
                <w:lang w:val="el-GR"/>
              </w:rPr>
            </w:r>
            <w:r/>
          </w:p>
          <w:p>
            <w:pPr>
              <w:pStyle w:val="190"/>
              <w:rPr>
                <w:sz w:val="20"/>
                <w:lang w:val="el-GR"/>
              </w:rPr>
            </w:pPr>
            <w:r>
              <w:rPr>
                <w:sz w:val="20"/>
                <w:lang w:val="el-GR"/>
              </w:rPr>
              <w:t xml:space="preserve">Q4</w:t>
            </w:r>
            <w:r>
              <w:rPr>
                <w:sz w:val="20"/>
                <w:lang w:val="el-GR"/>
              </w:rPr>
              <w:t xml:space="preserve">. </w:t>
            </w:r>
            <w:r>
              <w:rPr>
                <w:sz w:val="20"/>
                <w:lang w:val="el-GR"/>
              </w:rPr>
              <w:t xml:space="preserve">VIDEO STREAMING of Educational Content. In your opinion what is the </w:t>
            </w:r>
            <w:r>
              <w:rPr>
                <w:sz w:val="20"/>
                <w:lang w:val="el-GR"/>
              </w:rPr>
              <w:t xml:space="preserve">actual </w:t>
            </w:r>
            <w:r>
              <w:rPr>
                <w:sz w:val="20"/>
                <w:lang w:val="el-GR"/>
              </w:rPr>
              <w:t xml:space="preserve">cost of it, in </w:t>
            </w:r>
            <w:r>
              <w:rPr>
                <w:color w:val="0D0D0D"/>
                <w:sz w:val="20"/>
                <w:highlight w:val="yellow"/>
                <w:lang w:val="el-GR"/>
              </w:rPr>
              <w:t xml:space="preserve">educational terms</w:t>
            </w:r>
            <w:r>
              <w:rPr>
                <w:sz w:val="20"/>
                <w:lang w:val="el-GR"/>
              </w:rPr>
              <w:t xml:space="preserve">? </w:t>
            </w:r>
            <w:r>
              <w:rPr>
                <w:sz w:val="20"/>
                <w:lang w:val="el-GR"/>
              </w:rPr>
            </w:r>
            <w:r/>
          </w:p>
          <w:p>
            <w:pPr>
              <w:pStyle w:val="190"/>
              <w:rPr>
                <w:sz w:val="20"/>
                <w:lang w:val="el-GR"/>
              </w:rPr>
            </w:pPr>
            <w:r>
              <w:rPr>
                <w:sz w:val="20"/>
                <w:lang w:val="el-GR"/>
              </w:rPr>
            </w:r>
            <w:r/>
          </w:p>
        </w:tc>
        <w:tc>
          <w:tcPr>
            <w:gridSpan w:val="2"/>
            <w:tcBorders>
              <w:left w:val="single" w:color="000000" w:sz="4" w:space="0"/>
              <w:top w:val="single" w:color="000000" w:sz="4" w:space="0"/>
              <w:right w:val="single" w:color="000000" w:sz="4" w:space="0"/>
              <w:bottom w:val="single" w:color="000000" w:sz="4" w:space="0"/>
            </w:tcBorders>
            <w:tcW w:w="4056" w:type="dxa"/>
            <w:vAlign w:val="top"/>
            <w:textDirection w:val="lrTb"/>
            <w:noWrap w:val="false"/>
          </w:tcPr>
          <w:p>
            <w:pPr>
              <w:pStyle w:val="190"/>
              <w:rPr>
                <w:sz w:val="20"/>
                <w:lang w:val="el-GR"/>
              </w:rPr>
            </w:pPr>
            <w:r>
              <w:rPr>
                <w:sz w:val="20"/>
                <w:lang w:val="el-GR"/>
              </w:rPr>
            </w:r>
            <w:r/>
          </w:p>
          <w:p>
            <w:pPr>
              <w:pStyle w:val="190"/>
              <w:rPr>
                <w:sz w:val="20"/>
                <w:lang w:val="el-GR"/>
              </w:rPr>
            </w:pPr>
            <w:r>
              <w:rPr>
                <w:sz w:val="20"/>
                <w:lang w:val="el-GR"/>
              </w:rPr>
              <w:t xml:space="preserve">Answer: Video streaming in education means the </w:t>
            </w:r>
            <w:r>
              <w:rPr>
                <w:sz w:val="20"/>
                <w:lang w:val="el-GR"/>
              </w:rPr>
              <w:t xml:space="preserve">investment in applications. Another costly factor could be in habilitating professors and staffing into the use of these applications while integrading it into their curriculum.</w:t>
            </w:r>
            <w:r>
              <w:rPr>
                <w:sz w:val="20"/>
                <w:lang w:val="el-GR"/>
              </w:rPr>
            </w:r>
            <w:r/>
          </w:p>
          <w:p>
            <w:pPr>
              <w:pStyle w:val="190"/>
              <w:rPr>
                <w:sz w:val="20"/>
              </w:rPr>
            </w:pPr>
            <w:r>
              <w:rPr>
                <w:sz w:val="20"/>
              </w:rPr>
            </w:r>
            <w:r/>
          </w:p>
          <w:p>
            <w:pPr>
              <w:pStyle w:val="190"/>
              <w:rPr>
                <w:sz w:val="20"/>
              </w:rPr>
            </w:pPr>
            <w:r>
              <w:rPr>
                <w:sz w:val="20"/>
              </w:rPr>
            </w:r>
            <w:r/>
          </w:p>
          <w:p>
            <w:pPr>
              <w:pStyle w:val="190"/>
              <w:rPr>
                <w:sz w:val="20"/>
              </w:rPr>
            </w:pPr>
            <w:r>
              <w:rPr>
                <w:sz w:val="20"/>
              </w:rPr>
            </w:r>
            <w:r/>
          </w:p>
          <w:p>
            <w:pPr>
              <w:pStyle w:val="190"/>
              <w:rPr>
                <w:sz w:val="20"/>
              </w:rPr>
            </w:pPr>
            <w:r>
              <w:rPr>
                <w:sz w:val="20"/>
              </w:rPr>
            </w:r>
            <w:r/>
          </w:p>
          <w:p>
            <w:pPr>
              <w:pStyle w:val="190"/>
              <w:rPr>
                <w:sz w:val="20"/>
              </w:rPr>
            </w:pPr>
            <w:r>
              <w:rPr>
                <w:sz w:val="20"/>
              </w:rPr>
            </w:r>
            <w:r/>
          </w:p>
          <w:p>
            <w:pPr>
              <w:pStyle w:val="190"/>
              <w:rPr>
                <w:sz w:val="20"/>
              </w:rPr>
            </w:pPr>
            <w:r>
              <w:rPr>
                <w:sz w:val="20"/>
              </w:rPr>
            </w:r>
            <w:r/>
          </w:p>
          <w:p>
            <w:pPr>
              <w:pStyle w:val="190"/>
              <w:rPr>
                <w:sz w:val="20"/>
              </w:rPr>
            </w:pPr>
            <w:r>
              <w:rPr>
                <w:sz w:val="20"/>
              </w:rPr>
            </w:r>
            <w:r/>
          </w:p>
          <w:p>
            <w:pPr>
              <w:pStyle w:val="190"/>
              <w:rPr>
                <w:sz w:val="20"/>
              </w:rPr>
            </w:pPr>
            <w:r>
              <w:rPr>
                <w:sz w:val="20"/>
              </w:rPr>
            </w:r>
            <w:r/>
          </w:p>
          <w:p>
            <w:pPr>
              <w:pStyle w:val="190"/>
              <w:rPr>
                <w:sz w:val="20"/>
              </w:rPr>
            </w:pPr>
            <w:r>
              <w:rPr>
                <w:sz w:val="20"/>
              </w:rPr>
            </w:r>
            <w:r/>
          </w:p>
          <w:p>
            <w:pPr>
              <w:pStyle w:val="190"/>
              <w:rPr>
                <w:sz w:val="20"/>
              </w:rPr>
            </w:pPr>
            <w:r>
              <w:rPr>
                <w:sz w:val="20"/>
              </w:rPr>
            </w:r>
            <w:r/>
          </w:p>
          <w:p>
            <w:pPr>
              <w:pStyle w:val="190"/>
              <w:rPr>
                <w:sz w:val="20"/>
              </w:rPr>
            </w:pPr>
            <w:r>
              <w:rPr>
                <w:sz w:val="20"/>
              </w:rPr>
            </w:r>
            <w:r/>
          </w:p>
          <w:p>
            <w:pPr>
              <w:pStyle w:val="190"/>
              <w:rPr>
                <w:sz w:val="20"/>
              </w:rPr>
            </w:pPr>
            <w:r>
              <w:rPr>
                <w:sz w:val="20"/>
              </w:rPr>
            </w:r>
            <w:r/>
          </w:p>
          <w:p>
            <w:pPr>
              <w:pStyle w:val="190"/>
              <w:rPr>
                <w:sz w:val="20"/>
              </w:rPr>
            </w:pPr>
            <w:r>
              <w:rPr>
                <w:sz w:val="20"/>
              </w:rPr>
            </w:r>
            <w:r/>
          </w:p>
          <w:p>
            <w:pPr>
              <w:pStyle w:val="190"/>
              <w:rPr>
                <w:sz w:val="20"/>
              </w:rPr>
            </w:pPr>
            <w:r>
              <w:rPr>
                <w:sz w:val="20"/>
              </w:rPr>
            </w:r>
            <w:r/>
          </w:p>
        </w:tc>
      </w:tr>
      <w:tr>
        <w:trPr/>
        <w:tc>
          <w:tcPr>
            <w:gridSpan w:val="3"/>
            <w:shd w:val="clear" w:color="auto" w:fill="B3B3B3"/>
            <w:tcBorders>
              <w:left w:val="single" w:color="000000" w:sz="4" w:space="0"/>
              <w:top w:val="single" w:color="000000" w:sz="4" w:space="0"/>
              <w:right w:val="single" w:color="000000" w:sz="4" w:space="0"/>
              <w:bottom w:val="single" w:color="000000" w:sz="4" w:space="0"/>
            </w:tcBorders>
            <w:tcW w:w="11286" w:type="dxa"/>
            <w:vAlign w:val="top"/>
            <w:textDirection w:val="lrTb"/>
            <w:noWrap w:val="false"/>
          </w:tcPr>
          <w:p>
            <w:pPr>
              <w:pStyle w:val="190"/>
              <w:rPr>
                <w:b/>
                <w:sz w:val="20"/>
                <w:lang w:val="el-GR"/>
              </w:rPr>
            </w:pPr>
            <w:r>
              <w:rPr>
                <w:b/>
                <w:sz w:val="20"/>
                <w:lang w:val="el-GR"/>
              </w:rPr>
              <w:t xml:space="preserve">Ε</w:t>
            </w:r>
            <w:r>
              <w:rPr>
                <w:b/>
                <w:sz w:val="20"/>
                <w:lang w:val="el-GR"/>
              </w:rPr>
              <w:t xml:space="preserve">DUCATIONAL RADIO AND TV</w:t>
            </w:r>
            <w:r>
              <w:rPr>
                <w:b/>
                <w:sz w:val="20"/>
                <w:lang w:val="el-GR"/>
              </w:rPr>
            </w:r>
            <w:r/>
          </w:p>
        </w:tc>
      </w:tr>
      <w:tr>
        <w:trPr/>
        <w:tc>
          <w:tcPr>
            <w:gridSpan w:val="2"/>
            <w:tcBorders>
              <w:left w:val="single" w:color="000000" w:sz="4" w:space="0"/>
              <w:top w:val="single" w:color="000000" w:sz="4" w:space="0"/>
              <w:right w:val="single" w:color="000000" w:sz="4" w:space="0"/>
              <w:bottom w:val="single" w:color="000000" w:sz="4" w:space="0"/>
            </w:tcBorders>
            <w:tcW w:w="8080" w:type="dxa"/>
            <w:vAlign w:val="top"/>
            <w:textDirection w:val="lrTb"/>
            <w:noWrap w:val="false"/>
          </w:tcPr>
          <w:p>
            <w:pPr>
              <w:pStyle w:val="190"/>
              <w:rPr>
                <w:sz w:val="20"/>
                <w:lang w:val="el-GR"/>
              </w:rPr>
            </w:pPr>
            <w:r>
              <w:rPr>
                <w:sz w:val="20"/>
                <w:lang w:val="el-GR"/>
              </w:rPr>
            </w:r>
            <w:r/>
          </w:p>
          <w:p>
            <w:pPr>
              <w:pStyle w:val="190"/>
              <w:rPr>
                <w:sz w:val="20"/>
                <w:lang w:val="el-GR"/>
              </w:rPr>
            </w:pPr>
            <w:r>
              <w:rPr>
                <w:sz w:val="20"/>
                <w:lang w:val="el-GR"/>
              </w:rPr>
              <w:drawing>
                <wp:inline xmlns:wp="http://schemas.openxmlformats.org/drawingml/2006/wordprocessingDrawing" distT="0" distB="0" distL="0" distR="0">
                  <wp:extent cx="4034421" cy="2131567"/>
                  <wp:effectExtent l="0" t="0" r="0" b="0"/>
                  <wp:docPr id="3" name="" hidden="false"/>
                  <wp:cNvGraphicFramePr/>
                  <a:graphic xmlns:a="http://schemas.openxmlformats.org/drawingml/2006/main">
                    <a:graphicData uri="http://schemas.openxmlformats.org/drawingml/2006/picture">
                      <pic:pic xmlns:pic="http://schemas.openxmlformats.org/drawingml/2006/picture">
                        <pic:nvPicPr>
                          <pic:cNvPr id="5" name="" hidden="0"/>
                          <pic:cNvPicPr/>
                        </pic:nvPicPr>
                        <pic:blipFill>
                          <a:blip r:embed="rId9"/>
                          <a:stretch/>
                        </pic:blipFill>
                        <pic:spPr bwMode="auto">
                          <a:xfrm>
                            <a:off x="0" y="0"/>
                            <a:ext cx="4034422" cy="2131568"/>
                          </a:xfrm>
                          <a:prstGeom prst="rect">
                            <a:avLst/>
                          </a:prstGeom>
                          <a:noFill/>
                          <a:ln>
                            <a:solidFill>
                              <a:srgbClr val="000000"/>
                            </a:solidFill>
                          </a:ln>
                        </pic:spPr>
                      </pic:pic>
                    </a:graphicData>
                  </a:graphic>
                </wp:inline>
              </w:drawing>
            </w:r>
            <w:r>
              <w:rPr>
                <w:sz w:val="20"/>
                <w:lang w:val="el-GR"/>
              </w:rPr>
            </w:r>
            <w:r/>
          </w:p>
          <w:p>
            <w:pPr>
              <w:pStyle w:val="190"/>
              <w:rPr>
                <w:sz w:val="20"/>
                <w:lang w:val="el-GR"/>
              </w:rPr>
            </w:pPr>
            <w:r>
              <w:rPr>
                <w:sz w:val="20"/>
                <w:lang w:val="el-GR"/>
              </w:rPr>
              <w:t xml:space="preserve">Q5. </w:t>
            </w:r>
            <w:r>
              <w:rPr>
                <w:sz w:val="20"/>
                <w:lang w:val="el-GR"/>
              </w:rPr>
              <w:t xml:space="preserve">Organizational Transactional Distance: Please estimate the distance needed to attend a course (in time and money) for the following  three cases:</w:t>
            </w:r>
            <w:r/>
          </w:p>
          <w:p>
            <w:pPr>
              <w:pStyle w:val="190"/>
              <w:rPr>
                <w:sz w:val="20"/>
                <w:lang w:val="el-GR"/>
              </w:rPr>
            </w:pPr>
            <w:r>
              <w:rPr>
                <w:sz w:val="20"/>
                <w:lang w:val="el-GR"/>
              </w:rPr>
              <w:t xml:space="preserve">- a student lives with his parents in Thessaloniki in </w:t>
            </w:r>
            <w:r>
              <w:rPr>
                <w:sz w:val="20"/>
                <w:lang w:val="el-GR"/>
              </w:rPr>
              <w:t xml:space="preserve">Sintagmatarchou Davaki 15 </w:t>
            </w:r>
            <w:r>
              <w:rPr>
                <w:sz w:val="20"/>
                <w:lang w:val="el-GR"/>
              </w:rPr>
              <w:t xml:space="preserve">Str. in</w:t>
            </w:r>
            <w:r>
              <w:rPr>
                <w:sz w:val="20"/>
                <w:lang w:val="el-GR"/>
              </w:rPr>
              <w:t xml:space="preserve"> Sikies</w:t>
            </w:r>
            <w:r>
              <w:rPr>
                <w:sz w:val="20"/>
                <w:lang w:val="el-GR"/>
              </w:rPr>
              <w:t xml:space="preserve">.</w:t>
            </w:r>
            <w:r/>
          </w:p>
          <w:p>
            <w:pPr>
              <w:pStyle w:val="190"/>
              <w:rPr>
                <w:sz w:val="20"/>
                <w:lang w:val="el-GR"/>
              </w:rPr>
            </w:pPr>
            <w:r>
              <w:rPr>
                <w:sz w:val="20"/>
                <w:lang w:val="el-GR"/>
              </w:rPr>
              <w:t xml:space="preserve">- a student from Xanthi rents a small apartment in </w:t>
            </w:r>
            <w:r>
              <w:rPr>
                <w:sz w:val="20"/>
                <w:lang w:val="el-GR"/>
              </w:rPr>
              <w:t xml:space="preserve">Apollonos 10  Str., Kato Toumba.</w:t>
            </w:r>
            <w:r>
              <w:rPr>
                <w:sz w:val="20"/>
                <w:lang w:val="el-GR"/>
              </w:rPr>
            </w:r>
            <w:r/>
          </w:p>
          <w:p>
            <w:pPr>
              <w:pStyle w:val="190"/>
              <w:rPr>
                <w:sz w:val="20"/>
                <w:lang w:val="el-GR"/>
              </w:rPr>
            </w:pPr>
            <w:r>
              <w:rPr>
                <w:sz w:val="20"/>
                <w:lang w:val="el-GR"/>
              </w:rPr>
              <w:t xml:space="preserve">- a student from Cyprus attends the course, apart from the  first month lectures, from his house in Cyprus. e will come in Thessaloniki for the final exams, and will stay in for 10 days.</w:t>
            </w:r>
            <w:r>
              <w:rPr>
                <w:sz w:val="20"/>
                <w:lang w:val="el-GR"/>
              </w:rPr>
            </w:r>
            <w:r/>
          </w:p>
          <w:p>
            <w:pPr>
              <w:pStyle w:val="190"/>
              <w:rPr>
                <w:sz w:val="20"/>
                <w:lang w:val="el-GR"/>
              </w:rPr>
            </w:pPr>
            <w:r>
              <w:rPr>
                <w:sz w:val="20"/>
                <w:lang w:val="el-GR"/>
              </w:rPr>
            </w:r>
            <w:r/>
          </w:p>
          <w:p>
            <w:pPr>
              <w:pStyle w:val="190"/>
              <w:rPr>
                <w:sz w:val="20"/>
                <w:lang w:val="el-GR"/>
              </w:rPr>
            </w:pPr>
            <w:r>
              <w:rPr>
                <w:sz w:val="20"/>
                <w:lang w:val="el-GR"/>
              </w:rPr>
            </w:r>
            <w:r/>
          </w:p>
          <w:p>
            <w:pPr>
              <w:pStyle w:val="190"/>
              <w:rPr>
                <w:sz w:val="20"/>
                <w:lang w:val="el-GR"/>
              </w:rPr>
            </w:pPr>
            <w:r>
              <w:rPr>
                <w:sz w:val="20"/>
                <w:lang w:val="el-GR"/>
              </w:rPr>
            </w:r>
            <w:r/>
          </w:p>
          <w:p>
            <w:pPr>
              <w:pStyle w:val="190"/>
              <w:rPr>
                <w:sz w:val="20"/>
                <w:lang w:val="el-GR"/>
              </w:rPr>
            </w:pPr>
            <w:r>
              <w:rPr>
                <w:sz w:val="20"/>
                <w:lang w:val="el-GR"/>
              </w:rPr>
            </w:r>
            <w:r/>
          </w:p>
        </w:tc>
        <w:tc>
          <w:tcPr>
            <w:tcBorders>
              <w:left w:val="single" w:color="000000" w:sz="4" w:space="0"/>
              <w:top w:val="single" w:color="000000" w:sz="4" w:space="0"/>
              <w:right w:val="single" w:color="000000" w:sz="4" w:space="0"/>
              <w:bottom w:val="single" w:color="000000" w:sz="4" w:space="0"/>
            </w:tcBorders>
            <w:tcW w:w="3206" w:type="dxa"/>
            <w:vAlign w:val="top"/>
            <w:textDirection w:val="lrTb"/>
            <w:noWrap w:val="false"/>
          </w:tcPr>
          <w:p>
            <w:pPr>
              <w:pStyle w:val="190"/>
              <w:numPr>
                <w:ilvl w:val="0"/>
                <w:numId w:val="23"/>
              </w:numPr>
              <w:rPr>
                <w:sz w:val="20"/>
                <w:lang w:val="el-GR"/>
              </w:rPr>
            </w:pPr>
            <w:r>
              <w:rPr>
                <w:sz w:val="20"/>
                <w:lang w:val="el-GR"/>
              </w:rPr>
              <w:t xml:space="preserve">A walk to the faculty takes about 25 minutes X 2 = 50 minites, which consumes about 200 calories. Given that the student lives whith their parent the money cost is not very high.</w:t>
            </w:r>
            <w:r/>
          </w:p>
          <w:p>
            <w:pPr>
              <w:numPr>
                <w:ilvl w:val="0"/>
                <w:numId w:val="23"/>
              </w:numPr>
              <w:rPr>
                <w:sz w:val="20"/>
                <w:lang w:val="el-GR"/>
              </w:rPr>
            </w:pPr>
            <w:r>
              <w:rPr>
                <w:sz w:val="20"/>
                <w:lang w:val="el-GR"/>
              </w:rPr>
              <w:t xml:space="preserve">A walh to the faculty takes about 40 minutes X 2 = 80 minutes, which consumes about 400 calories. Given that the student leaves in a house by himself, also cooks himself and consumes more calories (eats more) the money cost rises higher.</w:t>
            </w:r>
            <w:r/>
          </w:p>
          <w:p>
            <w:pPr>
              <w:numPr>
                <w:ilvl w:val="0"/>
                <w:numId w:val="23"/>
              </w:numPr>
              <w:rPr>
                <w:sz w:val="20"/>
                <w:lang w:val="el-GR"/>
              </w:rPr>
            </w:pPr>
            <w:r>
              <w:rPr>
                <w:sz w:val="20"/>
                <w:lang w:val="el-GR"/>
              </w:rPr>
              <w:t xml:space="preserve">The student in Cyprus doesn’t travel to the faculty every day (consumes less calories =&gt; eats less). The 10 days that will come to Thessaloniki will have to pay for a hotel (some money) or stay to a friend (less money). </w:t>
            </w:r>
            <w:r>
              <w:rPr>
                <w:sz w:val="20"/>
                <w:lang w:val="el-GR"/>
              </w:rPr>
            </w:r>
          </w:p>
        </w:tc>
      </w:tr>
      <w:tr>
        <w:trPr/>
        <w:tc>
          <w:tcPr>
            <w:gridSpan w:val="2"/>
            <w:tcBorders>
              <w:left w:val="single" w:color="000000" w:sz="4" w:space="0"/>
              <w:top w:val="single" w:color="000000" w:sz="4" w:space="0"/>
              <w:right w:val="single" w:color="000000" w:sz="4" w:space="0"/>
              <w:bottom w:val="single" w:color="000000" w:sz="4" w:space="0"/>
            </w:tcBorders>
            <w:tcW w:w="8080" w:type="dxa"/>
            <w:vAlign w:val="top"/>
            <w:textDirection w:val="lrTb"/>
            <w:noWrap w:val="false"/>
          </w:tcPr>
          <w:p>
            <w:pPr>
              <w:pStyle w:val="190"/>
              <w:rPr>
                <w:sz w:val="20"/>
                <w:lang w:val="el-GR"/>
              </w:rPr>
            </w:pPr>
            <w:r>
              <w:rPr>
                <w:sz w:val="20"/>
              </w:rPr>
              <w:drawing>
                <wp:anchor xmlns:wp="http://schemas.openxmlformats.org/drawingml/2006/wordprocessingDrawing" distT="0" distB="0" distL="114300" distR="114300" simplePos="0" relativeHeight="251658241" behindDoc="0" locked="0" layoutInCell="1" allowOverlap="1">
                  <wp:simplePos x="0" y="0"/>
                  <wp:positionH relativeFrom="column">
                    <wp:posOffset>1108710</wp:posOffset>
                  </wp:positionH>
                  <wp:positionV relativeFrom="paragraph">
                    <wp:posOffset>1125855</wp:posOffset>
                  </wp:positionV>
                  <wp:extent cx="1523999" cy="698499"/>
                  <wp:effectExtent l="0" t="0" r="0" b="0"/>
                  <wp:wrapTight wrapText="bothSides">
                    <wp:wrapPolygon edited="1">
                      <wp:start x="9990" y="4437"/>
                      <wp:lineTo x="9180" y="5619"/>
                      <wp:lineTo x="8638" y="7395"/>
                      <wp:lineTo x="8638" y="9171"/>
                      <wp:lineTo x="7963" y="10945"/>
                      <wp:lineTo x="7695" y="12425"/>
                      <wp:lineTo x="7963" y="14792"/>
                      <wp:lineTo x="9585" y="16272"/>
                      <wp:lineTo x="10663" y="16272"/>
                      <wp:lineTo x="12690" y="16272"/>
                      <wp:lineTo x="12823" y="16272"/>
                      <wp:lineTo x="13635" y="13905"/>
                      <wp:lineTo x="13635" y="10354"/>
                      <wp:lineTo x="13500" y="8282"/>
                      <wp:lineTo x="12015" y="5028"/>
                      <wp:lineTo x="11338" y="4437"/>
                      <wp:lineTo x="9990" y="4437"/>
                    </wp:wrapPolygon>
                  </wp:wrapTight>
                  <wp:docPr id="4" name="" hidden="false"/>
                  <wp:cNvGraphicFramePr/>
                  <a:graphic xmlns:a="http://schemas.openxmlformats.org/drawingml/2006/main">
                    <a:graphicData uri="http://schemas.openxmlformats.org/drawingml/2006/picture">
                      <pic:pic xmlns:pic="http://schemas.openxmlformats.org/drawingml/2006/picture">
                        <pic:nvPicPr>
                          <pic:cNvPr id="6" name="" hidden="0"/>
                          <pic:cNvPicPr/>
                        </pic:nvPicPr>
                        <pic:blipFill>
                          <a:blip r:embed="rId10"/>
                          <a:stretch/>
                        </pic:blipFill>
                        <pic:spPr bwMode="auto">
                          <a:xfrm>
                            <a:off x="0" y="0"/>
                            <a:ext cx="1524000" cy="698500"/>
                          </a:xfrm>
                          <a:prstGeom prst="rect">
                            <a:avLst/>
                          </a:prstGeom>
                          <a:noFill/>
                          <a:ln>
                            <a:noFill/>
                          </a:ln>
                        </pic:spPr>
                      </pic:pic>
                    </a:graphicData>
                  </a:graphic>
                </wp:anchor>
              </w:drawing>
            </w:r>
            <w:r>
              <w:rPr>
                <w:sz w:val="20"/>
                <w:lang w:val="el-GR"/>
              </w:rPr>
            </w:r>
            <w:r/>
          </w:p>
          <w:p>
            <w:pPr>
              <w:pStyle w:val="190"/>
              <w:rPr>
                <w:sz w:val="20"/>
                <w:lang w:val="el-GR"/>
              </w:rPr>
            </w:pPr>
            <w:r>
              <w:rPr>
                <w:sz w:val="20"/>
                <w:lang w:val="el-GR"/>
              </w:rPr>
              <w:t xml:space="preserve">Q6. </w:t>
            </w:r>
            <w:r>
              <w:rPr>
                <w:sz w:val="20"/>
                <w:lang w:val="el-GR"/>
              </w:rPr>
              <w:t xml:space="preserve">VIDEO STREAMING of Educational Content. In your opinion what is the actual cost of it, in </w:t>
            </w:r>
            <w:r>
              <w:rPr>
                <w:color w:val="0D0D0D"/>
                <w:sz w:val="20"/>
                <w:highlight w:val="yellow"/>
                <w:lang w:val="el-GR"/>
              </w:rPr>
              <w:t xml:space="preserve">educational terms</w:t>
            </w:r>
            <w:r>
              <w:rPr>
                <w:sz w:val="20"/>
                <w:lang w:val="el-GR"/>
              </w:rPr>
              <w:t xml:space="preserve">? </w:t>
            </w:r>
            <w:r>
              <w:rPr>
                <w:sz w:val="20"/>
                <w:lang w:val="el-GR"/>
              </w:rPr>
            </w:r>
            <w:r/>
          </w:p>
          <w:p>
            <w:pPr>
              <w:pStyle w:val="190"/>
              <w:rPr>
                <w:sz w:val="20"/>
                <w:lang w:val="el-GR"/>
              </w:rPr>
            </w:pPr>
            <w:r>
              <w:rPr>
                <w:sz w:val="20"/>
                <w:lang w:val="el-GR"/>
              </w:rPr>
            </w:r>
            <w:r/>
          </w:p>
          <w:p>
            <w:pPr>
              <w:pStyle w:val="190"/>
              <w:rPr>
                <w:sz w:val="20"/>
                <w:lang w:val="el-GR"/>
              </w:rPr>
            </w:pPr>
            <w:r>
              <w:rPr>
                <w:sz w:val="20"/>
                <w:lang w:val="el-GR"/>
              </w:rPr>
            </w:r>
            <w:r/>
          </w:p>
          <w:p>
            <w:pPr>
              <w:pStyle w:val="190"/>
              <w:rPr>
                <w:sz w:val="20"/>
                <w:lang w:val="el-GR"/>
              </w:rPr>
            </w:pPr>
            <w:r>
              <w:rPr>
                <w:sz w:val="20"/>
                <w:lang w:val="el-GR"/>
              </w:rPr>
              <w:t xml:space="preserve">For example, </w:t>
            </w:r>
            <w:r>
              <w:rPr>
                <w:sz w:val="20"/>
                <w:lang w:val="el-GR"/>
              </w:rPr>
              <w:t xml:space="preserve"> can you </w:t>
            </w:r>
            <w:r>
              <w:rPr>
                <w:sz w:val="20"/>
                <w:lang w:val="el-GR"/>
              </w:rPr>
              <w:t xml:space="preserve">say what specific you detect in a recording from a  live performance in Thessaloniki that is attached here? </w:t>
            </w:r>
            <w:r>
              <w:rPr>
                <w:sz w:val="20"/>
                <w:lang w:val="el-GR"/>
              </w:rPr>
            </w:r>
            <w:r/>
          </w:p>
        </w:tc>
        <w:tc>
          <w:tcPr>
            <w:tcBorders>
              <w:left w:val="single" w:color="000000" w:sz="4" w:space="0"/>
              <w:top w:val="single" w:color="000000" w:sz="4" w:space="0"/>
              <w:right w:val="single" w:color="000000" w:sz="4" w:space="0"/>
              <w:bottom w:val="single" w:color="000000" w:sz="4" w:space="0"/>
            </w:tcBorders>
            <w:tcW w:w="3206" w:type="dxa"/>
            <w:vAlign w:val="top"/>
            <w:textDirection w:val="lrTb"/>
            <w:noWrap w:val="false"/>
          </w:tcPr>
          <w:p>
            <w:pPr>
              <w:pStyle w:val="190"/>
              <w:rPr>
                <w:sz w:val="20"/>
                <w:lang w:val="el-GR"/>
              </w:rPr>
            </w:pPr>
            <w:r>
              <w:rPr>
                <w:sz w:val="20"/>
                <w:lang w:val="el-GR"/>
              </w:rPr>
            </w:r>
            <w:r/>
          </w:p>
          <w:p>
            <w:pPr>
              <w:pStyle w:val="190"/>
              <w:rPr>
                <w:sz w:val="20"/>
                <w:lang w:val="el-GR"/>
              </w:rPr>
            </w:pPr>
            <w:r>
              <w:rPr>
                <w:sz w:val="20"/>
                <w:lang w:val="el-GR"/>
              </w:rPr>
              <w:t xml:space="preserve">Answer: The recording could be done for free, although when it comes to education based on it, there could be some fees in order to teach over it.</w:t>
            </w:r>
            <w:r/>
          </w:p>
          <w:p>
            <w:pPr>
              <w:pStyle w:val="190"/>
              <w:rPr>
                <w:sz w:val="20"/>
              </w:rPr>
            </w:pPr>
            <w:r>
              <w:rPr>
                <w:sz w:val="20"/>
              </w:rPr>
            </w:r>
            <w:r/>
          </w:p>
          <w:p>
            <w:pPr>
              <w:pStyle w:val="190"/>
              <w:rPr>
                <w:sz w:val="20"/>
              </w:rPr>
            </w:pPr>
            <w:r>
              <w:rPr>
                <w:sz w:val="20"/>
              </w:rPr>
            </w:r>
            <w:r/>
          </w:p>
          <w:p>
            <w:pPr>
              <w:pStyle w:val="190"/>
              <w:rPr>
                <w:sz w:val="20"/>
              </w:rPr>
            </w:pPr>
            <w:r>
              <w:rPr>
                <w:sz w:val="20"/>
              </w:rPr>
            </w:r>
            <w:r/>
          </w:p>
          <w:p>
            <w:pPr>
              <w:pStyle w:val="190"/>
              <w:rPr>
                <w:sz w:val="20"/>
              </w:rPr>
            </w:pPr>
            <w:r>
              <w:rPr>
                <w:sz w:val="20"/>
              </w:rPr>
            </w:r>
            <w:r/>
          </w:p>
          <w:p>
            <w:pPr>
              <w:pStyle w:val="190"/>
              <w:rPr>
                <w:sz w:val="20"/>
              </w:rPr>
            </w:pPr>
            <w:r>
              <w:rPr>
                <w:sz w:val="20"/>
              </w:rPr>
            </w:r>
            <w:r/>
          </w:p>
          <w:p>
            <w:pPr>
              <w:pStyle w:val="190"/>
              <w:rPr>
                <w:sz w:val="20"/>
              </w:rPr>
            </w:pPr>
            <w:r>
              <w:rPr>
                <w:sz w:val="20"/>
              </w:rPr>
            </w:r>
            <w:r/>
          </w:p>
          <w:p>
            <w:pPr>
              <w:pStyle w:val="190"/>
              <w:rPr>
                <w:sz w:val="20"/>
              </w:rPr>
            </w:pPr>
            <w:r>
              <w:rPr>
                <w:sz w:val="20"/>
              </w:rPr>
            </w:r>
            <w:r/>
          </w:p>
          <w:p>
            <w:pPr>
              <w:pStyle w:val="190"/>
              <w:rPr>
                <w:sz w:val="20"/>
              </w:rPr>
            </w:pPr>
            <w:r>
              <w:rPr>
                <w:sz w:val="20"/>
              </w:rPr>
            </w:r>
            <w:r/>
          </w:p>
          <w:p>
            <w:pPr>
              <w:pStyle w:val="190"/>
              <w:rPr>
                <w:sz w:val="20"/>
              </w:rPr>
            </w:pPr>
            <w:r>
              <w:rPr>
                <w:sz w:val="20"/>
              </w:rPr>
            </w:r>
            <w:r/>
          </w:p>
          <w:p>
            <w:pPr>
              <w:pStyle w:val="190"/>
              <w:rPr>
                <w:sz w:val="20"/>
              </w:rPr>
            </w:pPr>
            <w:r>
              <w:rPr>
                <w:sz w:val="20"/>
              </w:rPr>
            </w:r>
            <w:r/>
          </w:p>
          <w:p>
            <w:pPr>
              <w:pStyle w:val="190"/>
              <w:rPr>
                <w:sz w:val="20"/>
              </w:rPr>
            </w:pPr>
            <w:r>
              <w:rPr>
                <w:sz w:val="20"/>
              </w:rPr>
            </w:r>
            <w:r/>
          </w:p>
          <w:p>
            <w:pPr>
              <w:pStyle w:val="190"/>
              <w:rPr>
                <w:sz w:val="20"/>
              </w:rPr>
            </w:pPr>
            <w:r>
              <w:rPr>
                <w:sz w:val="20"/>
              </w:rPr>
            </w:r>
            <w:r/>
          </w:p>
          <w:p>
            <w:pPr>
              <w:pStyle w:val="190"/>
              <w:rPr>
                <w:sz w:val="20"/>
              </w:rPr>
            </w:pPr>
            <w:r>
              <w:rPr>
                <w:sz w:val="20"/>
              </w:rPr>
            </w:r>
            <w:r/>
          </w:p>
          <w:p>
            <w:pPr>
              <w:pStyle w:val="190"/>
              <w:rPr>
                <w:sz w:val="20"/>
              </w:rPr>
            </w:pPr>
            <w:r>
              <w:rPr>
                <w:sz w:val="20"/>
              </w:rPr>
            </w:r>
            <w:r/>
          </w:p>
        </w:tc>
      </w:tr>
      <w:tr>
        <w:trPr/>
        <w:tc>
          <w:tcPr>
            <w:gridSpan w:val="2"/>
            <w:tcBorders>
              <w:left w:val="single" w:color="000000" w:sz="4" w:space="0"/>
              <w:top w:val="single" w:color="000000" w:sz="4" w:space="0"/>
              <w:right w:val="single" w:color="000000" w:sz="4" w:space="0"/>
              <w:bottom w:val="single" w:color="000000" w:sz="4" w:space="0"/>
            </w:tcBorders>
            <w:tcW w:w="8080" w:type="dxa"/>
            <w:vAlign w:val="top"/>
            <w:textDirection w:val="lrTb"/>
            <w:noWrap w:val="false"/>
          </w:tcPr>
          <w:p>
            <w:pPr>
              <w:pStyle w:val="190"/>
              <w:rPr>
                <w:color w:val="000090"/>
                <w:sz w:val="20"/>
                <w:lang w:val="el-GR"/>
              </w:rPr>
            </w:pPr>
            <w:r>
              <w:rPr>
                <w:color w:val="000090"/>
                <w:sz w:val="20"/>
                <w:lang w:val="el-GR"/>
              </w:rPr>
              <w:t xml:space="preserve">Q7. In the following diagram is described the TRANSACTIONAL DISTANCE in terms of  STRUCTURE and DIALOG. </w:t>
            </w:r>
            <w:r/>
          </w:p>
          <w:p>
            <w:pPr>
              <w:pStyle w:val="190"/>
              <w:rPr>
                <w:color w:val="000090"/>
                <w:sz w:val="20"/>
                <w:lang w:val="el-GR"/>
              </w:rPr>
            </w:pPr>
            <w:r>
              <w:rPr>
                <w:color w:val="000090"/>
                <w:sz w:val="20"/>
                <w:lang w:val="el-GR"/>
              </w:rPr>
              <w:t xml:space="preserve">Can you estimate this distance for :</w:t>
            </w:r>
            <w:r/>
          </w:p>
          <w:p>
            <w:pPr>
              <w:pStyle w:val="190"/>
              <w:rPr>
                <w:color w:val="000090"/>
                <w:sz w:val="20"/>
                <w:lang w:val="el-GR"/>
              </w:rPr>
            </w:pPr>
            <w:r>
              <w:rPr>
                <w:color w:val="000090"/>
                <w:sz w:val="20"/>
                <w:lang w:val="el-GR"/>
              </w:rPr>
              <w:t xml:space="preserve">- a student lives with his parents in Thessaloniki in Sintagmatarchou Davaki 15 Str. in Sikies.</w:t>
            </w:r>
            <w:r/>
          </w:p>
          <w:p>
            <w:pPr>
              <w:pStyle w:val="190"/>
              <w:rPr>
                <w:color w:val="000090"/>
                <w:sz w:val="20"/>
                <w:lang w:val="el-GR"/>
              </w:rPr>
            </w:pPr>
            <w:r>
              <w:rPr>
                <w:color w:val="000090"/>
                <w:sz w:val="20"/>
                <w:lang w:val="el-GR"/>
              </w:rPr>
              <w:t xml:space="preserve">- a student from Xanthi rents a small apartment in Apollonos 10  Str., Kato Toumba.</w:t>
            </w:r>
            <w:r/>
          </w:p>
          <w:p>
            <w:pPr>
              <w:pStyle w:val="190"/>
              <w:rPr>
                <w:color w:val="000090"/>
                <w:sz w:val="20"/>
                <w:lang w:val="el-GR"/>
              </w:rPr>
            </w:pPr>
            <w:r>
              <w:rPr>
                <w:color w:val="000090"/>
                <w:sz w:val="20"/>
                <w:lang w:val="el-GR"/>
              </w:rPr>
              <w:t xml:space="preserve">- a student from Cyprus attends the course, apart from the  first month lectures, from his house in Cyprus. e will come in Thessaloniki for the final exams, and will stay in for 10 days.</w:t>
            </w:r>
            <w:r/>
          </w:p>
          <w:p>
            <w:pPr>
              <w:pStyle w:val="190"/>
              <w:rPr>
                <w:color w:val="000090"/>
                <w:sz w:val="20"/>
                <w:lang w:val="el-GR"/>
              </w:rPr>
            </w:pPr>
            <w:r>
              <w:rPr>
                <w:color w:val="000090"/>
                <w:sz w:val="20"/>
                <w:lang w:val="el-GR"/>
              </w:rPr>
            </w:r>
            <w:r/>
          </w:p>
          <w:p>
            <w:pPr>
              <w:pStyle w:val="190"/>
              <w:rPr>
                <w:color w:val="000090"/>
                <w:sz w:val="20"/>
                <w:lang w:val="el-GR"/>
              </w:rPr>
            </w:pPr>
            <w:r>
              <w:rPr>
                <w:color w:val="000090"/>
                <w:sz w:val="20"/>
                <w:lang w:val="el-GR"/>
              </w:rPr>
            </w:r>
            <w:r/>
          </w:p>
          <w:p>
            <w:pPr>
              <w:pStyle w:val="190"/>
              <w:rPr>
                <w:color w:val="000090"/>
                <w:sz w:val="20"/>
                <w:lang w:val="el-GR"/>
              </w:rPr>
            </w:pPr>
            <w:r>
              <w:rPr>
                <w:color w:val="000090"/>
                <w:sz w:val="20"/>
                <w:lang w:val="el-GR"/>
              </w:rPr>
            </w:r>
            <w:r/>
          </w:p>
          <w:p>
            <w:pPr>
              <w:pStyle w:val="190"/>
              <w:rPr>
                <w:sz w:val="20"/>
                <w:lang w:val="el-GR"/>
              </w:rPr>
            </w:pPr>
            <w:r>
              <w:rPr>
                <w:sz w:val="20"/>
                <w:lang w:val="el-GR"/>
              </w:rPr>
            </w:r>
            <w:r/>
          </w:p>
          <w:p>
            <w:pPr>
              <w:pStyle w:val="190"/>
              <w:rPr>
                <w:sz w:val="20"/>
                <w:lang w:val="el-GR"/>
              </w:rPr>
            </w:pPr>
            <w:r>
              <w:rPr>
                <w:sz w:val="20"/>
                <w:lang w:val="el-GR"/>
              </w:rPr>
              <w:drawing>
                <wp:inline xmlns:wp="http://schemas.openxmlformats.org/drawingml/2006/wordprocessingDrawing" distT="0" distB="0" distL="0" distR="0">
                  <wp:extent cx="3232949" cy="2830613"/>
                  <wp:effectExtent l="0" t="0" r="0" b="0"/>
                  <wp:docPr id="5" name="" hidden="false"/>
                  <wp:cNvGraphicFramePr/>
                  <a:graphic xmlns:a="http://schemas.openxmlformats.org/drawingml/2006/main">
                    <a:graphicData uri="http://schemas.openxmlformats.org/drawingml/2006/picture">
                      <pic:pic xmlns:pic="http://schemas.openxmlformats.org/drawingml/2006/picture">
                        <pic:nvPicPr>
                          <pic:cNvPr id="7" name="" hidden="0"/>
                          <pic:cNvPicPr/>
                        </pic:nvPicPr>
                        <pic:blipFill>
                          <a:blip r:embed="rId11"/>
                          <a:stretch/>
                        </pic:blipFill>
                        <pic:spPr bwMode="auto">
                          <a:xfrm>
                            <a:off x="0" y="0"/>
                            <a:ext cx="3232949" cy="2830614"/>
                          </a:xfrm>
                          <a:prstGeom prst="rect">
                            <a:avLst/>
                          </a:prstGeom>
                          <a:noFill/>
                          <a:ln>
                            <a:solidFill>
                              <a:srgbClr val="000000"/>
                            </a:solidFill>
                          </a:ln>
                        </pic:spPr>
                      </pic:pic>
                    </a:graphicData>
                  </a:graphic>
                </wp:inline>
              </w:drawing>
            </w:r>
            <w:r>
              <w:rPr>
                <w:sz w:val="20"/>
                <w:lang w:val="el-GR"/>
              </w:rPr>
            </w:r>
            <w:r/>
          </w:p>
        </w:tc>
        <w:tc>
          <w:tcPr>
            <w:tcBorders>
              <w:left w:val="single" w:color="000000" w:sz="4" w:space="0"/>
              <w:top w:val="single" w:color="000000" w:sz="4" w:space="0"/>
              <w:right w:val="single" w:color="000000" w:sz="4" w:space="0"/>
              <w:bottom w:val="single" w:color="000000" w:sz="4" w:space="0"/>
            </w:tcBorders>
            <w:tcW w:w="3206" w:type="dxa"/>
            <w:vAlign w:val="top"/>
            <w:textDirection w:val="lrTb"/>
            <w:noWrap w:val="false"/>
          </w:tcPr>
          <w:p>
            <w:pPr>
              <w:pStyle w:val="190"/>
              <w:rPr>
                <w:sz w:val="20"/>
                <w:lang w:val="el-GR"/>
              </w:rPr>
            </w:pPr>
            <w:r>
              <w:rPr>
                <w:sz w:val="20"/>
                <w:lang w:val="el-GR"/>
              </w:rPr>
            </w:r>
            <w:r/>
          </w:p>
          <w:p>
            <w:pPr>
              <w:pStyle w:val="190"/>
              <w:rPr>
                <w:sz w:val="20"/>
                <w:lang w:val="el-GR"/>
              </w:rPr>
            </w:pPr>
            <w:r>
              <w:rPr>
                <w:sz w:val="20"/>
                <w:lang w:val="el-GR"/>
              </w:rPr>
              <w:t xml:space="preserve">Answer:</w:t>
            </w:r>
            <w:r/>
          </w:p>
          <w:p>
            <w:pPr>
              <w:pStyle w:val="29"/>
              <w:numPr>
                <w:ilvl w:val="0"/>
                <w:numId w:val="24"/>
              </w:numPr>
              <w:rPr>
                <w:sz w:val="20"/>
                <w:lang w:val="el-GR"/>
              </w:rPr>
            </w:pPr>
            <w:r>
              <w:rPr>
                <w:sz w:val="20"/>
                <w:lang w:val="el-GR"/>
              </w:rPr>
              <w:t xml:space="preserve">less structure, more dialog =&gt; medium transactional distance.</w:t>
            </w:r>
            <w:r>
              <w:rPr>
                <w:sz w:val="20"/>
                <w:lang w:val="el-GR"/>
              </w:rPr>
            </w:r>
          </w:p>
          <w:p>
            <w:pPr>
              <w:pStyle w:val="29"/>
              <w:numPr>
                <w:ilvl w:val="0"/>
                <w:numId w:val="24"/>
              </w:numPr>
              <w:rPr>
                <w:sz w:val="20"/>
                <w:lang w:val="el-GR"/>
              </w:rPr>
            </w:pPr>
            <w:r>
              <w:rPr>
                <w:sz w:val="20"/>
                <w:lang w:val="el-GR"/>
              </w:rPr>
              <w:t xml:space="preserve">more structure, medium  dialog =&gt; high transactional distance.</w:t>
            </w:r>
            <w:r>
              <w:rPr>
                <w:sz w:val="20"/>
                <w:lang w:val="el-GR"/>
              </w:rPr>
            </w:r>
          </w:p>
          <w:p>
            <w:pPr>
              <w:pStyle w:val="29"/>
              <w:numPr>
                <w:ilvl w:val="0"/>
                <w:numId w:val="24"/>
              </w:numPr>
              <w:rPr>
                <w:sz w:val="20"/>
                <w:lang w:val="el-GR"/>
              </w:rPr>
            </w:pPr>
            <w:r>
              <w:rPr>
                <w:sz w:val="20"/>
                <w:lang w:val="el-GR"/>
              </w:rPr>
              <w:t xml:space="preserve">less structure, less dialog =&gt; low transactional distance, </w:t>
            </w:r>
            <w:r>
              <w:rPr>
                <w:sz w:val="20"/>
                <w:lang w:val="el-GR"/>
              </w:rPr>
            </w:r>
          </w:p>
          <w:p>
            <w:pPr>
              <w:pStyle w:val="190"/>
              <w:rPr>
                <w:sz w:val="20"/>
              </w:rPr>
            </w:pPr>
            <w:r>
              <w:rPr>
                <w:sz w:val="20"/>
              </w:rPr>
            </w:r>
            <w:r/>
          </w:p>
          <w:p>
            <w:pPr>
              <w:pStyle w:val="190"/>
              <w:rPr>
                <w:sz w:val="20"/>
              </w:rPr>
            </w:pPr>
            <w:r>
              <w:rPr>
                <w:sz w:val="20"/>
              </w:rPr>
            </w:r>
            <w:r/>
          </w:p>
          <w:p>
            <w:pPr>
              <w:pStyle w:val="190"/>
              <w:rPr>
                <w:sz w:val="20"/>
              </w:rPr>
            </w:pPr>
            <w:r>
              <w:rPr>
                <w:sz w:val="20"/>
              </w:rPr>
            </w:r>
            <w:r/>
          </w:p>
          <w:p>
            <w:pPr>
              <w:pStyle w:val="190"/>
              <w:rPr>
                <w:sz w:val="20"/>
              </w:rPr>
            </w:pPr>
            <w:r>
              <w:rPr>
                <w:sz w:val="20"/>
              </w:rPr>
            </w:r>
            <w:r/>
          </w:p>
          <w:p>
            <w:pPr>
              <w:pStyle w:val="190"/>
              <w:rPr>
                <w:sz w:val="20"/>
              </w:rPr>
            </w:pPr>
            <w:r>
              <w:rPr>
                <w:sz w:val="20"/>
              </w:rPr>
            </w:r>
            <w:r/>
          </w:p>
          <w:p>
            <w:pPr>
              <w:pStyle w:val="190"/>
              <w:rPr>
                <w:sz w:val="20"/>
              </w:rPr>
            </w:pPr>
            <w:r>
              <w:rPr>
                <w:sz w:val="20"/>
              </w:rPr>
            </w:r>
            <w:r/>
          </w:p>
          <w:p>
            <w:pPr>
              <w:pStyle w:val="190"/>
              <w:rPr>
                <w:sz w:val="20"/>
              </w:rPr>
            </w:pPr>
            <w:r>
              <w:rPr>
                <w:sz w:val="20"/>
              </w:rPr>
            </w:r>
            <w:r/>
          </w:p>
          <w:p>
            <w:pPr>
              <w:pStyle w:val="190"/>
              <w:rPr>
                <w:sz w:val="20"/>
              </w:rPr>
            </w:pPr>
            <w:r>
              <w:rPr>
                <w:sz w:val="20"/>
              </w:rPr>
            </w:r>
            <w:r/>
          </w:p>
          <w:p>
            <w:pPr>
              <w:pStyle w:val="190"/>
              <w:rPr>
                <w:sz w:val="20"/>
              </w:rPr>
            </w:pPr>
            <w:r>
              <w:rPr>
                <w:sz w:val="20"/>
              </w:rPr>
            </w:r>
            <w:r/>
          </w:p>
          <w:p>
            <w:pPr>
              <w:pStyle w:val="190"/>
              <w:rPr>
                <w:sz w:val="20"/>
              </w:rPr>
            </w:pPr>
            <w:r>
              <w:rPr>
                <w:sz w:val="20"/>
              </w:rPr>
            </w:r>
            <w:r/>
          </w:p>
          <w:p>
            <w:pPr>
              <w:pStyle w:val="190"/>
              <w:rPr>
                <w:sz w:val="20"/>
              </w:rPr>
            </w:pPr>
            <w:r>
              <w:rPr>
                <w:sz w:val="20"/>
              </w:rPr>
            </w:r>
            <w:r/>
          </w:p>
          <w:p>
            <w:pPr>
              <w:pStyle w:val="190"/>
              <w:rPr>
                <w:sz w:val="20"/>
              </w:rPr>
            </w:pPr>
            <w:r>
              <w:rPr>
                <w:sz w:val="20"/>
              </w:rPr>
            </w:r>
            <w:r/>
          </w:p>
          <w:p>
            <w:pPr>
              <w:pStyle w:val="190"/>
              <w:rPr>
                <w:sz w:val="20"/>
              </w:rPr>
            </w:pPr>
            <w:r>
              <w:rPr>
                <w:sz w:val="20"/>
              </w:rPr>
            </w:r>
            <w:r/>
          </w:p>
          <w:p>
            <w:pPr>
              <w:pStyle w:val="190"/>
              <w:rPr>
                <w:sz w:val="20"/>
              </w:rPr>
            </w:pPr>
            <w:r>
              <w:rPr>
                <w:sz w:val="20"/>
              </w:rPr>
            </w:r>
            <w:r/>
          </w:p>
        </w:tc>
      </w:tr>
    </w:tbl>
    <w:sectPr>
      <w:footnotePr/>
      <w:type w:val="nextPage"/>
      <w:pgSz w:w="12240" w:h="15840"/>
      <w:pgMar w:top="993" w:right="1800" w:bottom="851" w:left="1800" w:gutter="0" w:header="708" w:footer="708"/>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30102010509060703"/>
  </w:font>
  <w:font w:name="Courier New">
    <w:panose1 w:val="02070309020205020404"/>
  </w:font>
  <w:font w:name="Arial">
    <w:panose1 w:val="020B0604020202020204"/>
  </w:font>
  <w:font w:name="Times New Roman">
    <w:panose1 w:val="020206030504050203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r>
        <w:separator/>
      </w:r>
    </w:p>
  </w:footnote>
  <w:footnote w:type="continuationSeparator" w:id="0">
    <w:p>
      <w:pPr>
        <w:spacing w:lineRule="auto" w:line="240" w:after="0"/>
      </w:pPr>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suff w:val="tab"/>
      <w:lvlText w:val=""/>
      <w:lvlJc w:val="left"/>
      <w:pPr>
        <w:pStyle w:val="190"/>
        <w:ind w:left="720" w:hanging="359"/>
        <w:tabs>
          <w:tab w:val="left" w:pos="720" w:leader="none"/>
        </w:tabs>
      </w:pPr>
      <w:rPr>
        <w:rFonts w:ascii="Wingdings" w:hAnsi="Wingdings"/>
      </w:rPr>
    </w:lvl>
    <w:lvl w:ilvl="1">
      <w:start w:val="1"/>
      <w:numFmt w:val="bullet"/>
      <w:suff w:val="tab"/>
      <w:lvlText w:val=""/>
      <w:lvlJc w:val="left"/>
      <w:pPr>
        <w:pStyle w:val="190"/>
        <w:ind w:left="1440" w:hanging="359"/>
        <w:tabs>
          <w:tab w:val="left" w:pos="1440" w:leader="none"/>
        </w:tabs>
      </w:pPr>
      <w:rPr>
        <w:rFonts w:ascii="Wingdings" w:hAnsi="Wingdings"/>
      </w:rPr>
    </w:lvl>
    <w:lvl w:ilvl="2">
      <w:start w:val="1"/>
      <w:numFmt w:val="bullet"/>
      <w:suff w:val="tab"/>
      <w:lvlText w:val=""/>
      <w:lvlJc w:val="left"/>
      <w:pPr>
        <w:pStyle w:val="190"/>
        <w:ind w:left="2160" w:hanging="359"/>
        <w:tabs>
          <w:tab w:val="left" w:pos="2160" w:leader="none"/>
        </w:tabs>
      </w:pPr>
      <w:rPr>
        <w:rFonts w:ascii="Wingdings" w:hAnsi="Wingdings"/>
      </w:rPr>
    </w:lvl>
    <w:lvl w:ilvl="3">
      <w:start w:val="1"/>
      <w:numFmt w:val="bullet"/>
      <w:suff w:val="tab"/>
      <w:lvlText w:val=""/>
      <w:lvlJc w:val="left"/>
      <w:pPr>
        <w:pStyle w:val="190"/>
        <w:ind w:left="2880" w:hanging="359"/>
        <w:tabs>
          <w:tab w:val="left" w:pos="2880" w:leader="none"/>
        </w:tabs>
      </w:pPr>
      <w:rPr>
        <w:rFonts w:ascii="Wingdings" w:hAnsi="Wingdings"/>
      </w:rPr>
    </w:lvl>
    <w:lvl w:ilvl="4">
      <w:start w:val="1"/>
      <w:numFmt w:val="bullet"/>
      <w:suff w:val="tab"/>
      <w:lvlText w:val=""/>
      <w:lvlJc w:val="left"/>
      <w:pPr>
        <w:pStyle w:val="190"/>
        <w:ind w:left="3600" w:hanging="359"/>
        <w:tabs>
          <w:tab w:val="left" w:pos="3600" w:leader="none"/>
        </w:tabs>
      </w:pPr>
      <w:rPr>
        <w:rFonts w:ascii="Wingdings" w:hAnsi="Wingdings"/>
      </w:rPr>
    </w:lvl>
    <w:lvl w:ilvl="5">
      <w:start w:val="1"/>
      <w:numFmt w:val="bullet"/>
      <w:suff w:val="tab"/>
      <w:lvlText w:val=""/>
      <w:lvlJc w:val="left"/>
      <w:pPr>
        <w:pStyle w:val="190"/>
        <w:ind w:left="4320" w:hanging="359"/>
        <w:tabs>
          <w:tab w:val="left" w:pos="4320" w:leader="none"/>
        </w:tabs>
      </w:pPr>
      <w:rPr>
        <w:rFonts w:ascii="Wingdings" w:hAnsi="Wingdings"/>
      </w:rPr>
    </w:lvl>
    <w:lvl w:ilvl="6">
      <w:start w:val="1"/>
      <w:numFmt w:val="bullet"/>
      <w:suff w:val="tab"/>
      <w:lvlText w:val=""/>
      <w:lvlJc w:val="left"/>
      <w:pPr>
        <w:pStyle w:val="190"/>
        <w:ind w:left="5040" w:hanging="359"/>
        <w:tabs>
          <w:tab w:val="left" w:pos="5040" w:leader="none"/>
        </w:tabs>
      </w:pPr>
      <w:rPr>
        <w:rFonts w:ascii="Wingdings" w:hAnsi="Wingdings"/>
      </w:rPr>
    </w:lvl>
    <w:lvl w:ilvl="7">
      <w:start w:val="1"/>
      <w:numFmt w:val="bullet"/>
      <w:suff w:val="tab"/>
      <w:lvlText w:val=""/>
      <w:lvlJc w:val="left"/>
      <w:pPr>
        <w:pStyle w:val="190"/>
        <w:ind w:left="5760" w:hanging="359"/>
        <w:tabs>
          <w:tab w:val="left" w:pos="5760" w:leader="none"/>
        </w:tabs>
      </w:pPr>
      <w:rPr>
        <w:rFonts w:ascii="Wingdings" w:hAnsi="Wingdings"/>
      </w:rPr>
    </w:lvl>
    <w:lvl w:ilvl="8">
      <w:start w:val="1"/>
      <w:numFmt w:val="bullet"/>
      <w:suff w:val="tab"/>
      <w:lvlText w:val=""/>
      <w:lvlJc w:val="left"/>
      <w:pPr>
        <w:pStyle w:val="190"/>
        <w:ind w:left="6480" w:hanging="359"/>
        <w:tabs>
          <w:tab w:val="left" w:pos="6480" w:leader="none"/>
        </w:tabs>
      </w:pPr>
      <w:rPr>
        <w:rFonts w:ascii="Wingdings" w:hAnsi="Wingdings"/>
      </w:rPr>
    </w:lvl>
  </w:abstractNum>
  <w:abstractNum w:abstractNumId="1">
    <w:multiLevelType w:val="hybridMultilevel"/>
    <w:lvl w:ilvl="0">
      <w:start w:val="7"/>
      <w:numFmt w:val="bullet"/>
      <w:pStyle w:val="203"/>
      <w:suff w:val="tab"/>
      <w:lvlText w:val=""/>
      <w:lvlJc w:val="left"/>
      <w:pPr>
        <w:pStyle w:val="190"/>
        <w:ind w:left="924" w:hanging="356"/>
        <w:tabs>
          <w:tab w:val="left" w:pos="924" w:leader="none"/>
        </w:tabs>
      </w:pPr>
      <w:rPr>
        <w:rFonts w:ascii="Symbol" w:hAnsi="Symbol" w:eastAsia="Times New Roman"/>
      </w:rPr>
    </w:lvl>
    <w:lvl w:ilvl="1">
      <w:start w:val="1"/>
      <w:numFmt w:val="lowerLetter"/>
      <w:suff w:val="tab"/>
      <w:lvlText w:val="%2."/>
      <w:lvlJc w:val="left"/>
      <w:pPr>
        <w:pStyle w:val="190"/>
        <w:ind w:left="2007" w:hanging="359"/>
        <w:tabs>
          <w:tab w:val="left" w:pos="2007" w:leader="none"/>
        </w:tabs>
      </w:pPr>
    </w:lvl>
    <w:lvl w:ilvl="2">
      <w:start w:val="1"/>
      <w:numFmt w:val="lowerRoman"/>
      <w:suff w:val="tab"/>
      <w:lvlText w:val="%3."/>
      <w:lvlJc w:val="right"/>
      <w:pPr>
        <w:pStyle w:val="190"/>
        <w:ind w:left="2727" w:hanging="179"/>
        <w:tabs>
          <w:tab w:val="left" w:pos="2727" w:leader="none"/>
        </w:tabs>
      </w:pPr>
    </w:lvl>
    <w:lvl w:ilvl="3">
      <w:start w:val="1"/>
      <w:numFmt w:val="decimal"/>
      <w:suff w:val="tab"/>
      <w:lvlText w:val="%4."/>
      <w:lvlJc w:val="left"/>
      <w:pPr>
        <w:pStyle w:val="190"/>
        <w:ind w:left="3447" w:hanging="359"/>
        <w:tabs>
          <w:tab w:val="left" w:pos="3447" w:leader="none"/>
        </w:tabs>
      </w:pPr>
    </w:lvl>
    <w:lvl w:ilvl="4">
      <w:start w:val="1"/>
      <w:numFmt w:val="lowerLetter"/>
      <w:suff w:val="tab"/>
      <w:lvlText w:val="%5."/>
      <w:lvlJc w:val="left"/>
      <w:pPr>
        <w:pStyle w:val="190"/>
        <w:ind w:left="4167" w:hanging="359"/>
        <w:tabs>
          <w:tab w:val="left" w:pos="4167" w:leader="none"/>
        </w:tabs>
      </w:pPr>
    </w:lvl>
    <w:lvl w:ilvl="5">
      <w:start w:val="1"/>
      <w:numFmt w:val="lowerRoman"/>
      <w:suff w:val="tab"/>
      <w:lvlText w:val="%6."/>
      <w:lvlJc w:val="right"/>
      <w:pPr>
        <w:pStyle w:val="190"/>
        <w:ind w:left="4887" w:hanging="179"/>
        <w:tabs>
          <w:tab w:val="left" w:pos="4887" w:leader="none"/>
        </w:tabs>
      </w:pPr>
    </w:lvl>
    <w:lvl w:ilvl="6">
      <w:start w:val="1"/>
      <w:numFmt w:val="decimal"/>
      <w:suff w:val="tab"/>
      <w:lvlText w:val="%7."/>
      <w:lvlJc w:val="left"/>
      <w:pPr>
        <w:pStyle w:val="190"/>
        <w:ind w:left="5607" w:hanging="359"/>
        <w:tabs>
          <w:tab w:val="left" w:pos="5607" w:leader="none"/>
        </w:tabs>
      </w:pPr>
    </w:lvl>
    <w:lvl w:ilvl="7">
      <w:start w:val="1"/>
      <w:numFmt w:val="lowerLetter"/>
      <w:suff w:val="tab"/>
      <w:lvlText w:val="%8."/>
      <w:lvlJc w:val="left"/>
      <w:pPr>
        <w:pStyle w:val="190"/>
        <w:ind w:left="6327" w:hanging="359"/>
        <w:tabs>
          <w:tab w:val="left" w:pos="6327" w:leader="none"/>
        </w:tabs>
      </w:pPr>
    </w:lvl>
    <w:lvl w:ilvl="8">
      <w:start w:val="1"/>
      <w:numFmt w:val="lowerRoman"/>
      <w:suff w:val="tab"/>
      <w:lvlText w:val="%9."/>
      <w:lvlJc w:val="right"/>
      <w:pPr>
        <w:pStyle w:val="190"/>
        <w:ind w:left="7047" w:hanging="179"/>
        <w:tabs>
          <w:tab w:val="left" w:pos="7047" w:leader="none"/>
        </w:tabs>
      </w:pPr>
    </w:lvl>
  </w:abstractNum>
  <w:abstractNum w:abstractNumId="2">
    <w:multiLevelType w:val="hybridMultilevel"/>
    <w:lvl w:ilvl="0">
      <w:start w:val="1"/>
      <w:numFmt w:val="decimal"/>
      <w:pStyle w:val="200"/>
      <w:suff w:val="tab"/>
      <w:lvlText w:val="%1"/>
      <w:lvlJc w:val="left"/>
      <w:pPr>
        <w:pStyle w:val="190"/>
        <w:ind w:left="567" w:hanging="566"/>
        <w:tabs>
          <w:tab w:val="left" w:pos="567" w:leader="none"/>
        </w:tabs>
      </w:pPr>
    </w:lvl>
    <w:lvl w:ilvl="1">
      <w:start w:val="1"/>
      <w:numFmt w:val="decimal"/>
      <w:pStyle w:val="198"/>
      <w:suff w:val="tab"/>
      <w:lvlText w:val="%1.%2"/>
      <w:lvlJc w:val="left"/>
      <w:pPr>
        <w:pStyle w:val="190"/>
        <w:ind w:left="567" w:hanging="566"/>
        <w:tabs>
          <w:tab w:val="left" w:pos="567" w:leader="none"/>
        </w:tabs>
      </w:pPr>
    </w:lvl>
    <w:lvl w:ilvl="2">
      <w:start w:val="1"/>
      <w:numFmt w:val="decimal"/>
      <w:pStyle w:val="200"/>
      <w:suff w:val="tab"/>
      <w:lvlText w:val="%1.%2.%3"/>
      <w:lvlJc w:val="left"/>
      <w:pPr>
        <w:pStyle w:val="190"/>
        <w:ind w:left="720" w:hanging="719"/>
        <w:tabs>
          <w:tab w:val="left" w:pos="567" w:leader="none"/>
        </w:tabs>
      </w:pPr>
    </w:lvl>
    <w:lvl w:ilvl="3">
      <w:start w:val="1"/>
      <w:numFmt w:val="decimal"/>
      <w:suff w:val="tab"/>
      <w:lvlText w:val="%1.%2.%3.%4"/>
      <w:lvlJc w:val="left"/>
      <w:pPr>
        <w:pStyle w:val="190"/>
        <w:ind w:left="720" w:hanging="719"/>
        <w:tabs>
          <w:tab w:val="left" w:pos="720" w:leader="none"/>
        </w:tabs>
      </w:pPr>
    </w:lvl>
    <w:lvl w:ilvl="4">
      <w:start w:val="1"/>
      <w:numFmt w:val="decimal"/>
      <w:suff w:val="tab"/>
      <w:lvlText w:val="%1.%2.%3.%4.%5"/>
      <w:lvlJc w:val="left"/>
      <w:pPr>
        <w:pStyle w:val="190"/>
        <w:ind w:left="1080" w:hanging="1079"/>
        <w:tabs>
          <w:tab w:val="left" w:pos="1080" w:leader="none"/>
        </w:tabs>
      </w:pPr>
    </w:lvl>
    <w:lvl w:ilvl="5">
      <w:start w:val="1"/>
      <w:numFmt w:val="decimal"/>
      <w:suff w:val="tab"/>
      <w:lvlText w:val="%1.%2.%3.%4.%5.%6"/>
      <w:lvlJc w:val="left"/>
      <w:pPr>
        <w:pStyle w:val="190"/>
        <w:ind w:left="1080" w:hanging="1079"/>
        <w:tabs>
          <w:tab w:val="left" w:pos="1080" w:leader="none"/>
        </w:tabs>
      </w:pPr>
    </w:lvl>
    <w:lvl w:ilvl="6">
      <w:start w:val="1"/>
      <w:numFmt w:val="decimal"/>
      <w:suff w:val="tab"/>
      <w:lvlText w:val="%1.%2.%3.%4.%5.%6.%7"/>
      <w:lvlJc w:val="left"/>
      <w:pPr>
        <w:pStyle w:val="190"/>
        <w:ind w:left="1440" w:hanging="1439"/>
        <w:tabs>
          <w:tab w:val="left" w:pos="1440" w:leader="none"/>
        </w:tabs>
      </w:pPr>
    </w:lvl>
    <w:lvl w:ilvl="7">
      <w:start w:val="1"/>
      <w:numFmt w:val="decimal"/>
      <w:suff w:val="tab"/>
      <w:lvlText w:val="%1.%2.%3.%4.%5.%6.%7.%8"/>
      <w:lvlJc w:val="left"/>
      <w:pPr>
        <w:pStyle w:val="190"/>
        <w:ind w:left="1440" w:hanging="1439"/>
        <w:tabs>
          <w:tab w:val="left" w:pos="1440" w:leader="none"/>
        </w:tabs>
      </w:pPr>
    </w:lvl>
    <w:lvl w:ilvl="8">
      <w:start w:val="1"/>
      <w:numFmt w:val="decimal"/>
      <w:suff w:val="tab"/>
      <w:lvlText w:val="%1.%2.%3.%4.%5.%6.%7.%8.%9"/>
      <w:lvlJc w:val="left"/>
      <w:pPr>
        <w:pStyle w:val="190"/>
        <w:ind w:left="1800" w:hanging="1799"/>
        <w:tabs>
          <w:tab w:val="left" w:pos="1800" w:leader="none"/>
        </w:tabs>
      </w:pPr>
    </w:lvl>
  </w:abstractNum>
  <w:abstractNum w:abstractNumId="3">
    <w:multiLevelType w:val="hybridMultilevel"/>
    <w:lvl w:ilvl="0">
      <w:start w:val="1"/>
      <w:numFmt w:val="decimal"/>
      <w:pStyle w:val="196"/>
      <w:suff w:val="tab"/>
      <w:lvlText w:val="CHAPTER %1:"/>
      <w:lvlJc w:val="left"/>
      <w:pPr>
        <w:pStyle w:val="190"/>
        <w:tabs>
          <w:tab w:val="left" w:pos="0" w:leader="none"/>
        </w:tabs>
      </w:pPr>
    </w:lvl>
    <w:lvl w:ilvl="1">
      <w:start w:val="1"/>
      <w:numFmt w:val="decimal"/>
      <w:pStyle w:val="198"/>
      <w:suff w:val="tab"/>
      <w:lvlText w:val="%1.%2"/>
      <w:lvlJc w:val="left"/>
      <w:pPr>
        <w:pStyle w:val="190"/>
        <w:tabs>
          <w:tab w:val="left" w:pos="567" w:leader="none"/>
        </w:tabs>
      </w:pPr>
    </w:lvl>
    <w:lvl w:ilvl="2">
      <w:start w:val="1"/>
      <w:numFmt w:val="decimal"/>
      <w:pStyle w:val="200"/>
      <w:suff w:val="tab"/>
      <w:lvlText w:val="%1.%2.%3"/>
      <w:lvlJc w:val="left"/>
      <w:pPr>
        <w:pStyle w:val="190"/>
        <w:ind w:left="720" w:hanging="719"/>
        <w:tabs>
          <w:tab w:val="left" w:pos="567" w:leader="none"/>
        </w:tabs>
      </w:pPr>
    </w:lvl>
    <w:lvl w:ilvl="3">
      <w:start w:val="1"/>
      <w:numFmt w:val="decimal"/>
      <w:suff w:val="tab"/>
      <w:lvlText w:val="%1.%2.%3.%4"/>
      <w:lvlJc w:val="left"/>
      <w:pPr>
        <w:pStyle w:val="190"/>
        <w:ind w:left="720" w:hanging="719"/>
        <w:tabs>
          <w:tab w:val="left" w:pos="720" w:leader="none"/>
        </w:tabs>
      </w:pPr>
    </w:lvl>
    <w:lvl w:ilvl="4">
      <w:start w:val="1"/>
      <w:numFmt w:val="decimal"/>
      <w:suff w:val="tab"/>
      <w:lvlText w:val="%1.%2.%3.%4.%5"/>
      <w:lvlJc w:val="left"/>
      <w:pPr>
        <w:pStyle w:val="190"/>
        <w:ind w:left="720" w:hanging="719"/>
        <w:tabs>
          <w:tab w:val="left" w:pos="720" w:leader="none"/>
        </w:tabs>
      </w:pPr>
    </w:lvl>
    <w:lvl w:ilvl="5">
      <w:start w:val="1"/>
      <w:numFmt w:val="decimal"/>
      <w:suff w:val="tab"/>
      <w:lvlText w:val="%1.%2.%3.%4.%5.%6"/>
      <w:lvlJc w:val="left"/>
      <w:pPr>
        <w:pStyle w:val="190"/>
        <w:ind w:left="1080" w:hanging="1079"/>
        <w:tabs>
          <w:tab w:val="left" w:pos="1080" w:leader="none"/>
        </w:tabs>
      </w:pPr>
    </w:lvl>
    <w:lvl w:ilvl="6">
      <w:start w:val="1"/>
      <w:numFmt w:val="decimal"/>
      <w:suff w:val="tab"/>
      <w:lvlText w:val="%1.%2.%3.%4.%5.%6.%7"/>
      <w:lvlJc w:val="left"/>
      <w:pPr>
        <w:pStyle w:val="190"/>
        <w:ind w:left="1080" w:hanging="1079"/>
        <w:tabs>
          <w:tab w:val="left" w:pos="1080" w:leader="none"/>
        </w:tabs>
      </w:pPr>
    </w:lvl>
    <w:lvl w:ilvl="7">
      <w:start w:val="1"/>
      <w:numFmt w:val="decimal"/>
      <w:suff w:val="tab"/>
      <w:lvlText w:val="%1.%2.%3.%4.%5.%6.%7.%8"/>
      <w:lvlJc w:val="left"/>
      <w:pPr>
        <w:pStyle w:val="190"/>
        <w:ind w:left="1440" w:hanging="1439"/>
        <w:tabs>
          <w:tab w:val="left" w:pos="1440" w:leader="none"/>
        </w:tabs>
      </w:pPr>
    </w:lvl>
    <w:lvl w:ilvl="8">
      <w:start w:val="1"/>
      <w:numFmt w:val="decimal"/>
      <w:suff w:val="tab"/>
      <w:lvlText w:val="%1.%2.%3.%4.%5.%6.%7.%8.%9"/>
      <w:lvlJc w:val="left"/>
      <w:pPr>
        <w:pStyle w:val="190"/>
        <w:ind w:left="1440" w:hanging="1439"/>
        <w:tabs>
          <w:tab w:val="left" w:pos="1440" w:leader="none"/>
        </w:tabs>
      </w:pPr>
    </w:lvl>
  </w:abstractNum>
  <w:abstractNum w:abstractNumId="4">
    <w:multiLevelType w:val="hybridMultilevel"/>
    <w:lvl w:ilvl="0">
      <w:start w:val="1"/>
      <w:numFmt w:val="bullet"/>
      <w:suff w:val="tab"/>
      <w:lvlText w:val=""/>
      <w:lvlJc w:val="left"/>
      <w:pPr>
        <w:pStyle w:val="190"/>
        <w:ind w:left="720" w:hanging="359"/>
        <w:tabs>
          <w:tab w:val="left" w:pos="720" w:leader="none"/>
        </w:tabs>
      </w:pPr>
      <w:rPr>
        <w:rFonts w:ascii="Wingdings" w:hAnsi="Wingdings"/>
      </w:rPr>
    </w:lvl>
    <w:lvl w:ilvl="1">
      <w:start w:val="1"/>
      <w:numFmt w:val="bullet"/>
      <w:suff w:val="tab"/>
      <w:lvlText w:val=""/>
      <w:lvlJc w:val="left"/>
      <w:pPr>
        <w:pStyle w:val="190"/>
        <w:ind w:left="1440" w:hanging="359"/>
        <w:tabs>
          <w:tab w:val="left" w:pos="1440" w:leader="none"/>
        </w:tabs>
      </w:pPr>
      <w:rPr>
        <w:rFonts w:ascii="Wingdings" w:hAnsi="Wingdings"/>
      </w:rPr>
    </w:lvl>
    <w:lvl w:ilvl="2">
      <w:start w:val="1"/>
      <w:numFmt w:val="bullet"/>
      <w:suff w:val="tab"/>
      <w:lvlText w:val=""/>
      <w:lvlJc w:val="left"/>
      <w:pPr>
        <w:pStyle w:val="190"/>
        <w:ind w:left="2160" w:hanging="359"/>
        <w:tabs>
          <w:tab w:val="left" w:pos="2160" w:leader="none"/>
        </w:tabs>
      </w:pPr>
      <w:rPr>
        <w:rFonts w:ascii="Wingdings" w:hAnsi="Wingdings"/>
      </w:rPr>
    </w:lvl>
    <w:lvl w:ilvl="3">
      <w:start w:val="1"/>
      <w:numFmt w:val="bullet"/>
      <w:suff w:val="tab"/>
      <w:lvlText w:val=""/>
      <w:lvlJc w:val="left"/>
      <w:pPr>
        <w:pStyle w:val="190"/>
        <w:ind w:left="2880" w:hanging="359"/>
        <w:tabs>
          <w:tab w:val="left" w:pos="2880" w:leader="none"/>
        </w:tabs>
      </w:pPr>
      <w:rPr>
        <w:rFonts w:ascii="Wingdings" w:hAnsi="Wingdings"/>
      </w:rPr>
    </w:lvl>
    <w:lvl w:ilvl="4">
      <w:start w:val="1"/>
      <w:numFmt w:val="bullet"/>
      <w:suff w:val="tab"/>
      <w:lvlText w:val=""/>
      <w:lvlJc w:val="left"/>
      <w:pPr>
        <w:pStyle w:val="190"/>
        <w:ind w:left="3600" w:hanging="359"/>
        <w:tabs>
          <w:tab w:val="left" w:pos="3600" w:leader="none"/>
        </w:tabs>
      </w:pPr>
      <w:rPr>
        <w:rFonts w:ascii="Wingdings" w:hAnsi="Wingdings"/>
      </w:rPr>
    </w:lvl>
    <w:lvl w:ilvl="5">
      <w:start w:val="1"/>
      <w:numFmt w:val="bullet"/>
      <w:suff w:val="tab"/>
      <w:lvlText w:val=""/>
      <w:lvlJc w:val="left"/>
      <w:pPr>
        <w:pStyle w:val="190"/>
        <w:ind w:left="4320" w:hanging="359"/>
        <w:tabs>
          <w:tab w:val="left" w:pos="4320" w:leader="none"/>
        </w:tabs>
      </w:pPr>
      <w:rPr>
        <w:rFonts w:ascii="Wingdings" w:hAnsi="Wingdings"/>
      </w:rPr>
    </w:lvl>
    <w:lvl w:ilvl="6">
      <w:start w:val="1"/>
      <w:numFmt w:val="bullet"/>
      <w:suff w:val="tab"/>
      <w:lvlText w:val=""/>
      <w:lvlJc w:val="left"/>
      <w:pPr>
        <w:pStyle w:val="190"/>
        <w:ind w:left="5040" w:hanging="359"/>
        <w:tabs>
          <w:tab w:val="left" w:pos="5040" w:leader="none"/>
        </w:tabs>
      </w:pPr>
      <w:rPr>
        <w:rFonts w:ascii="Wingdings" w:hAnsi="Wingdings"/>
      </w:rPr>
    </w:lvl>
    <w:lvl w:ilvl="7">
      <w:start w:val="1"/>
      <w:numFmt w:val="bullet"/>
      <w:suff w:val="tab"/>
      <w:lvlText w:val=""/>
      <w:lvlJc w:val="left"/>
      <w:pPr>
        <w:pStyle w:val="190"/>
        <w:ind w:left="5760" w:hanging="359"/>
        <w:tabs>
          <w:tab w:val="left" w:pos="5760" w:leader="none"/>
        </w:tabs>
      </w:pPr>
      <w:rPr>
        <w:rFonts w:ascii="Wingdings" w:hAnsi="Wingdings"/>
      </w:rPr>
    </w:lvl>
    <w:lvl w:ilvl="8">
      <w:start w:val="1"/>
      <w:numFmt w:val="bullet"/>
      <w:suff w:val="tab"/>
      <w:lvlText w:val=""/>
      <w:lvlJc w:val="left"/>
      <w:pPr>
        <w:pStyle w:val="190"/>
        <w:ind w:left="6480" w:hanging="359"/>
        <w:tabs>
          <w:tab w:val="left" w:pos="6480" w:leader="none"/>
        </w:tabs>
      </w:pPr>
      <w:rPr>
        <w:rFonts w:ascii="Wingdings" w:hAnsi="Wingdings"/>
      </w:rPr>
    </w:lvl>
  </w:abstractNum>
  <w:abstractNum w:abstractNumId="5">
    <w:multiLevelType w:val="hybridMultilevel"/>
    <w:lvl w:ilvl="0">
      <w:start w:val="1"/>
      <w:numFmt w:val="decimal"/>
      <w:suff w:val="tab"/>
      <w:lvlText w:val="1.2.%1"/>
      <w:lvlJc w:val="left"/>
      <w:pPr>
        <w:pStyle w:val="190"/>
        <w:ind w:left="360" w:hanging="359"/>
        <w:tabs>
          <w:tab w:val="left" w:pos="567" w:leader="none"/>
        </w:tabs>
      </w:pPr>
    </w:lvl>
    <w:lvl w:ilvl="1">
      <w:start w:val="1"/>
      <w:numFmt w:val="lowerLetter"/>
      <w:suff w:val="tab"/>
      <w:lvlText w:val="%2."/>
      <w:lvlJc w:val="left"/>
      <w:pPr>
        <w:pStyle w:val="190"/>
        <w:ind w:left="1440" w:hanging="359"/>
        <w:tabs>
          <w:tab w:val="left" w:pos="1440" w:leader="none"/>
        </w:tabs>
      </w:pPr>
    </w:lvl>
    <w:lvl w:ilvl="2">
      <w:start w:val="1"/>
      <w:numFmt w:val="lowerRoman"/>
      <w:suff w:val="tab"/>
      <w:lvlText w:val="%3."/>
      <w:lvlJc w:val="right"/>
      <w:pPr>
        <w:pStyle w:val="190"/>
        <w:ind w:left="2160" w:hanging="179"/>
        <w:tabs>
          <w:tab w:val="left" w:pos="2160" w:leader="none"/>
        </w:tabs>
      </w:pPr>
    </w:lvl>
    <w:lvl w:ilvl="3">
      <w:start w:val="1"/>
      <w:numFmt w:val="decimal"/>
      <w:suff w:val="tab"/>
      <w:lvlText w:val="%4."/>
      <w:lvlJc w:val="left"/>
      <w:pPr>
        <w:pStyle w:val="190"/>
        <w:ind w:left="2880" w:hanging="359"/>
        <w:tabs>
          <w:tab w:val="left" w:pos="2880" w:leader="none"/>
        </w:tabs>
      </w:pPr>
    </w:lvl>
    <w:lvl w:ilvl="4">
      <w:start w:val="1"/>
      <w:numFmt w:val="lowerLetter"/>
      <w:suff w:val="tab"/>
      <w:lvlText w:val="%5."/>
      <w:lvlJc w:val="left"/>
      <w:pPr>
        <w:pStyle w:val="190"/>
        <w:ind w:left="3600" w:hanging="359"/>
        <w:tabs>
          <w:tab w:val="left" w:pos="3600" w:leader="none"/>
        </w:tabs>
      </w:pPr>
    </w:lvl>
    <w:lvl w:ilvl="5">
      <w:start w:val="1"/>
      <w:numFmt w:val="lowerRoman"/>
      <w:suff w:val="tab"/>
      <w:lvlText w:val="%6."/>
      <w:lvlJc w:val="right"/>
      <w:pPr>
        <w:pStyle w:val="190"/>
        <w:ind w:left="4320" w:hanging="179"/>
        <w:tabs>
          <w:tab w:val="left" w:pos="4320" w:leader="none"/>
        </w:tabs>
      </w:pPr>
    </w:lvl>
    <w:lvl w:ilvl="6">
      <w:start w:val="1"/>
      <w:numFmt w:val="decimal"/>
      <w:suff w:val="tab"/>
      <w:lvlText w:val="%7."/>
      <w:lvlJc w:val="left"/>
      <w:pPr>
        <w:pStyle w:val="190"/>
        <w:ind w:left="5040" w:hanging="359"/>
        <w:tabs>
          <w:tab w:val="left" w:pos="5040" w:leader="none"/>
        </w:tabs>
      </w:pPr>
    </w:lvl>
    <w:lvl w:ilvl="7">
      <w:start w:val="1"/>
      <w:numFmt w:val="lowerLetter"/>
      <w:suff w:val="tab"/>
      <w:lvlText w:val="%8."/>
      <w:lvlJc w:val="left"/>
      <w:pPr>
        <w:pStyle w:val="190"/>
        <w:ind w:left="5760" w:hanging="359"/>
        <w:tabs>
          <w:tab w:val="left" w:pos="5760" w:leader="none"/>
        </w:tabs>
      </w:pPr>
    </w:lvl>
    <w:lvl w:ilvl="8">
      <w:start w:val="1"/>
      <w:numFmt w:val="lowerRoman"/>
      <w:suff w:val="tab"/>
      <w:lvlText w:val="%9."/>
      <w:lvlJc w:val="right"/>
      <w:pPr>
        <w:pStyle w:val="190"/>
        <w:ind w:left="6480" w:hanging="179"/>
        <w:tabs>
          <w:tab w:val="left" w:pos="6480" w:leader="none"/>
        </w:tabs>
      </w:pPr>
    </w:lvl>
  </w:abstractNum>
  <w:abstractNum w:abstractNumId="6">
    <w:multiLevelType w:val="hybridMultilevel"/>
    <w:lvl w:ilvl="0">
      <w:start w:val="1"/>
      <w:numFmt w:val="bullet"/>
      <w:suff w:val="tab"/>
      <w:lvlText w:val=""/>
      <w:lvlJc w:val="left"/>
      <w:pPr>
        <w:pStyle w:val="190"/>
        <w:ind w:left="720" w:hanging="359"/>
        <w:tabs>
          <w:tab w:val="left" w:pos="720" w:leader="none"/>
        </w:tabs>
      </w:pPr>
      <w:rPr>
        <w:rFonts w:ascii="Wingdings" w:hAnsi="Wingdings"/>
      </w:rPr>
    </w:lvl>
    <w:lvl w:ilvl="1">
      <w:start w:val="1"/>
      <w:numFmt w:val="bullet"/>
      <w:suff w:val="tab"/>
      <w:lvlText w:val=""/>
      <w:lvlJc w:val="left"/>
      <w:pPr>
        <w:pStyle w:val="190"/>
        <w:ind w:left="1440" w:hanging="359"/>
        <w:tabs>
          <w:tab w:val="left" w:pos="1440" w:leader="none"/>
        </w:tabs>
      </w:pPr>
      <w:rPr>
        <w:rFonts w:ascii="Wingdings" w:hAnsi="Wingdings"/>
      </w:rPr>
    </w:lvl>
    <w:lvl w:ilvl="2">
      <w:start w:val="1"/>
      <w:numFmt w:val="bullet"/>
      <w:suff w:val="tab"/>
      <w:lvlText w:val=""/>
      <w:lvlJc w:val="left"/>
      <w:pPr>
        <w:pStyle w:val="190"/>
        <w:ind w:left="2160" w:hanging="359"/>
        <w:tabs>
          <w:tab w:val="left" w:pos="2160" w:leader="none"/>
        </w:tabs>
      </w:pPr>
      <w:rPr>
        <w:rFonts w:ascii="Wingdings" w:hAnsi="Wingdings"/>
      </w:rPr>
    </w:lvl>
    <w:lvl w:ilvl="3">
      <w:start w:val="1"/>
      <w:numFmt w:val="bullet"/>
      <w:suff w:val="tab"/>
      <w:lvlText w:val=""/>
      <w:lvlJc w:val="left"/>
      <w:pPr>
        <w:pStyle w:val="190"/>
        <w:ind w:left="2880" w:hanging="359"/>
        <w:tabs>
          <w:tab w:val="left" w:pos="2880" w:leader="none"/>
        </w:tabs>
      </w:pPr>
      <w:rPr>
        <w:rFonts w:ascii="Wingdings" w:hAnsi="Wingdings"/>
      </w:rPr>
    </w:lvl>
    <w:lvl w:ilvl="4">
      <w:start w:val="1"/>
      <w:numFmt w:val="bullet"/>
      <w:suff w:val="tab"/>
      <w:lvlText w:val=""/>
      <w:lvlJc w:val="left"/>
      <w:pPr>
        <w:pStyle w:val="190"/>
        <w:ind w:left="3600" w:hanging="359"/>
        <w:tabs>
          <w:tab w:val="left" w:pos="3600" w:leader="none"/>
        </w:tabs>
      </w:pPr>
      <w:rPr>
        <w:rFonts w:ascii="Wingdings" w:hAnsi="Wingdings"/>
      </w:rPr>
    </w:lvl>
    <w:lvl w:ilvl="5">
      <w:start w:val="1"/>
      <w:numFmt w:val="bullet"/>
      <w:suff w:val="tab"/>
      <w:lvlText w:val=""/>
      <w:lvlJc w:val="left"/>
      <w:pPr>
        <w:pStyle w:val="190"/>
        <w:ind w:left="4320" w:hanging="359"/>
        <w:tabs>
          <w:tab w:val="left" w:pos="4320" w:leader="none"/>
        </w:tabs>
      </w:pPr>
      <w:rPr>
        <w:rFonts w:ascii="Wingdings" w:hAnsi="Wingdings"/>
      </w:rPr>
    </w:lvl>
    <w:lvl w:ilvl="6">
      <w:start w:val="1"/>
      <w:numFmt w:val="bullet"/>
      <w:suff w:val="tab"/>
      <w:lvlText w:val=""/>
      <w:lvlJc w:val="left"/>
      <w:pPr>
        <w:pStyle w:val="190"/>
        <w:ind w:left="5040" w:hanging="359"/>
        <w:tabs>
          <w:tab w:val="left" w:pos="5040" w:leader="none"/>
        </w:tabs>
      </w:pPr>
      <w:rPr>
        <w:rFonts w:ascii="Wingdings" w:hAnsi="Wingdings"/>
      </w:rPr>
    </w:lvl>
    <w:lvl w:ilvl="7">
      <w:start w:val="1"/>
      <w:numFmt w:val="bullet"/>
      <w:suff w:val="tab"/>
      <w:lvlText w:val=""/>
      <w:lvlJc w:val="left"/>
      <w:pPr>
        <w:pStyle w:val="190"/>
        <w:ind w:left="5760" w:hanging="359"/>
        <w:tabs>
          <w:tab w:val="left" w:pos="5760" w:leader="none"/>
        </w:tabs>
      </w:pPr>
      <w:rPr>
        <w:rFonts w:ascii="Wingdings" w:hAnsi="Wingdings"/>
      </w:rPr>
    </w:lvl>
    <w:lvl w:ilvl="8">
      <w:start w:val="1"/>
      <w:numFmt w:val="bullet"/>
      <w:suff w:val="tab"/>
      <w:lvlText w:val=""/>
      <w:lvlJc w:val="left"/>
      <w:pPr>
        <w:pStyle w:val="190"/>
        <w:ind w:left="6480" w:hanging="359"/>
        <w:tabs>
          <w:tab w:val="left" w:pos="6480" w:leader="none"/>
        </w:tabs>
      </w:pPr>
      <w:rPr>
        <w:rFonts w:ascii="Wingdings" w:hAnsi="Wingdings"/>
      </w:rPr>
    </w:lvl>
  </w:abstractNum>
  <w:abstractNum w:abstractNumId="7">
    <w:multiLevelType w:val="hybridMultilevel"/>
    <w:lvl w:ilvl="0">
      <w:start w:val="1"/>
      <w:numFmt w:val="decimal"/>
      <w:pStyle w:val="206"/>
      <w:suff w:val="tab"/>
      <w:lvlText w:val="[J%1]"/>
      <w:lvlJc w:val="left"/>
      <w:pPr>
        <w:pStyle w:val="190"/>
        <w:ind w:left="360"/>
        <w:tabs>
          <w:tab w:val="left" w:pos="360" w:leader="none"/>
        </w:tabs>
      </w:pPr>
    </w:lvl>
    <w:lvl w:ilvl="1">
      <w:start w:val="1"/>
      <w:numFmt w:val="decimal"/>
      <w:suff w:val="tab"/>
      <w:lvlText w:val="%1.%2"/>
      <w:lvlJc w:val="left"/>
      <w:pPr>
        <w:pStyle w:val="190"/>
        <w:ind w:left="360"/>
        <w:tabs>
          <w:tab w:val="left" w:pos="927" w:leader="none"/>
        </w:tabs>
      </w:pPr>
    </w:lvl>
    <w:lvl w:ilvl="2">
      <w:start w:val="1"/>
      <w:numFmt w:val="decimal"/>
      <w:suff w:val="tab"/>
      <w:lvlText w:val="%1.%2.%3"/>
      <w:lvlJc w:val="left"/>
      <w:pPr>
        <w:pStyle w:val="190"/>
        <w:ind w:left="1080" w:hanging="719"/>
        <w:tabs>
          <w:tab w:val="left" w:pos="927" w:leader="none"/>
        </w:tabs>
      </w:pPr>
    </w:lvl>
    <w:lvl w:ilvl="3">
      <w:start w:val="1"/>
      <w:numFmt w:val="decimal"/>
      <w:suff w:val="tab"/>
      <w:lvlText w:val="%1.%2.%3.%4"/>
      <w:lvlJc w:val="left"/>
      <w:pPr>
        <w:pStyle w:val="190"/>
        <w:ind w:left="1080" w:hanging="719"/>
        <w:tabs>
          <w:tab w:val="left" w:pos="1080" w:leader="none"/>
        </w:tabs>
      </w:pPr>
    </w:lvl>
    <w:lvl w:ilvl="4">
      <w:start w:val="1"/>
      <w:numFmt w:val="decimal"/>
      <w:suff w:val="tab"/>
      <w:lvlText w:val="%1.%2.%3.%4.%5"/>
      <w:lvlJc w:val="left"/>
      <w:pPr>
        <w:pStyle w:val="190"/>
        <w:ind w:left="1080" w:hanging="719"/>
        <w:tabs>
          <w:tab w:val="left" w:pos="1080" w:leader="none"/>
        </w:tabs>
      </w:pPr>
    </w:lvl>
    <w:lvl w:ilvl="5">
      <w:start w:val="1"/>
      <w:numFmt w:val="decimal"/>
      <w:suff w:val="tab"/>
      <w:lvlText w:val="%1.%2.%3.%4.%5.%6"/>
      <w:lvlJc w:val="left"/>
      <w:pPr>
        <w:pStyle w:val="190"/>
        <w:ind w:left="1440" w:hanging="1079"/>
        <w:tabs>
          <w:tab w:val="left" w:pos="1440" w:leader="none"/>
        </w:tabs>
      </w:pPr>
    </w:lvl>
    <w:lvl w:ilvl="6">
      <w:start w:val="1"/>
      <w:numFmt w:val="decimal"/>
      <w:suff w:val="tab"/>
      <w:lvlText w:val="%1.%2.%3.%4.%5.%6.%7"/>
      <w:lvlJc w:val="left"/>
      <w:pPr>
        <w:pStyle w:val="190"/>
        <w:ind w:left="1440" w:hanging="1079"/>
        <w:tabs>
          <w:tab w:val="left" w:pos="1440" w:leader="none"/>
        </w:tabs>
      </w:pPr>
    </w:lvl>
    <w:lvl w:ilvl="7">
      <w:start w:val="1"/>
      <w:numFmt w:val="decimal"/>
      <w:suff w:val="tab"/>
      <w:lvlText w:val="%1.%2.%3.%4.%5.%6.%7.%8"/>
      <w:lvlJc w:val="left"/>
      <w:pPr>
        <w:pStyle w:val="190"/>
        <w:ind w:left="1800" w:hanging="1439"/>
        <w:tabs>
          <w:tab w:val="left" w:pos="1800" w:leader="none"/>
        </w:tabs>
      </w:pPr>
    </w:lvl>
    <w:lvl w:ilvl="8">
      <w:start w:val="1"/>
      <w:numFmt w:val="decimal"/>
      <w:suff w:val="tab"/>
      <w:lvlText w:val="%1.%2.%3.%4.%5.%6.%7.%8.%9"/>
      <w:lvlJc w:val="left"/>
      <w:pPr>
        <w:pStyle w:val="190"/>
        <w:ind w:left="1800" w:hanging="1439"/>
        <w:tabs>
          <w:tab w:val="left" w:pos="1800" w:leader="none"/>
        </w:tabs>
      </w:pPr>
    </w:lvl>
  </w:abstractNum>
  <w:abstractNum w:abstractNumId="8">
    <w:multiLevelType w:val="hybridMultilevel"/>
    <w:lvl w:ilvl="0">
      <w:start w:val="1"/>
      <w:numFmt w:val="decimal"/>
      <w:suff w:val="tab"/>
      <w:lvlText w:val="(%1)"/>
      <w:lvlJc w:val="left"/>
      <w:pPr>
        <w:pStyle w:val="190"/>
        <w:ind w:left="720" w:hanging="359"/>
        <w:tabs>
          <w:tab w:val="left" w:pos="720" w:leader="none"/>
        </w:tabs>
      </w:pPr>
    </w:lvl>
    <w:lvl w:ilvl="1">
      <w:start w:val="1"/>
      <w:numFmt w:val="lowerLetter"/>
      <w:suff w:val="tab"/>
      <w:lvlText w:val="%2."/>
      <w:lvlJc w:val="left"/>
      <w:pPr>
        <w:pStyle w:val="190"/>
        <w:ind w:left="1440" w:hanging="359"/>
        <w:tabs>
          <w:tab w:val="left" w:pos="1440" w:leader="none"/>
        </w:tabs>
      </w:pPr>
    </w:lvl>
    <w:lvl w:ilvl="2">
      <w:start w:val="1"/>
      <w:numFmt w:val="lowerRoman"/>
      <w:suff w:val="tab"/>
      <w:lvlText w:val="%3."/>
      <w:lvlJc w:val="right"/>
      <w:pPr>
        <w:pStyle w:val="190"/>
        <w:ind w:left="2160" w:hanging="179"/>
        <w:tabs>
          <w:tab w:val="left" w:pos="2160" w:leader="none"/>
        </w:tabs>
      </w:pPr>
    </w:lvl>
    <w:lvl w:ilvl="3">
      <w:start w:val="1"/>
      <w:numFmt w:val="decimal"/>
      <w:suff w:val="tab"/>
      <w:lvlText w:val="%4."/>
      <w:lvlJc w:val="left"/>
      <w:pPr>
        <w:pStyle w:val="190"/>
        <w:ind w:left="2880" w:hanging="359"/>
        <w:tabs>
          <w:tab w:val="left" w:pos="2880" w:leader="none"/>
        </w:tabs>
      </w:pPr>
    </w:lvl>
    <w:lvl w:ilvl="4">
      <w:start w:val="1"/>
      <w:numFmt w:val="lowerLetter"/>
      <w:suff w:val="tab"/>
      <w:lvlText w:val="%5."/>
      <w:lvlJc w:val="left"/>
      <w:pPr>
        <w:pStyle w:val="190"/>
        <w:ind w:left="3600" w:hanging="359"/>
        <w:tabs>
          <w:tab w:val="left" w:pos="3600" w:leader="none"/>
        </w:tabs>
      </w:pPr>
    </w:lvl>
    <w:lvl w:ilvl="5">
      <w:start w:val="1"/>
      <w:numFmt w:val="lowerRoman"/>
      <w:suff w:val="tab"/>
      <w:lvlText w:val="%6."/>
      <w:lvlJc w:val="right"/>
      <w:pPr>
        <w:pStyle w:val="190"/>
        <w:ind w:left="4320" w:hanging="179"/>
        <w:tabs>
          <w:tab w:val="left" w:pos="4320" w:leader="none"/>
        </w:tabs>
      </w:pPr>
    </w:lvl>
    <w:lvl w:ilvl="6">
      <w:start w:val="1"/>
      <w:numFmt w:val="decimal"/>
      <w:suff w:val="tab"/>
      <w:lvlText w:val="%7."/>
      <w:lvlJc w:val="left"/>
      <w:pPr>
        <w:pStyle w:val="190"/>
        <w:ind w:left="5040" w:hanging="359"/>
        <w:tabs>
          <w:tab w:val="left" w:pos="5040" w:leader="none"/>
        </w:tabs>
      </w:pPr>
    </w:lvl>
    <w:lvl w:ilvl="7">
      <w:start w:val="1"/>
      <w:numFmt w:val="lowerLetter"/>
      <w:suff w:val="tab"/>
      <w:lvlText w:val="%8."/>
      <w:lvlJc w:val="left"/>
      <w:pPr>
        <w:pStyle w:val="190"/>
        <w:ind w:left="5760" w:hanging="359"/>
        <w:tabs>
          <w:tab w:val="left" w:pos="5760" w:leader="none"/>
        </w:tabs>
      </w:pPr>
    </w:lvl>
    <w:lvl w:ilvl="8">
      <w:start w:val="1"/>
      <w:numFmt w:val="lowerRoman"/>
      <w:suff w:val="tab"/>
      <w:lvlText w:val="%9."/>
      <w:lvlJc w:val="right"/>
      <w:pPr>
        <w:pStyle w:val="190"/>
        <w:ind w:left="6480" w:hanging="179"/>
        <w:tabs>
          <w:tab w:val="left" w:pos="6480" w:leader="none"/>
        </w:tabs>
      </w:pPr>
    </w:lvl>
  </w:abstractNum>
  <w:abstractNum w:abstractNumId="9">
    <w:multiLevelType w:val="hybridMultilevel"/>
    <w:lvl w:ilvl="0">
      <w:start w:val="1"/>
      <w:numFmt w:val="bullet"/>
      <w:suff w:val="tab"/>
      <w:lvlText w:val="–"/>
      <w:lvlJc w:val="left"/>
      <w:pPr>
        <w:ind w:left="709" w:hanging="359"/>
      </w:pPr>
      <w:rPr>
        <w:rFonts w:ascii="Arial" w:hAnsi="Arial" w:cs="Arial" w:eastAsia="Arial"/>
      </w:rPr>
    </w:lvl>
    <w:lvl w:ilvl="1">
      <w:start w:val="1"/>
      <w:numFmt w:val="bullet"/>
      <w:suff w:val="tab"/>
      <w:lvlText w:val="o"/>
      <w:lvlJc w:val="left"/>
      <w:pPr>
        <w:ind w:left="1429" w:hanging="359"/>
      </w:pPr>
      <w:rPr>
        <w:rFonts w:ascii="Courier New" w:hAnsi="Courier New" w:cs="Courier New" w:eastAsia="Courier New"/>
      </w:rPr>
    </w:lvl>
    <w:lvl w:ilvl="2">
      <w:start w:val="1"/>
      <w:numFmt w:val="bullet"/>
      <w:suff w:val="tab"/>
      <w:lvlText w:val="§"/>
      <w:lvlJc w:val="left"/>
      <w:pPr>
        <w:ind w:left="2149" w:hanging="359"/>
      </w:pPr>
      <w:rPr>
        <w:rFonts w:ascii="Wingdings" w:hAnsi="Wingdings" w:cs="Wingdings" w:eastAsia="Wingdings"/>
      </w:rPr>
    </w:lvl>
    <w:lvl w:ilvl="3">
      <w:start w:val="1"/>
      <w:numFmt w:val="bullet"/>
      <w:suff w:val="tab"/>
      <w:lvlText w:val="·"/>
      <w:lvlJc w:val="left"/>
      <w:pPr>
        <w:ind w:left="2869" w:hanging="359"/>
      </w:pPr>
      <w:rPr>
        <w:rFonts w:ascii="Symbol" w:hAnsi="Symbol" w:cs="Symbol" w:eastAsia="Symbol"/>
      </w:rPr>
    </w:lvl>
    <w:lvl w:ilvl="4">
      <w:start w:val="1"/>
      <w:numFmt w:val="bullet"/>
      <w:suff w:val="tab"/>
      <w:lvlText w:val="o"/>
      <w:lvlJc w:val="left"/>
      <w:pPr>
        <w:ind w:left="3589" w:hanging="359"/>
      </w:pPr>
      <w:rPr>
        <w:rFonts w:ascii="Courier New" w:hAnsi="Courier New" w:cs="Courier New" w:eastAsia="Courier New"/>
      </w:rPr>
    </w:lvl>
    <w:lvl w:ilvl="5">
      <w:start w:val="1"/>
      <w:numFmt w:val="bullet"/>
      <w:suff w:val="tab"/>
      <w:lvlText w:val="§"/>
      <w:lvlJc w:val="left"/>
      <w:pPr>
        <w:ind w:left="4309" w:hanging="359"/>
      </w:pPr>
      <w:rPr>
        <w:rFonts w:ascii="Wingdings" w:hAnsi="Wingdings" w:cs="Wingdings" w:eastAsia="Wingdings"/>
      </w:rPr>
    </w:lvl>
    <w:lvl w:ilvl="6">
      <w:start w:val="1"/>
      <w:numFmt w:val="bullet"/>
      <w:suff w:val="tab"/>
      <w:lvlText w:val="·"/>
      <w:lvlJc w:val="left"/>
      <w:pPr>
        <w:ind w:left="5029" w:hanging="359"/>
      </w:pPr>
      <w:rPr>
        <w:rFonts w:ascii="Symbol" w:hAnsi="Symbol" w:cs="Symbol" w:eastAsia="Symbol"/>
      </w:rPr>
    </w:lvl>
    <w:lvl w:ilvl="7">
      <w:start w:val="1"/>
      <w:numFmt w:val="bullet"/>
      <w:suff w:val="tab"/>
      <w:lvlText w:val="o"/>
      <w:lvlJc w:val="left"/>
      <w:pPr>
        <w:ind w:left="5749" w:hanging="359"/>
      </w:pPr>
      <w:rPr>
        <w:rFonts w:ascii="Courier New" w:hAnsi="Courier New" w:cs="Courier New" w:eastAsia="Courier New"/>
      </w:rPr>
    </w:lvl>
    <w:lvl w:ilvl="8">
      <w:start w:val="1"/>
      <w:numFmt w:val="bullet"/>
      <w:suff w:val="tab"/>
      <w:lvlText w:val="§"/>
      <w:lvlJc w:val="left"/>
      <w:pPr>
        <w:ind w:left="6469" w:hanging="359"/>
      </w:pPr>
      <w:rPr>
        <w:rFonts w:ascii="Wingdings" w:hAnsi="Wingdings" w:cs="Wingdings" w:eastAsia="Wingdings"/>
      </w:rPr>
    </w:lvl>
  </w:abstractNum>
  <w:abstractNum w:abstractNumId="10">
    <w:multiLevelType w:val="hybridMultilevel"/>
    <w:lvl w:ilvl="0">
      <w:start w:val="1"/>
      <w:numFmt w:val="bullet"/>
      <w:suff w:val="tab"/>
      <w:lvlText w:val="–"/>
      <w:lvlJc w:val="left"/>
      <w:pPr>
        <w:ind w:left="709" w:hanging="359"/>
      </w:pPr>
      <w:rPr>
        <w:rFonts w:ascii="Arial" w:hAnsi="Arial" w:cs="Arial" w:eastAsia="Arial"/>
      </w:rPr>
    </w:lvl>
    <w:lvl w:ilvl="1">
      <w:start w:val="1"/>
      <w:numFmt w:val="bullet"/>
      <w:suff w:val="tab"/>
      <w:lvlText w:val="o"/>
      <w:lvlJc w:val="left"/>
      <w:pPr>
        <w:ind w:left="1429" w:hanging="359"/>
      </w:pPr>
      <w:rPr>
        <w:rFonts w:ascii="Courier New" w:hAnsi="Courier New" w:cs="Courier New" w:eastAsia="Courier New"/>
      </w:rPr>
    </w:lvl>
    <w:lvl w:ilvl="2">
      <w:start w:val="1"/>
      <w:numFmt w:val="bullet"/>
      <w:suff w:val="tab"/>
      <w:lvlText w:val="§"/>
      <w:lvlJc w:val="left"/>
      <w:pPr>
        <w:ind w:left="2149" w:hanging="359"/>
      </w:pPr>
      <w:rPr>
        <w:rFonts w:ascii="Wingdings" w:hAnsi="Wingdings" w:cs="Wingdings" w:eastAsia="Wingdings"/>
      </w:rPr>
    </w:lvl>
    <w:lvl w:ilvl="3">
      <w:start w:val="1"/>
      <w:numFmt w:val="bullet"/>
      <w:suff w:val="tab"/>
      <w:lvlText w:val="·"/>
      <w:lvlJc w:val="left"/>
      <w:pPr>
        <w:ind w:left="2869" w:hanging="359"/>
      </w:pPr>
      <w:rPr>
        <w:rFonts w:ascii="Symbol" w:hAnsi="Symbol" w:cs="Symbol" w:eastAsia="Symbol"/>
      </w:rPr>
    </w:lvl>
    <w:lvl w:ilvl="4">
      <w:start w:val="1"/>
      <w:numFmt w:val="bullet"/>
      <w:suff w:val="tab"/>
      <w:lvlText w:val="o"/>
      <w:lvlJc w:val="left"/>
      <w:pPr>
        <w:ind w:left="3589" w:hanging="359"/>
      </w:pPr>
      <w:rPr>
        <w:rFonts w:ascii="Courier New" w:hAnsi="Courier New" w:cs="Courier New" w:eastAsia="Courier New"/>
      </w:rPr>
    </w:lvl>
    <w:lvl w:ilvl="5">
      <w:start w:val="1"/>
      <w:numFmt w:val="bullet"/>
      <w:suff w:val="tab"/>
      <w:lvlText w:val="§"/>
      <w:lvlJc w:val="left"/>
      <w:pPr>
        <w:ind w:left="4309" w:hanging="359"/>
      </w:pPr>
      <w:rPr>
        <w:rFonts w:ascii="Wingdings" w:hAnsi="Wingdings" w:cs="Wingdings" w:eastAsia="Wingdings"/>
      </w:rPr>
    </w:lvl>
    <w:lvl w:ilvl="6">
      <w:start w:val="1"/>
      <w:numFmt w:val="bullet"/>
      <w:suff w:val="tab"/>
      <w:lvlText w:val="·"/>
      <w:lvlJc w:val="left"/>
      <w:pPr>
        <w:ind w:left="5029" w:hanging="359"/>
      </w:pPr>
      <w:rPr>
        <w:rFonts w:ascii="Symbol" w:hAnsi="Symbol" w:cs="Symbol" w:eastAsia="Symbol"/>
      </w:rPr>
    </w:lvl>
    <w:lvl w:ilvl="7">
      <w:start w:val="1"/>
      <w:numFmt w:val="bullet"/>
      <w:suff w:val="tab"/>
      <w:lvlText w:val="o"/>
      <w:lvlJc w:val="left"/>
      <w:pPr>
        <w:ind w:left="5749" w:hanging="359"/>
      </w:pPr>
      <w:rPr>
        <w:rFonts w:ascii="Courier New" w:hAnsi="Courier New" w:cs="Courier New" w:eastAsia="Courier New"/>
      </w:rPr>
    </w:lvl>
    <w:lvl w:ilvl="8">
      <w:start w:val="1"/>
      <w:numFmt w:val="bullet"/>
      <w:suff w:val="tab"/>
      <w:lvlText w:val="§"/>
      <w:lvlJc w:val="left"/>
      <w:pPr>
        <w:ind w:left="6469" w:hanging="359"/>
      </w:pPr>
      <w:rPr>
        <w:rFonts w:ascii="Wingdings" w:hAnsi="Wingdings" w:cs="Wingdings" w:eastAsia="Wingdings"/>
      </w:rPr>
    </w:lvl>
  </w:abstractNum>
  <w:num w:numId="1">
    <w:abstractNumId w:val="2"/>
  </w:num>
  <w:num w:numId="2">
    <w:abstractNumId w:val="2"/>
  </w:num>
  <w:num w:numId="3">
    <w:abstractNumId w:val="5"/>
    <w:lvlOverride w:ilvl="0">
      <w:startOverride w:val="1"/>
    </w:lvlOverride>
  </w:num>
  <w:num w:numId="4">
    <w:abstractNumId w:val="1"/>
  </w:num>
  <w:num w:numId="5">
    <w:abstractNumId w:val="3"/>
  </w:num>
  <w:num w:numId="6">
    <w:abstractNumId w:val="2"/>
  </w:num>
  <w:num w:numId="7">
    <w:abstractNumId w:val="3"/>
  </w:num>
  <w:num w:numId="8">
    <w:abstractNumId w:val="2"/>
  </w:num>
  <w:num w:numId="9">
    <w:abstractNumId w:val="2"/>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7"/>
  </w:num>
  <w:num w:numId="18">
    <w:abstractNumId w:val="7"/>
  </w:num>
  <w:num w:numId="19">
    <w:abstractNumId w:val="0"/>
  </w:num>
  <w:num w:numId="20">
    <w:abstractNumId w:val="6"/>
  </w:num>
  <w:num w:numId="21">
    <w:abstractNumId w:val="4"/>
  </w:num>
  <w:num w:numId="22">
    <w:abstractNumId w:val="8"/>
  </w:num>
  <w:num w:numId="23">
    <w:abstractNumId w:val="9"/>
  </w:num>
  <w:num w:numId="24">
    <w:abstractNumId w:val="1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zoom w:percent="10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cs="Times New Roman" w:eastAsia="Times New Roman"/>
        <w:color w:val="auto"/>
        <w:spacing w:val="0"/>
        <w:position w:val="0"/>
        <w:sz w:val="20"/>
        <w:szCs w:val="22"/>
        <w:lang w:val="en-US" w:bidi="en-US" w:eastAsia="en-US"/>
      </w:rPr>
    </w:rPrDefault>
    <w:pPrDefault>
      <w:pPr>
        <w:ind w:left="0" w:right="0" w:hanging="0"/>
        <w:jc w:val="left"/>
        <w:spacing w:lineRule="auto" w:line="240" w:after="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190"/>
    <w:next w:val="190"/>
    <w:link w:val="12"/>
    <w:qFormat/>
    <w:uiPriority w:val="9"/>
    <w:rPr>
      <w:rFonts w:ascii="Arial" w:hAnsi="Arial" w:cs="Arial" w:eastAsia="Arial"/>
      <w:sz w:val="40"/>
      <w:szCs w:val="40"/>
    </w:rPr>
    <w:pPr>
      <w:keepLines/>
      <w:keepNext/>
      <w:spacing w:after="200" w:before="480"/>
      <w:outlineLvl w:val="0"/>
    </w:pPr>
  </w:style>
  <w:style w:type="character" w:styleId="12">
    <w:name w:val="Heading 1 Char"/>
    <w:basedOn w:val="191"/>
    <w:link w:val="11"/>
    <w:uiPriority w:val="9"/>
    <w:rPr>
      <w:rFonts w:ascii="Arial" w:hAnsi="Arial" w:cs="Arial" w:eastAsia="Arial"/>
      <w:sz w:val="40"/>
      <w:szCs w:val="40"/>
    </w:rPr>
  </w:style>
  <w:style w:type="paragraph" w:styleId="13">
    <w:name w:val="Heading 2"/>
    <w:basedOn w:val="190"/>
    <w:next w:val="190"/>
    <w:link w:val="14"/>
    <w:qFormat/>
    <w:uiPriority w:val="9"/>
    <w:unhideWhenUsed/>
    <w:rPr>
      <w:rFonts w:ascii="Arial" w:hAnsi="Arial" w:cs="Arial" w:eastAsia="Arial"/>
      <w:sz w:val="34"/>
    </w:rPr>
    <w:pPr>
      <w:keepLines/>
      <w:keepNext/>
      <w:spacing w:after="200" w:before="360"/>
      <w:outlineLvl w:val="1"/>
    </w:pPr>
  </w:style>
  <w:style w:type="character" w:styleId="14">
    <w:name w:val="Heading 2 Char"/>
    <w:basedOn w:val="191"/>
    <w:link w:val="13"/>
    <w:uiPriority w:val="9"/>
    <w:rPr>
      <w:rFonts w:ascii="Arial" w:hAnsi="Arial" w:cs="Arial" w:eastAsia="Arial"/>
      <w:sz w:val="34"/>
    </w:rPr>
  </w:style>
  <w:style w:type="paragraph" w:styleId="15">
    <w:name w:val="Heading 3"/>
    <w:basedOn w:val="190"/>
    <w:next w:val="190"/>
    <w:link w:val="16"/>
    <w:qFormat/>
    <w:uiPriority w:val="9"/>
    <w:unhideWhenUsed/>
    <w:rPr>
      <w:rFonts w:ascii="Arial" w:hAnsi="Arial" w:cs="Arial" w:eastAsia="Arial"/>
      <w:sz w:val="30"/>
      <w:szCs w:val="30"/>
    </w:rPr>
    <w:pPr>
      <w:keepLines/>
      <w:keepNext/>
      <w:spacing w:after="200" w:before="320"/>
      <w:outlineLvl w:val="2"/>
    </w:pPr>
  </w:style>
  <w:style w:type="character" w:styleId="16">
    <w:name w:val="Heading 3 Char"/>
    <w:basedOn w:val="191"/>
    <w:link w:val="15"/>
    <w:uiPriority w:val="9"/>
    <w:rPr>
      <w:rFonts w:ascii="Arial" w:hAnsi="Arial" w:cs="Arial" w:eastAsia="Arial"/>
      <w:sz w:val="30"/>
      <w:szCs w:val="30"/>
    </w:rPr>
  </w:style>
  <w:style w:type="paragraph" w:styleId="17">
    <w:name w:val="Heading 4"/>
    <w:basedOn w:val="190"/>
    <w:next w:val="190"/>
    <w:link w:val="18"/>
    <w:qFormat/>
    <w:uiPriority w:val="9"/>
    <w:unhideWhenUsed/>
    <w:rPr>
      <w:rFonts w:ascii="Arial" w:hAnsi="Arial" w:cs="Arial" w:eastAsia="Arial"/>
      <w:b/>
      <w:bCs/>
      <w:sz w:val="26"/>
      <w:szCs w:val="26"/>
    </w:rPr>
    <w:pPr>
      <w:keepLines/>
      <w:keepNext/>
      <w:spacing w:after="200" w:before="320"/>
      <w:outlineLvl w:val="3"/>
    </w:pPr>
  </w:style>
  <w:style w:type="character" w:styleId="18">
    <w:name w:val="Heading 4 Char"/>
    <w:basedOn w:val="191"/>
    <w:link w:val="17"/>
    <w:uiPriority w:val="9"/>
    <w:rPr>
      <w:rFonts w:ascii="Arial" w:hAnsi="Arial" w:cs="Arial" w:eastAsia="Arial"/>
      <w:b/>
      <w:bCs/>
      <w:sz w:val="26"/>
      <w:szCs w:val="26"/>
    </w:rPr>
  </w:style>
  <w:style w:type="paragraph" w:styleId="19">
    <w:name w:val="Heading 5"/>
    <w:basedOn w:val="190"/>
    <w:next w:val="190"/>
    <w:link w:val="20"/>
    <w:qFormat/>
    <w:uiPriority w:val="9"/>
    <w:unhideWhenUsed/>
    <w:rPr>
      <w:rFonts w:ascii="Arial" w:hAnsi="Arial" w:cs="Arial" w:eastAsia="Arial"/>
      <w:b/>
      <w:bCs/>
      <w:sz w:val="24"/>
      <w:szCs w:val="24"/>
    </w:rPr>
    <w:pPr>
      <w:keepLines/>
      <w:keepNext/>
      <w:spacing w:after="200" w:before="320"/>
      <w:outlineLvl w:val="4"/>
    </w:pPr>
  </w:style>
  <w:style w:type="character" w:styleId="20">
    <w:name w:val="Heading 5 Char"/>
    <w:basedOn w:val="191"/>
    <w:link w:val="19"/>
    <w:uiPriority w:val="9"/>
    <w:rPr>
      <w:rFonts w:ascii="Arial" w:hAnsi="Arial" w:cs="Arial" w:eastAsia="Arial"/>
      <w:b/>
      <w:bCs/>
      <w:sz w:val="24"/>
      <w:szCs w:val="24"/>
    </w:rPr>
  </w:style>
  <w:style w:type="paragraph" w:styleId="21">
    <w:name w:val="Heading 6"/>
    <w:basedOn w:val="190"/>
    <w:next w:val="190"/>
    <w:link w:val="22"/>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191"/>
    <w:link w:val="21"/>
    <w:uiPriority w:val="9"/>
    <w:rPr>
      <w:rFonts w:ascii="Arial" w:hAnsi="Arial" w:cs="Arial" w:eastAsia="Arial"/>
      <w:b/>
      <w:bCs/>
      <w:sz w:val="22"/>
      <w:szCs w:val="22"/>
    </w:rPr>
  </w:style>
  <w:style w:type="paragraph" w:styleId="23">
    <w:name w:val="Heading 7"/>
    <w:basedOn w:val="190"/>
    <w:next w:val="190"/>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191"/>
    <w:link w:val="23"/>
    <w:uiPriority w:val="9"/>
    <w:rPr>
      <w:rFonts w:ascii="Arial" w:hAnsi="Arial" w:cs="Arial" w:eastAsia="Arial"/>
      <w:b/>
      <w:bCs/>
      <w:i/>
      <w:iCs/>
      <w:sz w:val="22"/>
      <w:szCs w:val="22"/>
    </w:rPr>
  </w:style>
  <w:style w:type="paragraph" w:styleId="25">
    <w:name w:val="Heading 8"/>
    <w:basedOn w:val="190"/>
    <w:next w:val="190"/>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191"/>
    <w:link w:val="25"/>
    <w:uiPriority w:val="9"/>
    <w:rPr>
      <w:rFonts w:ascii="Arial" w:hAnsi="Arial" w:cs="Arial" w:eastAsia="Arial"/>
      <w:i/>
      <w:iCs/>
      <w:sz w:val="22"/>
      <w:szCs w:val="22"/>
    </w:rPr>
  </w:style>
  <w:style w:type="paragraph" w:styleId="27">
    <w:name w:val="Heading 9"/>
    <w:basedOn w:val="190"/>
    <w:next w:val="190"/>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191"/>
    <w:link w:val="27"/>
    <w:uiPriority w:val="9"/>
    <w:rPr>
      <w:rFonts w:ascii="Arial" w:hAnsi="Arial" w:cs="Arial" w:eastAsia="Arial"/>
      <w:i/>
      <w:iCs/>
      <w:sz w:val="21"/>
      <w:szCs w:val="21"/>
    </w:rPr>
  </w:style>
  <w:style w:type="paragraph" w:styleId="29">
    <w:name w:val="List Paragraph"/>
    <w:basedOn w:val="190"/>
    <w:qFormat/>
    <w:uiPriority w:val="34"/>
    <w:pPr>
      <w:contextualSpacing w:val="true"/>
      <w:ind w:left="720"/>
    </w:pPr>
  </w:style>
  <w:style w:type="paragraph" w:styleId="31">
    <w:name w:val="No Spacing"/>
    <w:qFormat/>
    <w:uiPriority w:val="1"/>
    <w:pPr>
      <w:spacing w:lineRule="auto" w:line="240" w:after="0" w:before="0"/>
    </w:pPr>
  </w:style>
  <w:style w:type="paragraph" w:styleId="32">
    <w:name w:val="Title"/>
    <w:basedOn w:val="190"/>
    <w:next w:val="190"/>
    <w:link w:val="33"/>
    <w:qFormat/>
    <w:uiPriority w:val="10"/>
    <w:rPr>
      <w:sz w:val="48"/>
      <w:szCs w:val="48"/>
    </w:rPr>
    <w:pPr>
      <w:contextualSpacing w:val="true"/>
      <w:spacing w:after="200" w:before="300"/>
    </w:pPr>
  </w:style>
  <w:style w:type="character" w:styleId="33">
    <w:name w:val="Title Char"/>
    <w:basedOn w:val="191"/>
    <w:link w:val="32"/>
    <w:uiPriority w:val="10"/>
    <w:rPr>
      <w:sz w:val="48"/>
      <w:szCs w:val="48"/>
    </w:rPr>
  </w:style>
  <w:style w:type="paragraph" w:styleId="34">
    <w:name w:val="Subtitle"/>
    <w:basedOn w:val="190"/>
    <w:next w:val="190"/>
    <w:link w:val="35"/>
    <w:qFormat/>
    <w:uiPriority w:val="11"/>
    <w:rPr>
      <w:sz w:val="24"/>
      <w:szCs w:val="24"/>
    </w:rPr>
    <w:pPr>
      <w:spacing w:after="200" w:before="200"/>
    </w:pPr>
  </w:style>
  <w:style w:type="character" w:styleId="35">
    <w:name w:val="Subtitle Char"/>
    <w:basedOn w:val="191"/>
    <w:link w:val="34"/>
    <w:uiPriority w:val="11"/>
    <w:rPr>
      <w:sz w:val="24"/>
      <w:szCs w:val="24"/>
    </w:rPr>
  </w:style>
  <w:style w:type="paragraph" w:styleId="36">
    <w:name w:val="Quote"/>
    <w:basedOn w:val="190"/>
    <w:next w:val="190"/>
    <w:link w:val="37"/>
    <w:qFormat/>
    <w:uiPriority w:val="29"/>
    <w:rPr>
      <w:i/>
    </w:rPr>
    <w:pPr>
      <w:ind w:left="720" w:right="720"/>
    </w:pPr>
  </w:style>
  <w:style w:type="character" w:styleId="37">
    <w:name w:val="Quote Char"/>
    <w:link w:val="36"/>
    <w:uiPriority w:val="29"/>
    <w:rPr>
      <w:i/>
    </w:rPr>
  </w:style>
  <w:style w:type="paragraph" w:styleId="38">
    <w:name w:val="Intense Quote"/>
    <w:basedOn w:val="190"/>
    <w:next w:val="190"/>
    <w:link w:val="39"/>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paragraph" w:styleId="40">
    <w:name w:val="Header"/>
    <w:basedOn w:val="190"/>
    <w:link w:val="41"/>
    <w:uiPriority w:val="99"/>
    <w:unhideWhenUsed/>
    <w:pPr>
      <w:spacing w:lineRule="auto" w:line="240" w:after="0"/>
      <w:tabs>
        <w:tab w:val="center" w:pos="7143" w:leader="none"/>
        <w:tab w:val="right" w:pos="14287" w:leader="none"/>
      </w:tabs>
    </w:pPr>
  </w:style>
  <w:style w:type="character" w:styleId="41">
    <w:name w:val="Header Char"/>
    <w:basedOn w:val="191"/>
    <w:link w:val="40"/>
    <w:uiPriority w:val="99"/>
  </w:style>
  <w:style w:type="paragraph" w:styleId="42">
    <w:name w:val="Footer"/>
    <w:basedOn w:val="190"/>
    <w:link w:val="43"/>
    <w:uiPriority w:val="99"/>
    <w:unhideWhenUsed/>
    <w:pPr>
      <w:spacing w:lineRule="auto" w:line="240" w:after="0"/>
      <w:tabs>
        <w:tab w:val="center" w:pos="7143" w:leader="none"/>
        <w:tab w:val="right" w:pos="14287" w:leader="none"/>
      </w:tabs>
    </w:pPr>
  </w:style>
  <w:style w:type="character" w:styleId="43">
    <w:name w:val="Footer Char"/>
    <w:basedOn w:val="191"/>
    <w:link w:val="42"/>
    <w:uiPriority w:val="99"/>
  </w:style>
  <w:style w:type="table" w:styleId="45">
    <w:name w:val="Lined"/>
    <w:basedOn w:val="30"/>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46">
    <w:name w:val="Lined - Accent 1"/>
    <w:basedOn w:val="30"/>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47">
    <w:name w:val="Lined - Accent 2"/>
    <w:basedOn w:val="30"/>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48">
    <w:name w:val="Lined - Accent 3"/>
    <w:basedOn w:val="30"/>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49">
    <w:name w:val="Lined - Accent 4"/>
    <w:basedOn w:val="30"/>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50">
    <w:name w:val="Lined - Accent 5"/>
    <w:basedOn w:val="30"/>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51">
    <w:name w:val="Lined - Accent 6"/>
    <w:basedOn w:val="30"/>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52">
    <w:name w:val="Bordered"/>
    <w:basedOn w:val="30"/>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53">
    <w:name w:val="Bordered - Accent 1"/>
    <w:basedOn w:val="30"/>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54">
    <w:name w:val="Bordered - Accent 2"/>
    <w:basedOn w:val="30"/>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55">
    <w:name w:val="Bordered - Accent 3"/>
    <w:basedOn w:val="30"/>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56">
    <w:name w:val="Bordered - Accent 4"/>
    <w:basedOn w:val="30"/>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57">
    <w:name w:val="Bordered - Accent 5"/>
    <w:basedOn w:val="30"/>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58">
    <w:name w:val="Bordered - Accent 6"/>
    <w:basedOn w:val="30"/>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59">
    <w:name w:val="Bordered &amp; Lined"/>
    <w:basedOn w:val="30"/>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60">
    <w:name w:val="Bordered &amp; Lined - Accent 1"/>
    <w:basedOn w:val="30"/>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61">
    <w:name w:val="Bordered &amp; Lined - Accent 2"/>
    <w:basedOn w:val="30"/>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62">
    <w:name w:val="Bordered &amp; Lined - Accent 3"/>
    <w:basedOn w:val="30"/>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63">
    <w:name w:val="Bordered &amp; Lined - Accent 4"/>
    <w:basedOn w:val="30"/>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64">
    <w:name w:val="Bordered &amp; Lined - Accent 5"/>
    <w:basedOn w:val="30"/>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65">
    <w:name w:val="Bordered &amp; Lined - Accent 6"/>
    <w:basedOn w:val="30"/>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66">
    <w:name w:val="Hyperlink"/>
    <w:uiPriority w:val="99"/>
    <w:unhideWhenUsed/>
    <w:rPr>
      <w:color w:val="0000FF" w:themeColor="hyperlink"/>
      <w:u w:val="single"/>
    </w:rPr>
  </w:style>
  <w:style w:type="paragraph" w:styleId="67">
    <w:name w:val="footnote text"/>
    <w:basedOn w:val="190"/>
    <w:link w:val="68"/>
    <w:uiPriority w:val="99"/>
    <w:semiHidden/>
    <w:unhideWhenUsed/>
    <w:rPr>
      <w:sz w:val="18"/>
    </w:rPr>
    <w:pPr>
      <w:spacing w:lineRule="auto" w:line="240" w:after="40"/>
    </w:pPr>
  </w:style>
  <w:style w:type="character" w:styleId="68">
    <w:name w:val="Footnote Text Char"/>
    <w:link w:val="67"/>
    <w:uiPriority w:val="99"/>
    <w:rPr>
      <w:sz w:val="18"/>
    </w:rPr>
  </w:style>
  <w:style w:type="character" w:styleId="69">
    <w:name w:val="footnote reference"/>
    <w:basedOn w:val="191"/>
    <w:uiPriority w:val="99"/>
    <w:unhideWhenUsed/>
    <w:rPr>
      <w:vertAlign w:val="superscript"/>
    </w:rPr>
  </w:style>
  <w:style w:type="paragraph" w:styleId="70">
    <w:name w:val="toc 1"/>
    <w:basedOn w:val="190"/>
    <w:next w:val="190"/>
    <w:uiPriority w:val="39"/>
    <w:unhideWhenUsed/>
    <w:pPr>
      <w:ind w:left="0" w:right="0" w:hanging="0"/>
      <w:spacing w:after="57"/>
    </w:pPr>
  </w:style>
  <w:style w:type="paragraph" w:styleId="71">
    <w:name w:val="toc 2"/>
    <w:basedOn w:val="190"/>
    <w:next w:val="190"/>
    <w:uiPriority w:val="39"/>
    <w:unhideWhenUsed/>
    <w:pPr>
      <w:ind w:left="283" w:right="0" w:hanging="0"/>
      <w:spacing w:after="57"/>
    </w:pPr>
  </w:style>
  <w:style w:type="paragraph" w:styleId="72">
    <w:name w:val="toc 3"/>
    <w:basedOn w:val="190"/>
    <w:next w:val="190"/>
    <w:uiPriority w:val="39"/>
    <w:unhideWhenUsed/>
    <w:pPr>
      <w:ind w:left="567" w:right="0" w:hanging="0"/>
      <w:spacing w:after="57"/>
    </w:pPr>
  </w:style>
  <w:style w:type="paragraph" w:styleId="73">
    <w:name w:val="toc 4"/>
    <w:basedOn w:val="190"/>
    <w:next w:val="190"/>
    <w:uiPriority w:val="39"/>
    <w:unhideWhenUsed/>
    <w:pPr>
      <w:ind w:left="850" w:right="0" w:hanging="0"/>
      <w:spacing w:after="57"/>
    </w:pPr>
  </w:style>
  <w:style w:type="paragraph" w:styleId="74">
    <w:name w:val="toc 5"/>
    <w:basedOn w:val="190"/>
    <w:next w:val="190"/>
    <w:uiPriority w:val="39"/>
    <w:unhideWhenUsed/>
    <w:pPr>
      <w:ind w:left="1134" w:right="0" w:hanging="0"/>
      <w:spacing w:after="57"/>
    </w:pPr>
  </w:style>
  <w:style w:type="paragraph" w:styleId="75">
    <w:name w:val="toc 6"/>
    <w:basedOn w:val="190"/>
    <w:next w:val="190"/>
    <w:uiPriority w:val="39"/>
    <w:unhideWhenUsed/>
    <w:pPr>
      <w:ind w:left="1417" w:right="0" w:hanging="0"/>
      <w:spacing w:after="57"/>
    </w:pPr>
  </w:style>
  <w:style w:type="paragraph" w:styleId="76">
    <w:name w:val="toc 7"/>
    <w:basedOn w:val="190"/>
    <w:next w:val="190"/>
    <w:uiPriority w:val="39"/>
    <w:unhideWhenUsed/>
    <w:pPr>
      <w:ind w:left="1701" w:right="0" w:hanging="0"/>
      <w:spacing w:after="57"/>
    </w:pPr>
  </w:style>
  <w:style w:type="paragraph" w:styleId="77">
    <w:name w:val="toc 8"/>
    <w:basedOn w:val="190"/>
    <w:next w:val="190"/>
    <w:uiPriority w:val="39"/>
    <w:unhideWhenUsed/>
    <w:pPr>
      <w:ind w:left="1984" w:right="0" w:hanging="0"/>
      <w:spacing w:after="57"/>
    </w:pPr>
  </w:style>
  <w:style w:type="paragraph" w:styleId="78">
    <w:name w:val="toc 9"/>
    <w:basedOn w:val="190"/>
    <w:next w:val="190"/>
    <w:uiPriority w:val="39"/>
    <w:unhideWhenUsed/>
    <w:pPr>
      <w:ind w:left="2268" w:right="0" w:hanging="0"/>
      <w:spacing w:after="57"/>
    </w:pPr>
  </w:style>
  <w:style w:type="paragraph" w:styleId="79">
    <w:name w:val="TOC Heading"/>
    <w:uiPriority w:val="39"/>
    <w:unhideWhenUsed/>
  </w:style>
  <w:style w:type="paragraph" w:styleId="190" w:default="1">
    <w:name w:val="Normal"/>
    <w:next w:val="190"/>
    <w:link w:val="190"/>
    <w:rPr>
      <w:sz w:val="24"/>
      <w:szCs w:val="24"/>
      <w:lang w:val="en-US" w:bidi="ar-SA" w:eastAsia="en-US"/>
    </w:rPr>
  </w:style>
  <w:style w:type="character" w:styleId="191" w:default="1">
    <w:name w:val="Default Paragraph Font"/>
    <w:next w:val="191"/>
    <w:link w:val="190"/>
    <w:semiHidden/>
  </w:style>
  <w:style w:type="table" w:styleId="192">
    <w:name w:val="Table Normal"/>
    <w:next w:val="192"/>
    <w:link w:val="190"/>
    <w:semiHidden/>
    <w:tblPr/>
  </w:style>
  <w:style w:type="numbering" w:styleId="193" w:default="1">
    <w:name w:val="No List"/>
    <w:next w:val="193"/>
    <w:link w:val="190"/>
    <w:semiHidden/>
  </w:style>
  <w:style w:type="paragraph" w:styleId="194">
    <w:name w:val="ThemeStyle"/>
    <w:basedOn w:val="190"/>
    <w:next w:val="190"/>
    <w:link w:val="190"/>
    <w:rPr>
      <w:rFonts w:ascii="Arial" w:hAnsi="Arial"/>
      <w:bCs/>
      <w:szCs w:val="20"/>
      <w:u w:val="single"/>
    </w:rPr>
    <w:pPr>
      <w:jc w:val="both"/>
      <w:spacing w:after="120"/>
    </w:pPr>
  </w:style>
  <w:style w:type="paragraph" w:styleId="195">
    <w:name w:val="Quotation"/>
    <w:basedOn w:val="190"/>
    <w:next w:val="190"/>
    <w:link w:val="190"/>
    <w:rPr>
      <w:bCs/>
      <w:sz w:val="20"/>
      <w:szCs w:val="20"/>
    </w:rPr>
    <w:pPr>
      <w:ind w:left="567" w:right="567"/>
      <w:jc w:val="both"/>
      <w:spacing w:after="120" w:before="120"/>
    </w:pPr>
  </w:style>
  <w:style w:type="paragraph" w:styleId="196">
    <w:name w:val="ChapterTitle"/>
    <w:basedOn w:val="190"/>
    <w:next w:val="196"/>
    <w:link w:val="190"/>
    <w:rPr>
      <w:b/>
      <w:sz w:val="28"/>
    </w:rPr>
    <w:pPr>
      <w:numPr>
        <w:ilvl w:val="0"/>
        <w:numId w:val="16"/>
      </w:numPr>
      <w:jc w:val="center"/>
      <w:spacing w:lineRule="auto" w:line="360" w:after="60" w:before="60"/>
    </w:pPr>
  </w:style>
  <w:style w:type="paragraph" w:styleId="197">
    <w:name w:val="Author"/>
    <w:basedOn w:val="190"/>
    <w:next w:val="197"/>
    <w:link w:val="190"/>
    <w:rPr>
      <w:sz w:val="20"/>
    </w:rPr>
    <w:pPr>
      <w:jc w:val="center"/>
      <w:spacing w:lineRule="auto" w:line="360" w:after="120" w:before="120"/>
    </w:pPr>
  </w:style>
  <w:style w:type="paragraph" w:styleId="198">
    <w:name w:val="FirstLevel"/>
    <w:basedOn w:val="190"/>
    <w:next w:val="198"/>
    <w:link w:val="190"/>
    <w:rPr>
      <w:b/>
    </w:rPr>
    <w:pPr>
      <w:numPr>
        <w:ilvl w:val="1"/>
        <w:numId w:val="16"/>
      </w:numPr>
      <w:ind w:left="792" w:hanging="431"/>
      <w:spacing w:lineRule="auto" w:line="360" w:after="60" w:before="60"/>
      <w:tabs>
        <w:tab w:val="clear" w:pos="360" w:leader="none"/>
        <w:tab w:val="left" w:pos="567" w:leader="none"/>
        <w:tab w:val="left" w:pos="792" w:leader="none"/>
      </w:tabs>
    </w:pPr>
  </w:style>
  <w:style w:type="paragraph" w:styleId="199">
    <w:name w:val="PlainText"/>
    <w:basedOn w:val="190"/>
    <w:next w:val="199"/>
    <w:link w:val="190"/>
    <w:rPr>
      <w:sz w:val="20"/>
    </w:rPr>
    <w:pPr>
      <w:jc w:val="both"/>
      <w:spacing w:lineRule="auto" w:line="360" w:after="60" w:before="60"/>
    </w:pPr>
  </w:style>
  <w:style w:type="paragraph" w:styleId="200">
    <w:name w:val="SecondLevel"/>
    <w:basedOn w:val="190"/>
    <w:next w:val="200"/>
    <w:link w:val="190"/>
    <w:rPr>
      <w:b/>
      <w:bCs/>
      <w:sz w:val="20"/>
      <w:szCs w:val="20"/>
      <w:lang w:val="en-GB"/>
    </w:rPr>
    <w:pPr>
      <w:numPr>
        <w:ilvl w:val="2"/>
        <w:numId w:val="16"/>
      </w:numPr>
      <w:ind w:left="1224" w:hanging="503"/>
      <w:spacing w:lineRule="auto" w:line="360" w:after="60" w:before="60"/>
      <w:tabs>
        <w:tab w:val="clear" w:pos="360" w:leader="none"/>
        <w:tab w:val="left" w:pos="567" w:leader="none"/>
        <w:tab w:val="left" w:pos="1440" w:leader="none"/>
      </w:tabs>
    </w:pPr>
  </w:style>
  <w:style w:type="paragraph" w:styleId="201">
    <w:name w:val="Abstract"/>
    <w:basedOn w:val="199"/>
    <w:next w:val="201"/>
    <w:link w:val="190"/>
    <w:rPr>
      <w:sz w:val="18"/>
    </w:rPr>
  </w:style>
  <w:style w:type="paragraph" w:styleId="202">
    <w:name w:val="References"/>
    <w:basedOn w:val="199"/>
    <w:next w:val="202"/>
    <w:link w:val="190"/>
    <w:rPr>
      <w:sz w:val="18"/>
      <w:szCs w:val="27"/>
    </w:rPr>
  </w:style>
  <w:style w:type="paragraph" w:styleId="203">
    <w:name w:val="Plain Text Bulleted"/>
    <w:basedOn w:val="199"/>
    <w:next w:val="203"/>
    <w:link w:val="190"/>
    <w:pPr>
      <w:numPr>
        <w:ilvl w:val="0"/>
        <w:numId w:val="4"/>
      </w:numPr>
      <w:ind w:left="720"/>
      <w:tabs>
        <w:tab w:val="clear" w:pos="360" w:leader="none"/>
        <w:tab w:val="left" w:pos="1080" w:leader="none"/>
      </w:tabs>
    </w:pPr>
  </w:style>
  <w:style w:type="paragraph" w:styleId="204">
    <w:name w:val="Meros_Style"/>
    <w:basedOn w:val="199"/>
    <w:next w:val="204"/>
    <w:link w:val="190"/>
    <w:rPr>
      <w:b/>
      <w:sz w:val="32"/>
      <w:szCs w:val="32"/>
      <w:lang w:val="el-GR"/>
    </w:rPr>
    <w:pPr>
      <w:jc w:val="center"/>
      <w:spacing w:lineRule="auto" w:line="480"/>
    </w:pPr>
  </w:style>
  <w:style w:type="character" w:styleId="205">
    <w:name w:val="Third Level"/>
    <w:next w:val="205"/>
    <w:link w:val="190"/>
    <w:rPr>
      <w:rFonts w:ascii="Times New Roman" w:hAnsi="Times New Roman"/>
      <w:i/>
      <w:sz w:val="20"/>
    </w:rPr>
  </w:style>
  <w:style w:type="paragraph" w:styleId="206">
    <w:name w:val="Publication"/>
    <w:basedOn w:val="190"/>
    <w:next w:val="206"/>
    <w:link w:val="190"/>
    <w:rPr>
      <w:sz w:val="22"/>
      <w:szCs w:val="22"/>
      <w:lang w:eastAsia="el-GR"/>
    </w:rPr>
    <w:pPr>
      <w:numPr>
        <w:ilvl w:val="0"/>
        <w:numId w:val="18"/>
      </w:numPr>
      <w:ind w:left="360"/>
      <w:jc w:val="both"/>
      <w:spacing w:after="120" w:before="120"/>
    </w:pPr>
  </w:style>
  <w:style w:type="paragraph" w:styleId="207">
    <w:name w:val="Third level Paragraph"/>
    <w:basedOn w:val="199"/>
    <w:next w:val="208"/>
    <w:link w:val="190"/>
    <w:rPr>
      <w:i/>
      <w:szCs w:val="20"/>
    </w:rPr>
  </w:style>
  <w:style w:type="paragraph" w:styleId="208">
    <w:name w:val="Plain Text"/>
    <w:basedOn w:val="190"/>
    <w:next w:val="208"/>
    <w:link w:val="190"/>
    <w:rPr>
      <w:rFonts w:ascii="Courier New" w:hAnsi="Courier New"/>
      <w:sz w:val="20"/>
      <w:szCs w:val="20"/>
    </w:rPr>
  </w:style>
  <w:style w:type="table" w:styleId="209">
    <w:name w:val="Table Grid"/>
    <w:basedOn w:val="192"/>
    <w:next w:val="209"/>
    <w:link w:val="190"/>
    <w:rPr>
      <w:lang w:val="el-GR" w:bidi="ar-SA" w:eastAsia="el-GR"/>
    </w:rPr>
    <w:tblPr/>
  </w:style>
  <w:style w:type="table" w:styleId="940"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emf"/><Relationship Id="rId11" Type="http://schemas.openxmlformats.org/officeDocument/2006/relationships/image" Target="media/image4.png"/></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ONLYOFFICE/5.2.4.16</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