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0A3B8" w14:textId="77777777" w:rsidR="004767DD" w:rsidRPr="004767DD" w:rsidRDefault="004767DD" w:rsidP="004767DD">
      <w:r w:rsidRPr="004767DD">
        <w:t>Bir regresyon modeli oluşturduktan sonra, model performansını değerlendirmek için çeşitli metrikler kullanılır. Hangi metrikleri tercih edeceğiniz, probleminizin bağlamına ve önceliklerinize bağlıdır. İşte bazı yaygın regresyon metrikleri ve ne zaman kullanılmaları gerektiği:</w:t>
      </w:r>
    </w:p>
    <w:p w14:paraId="643590B9" w14:textId="77777777" w:rsidR="004767DD" w:rsidRPr="004767DD" w:rsidRDefault="004767DD" w:rsidP="004767DD">
      <w:r w:rsidRPr="004767DD">
        <w:pict w14:anchorId="780C5189">
          <v:rect id="_x0000_i1085" style="width:0;height:1.5pt" o:hralign="center" o:hrstd="t" o:hr="t" fillcolor="#a0a0a0" stroked="f"/>
        </w:pict>
      </w:r>
    </w:p>
    <w:p w14:paraId="75FE02F6" w14:textId="77777777" w:rsidR="004767DD" w:rsidRPr="004767DD" w:rsidRDefault="004767DD" w:rsidP="004767DD">
      <w:pPr>
        <w:rPr>
          <w:b/>
          <w:bCs/>
        </w:rPr>
      </w:pPr>
      <w:r w:rsidRPr="004767DD">
        <w:rPr>
          <w:b/>
          <w:bCs/>
        </w:rPr>
        <w:t>1. Mean Absolute Error (MAE) - Ortalama Mutlak Hata</w:t>
      </w:r>
    </w:p>
    <w:p w14:paraId="2CC49DF1" w14:textId="77777777" w:rsidR="004767DD" w:rsidRPr="004767DD" w:rsidRDefault="004767DD" w:rsidP="004767DD">
      <w:pPr>
        <w:numPr>
          <w:ilvl w:val="0"/>
          <w:numId w:val="1"/>
        </w:numPr>
      </w:pPr>
      <w:r w:rsidRPr="004767DD">
        <w:rPr>
          <w:b/>
          <w:bCs/>
        </w:rPr>
        <w:t>Tanım:</w:t>
      </w:r>
      <w:r w:rsidRPr="004767DD">
        <w:t xml:space="preserve"> Tahmin edilen değerler ile gerçek değerler arasındaki mutlak farkların ortalamasıdır.</w:t>
      </w:r>
    </w:p>
    <w:p w14:paraId="0DEBE2B9" w14:textId="77777777" w:rsidR="004767DD" w:rsidRPr="004767DD" w:rsidRDefault="004767DD" w:rsidP="004767DD">
      <w:pPr>
        <w:numPr>
          <w:ilvl w:val="0"/>
          <w:numId w:val="1"/>
        </w:numPr>
      </w:pPr>
      <w:r w:rsidRPr="004767DD">
        <w:rPr>
          <w:b/>
          <w:bCs/>
        </w:rPr>
        <w:t>Özellikleri:</w:t>
      </w:r>
      <w:r w:rsidRPr="004767DD">
        <w:t xml:space="preserve"> </w:t>
      </w:r>
    </w:p>
    <w:p w14:paraId="2D658137" w14:textId="77777777" w:rsidR="004767DD" w:rsidRPr="004767DD" w:rsidRDefault="004767DD" w:rsidP="004767DD">
      <w:pPr>
        <w:numPr>
          <w:ilvl w:val="1"/>
          <w:numId w:val="1"/>
        </w:numPr>
      </w:pPr>
      <w:r w:rsidRPr="004767DD">
        <w:t>Hataları aynı ölçekte ve doğrudan ölçer.</w:t>
      </w:r>
    </w:p>
    <w:p w14:paraId="2A1AE2B0" w14:textId="77777777" w:rsidR="004767DD" w:rsidRPr="004767DD" w:rsidRDefault="004767DD" w:rsidP="004767DD">
      <w:pPr>
        <w:numPr>
          <w:ilvl w:val="1"/>
          <w:numId w:val="1"/>
        </w:numPr>
      </w:pPr>
      <w:r w:rsidRPr="004767DD">
        <w:t>Kolay yorumlanabilir.</w:t>
      </w:r>
    </w:p>
    <w:p w14:paraId="64774D42" w14:textId="77777777" w:rsidR="004767DD" w:rsidRPr="004767DD" w:rsidRDefault="004767DD" w:rsidP="004767DD">
      <w:pPr>
        <w:numPr>
          <w:ilvl w:val="1"/>
          <w:numId w:val="1"/>
        </w:numPr>
      </w:pPr>
      <w:r w:rsidRPr="004767DD">
        <w:t>Aykırı değerlerden daha az etkilenir.</w:t>
      </w:r>
    </w:p>
    <w:p w14:paraId="4FDBB637" w14:textId="77777777" w:rsidR="004767DD" w:rsidRPr="004767DD" w:rsidRDefault="004767DD" w:rsidP="004767DD">
      <w:pPr>
        <w:numPr>
          <w:ilvl w:val="0"/>
          <w:numId w:val="1"/>
        </w:numPr>
      </w:pPr>
      <w:r w:rsidRPr="004767DD">
        <w:rPr>
          <w:b/>
          <w:bCs/>
        </w:rPr>
        <w:t>Kullanımı:</w:t>
      </w:r>
      <w:r w:rsidRPr="004767DD">
        <w:t xml:space="preserve"> </w:t>
      </w:r>
    </w:p>
    <w:p w14:paraId="3AEA42A2" w14:textId="77777777" w:rsidR="004767DD" w:rsidRPr="004767DD" w:rsidRDefault="004767DD" w:rsidP="004767DD">
      <w:pPr>
        <w:numPr>
          <w:ilvl w:val="1"/>
          <w:numId w:val="1"/>
        </w:numPr>
      </w:pPr>
      <w:r w:rsidRPr="004767DD">
        <w:t>Aykırı değerlerin fazla etkili olmadığı durumlarda.</w:t>
      </w:r>
    </w:p>
    <w:p w14:paraId="480B14D9" w14:textId="77777777" w:rsidR="004767DD" w:rsidRPr="004767DD" w:rsidRDefault="004767DD" w:rsidP="004767DD">
      <w:pPr>
        <w:numPr>
          <w:ilvl w:val="1"/>
          <w:numId w:val="1"/>
        </w:numPr>
      </w:pPr>
      <w:r w:rsidRPr="004767DD">
        <w:t>Sonuçların birim düzeyinde doğrudan anlaşılabilir olmasının önemli olduğu durumlarda.</w:t>
      </w:r>
    </w:p>
    <w:p w14:paraId="6C2B940F" w14:textId="77777777" w:rsidR="004767DD" w:rsidRPr="004767DD" w:rsidRDefault="004767DD" w:rsidP="004767DD">
      <w:r w:rsidRPr="004767DD">
        <w:pict w14:anchorId="0BA0F20E">
          <v:rect id="_x0000_i1086" style="width:0;height:1.5pt" o:hralign="center" o:hrstd="t" o:hr="t" fillcolor="#a0a0a0" stroked="f"/>
        </w:pict>
      </w:r>
    </w:p>
    <w:p w14:paraId="5EDBEB60" w14:textId="77777777" w:rsidR="004767DD" w:rsidRPr="004767DD" w:rsidRDefault="004767DD" w:rsidP="004767DD">
      <w:pPr>
        <w:rPr>
          <w:b/>
          <w:bCs/>
        </w:rPr>
      </w:pPr>
      <w:r w:rsidRPr="004767DD">
        <w:rPr>
          <w:b/>
          <w:bCs/>
        </w:rPr>
        <w:t>2. Mean Squared Error (MSE) - Ortalama Kare Hata</w:t>
      </w:r>
    </w:p>
    <w:p w14:paraId="35E19951" w14:textId="77777777" w:rsidR="004767DD" w:rsidRPr="004767DD" w:rsidRDefault="004767DD" w:rsidP="004767DD">
      <w:pPr>
        <w:numPr>
          <w:ilvl w:val="0"/>
          <w:numId w:val="2"/>
        </w:numPr>
      </w:pPr>
      <w:r w:rsidRPr="004767DD">
        <w:rPr>
          <w:b/>
          <w:bCs/>
        </w:rPr>
        <w:t>Tanım:</w:t>
      </w:r>
      <w:r w:rsidRPr="004767DD">
        <w:t xml:space="preserve"> Tahmin edilen değerler ile gerçek değerler arasındaki farkların karesi alınarak ortalaması.</w:t>
      </w:r>
    </w:p>
    <w:p w14:paraId="2AC3914B" w14:textId="77777777" w:rsidR="004767DD" w:rsidRPr="004767DD" w:rsidRDefault="004767DD" w:rsidP="004767DD">
      <w:pPr>
        <w:numPr>
          <w:ilvl w:val="0"/>
          <w:numId w:val="2"/>
        </w:numPr>
      </w:pPr>
      <w:r w:rsidRPr="004767DD">
        <w:rPr>
          <w:b/>
          <w:bCs/>
        </w:rPr>
        <w:t>Özellikleri:</w:t>
      </w:r>
      <w:r w:rsidRPr="004767DD">
        <w:t xml:space="preserve"> </w:t>
      </w:r>
    </w:p>
    <w:p w14:paraId="2BA9AE0F" w14:textId="77777777" w:rsidR="004767DD" w:rsidRPr="004767DD" w:rsidRDefault="004767DD" w:rsidP="004767DD">
      <w:pPr>
        <w:numPr>
          <w:ilvl w:val="1"/>
          <w:numId w:val="2"/>
        </w:numPr>
      </w:pPr>
      <w:r w:rsidRPr="004767DD">
        <w:t>Hataların karesi alındığı için büyük hatalara daha fazla ağırlık verir.</w:t>
      </w:r>
    </w:p>
    <w:p w14:paraId="278737B0" w14:textId="77777777" w:rsidR="004767DD" w:rsidRPr="004767DD" w:rsidRDefault="004767DD" w:rsidP="004767DD">
      <w:pPr>
        <w:numPr>
          <w:ilvl w:val="1"/>
          <w:numId w:val="2"/>
        </w:numPr>
      </w:pPr>
      <w:r w:rsidRPr="004767DD">
        <w:t>Aykırı değerlere duyarlıdır.</w:t>
      </w:r>
    </w:p>
    <w:p w14:paraId="0970244C" w14:textId="77777777" w:rsidR="004767DD" w:rsidRPr="004767DD" w:rsidRDefault="004767DD" w:rsidP="004767DD">
      <w:pPr>
        <w:numPr>
          <w:ilvl w:val="0"/>
          <w:numId w:val="2"/>
        </w:numPr>
      </w:pPr>
      <w:r w:rsidRPr="004767DD">
        <w:rPr>
          <w:b/>
          <w:bCs/>
        </w:rPr>
        <w:t>Kullanımı:</w:t>
      </w:r>
      <w:r w:rsidRPr="004767DD">
        <w:t xml:space="preserve"> </w:t>
      </w:r>
    </w:p>
    <w:p w14:paraId="2E2D246B" w14:textId="77777777" w:rsidR="004767DD" w:rsidRPr="004767DD" w:rsidRDefault="004767DD" w:rsidP="004767DD">
      <w:pPr>
        <w:numPr>
          <w:ilvl w:val="1"/>
          <w:numId w:val="2"/>
        </w:numPr>
      </w:pPr>
      <w:r w:rsidRPr="004767DD">
        <w:t>Büyük hataları cezalandırmak istediğiniz durumlarda.</w:t>
      </w:r>
    </w:p>
    <w:p w14:paraId="14DAE82D" w14:textId="77777777" w:rsidR="004767DD" w:rsidRPr="004767DD" w:rsidRDefault="004767DD" w:rsidP="004767DD">
      <w:pPr>
        <w:numPr>
          <w:ilvl w:val="1"/>
          <w:numId w:val="2"/>
        </w:numPr>
      </w:pPr>
      <w:r w:rsidRPr="004767DD">
        <w:t>Modelin, yüksek doğruluk gerektiren tahminler yapması gerektiğinde.</w:t>
      </w:r>
    </w:p>
    <w:p w14:paraId="2D09CEE1" w14:textId="77777777" w:rsidR="004767DD" w:rsidRPr="004767DD" w:rsidRDefault="004767DD" w:rsidP="004767DD">
      <w:r w:rsidRPr="004767DD">
        <w:pict w14:anchorId="3872AB2C">
          <v:rect id="_x0000_i1087" style="width:0;height:1.5pt" o:hralign="center" o:hrstd="t" o:hr="t" fillcolor="#a0a0a0" stroked="f"/>
        </w:pict>
      </w:r>
    </w:p>
    <w:p w14:paraId="6C5260FB" w14:textId="77777777" w:rsidR="004767DD" w:rsidRPr="004767DD" w:rsidRDefault="004767DD" w:rsidP="004767DD">
      <w:pPr>
        <w:rPr>
          <w:b/>
          <w:bCs/>
        </w:rPr>
      </w:pPr>
      <w:r w:rsidRPr="004767DD">
        <w:rPr>
          <w:b/>
          <w:bCs/>
        </w:rPr>
        <w:t>3. Root Mean Squared Error (RMSE) - Kök Ortalama Kare Hata</w:t>
      </w:r>
    </w:p>
    <w:p w14:paraId="2F5F75D2" w14:textId="77777777" w:rsidR="004767DD" w:rsidRPr="004767DD" w:rsidRDefault="004767DD" w:rsidP="004767DD">
      <w:pPr>
        <w:numPr>
          <w:ilvl w:val="0"/>
          <w:numId w:val="3"/>
        </w:numPr>
      </w:pPr>
      <w:r w:rsidRPr="004767DD">
        <w:rPr>
          <w:b/>
          <w:bCs/>
        </w:rPr>
        <w:t>Tanım:</w:t>
      </w:r>
      <w:r w:rsidRPr="004767DD">
        <w:t xml:space="preserve"> MSE’nin karekökü alınarak elde edilir. Hataların ölçüm birimi, tahmin edilen hedef değişkenle aynı olur.</w:t>
      </w:r>
    </w:p>
    <w:p w14:paraId="7C37BDD8" w14:textId="77777777" w:rsidR="004767DD" w:rsidRPr="004767DD" w:rsidRDefault="004767DD" w:rsidP="004767DD">
      <w:pPr>
        <w:numPr>
          <w:ilvl w:val="0"/>
          <w:numId w:val="3"/>
        </w:numPr>
      </w:pPr>
      <w:r w:rsidRPr="004767DD">
        <w:rPr>
          <w:b/>
          <w:bCs/>
        </w:rPr>
        <w:lastRenderedPageBreak/>
        <w:t>Özellikleri:</w:t>
      </w:r>
      <w:r w:rsidRPr="004767DD">
        <w:t xml:space="preserve"> </w:t>
      </w:r>
    </w:p>
    <w:p w14:paraId="017B0F65" w14:textId="77777777" w:rsidR="004767DD" w:rsidRPr="004767DD" w:rsidRDefault="004767DD" w:rsidP="004767DD">
      <w:pPr>
        <w:numPr>
          <w:ilvl w:val="1"/>
          <w:numId w:val="3"/>
        </w:numPr>
      </w:pPr>
      <w:r w:rsidRPr="004767DD">
        <w:t>MSE ile benzer, ancak daha yorumlanabilir bir ölçüttür.</w:t>
      </w:r>
    </w:p>
    <w:p w14:paraId="690A35FC" w14:textId="77777777" w:rsidR="004767DD" w:rsidRPr="004767DD" w:rsidRDefault="004767DD" w:rsidP="004767DD">
      <w:pPr>
        <w:numPr>
          <w:ilvl w:val="1"/>
          <w:numId w:val="3"/>
        </w:numPr>
      </w:pPr>
      <w:r w:rsidRPr="004767DD">
        <w:t>Hataların birimini korur.</w:t>
      </w:r>
    </w:p>
    <w:p w14:paraId="47C5E967" w14:textId="77777777" w:rsidR="004767DD" w:rsidRPr="004767DD" w:rsidRDefault="004767DD" w:rsidP="004767DD">
      <w:pPr>
        <w:numPr>
          <w:ilvl w:val="0"/>
          <w:numId w:val="3"/>
        </w:numPr>
      </w:pPr>
      <w:r w:rsidRPr="004767DD">
        <w:rPr>
          <w:b/>
          <w:bCs/>
        </w:rPr>
        <w:t>Kullanımı:</w:t>
      </w:r>
      <w:r w:rsidRPr="004767DD">
        <w:t xml:space="preserve"> </w:t>
      </w:r>
    </w:p>
    <w:p w14:paraId="0E97E618" w14:textId="77777777" w:rsidR="004767DD" w:rsidRPr="004767DD" w:rsidRDefault="004767DD" w:rsidP="004767DD">
      <w:pPr>
        <w:numPr>
          <w:ilvl w:val="1"/>
          <w:numId w:val="3"/>
        </w:numPr>
      </w:pPr>
      <w:r w:rsidRPr="004767DD">
        <w:t>MSE kullanıldığı durumlarla aynıdır, ancak hata biriminin hedef değişkenle aynı olması gerektiğinde tercih edilir.</w:t>
      </w:r>
    </w:p>
    <w:p w14:paraId="7462D9BE" w14:textId="77777777" w:rsidR="004767DD" w:rsidRPr="004767DD" w:rsidRDefault="004767DD" w:rsidP="004767DD">
      <w:r w:rsidRPr="004767DD">
        <w:pict w14:anchorId="221D97A5">
          <v:rect id="_x0000_i1088" style="width:0;height:1.5pt" o:hralign="center" o:hrstd="t" o:hr="t" fillcolor="#a0a0a0" stroked="f"/>
        </w:pict>
      </w:r>
    </w:p>
    <w:p w14:paraId="0F48429D" w14:textId="77777777" w:rsidR="004767DD" w:rsidRPr="004767DD" w:rsidRDefault="004767DD" w:rsidP="004767DD">
      <w:pPr>
        <w:rPr>
          <w:b/>
          <w:bCs/>
        </w:rPr>
      </w:pPr>
      <w:r w:rsidRPr="004767DD">
        <w:rPr>
          <w:b/>
          <w:bCs/>
        </w:rPr>
        <w:t>4. R² (Determination Coefficient) - Belirleme Katsayısı</w:t>
      </w:r>
    </w:p>
    <w:p w14:paraId="62304CC9" w14:textId="77777777" w:rsidR="004767DD" w:rsidRPr="004767DD" w:rsidRDefault="004767DD" w:rsidP="004767DD">
      <w:pPr>
        <w:numPr>
          <w:ilvl w:val="0"/>
          <w:numId w:val="4"/>
        </w:numPr>
      </w:pPr>
      <w:r w:rsidRPr="004767DD">
        <w:rPr>
          <w:b/>
          <w:bCs/>
        </w:rPr>
        <w:t>Tanım:</w:t>
      </w:r>
      <w:r w:rsidRPr="004767DD">
        <w:t xml:space="preserve"> Hedef değişkenin toplam varyansının ne kadarının model tarafından açıklandığını gösterir.</w:t>
      </w:r>
    </w:p>
    <w:p w14:paraId="71FEAD5B" w14:textId="77777777" w:rsidR="004767DD" w:rsidRPr="004767DD" w:rsidRDefault="004767DD" w:rsidP="004767DD">
      <w:pPr>
        <w:numPr>
          <w:ilvl w:val="0"/>
          <w:numId w:val="4"/>
        </w:numPr>
      </w:pPr>
      <w:r w:rsidRPr="004767DD">
        <w:rPr>
          <w:b/>
          <w:bCs/>
        </w:rPr>
        <w:t>Özellikleri:</w:t>
      </w:r>
      <w:r w:rsidRPr="004767DD">
        <w:t xml:space="preserve"> </w:t>
      </w:r>
    </w:p>
    <w:p w14:paraId="524D834E" w14:textId="77777777" w:rsidR="004767DD" w:rsidRPr="004767DD" w:rsidRDefault="004767DD" w:rsidP="004767DD">
      <w:pPr>
        <w:numPr>
          <w:ilvl w:val="1"/>
          <w:numId w:val="4"/>
        </w:numPr>
      </w:pPr>
      <w:r w:rsidRPr="004767DD">
        <w:t>0 ile 1 arasında bir değer alır (negatif de olabilir).</w:t>
      </w:r>
    </w:p>
    <w:p w14:paraId="02B31BEF" w14:textId="77777777" w:rsidR="004767DD" w:rsidRPr="004767DD" w:rsidRDefault="004767DD" w:rsidP="004767DD">
      <w:pPr>
        <w:numPr>
          <w:ilvl w:val="1"/>
          <w:numId w:val="4"/>
        </w:numPr>
      </w:pPr>
      <w:r w:rsidRPr="004767DD">
        <w:t>1’e ne kadar yakınsa, model o kadar iyi bir şekilde varyansı açıklar.</w:t>
      </w:r>
    </w:p>
    <w:p w14:paraId="2C435613" w14:textId="77777777" w:rsidR="004767DD" w:rsidRPr="004767DD" w:rsidRDefault="004767DD" w:rsidP="004767DD">
      <w:pPr>
        <w:numPr>
          <w:ilvl w:val="1"/>
          <w:numId w:val="4"/>
        </w:numPr>
      </w:pPr>
      <w:r w:rsidRPr="004767DD">
        <w:t>Ancak, veri setindeki aykırı değerler ve değişkenlerin sayısına duyarlıdır.</w:t>
      </w:r>
    </w:p>
    <w:p w14:paraId="2E49DDDD" w14:textId="77777777" w:rsidR="004767DD" w:rsidRPr="004767DD" w:rsidRDefault="004767DD" w:rsidP="004767DD">
      <w:pPr>
        <w:numPr>
          <w:ilvl w:val="0"/>
          <w:numId w:val="4"/>
        </w:numPr>
      </w:pPr>
      <w:r w:rsidRPr="004767DD">
        <w:rPr>
          <w:b/>
          <w:bCs/>
        </w:rPr>
        <w:t>Kullanımı:</w:t>
      </w:r>
      <w:r w:rsidRPr="004767DD">
        <w:t xml:space="preserve"> </w:t>
      </w:r>
    </w:p>
    <w:p w14:paraId="62D13249" w14:textId="77777777" w:rsidR="004767DD" w:rsidRPr="004767DD" w:rsidRDefault="004767DD" w:rsidP="004767DD">
      <w:pPr>
        <w:numPr>
          <w:ilvl w:val="1"/>
          <w:numId w:val="4"/>
        </w:numPr>
      </w:pPr>
      <w:r w:rsidRPr="004767DD">
        <w:t>Modelin genel açıklayıcılığını değerlendirmek istediğinizde.</w:t>
      </w:r>
    </w:p>
    <w:p w14:paraId="0E8313E8" w14:textId="77777777" w:rsidR="004767DD" w:rsidRPr="004767DD" w:rsidRDefault="004767DD" w:rsidP="004767DD">
      <w:pPr>
        <w:numPr>
          <w:ilvl w:val="1"/>
          <w:numId w:val="4"/>
        </w:numPr>
      </w:pPr>
      <w:r w:rsidRPr="004767DD">
        <w:t>Özellikle farklı modelleri karşılaştırırken.</w:t>
      </w:r>
    </w:p>
    <w:p w14:paraId="559F68A6" w14:textId="77777777" w:rsidR="004767DD" w:rsidRPr="004767DD" w:rsidRDefault="004767DD" w:rsidP="004767DD">
      <w:r w:rsidRPr="004767DD">
        <w:pict w14:anchorId="644F548E">
          <v:rect id="_x0000_i1089" style="width:0;height:1.5pt" o:hralign="center" o:hrstd="t" o:hr="t" fillcolor="#a0a0a0" stroked="f"/>
        </w:pict>
      </w:r>
    </w:p>
    <w:p w14:paraId="5F7E7913" w14:textId="77777777" w:rsidR="004767DD" w:rsidRPr="004767DD" w:rsidRDefault="004767DD" w:rsidP="004767DD">
      <w:pPr>
        <w:rPr>
          <w:b/>
          <w:bCs/>
        </w:rPr>
      </w:pPr>
      <w:r w:rsidRPr="004767DD">
        <w:rPr>
          <w:b/>
          <w:bCs/>
        </w:rPr>
        <w:t>5. Adjusted R² (Düzeltilmiş R²)</w:t>
      </w:r>
    </w:p>
    <w:p w14:paraId="11F7C6C4" w14:textId="77777777" w:rsidR="004767DD" w:rsidRPr="004767DD" w:rsidRDefault="004767DD" w:rsidP="004767DD">
      <w:pPr>
        <w:numPr>
          <w:ilvl w:val="0"/>
          <w:numId w:val="5"/>
        </w:numPr>
      </w:pPr>
      <w:r w:rsidRPr="004767DD">
        <w:rPr>
          <w:b/>
          <w:bCs/>
        </w:rPr>
        <w:t>Tanım:</w:t>
      </w:r>
      <w:r w:rsidRPr="004767DD">
        <w:t xml:space="preserve"> R²’nin, modeldeki bağımsız değişkenlerin sayısını ve veri sayısını dikkate alarak düzeltilmiş halidir.</w:t>
      </w:r>
    </w:p>
    <w:p w14:paraId="69910027" w14:textId="77777777" w:rsidR="004767DD" w:rsidRPr="004767DD" w:rsidRDefault="004767DD" w:rsidP="004767DD">
      <w:pPr>
        <w:numPr>
          <w:ilvl w:val="0"/>
          <w:numId w:val="5"/>
        </w:numPr>
      </w:pPr>
      <w:r w:rsidRPr="004767DD">
        <w:rPr>
          <w:b/>
          <w:bCs/>
        </w:rPr>
        <w:t>Özellikleri:</w:t>
      </w:r>
      <w:r w:rsidRPr="004767DD">
        <w:t xml:space="preserve"> </w:t>
      </w:r>
    </w:p>
    <w:p w14:paraId="7ABFC5C9" w14:textId="77777777" w:rsidR="004767DD" w:rsidRPr="004767DD" w:rsidRDefault="004767DD" w:rsidP="004767DD">
      <w:pPr>
        <w:numPr>
          <w:ilvl w:val="1"/>
          <w:numId w:val="5"/>
        </w:numPr>
      </w:pPr>
      <w:r w:rsidRPr="004767DD">
        <w:t>Fazla sayıda değişken eklenmesine karşı cezalandırır.</w:t>
      </w:r>
    </w:p>
    <w:p w14:paraId="2A13A642" w14:textId="77777777" w:rsidR="004767DD" w:rsidRPr="004767DD" w:rsidRDefault="004767DD" w:rsidP="004767DD">
      <w:pPr>
        <w:numPr>
          <w:ilvl w:val="1"/>
          <w:numId w:val="5"/>
        </w:numPr>
      </w:pPr>
      <w:r w:rsidRPr="004767DD">
        <w:t>R²’ye göre daha güvenilir bir kıyaslama sağlar.</w:t>
      </w:r>
    </w:p>
    <w:p w14:paraId="4EDDFDBA" w14:textId="77777777" w:rsidR="004767DD" w:rsidRPr="004767DD" w:rsidRDefault="004767DD" w:rsidP="004767DD">
      <w:pPr>
        <w:numPr>
          <w:ilvl w:val="0"/>
          <w:numId w:val="5"/>
        </w:numPr>
      </w:pPr>
      <w:r w:rsidRPr="004767DD">
        <w:rPr>
          <w:b/>
          <w:bCs/>
        </w:rPr>
        <w:t>Kullanımı:</w:t>
      </w:r>
      <w:r w:rsidRPr="004767DD">
        <w:t xml:space="preserve"> </w:t>
      </w:r>
    </w:p>
    <w:p w14:paraId="355BBAE9" w14:textId="77777777" w:rsidR="004767DD" w:rsidRPr="004767DD" w:rsidRDefault="004767DD" w:rsidP="004767DD">
      <w:pPr>
        <w:numPr>
          <w:ilvl w:val="1"/>
          <w:numId w:val="5"/>
        </w:numPr>
      </w:pPr>
      <w:r w:rsidRPr="004767DD">
        <w:t>Özellikle çoklu regresyon modellerinde.</w:t>
      </w:r>
    </w:p>
    <w:p w14:paraId="1B1E5D88" w14:textId="77777777" w:rsidR="004767DD" w:rsidRPr="004767DD" w:rsidRDefault="004767DD" w:rsidP="004767DD">
      <w:pPr>
        <w:numPr>
          <w:ilvl w:val="1"/>
          <w:numId w:val="5"/>
        </w:numPr>
      </w:pPr>
      <w:r w:rsidRPr="004767DD">
        <w:t>Modelinizde gereksiz değişkenlerin etkisini azaltmak istediğinizde.</w:t>
      </w:r>
    </w:p>
    <w:p w14:paraId="76F6D88F" w14:textId="77777777" w:rsidR="004767DD" w:rsidRPr="004767DD" w:rsidRDefault="004767DD" w:rsidP="004767DD">
      <w:r w:rsidRPr="004767DD">
        <w:pict w14:anchorId="526BAD97">
          <v:rect id="_x0000_i1090" style="width:0;height:1.5pt" o:hralign="center" o:hrstd="t" o:hr="t" fillcolor="#a0a0a0" stroked="f"/>
        </w:pict>
      </w:r>
    </w:p>
    <w:p w14:paraId="76DEE1F4" w14:textId="77777777" w:rsidR="004767DD" w:rsidRPr="004767DD" w:rsidRDefault="004767DD" w:rsidP="004767DD">
      <w:pPr>
        <w:rPr>
          <w:b/>
          <w:bCs/>
        </w:rPr>
      </w:pPr>
      <w:r w:rsidRPr="004767DD">
        <w:rPr>
          <w:b/>
          <w:bCs/>
        </w:rPr>
        <w:t>6. Mean Absolute Percentage Error (MAPE) - Ortalama Yüzde Hata</w:t>
      </w:r>
    </w:p>
    <w:p w14:paraId="5F8F3F28" w14:textId="77777777" w:rsidR="004767DD" w:rsidRPr="004767DD" w:rsidRDefault="004767DD" w:rsidP="004767DD">
      <w:pPr>
        <w:numPr>
          <w:ilvl w:val="0"/>
          <w:numId w:val="6"/>
        </w:numPr>
      </w:pPr>
      <w:r w:rsidRPr="004767DD">
        <w:rPr>
          <w:b/>
          <w:bCs/>
        </w:rPr>
        <w:lastRenderedPageBreak/>
        <w:t>Tanım:</w:t>
      </w:r>
      <w:r w:rsidRPr="004767DD">
        <w:t xml:space="preserve"> Hataları, gerçek değerlerin yüzdesi olarak ifade eder.</w:t>
      </w:r>
    </w:p>
    <w:p w14:paraId="1576C291" w14:textId="77777777" w:rsidR="004767DD" w:rsidRPr="004767DD" w:rsidRDefault="004767DD" w:rsidP="004767DD">
      <w:pPr>
        <w:numPr>
          <w:ilvl w:val="0"/>
          <w:numId w:val="6"/>
        </w:numPr>
      </w:pPr>
      <w:r w:rsidRPr="004767DD">
        <w:rPr>
          <w:b/>
          <w:bCs/>
        </w:rPr>
        <w:t>Özellikleri:</w:t>
      </w:r>
      <w:r w:rsidRPr="004767DD">
        <w:t xml:space="preserve"> </w:t>
      </w:r>
    </w:p>
    <w:p w14:paraId="0812F0C6" w14:textId="77777777" w:rsidR="004767DD" w:rsidRPr="004767DD" w:rsidRDefault="004767DD" w:rsidP="004767DD">
      <w:pPr>
        <w:numPr>
          <w:ilvl w:val="1"/>
          <w:numId w:val="6"/>
        </w:numPr>
      </w:pPr>
      <w:r w:rsidRPr="004767DD">
        <w:t>Modelin göreli hata oranını verir.</w:t>
      </w:r>
    </w:p>
    <w:p w14:paraId="59AB82F7" w14:textId="77777777" w:rsidR="004767DD" w:rsidRPr="004767DD" w:rsidRDefault="004767DD" w:rsidP="004767DD">
      <w:pPr>
        <w:numPr>
          <w:ilvl w:val="1"/>
          <w:numId w:val="6"/>
        </w:numPr>
      </w:pPr>
      <w:r w:rsidRPr="004767DD">
        <w:t>Hataları yüzdesel olarak yorumlamayı sağlar.</w:t>
      </w:r>
    </w:p>
    <w:p w14:paraId="23CC2FEC" w14:textId="77777777" w:rsidR="004767DD" w:rsidRPr="004767DD" w:rsidRDefault="004767DD" w:rsidP="004767DD">
      <w:pPr>
        <w:numPr>
          <w:ilvl w:val="1"/>
          <w:numId w:val="6"/>
        </w:numPr>
      </w:pPr>
      <w:r w:rsidRPr="004767DD">
        <w:t>Ancak, sıfıra yakın değerlerde tutarsız sonuçlar verebilir.</w:t>
      </w:r>
    </w:p>
    <w:p w14:paraId="6B5743AD" w14:textId="77777777" w:rsidR="004767DD" w:rsidRPr="004767DD" w:rsidRDefault="004767DD" w:rsidP="004767DD">
      <w:pPr>
        <w:numPr>
          <w:ilvl w:val="0"/>
          <w:numId w:val="6"/>
        </w:numPr>
      </w:pPr>
      <w:r w:rsidRPr="004767DD">
        <w:rPr>
          <w:b/>
          <w:bCs/>
        </w:rPr>
        <w:t>Kullanımı:</w:t>
      </w:r>
      <w:r w:rsidRPr="004767DD">
        <w:t xml:space="preserve"> </w:t>
      </w:r>
    </w:p>
    <w:p w14:paraId="0DCC46FA" w14:textId="77777777" w:rsidR="004767DD" w:rsidRPr="004767DD" w:rsidRDefault="004767DD" w:rsidP="004767DD">
      <w:pPr>
        <w:numPr>
          <w:ilvl w:val="1"/>
          <w:numId w:val="6"/>
        </w:numPr>
      </w:pPr>
      <w:r w:rsidRPr="004767DD">
        <w:t>Tahminlerin göreceli doğruluğunun önemli olduğu durumlarda.</w:t>
      </w:r>
    </w:p>
    <w:p w14:paraId="70CB937F" w14:textId="77777777" w:rsidR="004767DD" w:rsidRPr="004767DD" w:rsidRDefault="004767DD" w:rsidP="004767DD">
      <w:pPr>
        <w:numPr>
          <w:ilvl w:val="1"/>
          <w:numId w:val="6"/>
        </w:numPr>
      </w:pPr>
      <w:r w:rsidRPr="004767DD">
        <w:t>Yüzdesel yorum yapılmak istendiğinde.</w:t>
      </w:r>
    </w:p>
    <w:p w14:paraId="4CE6758F" w14:textId="77777777" w:rsidR="004767DD" w:rsidRPr="004767DD" w:rsidRDefault="004767DD" w:rsidP="004767DD">
      <w:r w:rsidRPr="004767DD">
        <w:pict w14:anchorId="07EF6A2D">
          <v:rect id="_x0000_i1091" style="width:0;height:1.5pt" o:hralign="center" o:hrstd="t" o:hr="t" fillcolor="#a0a0a0" stroked="f"/>
        </w:pict>
      </w:r>
    </w:p>
    <w:p w14:paraId="4038C3B2" w14:textId="77777777" w:rsidR="004767DD" w:rsidRPr="004767DD" w:rsidRDefault="004767DD" w:rsidP="004767DD">
      <w:pPr>
        <w:rPr>
          <w:b/>
          <w:bCs/>
        </w:rPr>
      </w:pPr>
      <w:r w:rsidRPr="004767DD">
        <w:rPr>
          <w:b/>
          <w:bCs/>
        </w:rPr>
        <w:t>7. Mean Bias Error (MBE) - Ortalama Sapma Hatası</w:t>
      </w:r>
    </w:p>
    <w:p w14:paraId="5CB847D9" w14:textId="77777777" w:rsidR="004767DD" w:rsidRPr="004767DD" w:rsidRDefault="004767DD" w:rsidP="004767DD">
      <w:pPr>
        <w:numPr>
          <w:ilvl w:val="0"/>
          <w:numId w:val="7"/>
        </w:numPr>
      </w:pPr>
      <w:r w:rsidRPr="004767DD">
        <w:rPr>
          <w:b/>
          <w:bCs/>
        </w:rPr>
        <w:t>Tanım:</w:t>
      </w:r>
      <w:r w:rsidRPr="004767DD">
        <w:t xml:space="preserve"> Tahminlerin genel olarak hedefin üzerinde mi yoksa altında mı olduğunu gösterir.</w:t>
      </w:r>
    </w:p>
    <w:p w14:paraId="24A934EA" w14:textId="77777777" w:rsidR="004767DD" w:rsidRPr="004767DD" w:rsidRDefault="004767DD" w:rsidP="004767DD">
      <w:pPr>
        <w:numPr>
          <w:ilvl w:val="0"/>
          <w:numId w:val="7"/>
        </w:numPr>
      </w:pPr>
      <w:r w:rsidRPr="004767DD">
        <w:rPr>
          <w:b/>
          <w:bCs/>
        </w:rPr>
        <w:t>Özellikleri:</w:t>
      </w:r>
      <w:r w:rsidRPr="004767DD">
        <w:t xml:space="preserve"> </w:t>
      </w:r>
    </w:p>
    <w:p w14:paraId="0A5FA9C3" w14:textId="77777777" w:rsidR="004767DD" w:rsidRPr="004767DD" w:rsidRDefault="004767DD" w:rsidP="004767DD">
      <w:pPr>
        <w:numPr>
          <w:ilvl w:val="1"/>
          <w:numId w:val="7"/>
        </w:numPr>
      </w:pPr>
      <w:r w:rsidRPr="004767DD">
        <w:t>Hataların ortalama sapmasını verir (pozitif ya da negatif olabilir).</w:t>
      </w:r>
    </w:p>
    <w:p w14:paraId="13004C86" w14:textId="77777777" w:rsidR="004767DD" w:rsidRPr="004767DD" w:rsidRDefault="004767DD" w:rsidP="004767DD">
      <w:pPr>
        <w:numPr>
          <w:ilvl w:val="1"/>
          <w:numId w:val="7"/>
        </w:numPr>
      </w:pPr>
      <w:r w:rsidRPr="004767DD">
        <w:t>Modelin sistematik bir hataya sahip olup olmadığını gösterir.</w:t>
      </w:r>
    </w:p>
    <w:p w14:paraId="0D846A61" w14:textId="77777777" w:rsidR="004767DD" w:rsidRPr="004767DD" w:rsidRDefault="004767DD" w:rsidP="004767DD">
      <w:pPr>
        <w:numPr>
          <w:ilvl w:val="0"/>
          <w:numId w:val="7"/>
        </w:numPr>
      </w:pPr>
      <w:r w:rsidRPr="004767DD">
        <w:rPr>
          <w:b/>
          <w:bCs/>
        </w:rPr>
        <w:t>Kullanımı:</w:t>
      </w:r>
      <w:r w:rsidRPr="004767DD">
        <w:t xml:space="preserve"> </w:t>
      </w:r>
    </w:p>
    <w:p w14:paraId="2BF1B978" w14:textId="77777777" w:rsidR="004767DD" w:rsidRPr="004767DD" w:rsidRDefault="004767DD" w:rsidP="004767DD">
      <w:pPr>
        <w:numPr>
          <w:ilvl w:val="1"/>
          <w:numId w:val="7"/>
        </w:numPr>
      </w:pPr>
      <w:r w:rsidRPr="004767DD">
        <w:t>Modelin yanlılık eğilimlerini ölçmek istediğinizde.</w:t>
      </w:r>
    </w:p>
    <w:p w14:paraId="73650D34" w14:textId="77777777" w:rsidR="004767DD" w:rsidRPr="004767DD" w:rsidRDefault="004767DD" w:rsidP="004767DD">
      <w:r w:rsidRPr="004767DD">
        <w:pict w14:anchorId="06C8FE8B">
          <v:rect id="_x0000_i1092" style="width:0;height:1.5pt" o:hralign="center" o:hrstd="t" o:hr="t" fillcolor="#a0a0a0" stroked="f"/>
        </w:pict>
      </w:r>
    </w:p>
    <w:p w14:paraId="06B87137" w14:textId="77777777" w:rsidR="004767DD" w:rsidRPr="004767DD" w:rsidRDefault="004767DD" w:rsidP="004767DD">
      <w:pPr>
        <w:rPr>
          <w:b/>
          <w:bCs/>
        </w:rPr>
      </w:pPr>
      <w:r w:rsidRPr="004767DD">
        <w:rPr>
          <w:b/>
          <w:bCs/>
        </w:rPr>
        <w:t>8. Hangi Metrik Ne Zaman Seçilir?</w:t>
      </w:r>
    </w:p>
    <w:p w14:paraId="6CDBFF0E" w14:textId="77777777" w:rsidR="004767DD" w:rsidRPr="004767DD" w:rsidRDefault="004767DD" w:rsidP="004767DD">
      <w:pPr>
        <w:numPr>
          <w:ilvl w:val="0"/>
          <w:numId w:val="8"/>
        </w:numPr>
      </w:pPr>
      <w:r w:rsidRPr="004767DD">
        <w:rPr>
          <w:b/>
          <w:bCs/>
        </w:rPr>
        <w:t>Tahminlerin kesinliği önemliyse:</w:t>
      </w:r>
      <w:r w:rsidRPr="004767DD">
        <w:t xml:space="preserve"> MSE veya RMSE.</w:t>
      </w:r>
    </w:p>
    <w:p w14:paraId="4ED49F24" w14:textId="77777777" w:rsidR="004767DD" w:rsidRPr="004767DD" w:rsidRDefault="004767DD" w:rsidP="004767DD">
      <w:pPr>
        <w:numPr>
          <w:ilvl w:val="0"/>
          <w:numId w:val="8"/>
        </w:numPr>
      </w:pPr>
      <w:r w:rsidRPr="004767DD">
        <w:rPr>
          <w:b/>
          <w:bCs/>
        </w:rPr>
        <w:t>Aykırı değerlere karşı dayanıklılık önemliyse:</w:t>
      </w:r>
      <w:r w:rsidRPr="004767DD">
        <w:t xml:space="preserve"> MAE veya Medyan Mutlak Hata (MedAE).</w:t>
      </w:r>
    </w:p>
    <w:p w14:paraId="4DEA0703" w14:textId="77777777" w:rsidR="004767DD" w:rsidRPr="004767DD" w:rsidRDefault="004767DD" w:rsidP="004767DD">
      <w:pPr>
        <w:numPr>
          <w:ilvl w:val="0"/>
          <w:numId w:val="8"/>
        </w:numPr>
      </w:pPr>
      <w:r w:rsidRPr="004767DD">
        <w:rPr>
          <w:b/>
          <w:bCs/>
        </w:rPr>
        <w:t>Model karşılaştırması yapıyorsanız:</w:t>
      </w:r>
      <w:r w:rsidRPr="004767DD">
        <w:t xml:space="preserve"> R² veya Adjusted R².</w:t>
      </w:r>
    </w:p>
    <w:p w14:paraId="261BDD40" w14:textId="77777777" w:rsidR="004767DD" w:rsidRPr="004767DD" w:rsidRDefault="004767DD" w:rsidP="004767DD">
      <w:pPr>
        <w:numPr>
          <w:ilvl w:val="0"/>
          <w:numId w:val="8"/>
        </w:numPr>
      </w:pPr>
      <w:r w:rsidRPr="004767DD">
        <w:rPr>
          <w:b/>
          <w:bCs/>
        </w:rPr>
        <w:t>Göreceli performansı ölçmek istiyorsanız:</w:t>
      </w:r>
      <w:r w:rsidRPr="004767DD">
        <w:t xml:space="preserve"> MAPE.</w:t>
      </w:r>
    </w:p>
    <w:p w14:paraId="1603ADF4" w14:textId="77777777" w:rsidR="004767DD" w:rsidRPr="004767DD" w:rsidRDefault="004767DD" w:rsidP="004767DD">
      <w:pPr>
        <w:numPr>
          <w:ilvl w:val="0"/>
          <w:numId w:val="8"/>
        </w:numPr>
      </w:pPr>
      <w:r w:rsidRPr="004767DD">
        <w:rPr>
          <w:b/>
          <w:bCs/>
        </w:rPr>
        <w:t>Yanlılık analizi yapmak istiyorsanız:</w:t>
      </w:r>
      <w:r w:rsidRPr="004767DD">
        <w:t xml:space="preserve"> MBE.</w:t>
      </w:r>
    </w:p>
    <w:p w14:paraId="26352AFB" w14:textId="77777777" w:rsidR="004767DD" w:rsidRPr="004767DD" w:rsidRDefault="004767DD" w:rsidP="004767DD">
      <w:r w:rsidRPr="004767DD">
        <w:pict w14:anchorId="67D9C4D4">
          <v:rect id="_x0000_i1093" style="width:0;height:1.5pt" o:hralign="center" o:hrstd="t" o:hr="t" fillcolor="#a0a0a0" stroked="f"/>
        </w:pict>
      </w:r>
    </w:p>
    <w:p w14:paraId="60BEA1A5" w14:textId="77777777" w:rsidR="004767DD" w:rsidRPr="004767DD" w:rsidRDefault="004767DD" w:rsidP="004767DD">
      <w:pPr>
        <w:rPr>
          <w:b/>
          <w:bCs/>
        </w:rPr>
      </w:pPr>
      <w:r w:rsidRPr="004767DD">
        <w:rPr>
          <w:b/>
          <w:bCs/>
        </w:rPr>
        <w:t>9. Bağlama Göre Metrik Seçimi</w:t>
      </w:r>
    </w:p>
    <w:p w14:paraId="0C4C1534" w14:textId="77777777" w:rsidR="004767DD" w:rsidRPr="004767DD" w:rsidRDefault="004767DD" w:rsidP="004767DD">
      <w:pPr>
        <w:numPr>
          <w:ilvl w:val="0"/>
          <w:numId w:val="9"/>
        </w:numPr>
      </w:pPr>
      <w:r w:rsidRPr="004767DD">
        <w:rPr>
          <w:b/>
          <w:bCs/>
        </w:rPr>
        <w:t>Finansal Tahminler:</w:t>
      </w:r>
    </w:p>
    <w:p w14:paraId="5DD632B2" w14:textId="77777777" w:rsidR="004767DD" w:rsidRPr="004767DD" w:rsidRDefault="004767DD" w:rsidP="004767DD">
      <w:pPr>
        <w:numPr>
          <w:ilvl w:val="1"/>
          <w:numId w:val="9"/>
        </w:numPr>
      </w:pPr>
      <w:r w:rsidRPr="004767DD">
        <w:t>MAPE veya RMSE genellikle tercih edilir.</w:t>
      </w:r>
    </w:p>
    <w:p w14:paraId="7D63C973" w14:textId="77777777" w:rsidR="004767DD" w:rsidRPr="004767DD" w:rsidRDefault="004767DD" w:rsidP="004767DD">
      <w:pPr>
        <w:numPr>
          <w:ilvl w:val="1"/>
          <w:numId w:val="9"/>
        </w:numPr>
      </w:pPr>
      <w:r w:rsidRPr="004767DD">
        <w:lastRenderedPageBreak/>
        <w:t>Göreceli hata oranları önemlidir.</w:t>
      </w:r>
    </w:p>
    <w:p w14:paraId="78344B77" w14:textId="77777777" w:rsidR="004767DD" w:rsidRPr="004767DD" w:rsidRDefault="004767DD" w:rsidP="004767DD">
      <w:pPr>
        <w:numPr>
          <w:ilvl w:val="0"/>
          <w:numId w:val="9"/>
        </w:numPr>
      </w:pPr>
      <w:r w:rsidRPr="004767DD">
        <w:rPr>
          <w:b/>
          <w:bCs/>
        </w:rPr>
        <w:t>Mühendislik ve Fiziksel Süreçler:</w:t>
      </w:r>
    </w:p>
    <w:p w14:paraId="09401CD4" w14:textId="77777777" w:rsidR="004767DD" w:rsidRPr="004767DD" w:rsidRDefault="004767DD" w:rsidP="004767DD">
      <w:pPr>
        <w:numPr>
          <w:ilvl w:val="1"/>
          <w:numId w:val="9"/>
        </w:numPr>
      </w:pPr>
      <w:r w:rsidRPr="004767DD">
        <w:t>MAE veya RMSE gibi mutlak hata ölçütleri daha uygundur.</w:t>
      </w:r>
    </w:p>
    <w:p w14:paraId="7B9EA995" w14:textId="77777777" w:rsidR="004767DD" w:rsidRPr="004767DD" w:rsidRDefault="004767DD" w:rsidP="004767DD">
      <w:pPr>
        <w:numPr>
          <w:ilvl w:val="0"/>
          <w:numId w:val="9"/>
        </w:numPr>
      </w:pPr>
      <w:r w:rsidRPr="004767DD">
        <w:rPr>
          <w:b/>
          <w:bCs/>
        </w:rPr>
        <w:t>Aykırı Değerler Varsa:</w:t>
      </w:r>
    </w:p>
    <w:p w14:paraId="10DCBEA8" w14:textId="77777777" w:rsidR="004767DD" w:rsidRPr="004767DD" w:rsidRDefault="004767DD" w:rsidP="004767DD">
      <w:pPr>
        <w:numPr>
          <w:ilvl w:val="1"/>
          <w:numId w:val="9"/>
        </w:numPr>
      </w:pPr>
      <w:r w:rsidRPr="004767DD">
        <w:t>MAE veya Medyan Mutlak Hata.</w:t>
      </w:r>
    </w:p>
    <w:p w14:paraId="7F8ADA84" w14:textId="77777777" w:rsidR="004767DD" w:rsidRPr="004767DD" w:rsidRDefault="004767DD" w:rsidP="004767DD">
      <w:pPr>
        <w:numPr>
          <w:ilvl w:val="0"/>
          <w:numId w:val="9"/>
        </w:numPr>
      </w:pPr>
      <w:r w:rsidRPr="004767DD">
        <w:rPr>
          <w:b/>
          <w:bCs/>
        </w:rPr>
        <w:t>Akademik veya Genel Model Karşılaştırmaları:</w:t>
      </w:r>
    </w:p>
    <w:p w14:paraId="0CEDEF98" w14:textId="77777777" w:rsidR="004767DD" w:rsidRPr="004767DD" w:rsidRDefault="004767DD" w:rsidP="004767DD">
      <w:pPr>
        <w:numPr>
          <w:ilvl w:val="1"/>
          <w:numId w:val="9"/>
        </w:numPr>
      </w:pPr>
      <w:r w:rsidRPr="004767DD">
        <w:t>R² ve Adjusted R².</w:t>
      </w:r>
    </w:p>
    <w:p w14:paraId="1F0D5497" w14:textId="77777777" w:rsidR="004767DD" w:rsidRPr="004767DD" w:rsidRDefault="004767DD" w:rsidP="004767DD">
      <w:r w:rsidRPr="004767DD">
        <w:pict w14:anchorId="2860EAE9">
          <v:rect id="_x0000_i1094" style="width:0;height:1.5pt" o:hralign="center" o:hrstd="t" o:hr="t" fillcolor="#a0a0a0" stroked="f"/>
        </w:pict>
      </w:r>
    </w:p>
    <w:p w14:paraId="5D72EB70" w14:textId="77777777" w:rsidR="004767DD" w:rsidRPr="004767DD" w:rsidRDefault="004767DD" w:rsidP="004767DD">
      <w:r w:rsidRPr="004767DD">
        <w:t>Son olarak, farklı metrikleri birlikte değerlendirmek genellikle en iyi yaklaşımdır. Örneğin, hem MAE hem de RMSE’yi kullanarak hem aykırı değerlerin etkisini hem de genel hata düzeyini inceleyebilirsiniz.</w:t>
      </w:r>
    </w:p>
    <w:p w14:paraId="78CC2697" w14:textId="77777777" w:rsidR="00421C1F" w:rsidRDefault="00421C1F"/>
    <w:sectPr w:rsidR="00421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C42BE"/>
    <w:multiLevelType w:val="multilevel"/>
    <w:tmpl w:val="70226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A5D59"/>
    <w:multiLevelType w:val="multilevel"/>
    <w:tmpl w:val="B8400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839CC"/>
    <w:multiLevelType w:val="multilevel"/>
    <w:tmpl w:val="2640D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429FF"/>
    <w:multiLevelType w:val="multilevel"/>
    <w:tmpl w:val="95544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95BC7"/>
    <w:multiLevelType w:val="multilevel"/>
    <w:tmpl w:val="5B043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C31F4"/>
    <w:multiLevelType w:val="multilevel"/>
    <w:tmpl w:val="121AE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60336"/>
    <w:multiLevelType w:val="multilevel"/>
    <w:tmpl w:val="D7B4C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D0729"/>
    <w:multiLevelType w:val="multilevel"/>
    <w:tmpl w:val="E5D6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5264B"/>
    <w:multiLevelType w:val="multilevel"/>
    <w:tmpl w:val="94F87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647452">
    <w:abstractNumId w:val="6"/>
  </w:num>
  <w:num w:numId="2" w16cid:durableId="158155950">
    <w:abstractNumId w:val="0"/>
  </w:num>
  <w:num w:numId="3" w16cid:durableId="1971813278">
    <w:abstractNumId w:val="1"/>
  </w:num>
  <w:num w:numId="4" w16cid:durableId="1676221885">
    <w:abstractNumId w:val="4"/>
  </w:num>
  <w:num w:numId="5" w16cid:durableId="1649357903">
    <w:abstractNumId w:val="2"/>
  </w:num>
  <w:num w:numId="6" w16cid:durableId="118376567">
    <w:abstractNumId w:val="8"/>
  </w:num>
  <w:num w:numId="7" w16cid:durableId="37511603">
    <w:abstractNumId w:val="5"/>
  </w:num>
  <w:num w:numId="8" w16cid:durableId="535317632">
    <w:abstractNumId w:val="7"/>
  </w:num>
  <w:num w:numId="9" w16cid:durableId="1194729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35"/>
    <w:rsid w:val="00177E3F"/>
    <w:rsid w:val="00421C1F"/>
    <w:rsid w:val="004767DD"/>
    <w:rsid w:val="004F3E26"/>
    <w:rsid w:val="00BB0826"/>
    <w:rsid w:val="00F02A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49043-DF47-4581-B783-412892E8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02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02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02A3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02A3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02A3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02A3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02A3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02A3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02A3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02A3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02A3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02A3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02A3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02A3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02A3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02A3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02A3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02A35"/>
    <w:rPr>
      <w:rFonts w:eastAsiaTheme="majorEastAsia" w:cstheme="majorBidi"/>
      <w:color w:val="272727" w:themeColor="text1" w:themeTint="D8"/>
    </w:rPr>
  </w:style>
  <w:style w:type="paragraph" w:styleId="KonuBal">
    <w:name w:val="Title"/>
    <w:basedOn w:val="Normal"/>
    <w:next w:val="Normal"/>
    <w:link w:val="KonuBalChar"/>
    <w:uiPriority w:val="10"/>
    <w:qFormat/>
    <w:rsid w:val="00F02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2A3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02A3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02A3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02A3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02A35"/>
    <w:rPr>
      <w:i/>
      <w:iCs/>
      <w:color w:val="404040" w:themeColor="text1" w:themeTint="BF"/>
    </w:rPr>
  </w:style>
  <w:style w:type="paragraph" w:styleId="ListeParagraf">
    <w:name w:val="List Paragraph"/>
    <w:basedOn w:val="Normal"/>
    <w:uiPriority w:val="34"/>
    <w:qFormat/>
    <w:rsid w:val="00F02A35"/>
    <w:pPr>
      <w:ind w:left="720"/>
      <w:contextualSpacing/>
    </w:pPr>
  </w:style>
  <w:style w:type="character" w:styleId="GlVurgulama">
    <w:name w:val="Intense Emphasis"/>
    <w:basedOn w:val="VarsaylanParagrafYazTipi"/>
    <w:uiPriority w:val="21"/>
    <w:qFormat/>
    <w:rsid w:val="00F02A35"/>
    <w:rPr>
      <w:i/>
      <w:iCs/>
      <w:color w:val="0F4761" w:themeColor="accent1" w:themeShade="BF"/>
    </w:rPr>
  </w:style>
  <w:style w:type="paragraph" w:styleId="GlAlnt">
    <w:name w:val="Intense Quote"/>
    <w:basedOn w:val="Normal"/>
    <w:next w:val="Normal"/>
    <w:link w:val="GlAlntChar"/>
    <w:uiPriority w:val="30"/>
    <w:qFormat/>
    <w:rsid w:val="00F02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02A35"/>
    <w:rPr>
      <w:i/>
      <w:iCs/>
      <w:color w:val="0F4761" w:themeColor="accent1" w:themeShade="BF"/>
    </w:rPr>
  </w:style>
  <w:style w:type="character" w:styleId="GlBavuru">
    <w:name w:val="Intense Reference"/>
    <w:basedOn w:val="VarsaylanParagrafYazTipi"/>
    <w:uiPriority w:val="32"/>
    <w:qFormat/>
    <w:rsid w:val="00F02A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93552">
      <w:bodyDiv w:val="1"/>
      <w:marLeft w:val="0"/>
      <w:marRight w:val="0"/>
      <w:marTop w:val="0"/>
      <w:marBottom w:val="0"/>
      <w:divBdr>
        <w:top w:val="none" w:sz="0" w:space="0" w:color="auto"/>
        <w:left w:val="none" w:sz="0" w:space="0" w:color="auto"/>
        <w:bottom w:val="none" w:sz="0" w:space="0" w:color="auto"/>
        <w:right w:val="none" w:sz="0" w:space="0" w:color="auto"/>
      </w:divBdr>
    </w:div>
    <w:div w:id="184019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Altun</dc:creator>
  <cp:keywords/>
  <dc:description/>
  <cp:lastModifiedBy>Murat Altun</cp:lastModifiedBy>
  <cp:revision>2</cp:revision>
  <dcterms:created xsi:type="dcterms:W3CDTF">2024-12-18T18:21:00Z</dcterms:created>
  <dcterms:modified xsi:type="dcterms:W3CDTF">2024-12-18T18:21:00Z</dcterms:modified>
</cp:coreProperties>
</file>