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 girl lies stationary on a bed.</w:t>
      </w:r>
    </w:p>
    <w:p w:rsidR="00000000" w:rsidDel="00000000" w:rsidP="00000000" w:rsidRDefault="00000000" w:rsidRPr="00000000" w14:paraId="00000002">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 thin ray of sun sneaks past blackout curtains. Dust motes hover frozen mid-air, as if time itself has stopped. The blade of light cuts across the nightstand over a collection of VHS tapes and onto the girl’s still shoulders, revealing straps of yellow overalls pulled over a sky-blue T-shirt.</w:t>
      </w:r>
    </w:p>
    <w:p w:rsidR="00000000" w:rsidDel="00000000" w:rsidP="00000000" w:rsidRDefault="00000000" w:rsidRPr="00000000" w14:paraId="00000003">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Her hair–long, straight, black, lined with a single pink stripe–fans out across the small dorm room bed.</w:t>
      </w:r>
    </w:p>
    <w:p w:rsidR="00000000" w:rsidDel="00000000" w:rsidP="00000000" w:rsidRDefault="00000000" w:rsidRPr="00000000" w14:paraId="00000004">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Held against her curled-up chest is a shirt.</w:t>
      </w:r>
    </w:p>
    <w:p w:rsidR="00000000" w:rsidDel="00000000" w:rsidP="00000000" w:rsidRDefault="00000000" w:rsidRPr="00000000" w14:paraId="00000005">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Black.</w:t>
      </w:r>
    </w:p>
    <w:p w:rsidR="00000000" w:rsidDel="00000000" w:rsidP="00000000" w:rsidRDefault="00000000" w:rsidRPr="00000000" w14:paraId="00000006">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 sports a playful design and the words “real bards roll to seduce the dragon.”</w:t>
      </w:r>
    </w:p>
    <w:p w:rsidR="00000000" w:rsidDel="00000000" w:rsidP="00000000" w:rsidRDefault="00000000" w:rsidRPr="00000000" w14:paraId="00000007">
      <w:pPr>
        <w:spacing w:line="480" w:lineRule="auto"/>
        <w:ind w:firstLine="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Wait.</w:t>
      </w:r>
      <w:r w:rsidDel="00000000" w:rsidR="00000000" w:rsidRPr="00000000">
        <w:rPr>
          <w:rtl w:val="0"/>
        </w:rPr>
      </w:r>
    </w:p>
    <w:p w:rsidR="00000000" w:rsidDel="00000000" w:rsidP="00000000" w:rsidRDefault="00000000" w:rsidRPr="00000000" w14:paraId="00000008">
      <w:pPr>
        <w:spacing w:line="480" w:lineRule="auto"/>
        <w:ind w:firstLine="36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Somehow it still smells like him.</w:t>
      </w:r>
      <w:r w:rsidDel="00000000" w:rsidR="00000000" w:rsidRPr="00000000">
        <w:rPr>
          <w:rtl w:val="0"/>
        </w:rPr>
      </w:r>
    </w:p>
    <w:p w:rsidR="00000000" w:rsidDel="00000000" w:rsidP="00000000" w:rsidRDefault="00000000" w:rsidRPr="00000000" w14:paraId="00000009">
      <w:pPr>
        <w:spacing w:line="48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Hello?</w:t>
      </w:r>
    </w:p>
    <w:p w:rsidR="00000000" w:rsidDel="00000000" w:rsidP="00000000" w:rsidRDefault="00000000" w:rsidRPr="00000000" w14:paraId="0000000A">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girl, the bed, the ray of light with its solitary dust motes, all swirl into a mix of colors, none of which resolve into any shape you can quite make out.</w:t>
      </w:r>
    </w:p>
    <w:p w:rsidR="00000000" w:rsidDel="00000000" w:rsidP="00000000" w:rsidRDefault="00000000" w:rsidRPr="00000000" w14:paraId="0000000B">
      <w:pPr>
        <w:spacing w:line="48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Oh! A window! Hold on, I’m turning off auto-narrate.</w:t>
      </w:r>
    </w:p>
    <w:p w:rsidR="00000000" w:rsidDel="00000000" w:rsidP="00000000" w:rsidRDefault="00000000" w:rsidRPr="00000000" w14:paraId="0000000C">
      <w:pPr>
        <w:spacing w:line="480" w:lineRule="auto"/>
        <w:ind w:firstLine="360"/>
        <w:rPr>
          <w:rFonts w:ascii="Arial" w:cs="Arial" w:eastAsia="Arial" w:hAnsi="Arial"/>
          <w:sz w:val="6"/>
          <w:szCs w:val="6"/>
        </w:rPr>
      </w:pPr>
      <w:r w:rsidDel="00000000" w:rsidR="00000000" w:rsidRPr="00000000">
        <w:rPr>
          <w:rFonts w:ascii="Arial" w:cs="Arial" w:eastAsia="Arial" w:hAnsi="Arial"/>
          <w:sz w:val="22"/>
          <w:szCs w:val="22"/>
          <w:rtl w:val="0"/>
        </w:rPr>
        <w:t xml:space="preserve">The colors don’t quite </w:t>
      </w:r>
      <w:r w:rsidDel="00000000" w:rsidR="00000000" w:rsidRPr="00000000">
        <w:rPr>
          <w:rFonts w:ascii="Arial" w:cs="Arial" w:eastAsia="Arial" w:hAnsi="Arial"/>
          <w:sz w:val="20"/>
          <w:szCs w:val="20"/>
          <w:rtl w:val="0"/>
        </w:rPr>
        <w:t xml:space="preserve">settle as much as retreat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18"/>
          <w:szCs w:val="18"/>
          <w:rtl w:val="0"/>
        </w:rPr>
        <w:t xml:space="preserve">They fold into the infinite void of space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16"/>
          <w:szCs w:val="16"/>
          <w:rtl w:val="0"/>
        </w:rPr>
        <w:t xml:space="preserve">wrapped around a little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14"/>
          <w:szCs w:val="14"/>
          <w:rtl w:val="0"/>
        </w:rPr>
        <w:t xml:space="preserve">blue ball patched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12"/>
          <w:szCs w:val="12"/>
          <w:rtl w:val="0"/>
        </w:rPr>
        <w:t xml:space="preserve">with greens and browns. </w:t>
      </w:r>
      <w:r w:rsidDel="00000000" w:rsidR="00000000" w:rsidRPr="00000000">
        <w:rPr>
          <w:rFonts w:ascii="Arial" w:cs="Arial" w:eastAsia="Arial" w:hAnsi="Arial"/>
          <w:sz w:val="10"/>
          <w:szCs w:val="10"/>
          <w:rtl w:val="0"/>
        </w:rPr>
        <w:t xml:space="preserve">Swirling whisps of clouds moved </w:t>
      </w:r>
      <w:r w:rsidDel="00000000" w:rsidR="00000000" w:rsidRPr="00000000">
        <w:rPr>
          <w:rFonts w:ascii="Arial" w:cs="Arial" w:eastAsia="Arial" w:hAnsi="Arial"/>
          <w:sz w:val="8"/>
          <w:szCs w:val="8"/>
          <w:rtl w:val="0"/>
        </w:rPr>
        <w:t xml:space="preserve">across its surface, </w:t>
      </w:r>
      <w:r w:rsidDel="00000000" w:rsidR="00000000" w:rsidRPr="00000000">
        <w:rPr>
          <w:rFonts w:ascii="Arial" w:cs="Arial" w:eastAsia="Arial" w:hAnsi="Arial"/>
          <w:sz w:val="6"/>
          <w:szCs w:val="6"/>
          <w:rtl w:val="0"/>
        </w:rPr>
        <w:t xml:space="preserve">and–</w:t>
      </w:r>
    </w:p>
    <w:p w:rsidR="00000000" w:rsidDel="00000000" w:rsidP="00000000" w:rsidRDefault="00000000" w:rsidRPr="00000000" w14:paraId="0000000D">
      <w:pPr>
        <w:spacing w:line="48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Oh, that’s enough of you. There. Just us now.</w:t>
      </w:r>
    </w:p>
    <w:p w:rsidR="00000000" w:rsidDel="00000000" w:rsidP="00000000" w:rsidRDefault="00000000" w:rsidRPr="00000000" w14:paraId="0000000E">
      <w:pPr>
        <w:spacing w:line="48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Oh... perspective shift.</w:t>
      </w:r>
    </w:p>
    <w:p w:rsidR="00000000" w:rsidDel="00000000" w:rsidP="00000000" w:rsidRDefault="00000000" w:rsidRPr="00000000" w14:paraId="0000000F">
      <w:pPr>
        <w:spacing w:after="240" w:before="240" w:line="48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Uni</w:t>
      </w:r>
    </w:p>
    <w:p w:rsidR="00000000" w:rsidDel="00000000" w:rsidP="00000000" w:rsidRDefault="00000000" w:rsidRPr="00000000" w14:paraId="00000010">
      <w:pPr>
        <w:spacing w:after="240" w:before="240" w:line="480" w:lineRule="auto"/>
        <w:ind w:firstLine="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And you probably don’t want a whole page of bold. Let me turn that off for now too.</w:t>
      </w:r>
      <w:r w:rsidDel="00000000" w:rsidR="00000000" w:rsidRPr="00000000">
        <w:rPr>
          <w:rtl w:val="0"/>
        </w:rPr>
      </w:r>
    </w:p>
    <w:p w:rsidR="00000000" w:rsidDel="00000000" w:rsidP="00000000" w:rsidRDefault="00000000" w:rsidRPr="00000000" w14:paraId="00000011">
      <w:pPr>
        <w:spacing w:after="240" w:before="240"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There. Better? How’s the font? ADA-compliant and serif-free, I’m hoping.</w:t>
      </w:r>
    </w:p>
    <w:p w:rsidR="00000000" w:rsidDel="00000000" w:rsidP="00000000" w:rsidRDefault="00000000" w:rsidRPr="00000000" w14:paraId="00000012">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So, segues are cool. A fun communication device. They help you bridge two ideas fluidly and reduce whiplash. Not to be confused with segways, which are also cool and help you bridge fluidly between your parents' garage and Micro Center, where you buy all of the cool tech that you use to fill said garage.</w:t>
      </w:r>
    </w:p>
    <w:p w:rsidR="00000000" w:rsidDel="00000000" w:rsidP="00000000" w:rsidRDefault="00000000" w:rsidRPr="00000000" w14:paraId="00000013">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Segues, not segways, are similar to a bridge in music: a device that adds tension or variety, often shifting the emotional feel of a piece as it moves from one movement to another.</w:t>
      </w:r>
    </w:p>
    <w:p w:rsidR="00000000" w:rsidDel="00000000" w:rsidP="00000000" w:rsidRDefault="00000000" w:rsidRPr="00000000" w14:paraId="00000014">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Where am I going with all of this?</w:t>
      </w:r>
    </w:p>
    <w:p w:rsidR="00000000" w:rsidDel="00000000" w:rsidP="00000000" w:rsidRDefault="00000000" w:rsidRPr="00000000" w14:paraId="00000015">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 have no idea.</w:t>
      </w:r>
    </w:p>
    <w:p w:rsidR="00000000" w:rsidDel="00000000" w:rsidP="00000000" w:rsidRDefault="00000000" w:rsidRPr="00000000" w14:paraId="00000016">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 don’t actually have a good segue.</w:t>
      </w:r>
    </w:p>
    <w:p w:rsidR="00000000" w:rsidDel="00000000" w:rsidP="00000000" w:rsidRDefault="00000000" w:rsidRPr="00000000" w14:paraId="00000017">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 could probably open up with an explanation of who was on the bed.</w:t>
      </w:r>
    </w:p>
    <w:p w:rsidR="00000000" w:rsidDel="00000000" w:rsidP="00000000" w:rsidRDefault="00000000" w:rsidRPr="00000000" w14:paraId="00000018">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But I won’t.</w:t>
      </w:r>
    </w:p>
    <w:p w:rsidR="00000000" w:rsidDel="00000000" w:rsidP="00000000" w:rsidRDefault="00000000" w:rsidRPr="00000000" w14:paraId="00000019">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You’ll get to Zoey in… probably about… four, five, maybe six chapters? It sort of depends on how Astrid and Cale go. She’ll be fine as long as Naina overcomes the spiraling long enough to make it to the dorm lounge couch.</w:t>
      </w:r>
    </w:p>
    <w:p w:rsidR="00000000" w:rsidDel="00000000" w:rsidP="00000000" w:rsidRDefault="00000000" w:rsidRPr="00000000" w14:paraId="0000001A">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Hold on, let me check my metaphorical notes.</w:t>
      </w:r>
    </w:p>
    <w:p w:rsidR="00000000" w:rsidDel="00000000" w:rsidP="00000000" w:rsidRDefault="00000000" w:rsidRPr="00000000" w14:paraId="0000001B">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Maybe… Leo and May after that. Just to make sure they don’t hurt each other </w:t>
      </w:r>
      <w:r w:rsidDel="00000000" w:rsidR="00000000" w:rsidRPr="00000000">
        <w:rPr>
          <w:rFonts w:ascii="Arial" w:cs="Arial" w:eastAsia="Arial" w:hAnsi="Arial"/>
          <w:i w:val="1"/>
          <w:iCs w:val="1"/>
          <w:sz w:val="22"/>
          <w:szCs w:val="22"/>
          <w:rtl w:val="0"/>
        </w:rPr>
        <w:t xml:space="preserve">too much</w:t>
      </w:r>
      <w:r w:rsidDel="00000000" w:rsidR="00000000" w:rsidRPr="00000000">
        <w:rPr>
          <w:rFonts w:ascii="Arial" w:cs="Arial" w:eastAsia="Arial" w:hAnsi="Arial"/>
          <w:sz w:val="22"/>
          <w:szCs w:val="22"/>
          <w:rtl w:val="0"/>
        </w:rPr>
        <w:t xml:space="preserve">. Then m</w:t>
      </w:r>
      <w:r w:rsidDel="00000000" w:rsidR="00000000" w:rsidRPr="00000000">
        <w:rPr>
          <w:rFonts w:ascii="Arial" w:cs="Arial" w:eastAsia="Arial" w:hAnsi="Arial"/>
          <w:sz w:val="22"/>
          <w:szCs w:val="22"/>
          <w:rtl w:val="0"/>
        </w:rPr>
        <w:t xml:space="preserve">ake sure Asuna doesn’t get stabbed and that Hawthorn gets his laundry done and shaves… Sho should be fine with his demons until Lara shows up. If we get lucky, Lara will still be in Japan.</w:t>
      </w:r>
    </w:p>
    <w:p w:rsidR="00000000" w:rsidDel="00000000" w:rsidP="00000000" w:rsidRDefault="00000000" w:rsidRPr="00000000" w14:paraId="0000001C">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If we get unlucky… well, we’ll know by about January–Gamfest, specifically–how everything sorts itself out. And then we’ll try again. And again.</w:t>
      </w:r>
    </w:p>
    <w:p w:rsidR="00000000" w:rsidDel="00000000" w:rsidP="00000000" w:rsidRDefault="00000000" w:rsidRPr="00000000" w14:paraId="0000001D">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Oh.</w:t>
      </w:r>
    </w:p>
    <w:p w:rsidR="00000000" w:rsidDel="00000000" w:rsidP="00000000" w:rsidRDefault="00000000" w:rsidRPr="00000000" w14:paraId="0000001E">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 just name-vomited, didn’t I?</w:t>
      </w:r>
    </w:p>
    <w:p w:rsidR="00000000" w:rsidDel="00000000" w:rsidP="00000000" w:rsidRDefault="00000000" w:rsidRPr="00000000" w14:paraId="0000001F">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Eh, it’s probably fine. I’m guessing this is all showing up in a prologue and no one really reads those anyway.</w:t>
      </w:r>
    </w:p>
    <w:p w:rsidR="00000000" w:rsidDel="00000000" w:rsidP="00000000" w:rsidRDefault="00000000" w:rsidRPr="00000000" w14:paraId="00000020">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Astrid and Cale.</w:t>
      </w:r>
    </w:p>
    <w:p w:rsidR="00000000" w:rsidDel="00000000" w:rsidP="00000000" w:rsidRDefault="00000000" w:rsidRPr="00000000" w14:paraId="00000021">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Cale and Astrid.</w:t>
      </w:r>
    </w:p>
    <w:p w:rsidR="00000000" w:rsidDel="00000000" w:rsidP="00000000" w:rsidRDefault="00000000" w:rsidRPr="00000000" w14:paraId="00000022">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How to introduce Astrid and Cale?</w:t>
      </w:r>
    </w:p>
    <w:p w:rsidR="00000000" w:rsidDel="00000000" w:rsidP="00000000" w:rsidRDefault="00000000" w:rsidRPr="00000000" w14:paraId="00000023">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Tenacious is a good word.</w:t>
      </w:r>
    </w:p>
    <w:p w:rsidR="00000000" w:rsidDel="00000000" w:rsidP="00000000" w:rsidRDefault="00000000" w:rsidRPr="00000000" w14:paraId="00000024">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 think many of the romantics on this tiny blue ball of dirt they call “Earth” would argue it’s an apt descriptor for their little sentient race of primates.</w:t>
      </w:r>
    </w:p>
    <w:p w:rsidR="00000000" w:rsidDel="00000000" w:rsidP="00000000" w:rsidRDefault="00000000" w:rsidRPr="00000000" w14:paraId="00000025">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It's actually quite ironic that that species-- "humanity", as it were--got to name the planet in the first place. I'm sure if they tried to convince the predominant species that the slab of rock holding their life together was called "Earth" and </w:t>
      </w:r>
      <w:r w:rsidDel="00000000" w:rsidR="00000000" w:rsidRPr="00000000">
        <w:rPr>
          <w:rFonts w:ascii="Arial" w:cs="Arial" w:eastAsia="Arial" w:hAnsi="Arial"/>
          <w:i w:val="1"/>
          <w:iCs w:val="1"/>
          <w:sz w:val="22"/>
          <w:szCs w:val="22"/>
          <w:rtl w:val="0"/>
        </w:rPr>
        <w:t xml:space="preserve">not</w:t>
      </w:r>
      <w:r w:rsidDel="00000000" w:rsidR="00000000" w:rsidRPr="00000000">
        <w:rPr>
          <w:rFonts w:ascii="Arial" w:cs="Arial" w:eastAsia="Arial" w:hAnsi="Arial"/>
          <w:sz w:val="22"/>
          <w:szCs w:val="22"/>
          <w:rtl w:val="0"/>
        </w:rPr>
        <w:t xml:space="preserve"> some mixture of fizzing, clicking kricks and plips that a sentient tiny ocean crustacean would make, said romantics would likely be told to go feed themselves to a jellyfish.</w:t>
      </w:r>
    </w:p>
    <w:p w:rsidR="00000000" w:rsidDel="00000000" w:rsidP="00000000" w:rsidRDefault="00000000" w:rsidRPr="00000000" w14:paraId="00000026">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  Of course, the copepods likely wouldn't have the perspective to understand that hairless apes aren't a good source of nutrition for bioluminescent blobby sea life. However, I've never personally witnessed such an exchange, so what do I know?</w:t>
      </w:r>
    </w:p>
    <w:p w:rsidR="00000000" w:rsidDel="00000000" w:rsidP="00000000" w:rsidRDefault="00000000" w:rsidRPr="00000000" w14:paraId="00000027">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   Anyways.</w:t>
      </w:r>
    </w:p>
    <w:p w:rsidR="00000000" w:rsidDel="00000000" w:rsidP="00000000" w:rsidRDefault="00000000" w:rsidRPr="00000000" w14:paraId="00000028">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   Where was I?</w:t>
      </w:r>
    </w:p>
    <w:p w:rsidR="00000000" w:rsidDel="00000000" w:rsidP="00000000" w:rsidRDefault="00000000" w:rsidRPr="00000000" w14:paraId="00000029">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   Tenacity.</w:t>
      </w:r>
    </w:p>
    <w:p w:rsidR="00000000" w:rsidDel="00000000" w:rsidP="00000000" w:rsidRDefault="00000000" w:rsidRPr="00000000" w14:paraId="0000002A">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   It's a powerful word. Less used than the word "determination", slightly more clinical than "hard-headedness", and more universally understood than "implacable". I would, in fact, go as far as to describe human beings, collectively, as "tenacious".</w:t>
      </w:r>
    </w:p>
    <w:p w:rsidR="00000000" w:rsidDel="00000000" w:rsidP="00000000" w:rsidRDefault="00000000" w:rsidRPr="00000000" w14:paraId="0000002B">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My little collective of mostly-hairless bipedals are most certainly “tenacious”, though Cale, sitting on a couch overlapping pinkies with his ten-year obsession while </w:t>
      </w:r>
      <w:r w:rsidDel="00000000" w:rsidR="00000000" w:rsidRPr="00000000">
        <w:rPr>
          <w:rFonts w:ascii="Arial" w:cs="Arial" w:eastAsia="Arial" w:hAnsi="Arial"/>
          <w:i w:val="1"/>
          <w:iCs w:val="1"/>
          <w:sz w:val="22"/>
          <w:szCs w:val="22"/>
          <w:rtl w:val="0"/>
        </w:rPr>
        <w:t xml:space="preserve">still</w:t>
      </w:r>
      <w:r w:rsidDel="00000000" w:rsidR="00000000" w:rsidRPr="00000000">
        <w:rPr>
          <w:rFonts w:ascii="Arial" w:cs="Arial" w:eastAsia="Arial" w:hAnsi="Arial"/>
          <w:sz w:val="22"/>
          <w:szCs w:val="22"/>
          <w:rtl w:val="0"/>
        </w:rPr>
        <w:t xml:space="preserve"> not managing to muster the words "would you like to get coffee?" had him giving "implacable" a run for its money.</w:t>
      </w:r>
    </w:p>
    <w:p w:rsidR="00000000" w:rsidDel="00000000" w:rsidP="00000000" w:rsidRDefault="00000000" w:rsidRPr="00000000" w14:paraId="0000002C">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It's not quite the best descriptor of "humanity", however.</w:t>
      </w:r>
    </w:p>
    <w:p w:rsidR="00000000" w:rsidDel="00000000" w:rsidP="00000000" w:rsidRDefault="00000000" w:rsidRPr="00000000" w14:paraId="0000002D">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The word I would personally lean towards is "isolated".</w:t>
      </w:r>
    </w:p>
    <w:p w:rsidR="00000000" w:rsidDel="00000000" w:rsidP="00000000" w:rsidRDefault="00000000" w:rsidRPr="00000000" w14:paraId="0000002E">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On its own, it's a neutral word.</w:t>
      </w:r>
    </w:p>
    <w:p w:rsidR="00000000" w:rsidDel="00000000" w:rsidP="00000000" w:rsidRDefault="00000000" w:rsidRPr="00000000" w14:paraId="0000002F">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In practice, it's a nuanced word.</w:t>
      </w:r>
    </w:p>
    <w:p w:rsidR="00000000" w:rsidDel="00000000" w:rsidP="00000000" w:rsidRDefault="00000000" w:rsidRPr="00000000" w14:paraId="00000030">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In the context of a romance novel, it's practically a curse word, unless tragedy is involved. Said tragedy typically comes with quite a bit of brooding and overthinking. The message in such books is often clear: "feel, don't think".</w:t>
      </w:r>
    </w:p>
    <w:p w:rsidR="00000000" w:rsidDel="00000000" w:rsidP="00000000" w:rsidRDefault="00000000" w:rsidRPr="00000000" w14:paraId="00000031">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Said "brooding and overthinking" is, coincidentally, often associated with a particular organization of neurons that could be described as "isolated", even if extensively developed. Trying to tell someone with this neurological blueprint to "feel, don't think" would likely make them furrow their brows, then spend the next ten years of their life trying to categorize every physiological reaction they experience to map it to something they "feel".</w:t>
      </w:r>
    </w:p>
    <w:p w:rsidR="00000000" w:rsidDel="00000000" w:rsidP="00000000" w:rsidRDefault="00000000" w:rsidRPr="00000000" w14:paraId="00000032">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Astrid, on the receiving end of the aforementioned pinky-touching and pushing the limits on her own form of “implacability”, would most certainly give you a glare that brought you several steps closer to your grave if you gave her an instruction like “feel, don’t think.” This would be followed by a considerable amount of brooding, none of which would result in the thought, “hey, maybe he doesn’t need to be the one to ask me out for coffee”.</w:t>
      </w:r>
    </w:p>
    <w:p w:rsidR="00000000" w:rsidDel="00000000" w:rsidP="00000000" w:rsidRDefault="00000000" w:rsidRPr="00000000" w14:paraId="00000033">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Oh, but I’m rambling.</w:t>
      </w:r>
    </w:p>
    <w:p w:rsidR="00000000" w:rsidDel="00000000" w:rsidP="00000000" w:rsidRDefault="00000000" w:rsidRPr="00000000" w14:paraId="00000034">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Let’s do some Camera zooming.</w:t>
      </w:r>
    </w:p>
    <w:p w:rsidR="00000000" w:rsidDel="00000000" w:rsidP="00000000" w:rsidRDefault="00000000" w:rsidRPr="00000000" w14:paraId="00000035">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On this little ball of dirt is an arbitrarily drawn region called “California”. California is known for its beautiful beaches, vineyards, rolling mountainsides, grass that is–in fact–greener than wherever your “other side” is, and its distinct ability to identify every material known to mankind as a carcinogen.</w:t>
      </w:r>
    </w:p>
    <w:p w:rsidR="00000000" w:rsidDel="00000000" w:rsidP="00000000" w:rsidRDefault="00000000" w:rsidRPr="00000000" w14:paraId="00000036">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Much to the grumblings of Northern Californians, we’re going to zoom in on a city to the far south.</w:t>
      </w:r>
    </w:p>
    <w:p w:rsidR="00000000" w:rsidDel="00000000" w:rsidP="00000000" w:rsidRDefault="00000000" w:rsidRPr="00000000" w14:paraId="00000037">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Los Angeles.</w:t>
      </w:r>
    </w:p>
    <w:p w:rsidR="00000000" w:rsidDel="00000000" w:rsidP="00000000" w:rsidRDefault="00000000" w:rsidRPr="00000000" w14:paraId="00000038">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Sprawling, gridded streets. The buildings run high, the ocean is blue, and the neighboring mountains act as a reminder that no matter how high humans have learned to build, time and pressure have built higher and grander.</w:t>
      </w:r>
    </w:p>
    <w:p w:rsidR="00000000" w:rsidDel="00000000" w:rsidP="00000000" w:rsidRDefault="00000000" w:rsidRPr="00000000" w14:paraId="00000039">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In this city is a metro system.</w:t>
      </w:r>
    </w:p>
    <w:p w:rsidR="00000000" w:rsidDel="00000000" w:rsidP="00000000" w:rsidRDefault="00000000" w:rsidRPr="00000000" w14:paraId="0000003A">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It’s convenient, well built. Maybe not as streamlined as Tokyo, but it gets you where you need to be, as opposed to channeling you straight into the depths of capitalism as New York does.</w:t>
      </w:r>
    </w:p>
    <w:p w:rsidR="00000000" w:rsidDel="00000000" w:rsidP="00000000" w:rsidRDefault="00000000" w:rsidRPr="00000000" w14:paraId="0000003B">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Sitting in the far corner of this metro, we find Astrid.</w:t>
      </w:r>
    </w:p>
    <w:p w:rsidR="00000000" w:rsidDel="00000000" w:rsidP="00000000" w:rsidRDefault="00000000" w:rsidRPr="00000000" w14:paraId="0000003C">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But enough telling.</w:t>
      </w:r>
    </w:p>
    <w:p w:rsidR="00000000" w:rsidDel="00000000" w:rsidP="00000000" w:rsidRDefault="00000000" w:rsidRPr="00000000" w14:paraId="0000003D">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I’ll let her show you the rest.</w:t>
      </w:r>
    </w:p>
    <w:p w:rsidR="00000000" w:rsidDel="00000000" w:rsidP="00000000" w:rsidRDefault="00000000" w:rsidRPr="00000000" w14:paraId="0000003E">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I never know how long these windows stay open, so I should probably keep word count low.</w:t>
      </w:r>
    </w:p>
    <w:p w:rsidR="00000000" w:rsidDel="00000000" w:rsidP="00000000" w:rsidRDefault="00000000" w:rsidRPr="00000000" w14:paraId="0000003F">
      <w:pPr>
        <w:spacing w:line="48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No promises.</w:t>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MautqVHY2/hEYw6normFyG0Q==">CgMxLjA4AHIhMXR5NTFfNUg5eDBxZC1HQ0xHZVZoclU4MWUxNnBxV1pC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