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color w:val="5C6B80"/>
          <w:sz w:val="22"/>
          <w:szCs w:val="22"/>
        </w:rPr>
        <w:t xml:space="preserve">COMP 469 · Introduction to Artificial Intelligence</w:t>
      </w:r>
    </w:p>
    <w:p>
      <w:pPr>
        <w:spacing w:after="80"/>
      </w:pPr>
      <w:r>
        <w:rPr>
          <w:rFonts w:ascii="Cambria" w:cs="Cambria" w:eastAsia="Cambria" w:hAnsi="Cambria"/>
          <w:b/>
          <w:bCs/>
          <w:color w:val="112E5C"/>
          <w:sz w:val="48"/>
          <w:szCs w:val="48"/>
        </w:rPr>
        <w:t xml:space="preserve">Chapter 3: Solving Problems by Searching</w:t>
      </w:r>
    </w:p>
    <w:p>
      <w:pPr>
        <w:pBdr>
          <w:bottom w:val="single" w:color="B87A0E" w:sz="12" w:space="10"/>
        </w:pBdr>
        <w:spacing w:after="320"/>
      </w:pPr>
      <w:r>
        <w:rPr>
          <w:rFonts w:ascii="Cambria" w:cs="Cambria" w:eastAsia="Cambria" w:hAnsi="Cambria"/>
          <w:color w:val="102A4C"/>
          <w:sz w:val="30"/>
          <w:szCs w:val="30"/>
        </w:rPr>
        <w:t xml:space="preserve">Sections 3.1–3.4 · Presenter Notes</w:t>
      </w:r>
    </w:p>
    <w:p>
      <w:pPr>
        <w:spacing w:after="200"/>
      </w:pPr>
      <w:r>
        <w:rPr>
          <w:rFonts w:ascii="Calibri" w:cs="Calibri" w:eastAsia="Calibri" w:hAnsi="Calibri"/>
          <w:color w:val="102A4C"/>
          <w:sz w:val="21"/>
          <w:szCs w:val="21"/>
        </w:rPr>
        <w:t xml:space="preserve">Full speaker notes for all 59 slides, in presentation order. Each entry gives the slide number and title followed by what to say, what to emphasise, and where students reliably go wrong. These notes are also embedded in the .pptx under each slide, so the two stay in step.</w:t>
      </w:r>
    </w:p>
    <w:p>
      <w:pPr>
        <w:spacing w:after="120"/>
      </w:pPr>
      <w:r>
        <w:rPr>
          <w:rFonts w:ascii="Calibri" w:cs="Calibri" w:eastAsia="Calibri" w:hAnsi="Calibri"/>
          <w:i/>
          <w:iCs/>
          <w:color w:val="5C6B80"/>
          <w:sz w:val="20"/>
          <w:szCs w:val="20"/>
        </w:rPr>
        <w:t xml:space="preserve">CSU Channel Islands · Department of Computer Science</w:t>
      </w:r>
    </w:p>
    <w:p>
      <w:r>
        <w:br w:type="page"/>
      </w:r>
    </w:p>
    <w:p>
      <w:pPr>
        <w:pStyle w:val="Heading1"/>
        <w:spacing w:after="40" w:before="0"/>
      </w:pPr>
      <w:r>
        <w:rPr>
          <w:rFonts w:ascii="Cambria" w:cs="Cambria" w:eastAsia="Cambria" w:hAnsi="Cambria"/>
          <w:b/>
          <w:bCs/>
          <w:color w:val="112E5C"/>
          <w:sz w:val="34"/>
          <w:szCs w:val="34"/>
        </w:rPr>
        <w:t xml:space="preserve">Opening</w:t>
      </w:r>
    </w:p>
    <w:p>
      <w:pPr>
        <w:pBdr>
          <w:bottom w:val="single" w:color="D8DEE8" w:sz="6" w:space="8"/>
        </w:pBdr>
        <w:spacing w:after="260"/>
      </w:pPr>
      <w:r>
        <w:rPr>
          <w:rFonts w:ascii="Calibri" w:cs="Calibri" w:eastAsia="Calibri" w:hAnsi="Calibri"/>
          <w:color w:val="5C6B80"/>
          <w:sz w:val="21"/>
          <w:szCs w:val="21"/>
        </w:rPr>
        <w:t xml:space="preserve">Framing and scope  ·  slides 1–2</w:t>
      </w:r>
    </w:p>
    <w:p>
      <w:pPr>
        <w:pStyle w:val="Heading2"/>
        <w:keepNext/>
        <w:spacing w:after="90" w:before="260"/>
      </w:pPr>
      <w:r>
        <w:rPr>
          <w:rFonts w:ascii="Cambria" w:cs="Cambria" w:eastAsia="Cambria" w:hAnsi="Cambria"/>
          <w:b/>
          <w:bCs/>
          <w:color w:val="B87A0E"/>
          <w:sz w:val="24"/>
          <w:szCs w:val="24"/>
        </w:rPr>
        <w:t xml:space="preserve">Slide 1</w:t>
      </w:r>
      <w:r>
        <w:rPr>
          <w:rFonts w:ascii="Cambria" w:cs="Cambria" w:eastAsia="Cambria" w:hAnsi="Cambria"/>
          <w:b/>
          <w:bCs/>
          <w:color w:val="112E5C"/>
          <w:sz w:val="24"/>
          <w:szCs w:val="24"/>
        </w:rPr>
        <w:t xml:space="preserve">   Title — Chapter 3: Solving Problems by Searching</w:t>
      </w:r>
    </w:p>
    <w:p>
      <w:pPr>
        <w:spacing w:after="140" w:line="300"/>
        <w:jc w:val="left"/>
      </w:pPr>
      <w:r>
        <w:rPr>
          <w:rFonts w:ascii="Calibri" w:cs="Calibri" w:eastAsia="Calibri" w:hAnsi="Calibri"/>
          <w:color w:val="102A4C"/>
          <w:sz w:val="21"/>
          <w:szCs w:val="21"/>
        </w:rPr>
        <w:t xml:space="preserve">Open by naming the shape of the whole lecture in one sentence: when the right action is not obvious, an intelligent agent looks ahead. Everything today follows from that. The agent adopts a goal, builds an abstract model of the problem, searches inside that model, and only then acts in the world. Say explicitly what is not in scope: no heuristics, no greedy best-first search, no A star. Students will have seen those terms and some will be impatient to get there; telling them up front that it is next lecture's material prevents the question from being asked four separate times. If it helps, promise them the payoff: by the end of today they will have an algorithm that A star is a two-word modification of.</w:t>
      </w:r>
    </w:p>
    <w:p>
      <w:pPr>
        <w:pStyle w:val="Heading2"/>
        <w:keepNext/>
        <w:spacing w:after="90" w:before="260"/>
      </w:pPr>
      <w:r>
        <w:rPr>
          <w:rFonts w:ascii="Cambria" w:cs="Cambria" w:eastAsia="Cambria" w:hAnsi="Cambria"/>
          <w:b/>
          <w:bCs/>
          <w:color w:val="B87A0E"/>
          <w:sz w:val="24"/>
          <w:szCs w:val="24"/>
        </w:rPr>
        <w:t xml:space="preserve">Slide 2</w:t>
      </w:r>
      <w:r>
        <w:rPr>
          <w:rFonts w:ascii="Cambria" w:cs="Cambria" w:eastAsia="Cambria" w:hAnsi="Cambria"/>
          <w:b/>
          <w:bCs/>
          <w:color w:val="112E5C"/>
          <w:sz w:val="24"/>
          <w:szCs w:val="24"/>
        </w:rPr>
        <w:t xml:space="preserve">   Scope and Learning Targets</w:t>
      </w:r>
    </w:p>
    <w:p>
      <w:pPr>
        <w:spacing w:after="140" w:line="300"/>
        <w:jc w:val="left"/>
      </w:pPr>
      <w:r>
        <w:rPr>
          <w:rFonts w:ascii="Calibri" w:cs="Calibri" w:eastAsia="Calibri" w:hAnsi="Calibri"/>
          <w:color w:val="102A4C"/>
          <w:sz w:val="21"/>
          <w:szCs w:val="21"/>
        </w:rPr>
        <w:t xml:space="preserve">This slide sets the boundaries and it is worth thirty seconds, not five. Section 3.1 gives the problem-solving agent process and the formal definition of a search problem. Section 3.2 gives worked examples, both standardized and real-world. Section 3.3 introduces the search tree, the frontier, the reached table, and best-first search as the general algorithm. Section 3.4 compares the uninformed strategies. Point at the exclusion line at the bottom and read it aloud. The reason to be firm about scope here is that Chapter 3 is long and students who try to hold 3.1 through 3.6 in their heads at once retain none of it. Today is formulation plus blind search. That is enough.</w:t>
      </w:r>
    </w:p>
    <w:p>
      <w:r>
        <w:br w:type="page"/>
      </w:r>
    </w:p>
    <w:p>
      <w:pPr>
        <w:pStyle w:val="Heading1"/>
        <w:spacing w:after="40" w:before="0"/>
      </w:pPr>
      <w:r>
        <w:rPr>
          <w:rFonts w:ascii="Cambria" w:cs="Cambria" w:eastAsia="Cambria" w:hAnsi="Cambria"/>
          <w:b/>
          <w:bCs/>
          <w:color w:val="112E5C"/>
          <w:sz w:val="34"/>
          <w:szCs w:val="34"/>
        </w:rPr>
        <w:t xml:space="preserve">Section 3.1</w:t>
      </w:r>
    </w:p>
    <w:p>
      <w:pPr>
        <w:pBdr>
          <w:bottom w:val="single" w:color="D8DEE8" w:sz="6" w:space="8"/>
        </w:pBdr>
        <w:spacing w:after="260"/>
      </w:pPr>
      <w:r>
        <w:rPr>
          <w:rFonts w:ascii="Calibri" w:cs="Calibri" w:eastAsia="Calibri" w:hAnsi="Calibri"/>
          <w:color w:val="5C6B80"/>
          <w:sz w:val="21"/>
          <w:szCs w:val="21"/>
        </w:rPr>
        <w:t xml:space="preserve">Problem-Solving Agents  ·  slides 3–10</w:t>
      </w:r>
    </w:p>
    <w:p>
      <w:pPr>
        <w:pStyle w:val="Heading2"/>
        <w:keepNext/>
        <w:spacing w:after="90" w:before="260"/>
      </w:pPr>
      <w:r>
        <w:rPr>
          <w:rFonts w:ascii="Cambria" w:cs="Cambria" w:eastAsia="Cambria" w:hAnsi="Cambria"/>
          <w:b/>
          <w:bCs/>
          <w:color w:val="B87A0E"/>
          <w:sz w:val="24"/>
          <w:szCs w:val="24"/>
        </w:rPr>
        <w:t xml:space="preserve">Slide 3</w:t>
      </w:r>
      <w:r>
        <w:rPr>
          <w:rFonts w:ascii="Cambria" w:cs="Cambria" w:eastAsia="Cambria" w:hAnsi="Cambria"/>
          <w:b/>
          <w:bCs/>
          <w:color w:val="112E5C"/>
          <w:sz w:val="24"/>
          <w:szCs w:val="24"/>
        </w:rPr>
        <w:t xml:space="preserve">   Why Search? Agents That Look Ahead</w:t>
      </w:r>
    </w:p>
    <w:p>
      <w:pPr>
        <w:spacing w:after="140" w:line="300"/>
        <w:jc w:val="left"/>
      </w:pPr>
      <w:r>
        <w:rPr>
          <w:rFonts w:ascii="Calibri" w:cs="Calibri" w:eastAsia="Calibri" w:hAnsi="Calibri"/>
          <w:color w:val="102A4C"/>
          <w:sz w:val="21"/>
          <w:szCs w:val="21"/>
        </w:rPr>
        <w:t xml:space="preserve">Use this slide to connect Chapter 2 to Chapter 3. In Chapter 2 the question was what makes an action rational given a percept. Here the question changes: what if no single action is obviously right, and the agent has to consider whole sequences? A problem-solving agent is a goal-based agent that searches before it acts. Walk the five boxes left to right and phrase each as a question the agent asks itself: what is true now, what can I do, what would happen, did I get there, what sequence works. Land hard on the bottom line. Search happens inside the model. The agent is not driving down roads to see where they go; it is simulating. That distinction is the whole chapter.</w:t>
      </w:r>
    </w:p>
    <w:p>
      <w:pPr>
        <w:pStyle w:val="Heading2"/>
        <w:keepNext/>
        <w:spacing w:after="90" w:before="260"/>
      </w:pPr>
      <w:r>
        <w:rPr>
          <w:rFonts w:ascii="Cambria" w:cs="Cambria" w:eastAsia="Cambria" w:hAnsi="Cambria"/>
          <w:b/>
          <w:bCs/>
          <w:color w:val="B87A0E"/>
          <w:sz w:val="24"/>
          <w:szCs w:val="24"/>
        </w:rPr>
        <w:t xml:space="preserve">Slide 4</w:t>
      </w:r>
      <w:r>
        <w:rPr>
          <w:rFonts w:ascii="Cambria" w:cs="Cambria" w:eastAsia="Cambria" w:hAnsi="Cambria"/>
          <w:b/>
          <w:bCs/>
          <w:color w:val="112E5C"/>
          <w:sz w:val="24"/>
          <w:szCs w:val="24"/>
        </w:rPr>
        <w:t xml:space="preserve">   Reflex Agents vs. Planning Agents</w:t>
      </w:r>
    </w:p>
    <w:p>
      <w:pPr>
        <w:spacing w:after="140" w:line="300"/>
        <w:jc w:val="left"/>
      </w:pPr>
      <w:r>
        <w:rPr>
          <w:rFonts w:ascii="Calibri" w:cs="Calibri" w:eastAsia="Calibri" w:hAnsi="Calibri"/>
          <w:color w:val="102A4C"/>
          <w:sz w:val="21"/>
          <w:szCs w:val="21"/>
        </w:rPr>
        <w:t xml:space="preserve">This slide bridges Chapter 2 and Chapter 3, using the CS188 reflex-versus-planning contrast. A reflex agent maps the current percept to an action. A planning agent simulates action sequences and evaluates their outcomes before acting. The one-line summary students should remember: a reflex agent considers how the world IS; a planning agent considers how the world WOULD BE. Also flag the representation point from the chapter opener: Chapter 3 uses atomic states, so the algorithms never look inside a state. Use the discussion question to draw out that a reflex agent can be rational when the environment is simple enough that the right action is a function of the current percept alone.</w:t>
      </w:r>
    </w:p>
    <w:p>
      <w:pPr>
        <w:pStyle w:val="Heading2"/>
        <w:keepNext/>
        <w:spacing w:after="90" w:before="260"/>
      </w:pPr>
      <w:r>
        <w:rPr>
          <w:rFonts w:ascii="Cambria" w:cs="Cambria" w:eastAsia="Cambria" w:hAnsi="Cambria"/>
          <w:b/>
          <w:bCs/>
          <w:color w:val="B87A0E"/>
          <w:sz w:val="24"/>
          <w:szCs w:val="24"/>
        </w:rPr>
        <w:t xml:space="preserve">Slide 5</w:t>
      </w:r>
      <w:r>
        <w:rPr>
          <w:rFonts w:ascii="Cambria" w:cs="Cambria" w:eastAsia="Cambria" w:hAnsi="Cambria"/>
          <w:b/>
          <w:bCs/>
          <w:color w:val="112E5C"/>
          <w:sz w:val="24"/>
          <w:szCs w:val="24"/>
        </w:rPr>
        <w:t xml:space="preserve">   The Four-Phase Problem-Solving Process</w:t>
      </w:r>
    </w:p>
    <w:p>
      <w:pPr>
        <w:spacing w:after="140" w:line="300"/>
        <w:jc w:val="left"/>
      </w:pPr>
      <w:r>
        <w:rPr>
          <w:rFonts w:ascii="Calibri" w:cs="Calibri" w:eastAsia="Calibri" w:hAnsi="Calibri"/>
          <w:color w:val="102A4C"/>
          <w:sz w:val="21"/>
          <w:szCs w:val="21"/>
        </w:rPr>
        <w:t xml:space="preserve">Read this process slowly; it is the skeleton students should be able to recite by the end of term. First, goal formulation: adopting a goal is what makes the problem tractable, because it limits which objectives and therefore which actions are worth considering. Second, problem formulation: deciding on the abstract model of states, actions, transitions, goals, and costs. Third, search: simulating action sequences until one reaches a goal or until failure is proven. Fourth, execution: carrying out the returned sequence. Emphasise that these are strictly ordered, and that most of the intellectual work in practice is in step two, not step three. Students want to jump straight to algorithms. The Romania path along the bottom is the canonical worked example and will recur all lecture.</w:t>
      </w:r>
    </w:p>
    <w:p>
      <w:pPr>
        <w:pStyle w:val="Heading2"/>
        <w:keepNext/>
        <w:spacing w:after="90" w:before="260"/>
      </w:pPr>
      <w:r>
        <w:rPr>
          <w:rFonts w:ascii="Cambria" w:cs="Cambria" w:eastAsia="Cambria" w:hAnsi="Cambria"/>
          <w:b/>
          <w:bCs/>
          <w:color w:val="B87A0E"/>
          <w:sz w:val="24"/>
          <w:szCs w:val="24"/>
        </w:rPr>
        <w:t xml:space="preserve">Slide 6</w:t>
      </w:r>
      <w:r>
        <w:rPr>
          <w:rFonts w:ascii="Cambria" w:cs="Cambria" w:eastAsia="Cambria" w:hAnsi="Cambria"/>
          <w:b/>
          <w:bCs/>
          <w:color w:val="112E5C"/>
          <w:sz w:val="24"/>
          <w:szCs w:val="24"/>
        </w:rPr>
        <w:t xml:space="preserve">   Environment Assumptions: When a Fixed Plan Works</w:t>
      </w:r>
    </w:p>
    <w:p>
      <w:pPr>
        <w:spacing w:after="140" w:line="300"/>
        <w:jc w:val="left"/>
      </w:pPr>
      <w:r>
        <w:rPr>
          <w:rFonts w:ascii="Calibri" w:cs="Calibri" w:eastAsia="Calibri" w:hAnsi="Calibri"/>
          <w:color w:val="102A4C"/>
          <w:sz w:val="21"/>
          <w:szCs w:val="21"/>
        </w:rPr>
        <w:t xml:space="preserve">For this part of the chapter, AIMA assumes an unusually well-behaved environment: fully observable, deterministic, known, static, discrete, and single-agent. Go through the six chips and, for each, ask what would break if it failed. Under all six assumptions together, a solution is a fixed sequence of actions, which is a remarkable fact worth stating outright: once the agent has found a solution it can close its eyes and execute. Control theorists call that an open-loop system. The red line at the bottom is the honest caveat. If the model might be wrong or the world might change, the agent needs closed-loop monitoring, contingency plans, or replanning, and that is Chapter 4. Good question to pose: which of these six fails first in a real self-driving car?</w:t>
      </w:r>
    </w:p>
    <w:p>
      <w:pPr>
        <w:pStyle w:val="Heading2"/>
        <w:keepNext/>
        <w:spacing w:after="90" w:before="260"/>
      </w:pPr>
      <w:r>
        <w:rPr>
          <w:rFonts w:ascii="Cambria" w:cs="Cambria" w:eastAsia="Cambria" w:hAnsi="Cambria"/>
          <w:b/>
          <w:bCs/>
          <w:color w:val="B87A0E"/>
          <w:sz w:val="24"/>
          <w:szCs w:val="24"/>
        </w:rPr>
        <w:t xml:space="preserve">Slide 7</w:t>
      </w:r>
      <w:r>
        <w:rPr>
          <w:rFonts w:ascii="Cambria" w:cs="Cambria" w:eastAsia="Cambria" w:hAnsi="Cambria"/>
          <w:b/>
          <w:bCs/>
          <w:color w:val="112E5C"/>
          <w:sz w:val="24"/>
          <w:szCs w:val="24"/>
        </w:rPr>
        <w:t xml:space="preserve">   Formal Definition of a Search Problem</w:t>
      </w:r>
    </w:p>
    <w:p>
      <w:pPr>
        <w:spacing w:after="140" w:line="300"/>
        <w:jc w:val="left"/>
      </w:pPr>
      <w:r>
        <w:rPr>
          <w:rFonts w:ascii="Calibri" w:cs="Calibri" w:eastAsia="Calibri" w:hAnsi="Calibri"/>
          <w:color w:val="102A4C"/>
          <w:sz w:val="21"/>
          <w:szCs w:val="21"/>
        </w:rPr>
        <w:t xml:space="preserve">This is the checklist for the rest of the course, so make students write it down. A search problem has six parts: the state space, the initial state, the goal test, the actions available in a state, the transition model, and the action cost function. Introduce the notation deliberately, because it appears in every algorithm from here on: ACTIONS of s, RESULT of s and a, IS-GOAL of s, and c of s, a, s prime. Note two things the text is careful about. The goal may be a single state, a small set, or a property that many states satisfy, which is why it is a test rather than a state. And costs are assumed additive and positive throughout this chapter. My working rule for students: if you cannot name all six, you have not formulated the problem yet.</w:t>
      </w:r>
    </w:p>
    <w:p>
      <w:pPr>
        <w:pStyle w:val="Heading2"/>
        <w:keepNext/>
        <w:spacing w:after="90" w:before="260"/>
      </w:pPr>
      <w:r>
        <w:rPr>
          <w:rFonts w:ascii="Cambria" w:cs="Cambria" w:eastAsia="Cambria" w:hAnsi="Cambria"/>
          <w:b/>
          <w:bCs/>
          <w:color w:val="B87A0E"/>
          <w:sz w:val="24"/>
          <w:szCs w:val="24"/>
        </w:rPr>
        <w:t xml:space="preserve">Slide 8</w:t>
      </w:r>
      <w:r>
        <w:rPr>
          <w:rFonts w:ascii="Cambria" w:cs="Cambria" w:eastAsia="Cambria" w:hAnsi="Cambria"/>
          <w:b/>
          <w:bCs/>
          <w:color w:val="112E5C"/>
          <w:sz w:val="24"/>
          <w:szCs w:val="24"/>
        </w:rPr>
        <w:t xml:space="preserve">   Romania Route-Finding Example</w:t>
      </w:r>
    </w:p>
    <w:p>
      <w:pPr>
        <w:spacing w:after="140" w:line="300"/>
        <w:jc w:val="left"/>
      </w:pPr>
      <w:r>
        <w:rPr>
          <w:rFonts w:ascii="Calibri" w:cs="Calibri" w:eastAsia="Calibri" w:hAnsi="Calibri"/>
          <w:color w:val="102A4C"/>
          <w:sz w:val="21"/>
          <w:szCs w:val="21"/>
        </w:rPr>
        <w:t xml:space="preserve">Now instantiate the abstract definition on something concrete. Cities are states. Roads are actions. The transition model follows a road to an adjacent city. The initial state is Arad, and the goal test is whether the current city is Bucharest. Costs can be distance, driving time, fuel, or anything else that reflects the agent's performance measure, and it is worth saying that the choice of cost function is a modelling decision rather than a fact about Romania. Note the state space graph is small enough to draw, which is exactly why the textbook uses it: twenty cities, and yet the search tree over it is infinite. That tension is where the next section goes. Ask the class to name a solution before you show one.</w:t>
      </w:r>
    </w:p>
    <w:p>
      <w:pPr>
        <w:pStyle w:val="Heading2"/>
        <w:keepNext/>
        <w:spacing w:after="90" w:before="260"/>
      </w:pPr>
      <w:r>
        <w:rPr>
          <w:rFonts w:ascii="Cambria" w:cs="Cambria" w:eastAsia="Cambria" w:hAnsi="Cambria"/>
          <w:b/>
          <w:bCs/>
          <w:color w:val="B87A0E"/>
          <w:sz w:val="24"/>
          <w:szCs w:val="24"/>
        </w:rPr>
        <w:t xml:space="preserve">Slide 9</w:t>
      </w:r>
      <w:r>
        <w:rPr>
          <w:rFonts w:ascii="Cambria" w:cs="Cambria" w:eastAsia="Cambria" w:hAnsi="Cambria"/>
          <w:b/>
          <w:bCs/>
          <w:color w:val="112E5C"/>
          <w:sz w:val="24"/>
          <w:szCs w:val="24"/>
        </w:rPr>
        <w:t xml:space="preserve">   Abstraction: Keep What Matters, Drop What Does Not</w:t>
      </w:r>
    </w:p>
    <w:p>
      <w:pPr>
        <w:spacing w:after="140" w:line="300"/>
        <w:jc w:val="left"/>
      </w:pPr>
      <w:r>
        <w:rPr>
          <w:rFonts w:ascii="Calibri" w:cs="Calibri" w:eastAsia="Calibri" w:hAnsi="Calibri"/>
          <w:color w:val="102A4C"/>
          <w:sz w:val="21"/>
          <w:szCs w:val="21"/>
        </w:rPr>
        <w:t xml:space="preserve">A search problem is a model, not the world. Contrast the two columns explicitly. On the left, actions like moving a foot forward a centimetre or turning the wheel one degree: the agent would never get out of the car park. On the right, drive from Arad to Sibiu: detailed enough to plan with, simple enough to execute. Then give the two formal criteria, because students otherwise treat abstraction as taste. An abstraction is valid if any abstract solution can be elaborated into a real one. It is useful if carrying out each abstract action is easier than solving the original problem. The design rule follows: remove as much detail as possible while keeping both properties. Without the ability to build useful abstractions, an intelligent agent is simply swamped by the world.</w:t>
      </w:r>
    </w:p>
    <w:p>
      <w:pPr>
        <w:pStyle w:val="Heading2"/>
        <w:keepNext/>
        <w:spacing w:after="90" w:before="260"/>
      </w:pPr>
      <w:r>
        <w:rPr>
          <w:rFonts w:ascii="Cambria" w:cs="Cambria" w:eastAsia="Cambria" w:hAnsi="Cambria"/>
          <w:b/>
          <w:bCs/>
          <w:color w:val="B87A0E"/>
          <w:sz w:val="24"/>
          <w:szCs w:val="24"/>
        </w:rPr>
        <w:t xml:space="preserve">Slide 10</w:t>
      </w:r>
      <w:r>
        <w:rPr>
          <w:rFonts w:ascii="Cambria" w:cs="Cambria" w:eastAsia="Cambria" w:hAnsi="Cambria"/>
          <w:b/>
          <w:bCs/>
          <w:color w:val="112E5C"/>
          <w:sz w:val="24"/>
          <w:szCs w:val="24"/>
        </w:rPr>
        <w:t xml:space="preserve">   Search Problems Are Models</w:t>
      </w:r>
    </w:p>
    <w:p>
      <w:pPr>
        <w:spacing w:after="140" w:line="300"/>
        <w:jc w:val="left"/>
      </w:pPr>
      <w:r>
        <w:rPr>
          <w:rFonts w:ascii="Calibri" w:cs="Calibri" w:eastAsia="Calibri" w:hAnsi="Calibri"/>
          <w:color w:val="102A4C"/>
          <w:sz w:val="21"/>
          <w:szCs w:val="21"/>
        </w:rPr>
        <w:t xml:space="preserve">This is the CS188 framing of the same point and it is worth keeping because it lands differently. The agent does not try plans out in the real world; planning is all in simulation. Say the consequence plainly: your search is only as good as your model. If the state omits something the goal test needs, the search returns confident nonsense. If the cost function does not reflect what you actually care about, the optimal path is optimal for the wrong question. Students find this abstract until you give them a failure: a routing model with no notion of road closures will happily route a driver into a closed road, and the algorithm was never wrong. Flag that we will return to this at the very end of the lecture.</w:t>
      </w:r>
    </w:p>
    <w:p>
      <w:r>
        <w:br w:type="page"/>
      </w:r>
    </w:p>
    <w:p>
      <w:pPr>
        <w:pStyle w:val="Heading1"/>
        <w:spacing w:after="40" w:before="0"/>
      </w:pPr>
      <w:r>
        <w:rPr>
          <w:rFonts w:ascii="Cambria" w:cs="Cambria" w:eastAsia="Cambria" w:hAnsi="Cambria"/>
          <w:b/>
          <w:bCs/>
          <w:color w:val="112E5C"/>
          <w:sz w:val="34"/>
          <w:szCs w:val="34"/>
        </w:rPr>
        <w:t xml:space="preserve">Section 3.2</w:t>
      </w:r>
    </w:p>
    <w:p>
      <w:pPr>
        <w:pBdr>
          <w:bottom w:val="single" w:color="D8DEE8" w:sz="6" w:space="8"/>
        </w:pBdr>
        <w:spacing w:after="260"/>
      </w:pPr>
      <w:r>
        <w:rPr>
          <w:rFonts w:ascii="Calibri" w:cs="Calibri" w:eastAsia="Calibri" w:hAnsi="Calibri"/>
          <w:color w:val="5C6B80"/>
          <w:sz w:val="21"/>
          <w:szCs w:val="21"/>
        </w:rPr>
        <w:t xml:space="preserve">Example Problems  ·  slides 11–20</w:t>
      </w:r>
    </w:p>
    <w:p>
      <w:pPr>
        <w:pStyle w:val="Heading2"/>
        <w:keepNext/>
        <w:spacing w:after="90" w:before="260"/>
      </w:pPr>
      <w:r>
        <w:rPr>
          <w:rFonts w:ascii="Cambria" w:cs="Cambria" w:eastAsia="Cambria" w:hAnsi="Cambria"/>
          <w:b/>
          <w:bCs/>
          <w:color w:val="B87A0E"/>
          <w:sz w:val="24"/>
          <w:szCs w:val="24"/>
        </w:rPr>
        <w:t xml:space="preserve">Slide 11</w:t>
      </w:r>
      <w:r>
        <w:rPr>
          <w:rFonts w:ascii="Cambria" w:cs="Cambria" w:eastAsia="Cambria" w:hAnsi="Cambria"/>
          <w:b/>
          <w:bCs/>
          <w:color w:val="112E5C"/>
          <w:sz w:val="24"/>
          <w:szCs w:val="24"/>
        </w:rPr>
        <w:t xml:space="preserve">   Section 3.2: Example Search Problems</w:t>
      </w:r>
    </w:p>
    <w:p>
      <w:pPr>
        <w:spacing w:after="140" w:line="300"/>
        <w:jc w:val="left"/>
      </w:pPr>
      <w:r>
        <w:rPr>
          <w:rFonts w:ascii="Calibri" w:cs="Calibri" w:eastAsia="Calibri" w:hAnsi="Calibri"/>
          <w:color w:val="102A4C"/>
          <w:sz w:val="21"/>
          <w:szCs w:val="21"/>
        </w:rPr>
        <w:t xml:space="preserve">Section 3.2 exists to show that one vocabulary covers a startling range of domains. Draw the distinction the text draws. A standardized problem has a concise exact description and exists so researchers can compare algorithms on a level field: grid worlds, the vacuum world, Sokoban, sliding-tile puzzles, Knuth's four problem. A real-world problem is one whose solutions people actually use, and its formulation is idiosyncratic precisely because every robot has different sensors and every airline has a different fare structure. The takeaway line matters: benchmarking teaches you algorithms, but formulation determines whether the algorithms help with anything. The next several slides work through one example from each side of that line.</w:t>
      </w:r>
    </w:p>
    <w:p>
      <w:pPr>
        <w:pStyle w:val="Heading2"/>
        <w:keepNext/>
        <w:spacing w:after="90" w:before="260"/>
      </w:pPr>
      <w:r>
        <w:rPr>
          <w:rFonts w:ascii="Cambria" w:cs="Cambria" w:eastAsia="Cambria" w:hAnsi="Cambria"/>
          <w:b/>
          <w:bCs/>
          <w:color w:val="B87A0E"/>
          <w:sz w:val="24"/>
          <w:szCs w:val="24"/>
        </w:rPr>
        <w:t xml:space="preserve">Slide 12</w:t>
      </w:r>
      <w:r>
        <w:rPr>
          <w:rFonts w:ascii="Cambria" w:cs="Cambria" w:eastAsia="Cambria" w:hAnsi="Cambria"/>
          <w:b/>
          <w:bCs/>
          <w:color w:val="112E5C"/>
          <w:sz w:val="24"/>
          <w:szCs w:val="24"/>
        </w:rPr>
        <w:t xml:space="preserve">   Grid Worlds and Sokoban</w:t>
      </w:r>
    </w:p>
    <w:p>
      <w:pPr>
        <w:spacing w:after="140" w:line="300"/>
        <w:jc w:val="left"/>
      </w:pPr>
      <w:r>
        <w:rPr>
          <w:rFonts w:ascii="Calibri" w:cs="Calibri" w:eastAsia="Calibri" w:hAnsi="Calibri"/>
          <w:color w:val="102A4C"/>
          <w:sz w:val="21"/>
          <w:szCs w:val="21"/>
        </w:rPr>
        <w:t xml:space="preserve">Grid worlds are the workhorse of Section 3.2.1 and the family most of the programming assignments come from. The point worth slowing down for is the action vocabulary. Absolute actions keep the state small because orientation never enters it. Egocentric actions need a facing in the state, which multiplies the space by four, but they are what a real robot actually executes. That is a formulation decision, not a fact about the world, and it is exactly the kind of choice students have to start making deliberately. Sokoban then shows how fast the space grows once the state has to track movable objects rather than just the agent.</w:t>
      </w:r>
    </w:p>
    <w:p>
      <w:pPr>
        <w:pStyle w:val="Heading2"/>
        <w:keepNext/>
        <w:spacing w:after="90" w:before="260"/>
      </w:pPr>
      <w:r>
        <w:rPr>
          <w:rFonts w:ascii="Cambria" w:cs="Cambria" w:eastAsia="Cambria" w:hAnsi="Cambria"/>
          <w:b/>
          <w:bCs/>
          <w:color w:val="B87A0E"/>
          <w:sz w:val="24"/>
          <w:szCs w:val="24"/>
        </w:rPr>
        <w:t xml:space="preserve">Slide 13</w:t>
      </w:r>
      <w:r>
        <w:rPr>
          <w:rFonts w:ascii="Cambria" w:cs="Cambria" w:eastAsia="Cambria" w:hAnsi="Cambria"/>
          <w:b/>
          <w:bCs/>
          <w:color w:val="112E5C"/>
          <w:sz w:val="24"/>
          <w:szCs w:val="24"/>
        </w:rPr>
        <w:t xml:space="preserve">   Worked Example: The 8-Puzzle</w:t>
      </w:r>
    </w:p>
    <w:p>
      <w:pPr>
        <w:spacing w:after="140" w:line="300"/>
        <w:jc w:val="left"/>
      </w:pPr>
      <w:r>
        <w:rPr>
          <w:rFonts w:ascii="Calibri" w:cs="Calibri" w:eastAsia="Calibri" w:hAnsi="Calibri"/>
          <w:color w:val="102A4C"/>
          <w:sz w:val="21"/>
          <w:szCs w:val="21"/>
        </w:rPr>
        <w:t xml:space="preserve">Section 3.2 is where students should practice the six-part formulation until it is automatic. Walk the 8-puzzle down the same checklist used for Romania. Two points worth dwelling on. First, the action is described as moving the blank, not moving a tile, because that gives four actions instead of eight and is far simpler to implement. Second, the parity property: any given goal is reachable from exactly half of the possible initial states, which is why the count is 9!/2 rather than 9!. Close on the abstraction point from 3.1.2 - the formulation already threw away the physical sliding motion and every illegal physical manipulation.</w:t>
      </w:r>
    </w:p>
    <w:p>
      <w:pPr>
        <w:pStyle w:val="Heading2"/>
        <w:keepNext/>
        <w:spacing w:after="90" w:before="260"/>
      </w:pPr>
      <w:r>
        <w:rPr>
          <w:rFonts w:ascii="Cambria" w:cs="Cambria" w:eastAsia="Cambria" w:hAnsi="Cambria"/>
          <w:b/>
          <w:bCs/>
          <w:color w:val="B87A0E"/>
          <w:sz w:val="24"/>
          <w:szCs w:val="24"/>
        </w:rPr>
        <w:t xml:space="preserve">Slide 14</w:t>
      </w:r>
      <w:r>
        <w:rPr>
          <w:rFonts w:ascii="Cambria" w:cs="Cambria" w:eastAsia="Cambria" w:hAnsi="Cambria"/>
          <w:b/>
          <w:bCs/>
          <w:color w:val="112E5C"/>
          <w:sz w:val="24"/>
          <w:szCs w:val="24"/>
        </w:rPr>
        <w:t xml:space="preserve">   Infinite State Spaces: Knuth's “4” Problem</w:t>
      </w:r>
    </w:p>
    <w:p>
      <w:pPr>
        <w:spacing w:after="140" w:line="300"/>
        <w:jc w:val="left"/>
      </w:pPr>
      <w:r>
        <w:rPr>
          <w:rFonts w:ascii="Calibri" w:cs="Calibri" w:eastAsia="Calibri" w:hAnsi="Calibri"/>
          <w:color w:val="102A4C"/>
          <w:sz w:val="21"/>
          <w:szCs w:val="21"/>
        </w:rPr>
        <w:t xml:space="preserve">This is the standardized problem students most often skip, and it is the one that matters most for the theory. It is the counterexample that shows a search can avoid every repeated state and still be incomplete. The shortest path from 4 to 5 goes through 4 factorial factorial, which is roughly six times ten to the twenty-third. Set this slide up as the motivation for the systematic-search discussion later in the lecture.</w:t>
      </w:r>
    </w:p>
    <w:p>
      <w:pPr>
        <w:pStyle w:val="Heading2"/>
        <w:keepNext/>
        <w:spacing w:after="90" w:before="260"/>
      </w:pPr>
      <w:r>
        <w:rPr>
          <w:rFonts w:ascii="Cambria" w:cs="Cambria" w:eastAsia="Cambria" w:hAnsi="Cambria"/>
          <w:b/>
          <w:bCs/>
          <w:color w:val="B87A0E"/>
          <w:sz w:val="24"/>
          <w:szCs w:val="24"/>
        </w:rPr>
        <w:t xml:space="preserve">Slide 15</w:t>
      </w:r>
      <w:r>
        <w:rPr>
          <w:rFonts w:ascii="Cambria" w:cs="Cambria" w:eastAsia="Cambria" w:hAnsi="Cambria"/>
          <w:b/>
          <w:bCs/>
          <w:color w:val="112E5C"/>
          <w:sz w:val="24"/>
          <w:szCs w:val="24"/>
        </w:rPr>
        <w:t xml:space="preserve">   State Space Size: Small Rules, Large Spaces</w:t>
      </w:r>
    </w:p>
    <w:p>
      <w:pPr>
        <w:spacing w:after="140" w:line="300"/>
        <w:jc w:val="left"/>
      </w:pPr>
      <w:r>
        <w:rPr>
          <w:rFonts w:ascii="Calibri" w:cs="Calibri" w:eastAsia="Calibri" w:hAnsi="Calibri"/>
          <w:color w:val="102A4C"/>
          <w:sz w:val="21"/>
          <w:szCs w:val="21"/>
        </w:rPr>
        <w:t xml:space="preserve">Use the vacuum world to make combinatorial growth concrete rather than abstract. In the two-cell version, the agent is in one of two cells and each cell either has dirt or does not, so two times two times two gives eight states. Draw them on the board if there is time; seeing all eight is more persuasive than the arithmetic. Then generalise: an n-cell vacuum world has n times two to the n states, because the location is one factor and the dirt configuration is another. The design lesson is the line to repeat: every additional state variable multiplies the state space rather than adding to it. That is why the discipline of including only what planning needs is not fussiness but the difference between a solvable and an unsolvable problem.</w:t>
      </w:r>
    </w:p>
    <w:p>
      <w:pPr>
        <w:pStyle w:val="Heading2"/>
        <w:keepNext/>
        <w:spacing w:after="90" w:before="260"/>
      </w:pPr>
      <w:r>
        <w:rPr>
          <w:rFonts w:ascii="Cambria" w:cs="Cambria" w:eastAsia="Cambria" w:hAnsi="Cambria"/>
          <w:b/>
          <w:bCs/>
          <w:color w:val="B87A0E"/>
          <w:sz w:val="24"/>
          <w:szCs w:val="24"/>
        </w:rPr>
        <w:t xml:space="preserve">Slide 16</w:t>
      </w:r>
      <w:r>
        <w:rPr>
          <w:rFonts w:ascii="Cambria" w:cs="Cambria" w:eastAsia="Cambria" w:hAnsi="Cambria"/>
          <w:b/>
          <w:bCs/>
          <w:color w:val="112E5C"/>
          <w:sz w:val="24"/>
          <w:szCs w:val="24"/>
        </w:rPr>
        <w:t xml:space="preserve">   What Goes Into the Search State?</w:t>
      </w:r>
    </w:p>
    <w:p>
      <w:pPr>
        <w:spacing w:after="140" w:line="300"/>
        <w:jc w:val="left"/>
      </w:pPr>
      <w:r>
        <w:rPr>
          <w:rFonts w:ascii="Calibri" w:cs="Calibri" w:eastAsia="Calibri" w:hAnsi="Calibri"/>
          <w:color w:val="102A4C"/>
          <w:sz w:val="21"/>
          <w:szCs w:val="21"/>
        </w:rPr>
        <w:t xml:space="preserve">This is the world-state versus search-state distinction, and it is one of the two or three ideas from today that students most often get wrong on an exam. The world state contains everything: position, dot status, ghost locations, orientation, timers, and a great deal that is simply irrelevant. A search state keeps only what planning needs. The three problems at the bottom make the point better than any definition: the same physical game yields three different state spaces depending on the question. Pathing needs position alone. Eating all the dots needs dot booleans as well. Safe passage additionally needs power-pellet status and the remaining scared time. Ask the class which variables they would drop for each, and make them justify the drop rather than assert it.</w:t>
      </w:r>
    </w:p>
    <w:p>
      <w:pPr>
        <w:pStyle w:val="Heading2"/>
        <w:keepNext/>
        <w:spacing w:after="90" w:before="260"/>
      </w:pPr>
      <w:r>
        <w:rPr>
          <w:rFonts w:ascii="Cambria" w:cs="Cambria" w:eastAsia="Cambria" w:hAnsi="Cambria"/>
          <w:b/>
          <w:bCs/>
          <w:color w:val="B87A0E"/>
          <w:sz w:val="24"/>
          <w:szCs w:val="24"/>
        </w:rPr>
        <w:t xml:space="preserve">Slide 17</w:t>
      </w:r>
      <w:r>
        <w:rPr>
          <w:rFonts w:ascii="Cambria" w:cs="Cambria" w:eastAsia="Cambria" w:hAnsi="Cambria"/>
          <w:b/>
          <w:bCs/>
          <w:color w:val="112E5C"/>
          <w:sz w:val="24"/>
          <w:szCs w:val="24"/>
        </w:rPr>
        <w:t xml:space="preserve">   Counting a State Space: Pac-Man</w:t>
      </w:r>
    </w:p>
    <w:p>
      <w:pPr>
        <w:spacing w:after="140" w:line="300"/>
        <w:jc w:val="left"/>
      </w:pPr>
      <w:r>
        <w:rPr>
          <w:rFonts w:ascii="Calibri" w:cs="Calibri" w:eastAsia="Calibri" w:hAnsi="Calibri"/>
          <w:color w:val="102A4C"/>
          <w:sz w:val="21"/>
          <w:szCs w:val="21"/>
        </w:rPr>
        <w:t xml:space="preserve">This is the CS188 state-space-sizing exercise, and it is the fastest way to make the earlier vacuum-world arithmetic concrete. Work the multiplication out loud. Then make the key move: the same maze gives three completely different state spaces depending on which problem you are solving. Pathing needs 120 states. Eat-all-dots needs 120 times two to the thirtieth. Safe passage adds power-pellet booleans and a scared timer. Ask the class which variables they could drop for each task, and why the answer depends entirely on what the goal test reads.</w:t>
      </w:r>
    </w:p>
    <w:p>
      <w:pPr>
        <w:pStyle w:val="Heading2"/>
        <w:keepNext/>
        <w:spacing w:after="90" w:before="260"/>
      </w:pPr>
      <w:r>
        <w:rPr>
          <w:rFonts w:ascii="Cambria" w:cs="Cambria" w:eastAsia="Cambria" w:hAnsi="Cambria"/>
          <w:b/>
          <w:bCs/>
          <w:color w:val="B87A0E"/>
          <w:sz w:val="24"/>
          <w:szCs w:val="24"/>
        </w:rPr>
        <w:t xml:space="preserve">Slide 18</w:t>
      </w:r>
      <w:r>
        <w:rPr>
          <w:rFonts w:ascii="Cambria" w:cs="Cambria" w:eastAsia="Cambria" w:hAnsi="Cambria"/>
          <w:b/>
          <w:bCs/>
          <w:color w:val="112E5C"/>
          <w:sz w:val="24"/>
          <w:szCs w:val="24"/>
        </w:rPr>
        <w:t xml:space="preserve">   Real-World Formulation: Airline Travel Planning</w:t>
      </w:r>
    </w:p>
    <w:p>
      <w:pPr>
        <w:spacing w:after="140" w:line="300"/>
        <w:jc w:val="left"/>
      </w:pPr>
      <w:r>
        <w:rPr>
          <w:rFonts w:ascii="Calibri" w:cs="Calibri" w:eastAsia="Calibri" w:hAnsi="Calibri"/>
          <w:color w:val="102A4C"/>
          <w:sz w:val="21"/>
          <w:szCs w:val="21"/>
        </w:rPr>
        <w:t xml:space="preserve">This is the best real-world example in Section 3.2.2 because it breaks a assumption students have quietly been making, namely that a state is just a snapshot of where you are. In airline planning the fare for a segment depends on which segments you already flew and on their fare bases, so a state that records only the airport and the time is not Markovian with respect to the cost function. The state has to absorb enough history to make the cost well defined. State this as a general test and connect it back to the Pac-Man slide: a variable belongs in the state exactly when the goal test or the cost function reads it. Close by noting that a genuinely good travel system also needs contingency plans, which is closed-loop behaviour and belongs to Chapter 4.</w:t>
      </w:r>
    </w:p>
    <w:p>
      <w:pPr>
        <w:pStyle w:val="Heading2"/>
        <w:keepNext/>
        <w:spacing w:after="90" w:before="260"/>
      </w:pPr>
      <w:r>
        <w:rPr>
          <w:rFonts w:ascii="Cambria" w:cs="Cambria" w:eastAsia="Cambria" w:hAnsi="Cambria"/>
          <w:b/>
          <w:bCs/>
          <w:color w:val="B87A0E"/>
          <w:sz w:val="24"/>
          <w:szCs w:val="24"/>
        </w:rPr>
        <w:t xml:space="preserve">Slide 19</w:t>
      </w:r>
      <w:r>
        <w:rPr>
          <w:rFonts w:ascii="Cambria" w:cs="Cambria" w:eastAsia="Cambria" w:hAnsi="Cambria"/>
          <w:b/>
          <w:bCs/>
          <w:color w:val="112E5C"/>
          <w:sz w:val="24"/>
          <w:szCs w:val="24"/>
        </w:rPr>
        <w:t xml:space="preserve">   Your Turn: Formulate a Search Problem</w:t>
      </w:r>
    </w:p>
    <w:p>
      <w:pPr>
        <w:spacing w:after="140" w:line="300"/>
        <w:jc w:val="left"/>
      </w:pPr>
      <w:r>
        <w:rPr>
          <w:rFonts w:ascii="Calibri" w:cs="Calibri" w:eastAsia="Calibri" w:hAnsi="Calibri"/>
          <w:color w:val="102A4C"/>
          <w:sz w:val="21"/>
          <w:szCs w:val="21"/>
        </w:rPr>
        <w:t xml:space="preserve">Run this as a five-minute paired exercise, ideally right after the airline slide while the state-design lesson is fresh. Do not let pairs debate the action set before they have written something in all six boxes; the discipline of filling the whole checklist is the skill being practised. Circulate and look for two failure modes. The first is students who put the target amount, 4, into the state. The second is students who track how much water has been poured in total, or elapsed time, neither of which the goal test or the unit cost function ever reads. Both are productive mistakes to surface out loud before you reveal the answer.</w:t>
      </w:r>
    </w:p>
    <w:p>
      <w:pPr>
        <w:pStyle w:val="Heading2"/>
        <w:keepNext/>
        <w:spacing w:after="90" w:before="260"/>
      </w:pPr>
      <w:r>
        <w:rPr>
          <w:rFonts w:ascii="Cambria" w:cs="Cambria" w:eastAsia="Cambria" w:hAnsi="Cambria"/>
          <w:b/>
          <w:bCs/>
          <w:color w:val="B87A0E"/>
          <w:sz w:val="24"/>
          <w:szCs w:val="24"/>
        </w:rPr>
        <w:t xml:space="preserve">Slide 20</w:t>
      </w:r>
      <w:r>
        <w:rPr>
          <w:rFonts w:ascii="Cambria" w:cs="Cambria" w:eastAsia="Cambria" w:hAnsi="Cambria"/>
          <w:b/>
          <w:bCs/>
          <w:color w:val="112E5C"/>
          <w:sz w:val="24"/>
          <w:szCs w:val="24"/>
        </w:rPr>
        <w:t xml:space="preserve">   Your Turn: One Correct Formulation</w:t>
      </w:r>
    </w:p>
    <w:p>
      <w:pPr>
        <w:spacing w:after="140" w:line="300"/>
        <w:jc w:val="left"/>
      </w:pPr>
      <w:r>
        <w:rPr>
          <w:rFonts w:ascii="Calibri" w:cs="Calibri" w:eastAsia="Calibri" w:hAnsi="Calibri"/>
          <w:color w:val="102A4C"/>
          <w:sz w:val="21"/>
          <w:szCs w:val="21"/>
        </w:rPr>
        <w:t xml:space="preserve">Reveal one row at a time if you can, and take answers before each. The state is just the ordered pair of jug contents, which gives four times six equals twenty-four states, though not all are reachable. There are six actions and the shortest solution takes six of them: fill the five, pour into the three, empty the three, pour the remaining two into the three, fill the five again, then top up the three, which leaves exactly four in the five-litre jug. The teaching point is the second band. Students who tracked total water poured or elapsed time built a larger state space for no benefit, because neither the goal test nor the unit cost function ever reads those variables. Also note that the target value 4 lives in the goal test, not in the state.</w:t>
      </w:r>
    </w:p>
    <w:p>
      <w:r>
        <w:br w:type="page"/>
      </w:r>
    </w:p>
    <w:p>
      <w:pPr>
        <w:pStyle w:val="Heading1"/>
        <w:spacing w:after="40" w:before="0"/>
      </w:pPr>
      <w:r>
        <w:rPr>
          <w:rFonts w:ascii="Cambria" w:cs="Cambria" w:eastAsia="Cambria" w:hAnsi="Cambria"/>
          <w:b/>
          <w:bCs/>
          <w:color w:val="112E5C"/>
          <w:sz w:val="34"/>
          <w:szCs w:val="34"/>
        </w:rPr>
        <w:t xml:space="preserve">Section 3.3</w:t>
      </w:r>
    </w:p>
    <w:p>
      <w:pPr>
        <w:pBdr>
          <w:bottom w:val="single" w:color="D8DEE8" w:sz="6" w:space="8"/>
        </w:pBdr>
        <w:spacing w:after="260"/>
      </w:pPr>
      <w:r>
        <w:rPr>
          <w:rFonts w:ascii="Calibri" w:cs="Calibri" w:eastAsia="Calibri" w:hAnsi="Calibri"/>
          <w:color w:val="5C6B80"/>
          <w:sz w:val="21"/>
          <w:szCs w:val="21"/>
        </w:rPr>
        <w:t xml:space="preserve">Search Algorithms  ·  slides 21–35</w:t>
      </w:r>
    </w:p>
    <w:p>
      <w:pPr>
        <w:pStyle w:val="Heading2"/>
        <w:keepNext/>
        <w:spacing w:after="90" w:before="260"/>
      </w:pPr>
      <w:r>
        <w:rPr>
          <w:rFonts w:ascii="Cambria" w:cs="Cambria" w:eastAsia="Cambria" w:hAnsi="Cambria"/>
          <w:b/>
          <w:bCs/>
          <w:color w:val="B87A0E"/>
          <w:sz w:val="24"/>
          <w:szCs w:val="24"/>
        </w:rPr>
        <w:t xml:space="preserve">Slide 21</w:t>
      </w:r>
      <w:r>
        <w:rPr>
          <w:rFonts w:ascii="Cambria" w:cs="Cambria" w:eastAsia="Cambria" w:hAnsi="Cambria"/>
          <w:b/>
          <w:bCs/>
          <w:color w:val="112E5C"/>
          <w:sz w:val="24"/>
          <w:szCs w:val="24"/>
        </w:rPr>
        <w:t xml:space="preserve">   Section 3.3 (divider)</w:t>
      </w:r>
    </w:p>
    <w:p>
      <w:pPr>
        <w:spacing w:after="140" w:line="300"/>
        <w:jc w:val="left"/>
      </w:pPr>
      <w:r>
        <w:rPr>
          <w:rFonts w:ascii="Calibri" w:cs="Calibri" w:eastAsia="Calibri" w:hAnsi="Calibri"/>
          <w:color w:val="102A4C"/>
          <w:sz w:val="21"/>
          <w:szCs w:val="21"/>
        </w:rPr>
        <w:t xml:space="preserve">Short transition slide. Say what changes here: up to now we have been formulating problems, and from here we are solving them. The single most important conceptual distinction in this section is between the state-space graph, which describes the world, and the search tree, which describes paths through it. Everything else in 3.3 — the frontier, the reached table, best-first search, redundant paths — depends on students having that distinction straight. If they leave with only one thing from this section, it should be that a node in the search tree is a path, not a state.</w:t>
      </w:r>
    </w:p>
    <w:p>
      <w:pPr>
        <w:pStyle w:val="Heading2"/>
        <w:keepNext/>
        <w:spacing w:after="90" w:before="260"/>
      </w:pPr>
      <w:r>
        <w:rPr>
          <w:rFonts w:ascii="Cambria" w:cs="Cambria" w:eastAsia="Cambria" w:hAnsi="Cambria"/>
          <w:b/>
          <w:bCs/>
          <w:color w:val="B87A0E"/>
          <w:sz w:val="24"/>
          <w:szCs w:val="24"/>
        </w:rPr>
        <w:t xml:space="preserve">Slide 22</w:t>
      </w:r>
      <w:r>
        <w:rPr>
          <w:rFonts w:ascii="Cambria" w:cs="Cambria" w:eastAsia="Cambria" w:hAnsi="Cambria"/>
          <w:b/>
          <w:bCs/>
          <w:color w:val="112E5C"/>
          <w:sz w:val="24"/>
          <w:szCs w:val="24"/>
        </w:rPr>
        <w:t xml:space="preserve">   State Space Graph vs. Search Tree</w:t>
      </w:r>
    </w:p>
    <w:p>
      <w:pPr>
        <w:spacing w:after="140" w:line="300"/>
        <w:jc w:val="left"/>
      </w:pPr>
      <w:r>
        <w:rPr>
          <w:rFonts w:ascii="Calibri" w:cs="Calibri" w:eastAsia="Calibri" w:hAnsi="Calibri"/>
          <w:color w:val="102A4C"/>
          <w:sz w:val="21"/>
          <w:szCs w:val="21"/>
        </w:rPr>
        <w:t xml:space="preserve">Put the two columns side by side and read them as a contrast rather than two lists. In the state-space graph the states are vertices, actions are directed edges, and each state appears exactly once; the graph is usually far too large to build. In the search tree the nodes represent paths, the root is the initial state, children are successors, and the same state can appear in many different nodes. Then give the sentence that ties it together: search overlays a tree of possible plans on top of the state-space graph, and each node in that tree corresponds to an entire path in the graph. The next three build slides make this visual, so keep this one brief and let the pictures do the work.</w:t>
      </w:r>
    </w:p>
    <w:p>
      <w:pPr>
        <w:pStyle w:val="Heading2"/>
        <w:keepNext/>
        <w:spacing w:after="90" w:before="260"/>
      </w:pPr>
      <w:r>
        <w:rPr>
          <w:rFonts w:ascii="Cambria" w:cs="Cambria" w:eastAsia="Cambria" w:hAnsi="Cambria"/>
          <w:b/>
          <w:bCs/>
          <w:color w:val="B87A0E"/>
          <w:sz w:val="24"/>
          <w:szCs w:val="24"/>
        </w:rPr>
        <w:t xml:space="preserve">Slide 23</w:t>
      </w:r>
      <w:r>
        <w:rPr>
          <w:rFonts w:ascii="Cambria" w:cs="Cambria" w:eastAsia="Cambria" w:hAnsi="Cambria"/>
          <w:b/>
          <w:bCs/>
          <w:color w:val="112E5C"/>
          <w:sz w:val="24"/>
          <w:szCs w:val="24"/>
        </w:rPr>
        <w:t xml:space="preserve">   Build: State Space Graph</w:t>
      </w:r>
    </w:p>
    <w:p>
      <w:pPr>
        <w:spacing w:after="140" w:line="300"/>
        <w:jc w:val="left"/>
      </w:pPr>
      <w:r>
        <w:rPr>
          <w:rFonts w:ascii="Calibri" w:cs="Calibri" w:eastAsia="Calibri" w:hAnsi="Calibri"/>
          <w:color w:val="102A4C"/>
          <w:sz w:val="21"/>
          <w:szCs w:val="21"/>
        </w:rPr>
        <w:t xml:space="preserve">First of three click-through build slides; do not rush them, because this sequence is where the distinction actually lands. Start with the state-space graph alone. Point out that each state appears exactly once, that the arcs are action results, and that the goal test picks out a set of goal nodes rather than necessarily a single one. Then say the thing students need to hear before they start implementing: we can rarely build this full graph in memory, and for most interesting problems it exists only implicitly, defined by the initial state plus the actions and transition model. It is a useful mathematical object, not a data structure you allocate.</w:t>
      </w:r>
    </w:p>
    <w:p>
      <w:pPr>
        <w:pStyle w:val="Heading2"/>
        <w:keepNext/>
        <w:spacing w:after="90" w:before="260"/>
      </w:pPr>
      <w:r>
        <w:rPr>
          <w:rFonts w:ascii="Cambria" w:cs="Cambria" w:eastAsia="Cambria" w:hAnsi="Cambria"/>
          <w:b/>
          <w:bCs/>
          <w:color w:val="B87A0E"/>
          <w:sz w:val="24"/>
          <w:szCs w:val="24"/>
        </w:rPr>
        <w:t xml:space="preserve">Slide 24</w:t>
      </w:r>
      <w:r>
        <w:rPr>
          <w:rFonts w:ascii="Cambria" w:cs="Cambria" w:eastAsia="Cambria" w:hAnsi="Cambria"/>
          <w:b/>
          <w:bCs/>
          <w:color w:val="112E5C"/>
          <w:sz w:val="24"/>
          <w:szCs w:val="24"/>
        </w:rPr>
        <w:t xml:space="preserve">   Build: Search Tree Root and First Frontier</w:t>
      </w:r>
    </w:p>
    <w:p>
      <w:pPr>
        <w:spacing w:after="140" w:line="300"/>
        <w:jc w:val="left"/>
      </w:pPr>
      <w:r>
        <w:rPr>
          <w:rFonts w:ascii="Calibri" w:cs="Calibri" w:eastAsia="Calibri" w:hAnsi="Calibri"/>
          <w:color w:val="102A4C"/>
          <w:sz w:val="21"/>
          <w:szCs w:val="21"/>
        </w:rPr>
        <w:t xml:space="preserve">Second build slide. Now lay the search tree over the graph. The root node is the initial state. Expanding it means applying every applicable action and generating a child node for each resulting state, and each child records the parent that produced it. The set of generated but unexpanded leaves is the frontier, and this is the first time the word appears, so define it carefully and write it down. A useful check for the room: ask how many nodes are on the frontier after expanding only the root, and then after expanding one of its children. Students who answer with state counts rather than node counts have not yet made the shift.</w:t>
      </w:r>
    </w:p>
    <w:p>
      <w:pPr>
        <w:pStyle w:val="Heading2"/>
        <w:keepNext/>
        <w:spacing w:after="90" w:before="260"/>
      </w:pPr>
      <w:r>
        <w:rPr>
          <w:rFonts w:ascii="Cambria" w:cs="Cambria" w:eastAsia="Cambria" w:hAnsi="Cambria"/>
          <w:b/>
          <w:bCs/>
          <w:color w:val="B87A0E"/>
          <w:sz w:val="24"/>
          <w:szCs w:val="24"/>
        </w:rPr>
        <w:t xml:space="preserve">Slide 25</w:t>
      </w:r>
      <w:r>
        <w:rPr>
          <w:rFonts w:ascii="Cambria" w:cs="Cambria" w:eastAsia="Cambria" w:hAnsi="Cambria"/>
          <w:b/>
          <w:bCs/>
          <w:color w:val="112E5C"/>
          <w:sz w:val="24"/>
          <w:szCs w:val="24"/>
        </w:rPr>
        <w:t xml:space="preserve">   Build: Repeated States in the Search Tree</w:t>
      </w:r>
    </w:p>
    <w:p>
      <w:pPr>
        <w:spacing w:after="140" w:line="300"/>
        <w:jc w:val="left"/>
      </w:pPr>
      <w:r>
        <w:rPr>
          <w:rFonts w:ascii="Calibri" w:cs="Calibri" w:eastAsia="Calibri" w:hAnsi="Calibri"/>
          <w:color w:val="102A4C"/>
          <w:sz w:val="21"/>
          <w:szCs w:val="21"/>
        </w:rPr>
        <w:t xml:space="preserve">Third build slide, and the one that causes the most confusion, so leave time for it. In the state-space graph a state exists once. In the search tree the same state can appear in many nodes, because each node is a different path that happens to end at that state. Point at two nodes bearing the same letter and ask what is different about them; the answer is the path, which means the path cost and the parent chain. This redundancy is not a defect in the drawing, it is a real property of search, and it is exactly what motivates the reached table and cycle checking a few slides from now. If a student says the tree looks wasteful, agree enthusiastically.</w:t>
      </w:r>
    </w:p>
    <w:p>
      <w:pPr>
        <w:pStyle w:val="Heading2"/>
        <w:keepNext/>
        <w:spacing w:after="90" w:before="260"/>
      </w:pPr>
      <w:r>
        <w:rPr>
          <w:rFonts w:ascii="Cambria" w:cs="Cambria" w:eastAsia="Cambria" w:hAnsi="Cambria"/>
          <w:b/>
          <w:bCs/>
          <w:color w:val="B87A0E"/>
          <w:sz w:val="24"/>
          <w:szCs w:val="24"/>
        </w:rPr>
        <w:t xml:space="preserve">Slide 26</w:t>
      </w:r>
      <w:r>
        <w:rPr>
          <w:rFonts w:ascii="Cambria" w:cs="Cambria" w:eastAsia="Cambria" w:hAnsi="Cambria"/>
          <w:b/>
          <w:bCs/>
          <w:color w:val="112E5C"/>
          <w:sz w:val="24"/>
          <w:szCs w:val="24"/>
        </w:rPr>
        <w:t xml:space="preserve">   Quiz: How Big Is the Search Tree?</w:t>
      </w:r>
    </w:p>
    <w:p>
      <w:pPr>
        <w:spacing w:after="140" w:line="300"/>
        <w:jc w:val="left"/>
      </w:pPr>
      <w:r>
        <w:rPr>
          <w:rFonts w:ascii="Calibri" w:cs="Calibri" w:eastAsia="Calibri" w:hAnsi="Calibri"/>
          <w:color w:val="102A4C"/>
          <w:sz w:val="21"/>
          <w:szCs w:val="21"/>
        </w:rPr>
        <w:t xml:space="preserve">Run this as a cold-call quiz before revealing the right half. Most students guess a number in the low dozens. The answer is infinite, and the reason is the two-way edge between a and b. Tie it directly back to the previous slides: the state space has four vertices, but the search tree has one node per path, and there are infinitely many paths. This is the cleanest possible motivation for the reached table, and it sets up the redundant-paths discussion in Section 3.3.3.</w:t>
      </w:r>
    </w:p>
    <w:p>
      <w:pPr>
        <w:pStyle w:val="Heading2"/>
        <w:keepNext/>
        <w:spacing w:after="90" w:before="260"/>
      </w:pPr>
      <w:r>
        <w:rPr>
          <w:rFonts w:ascii="Cambria" w:cs="Cambria" w:eastAsia="Cambria" w:hAnsi="Cambria"/>
          <w:b/>
          <w:bCs/>
          <w:color w:val="B87A0E"/>
          <w:sz w:val="24"/>
          <w:szCs w:val="24"/>
        </w:rPr>
        <w:t xml:space="preserve">Slide 27</w:t>
      </w:r>
      <w:r>
        <w:rPr>
          <w:rFonts w:ascii="Cambria" w:cs="Cambria" w:eastAsia="Cambria" w:hAnsi="Cambria"/>
          <w:b/>
          <w:bCs/>
          <w:color w:val="112E5C"/>
          <w:sz w:val="24"/>
          <w:szCs w:val="24"/>
        </w:rPr>
        <w:t xml:space="preserve">   Frontier, Reached, and Expansion</w:t>
      </w:r>
    </w:p>
    <w:p>
      <w:pPr>
        <w:spacing w:after="140" w:line="300"/>
        <w:jc w:val="left"/>
      </w:pPr>
      <w:r>
        <w:rPr>
          <w:rFonts w:ascii="Calibri" w:cs="Calibri" w:eastAsia="Calibri" w:hAnsi="Calibri"/>
          <w:color w:val="102A4C"/>
          <w:sz w:val="21"/>
          <w:szCs w:val="21"/>
        </w:rPr>
        <w:t xml:space="preserve">Define the three objects precisely, because the rest of the chapter is written in terms of them. The frontier is the set of generated but unexpanded nodes; it is the boundary of the search. Expansion means popping one frontier node, applying its actions, and creating successors. The reached table records the states for which some node has been generated, and in best-first search it stores the best node found so far for each state. The strategy is simply the rule for choosing which frontier node to expand next, and the four-step loop across the top is the same loop for every algorithm today. Say that last part explicitly now, because the next few slides depend on students believing it.</w:t>
      </w:r>
    </w:p>
    <w:p>
      <w:pPr>
        <w:pStyle w:val="Heading2"/>
        <w:keepNext/>
        <w:spacing w:after="90" w:before="260"/>
      </w:pPr>
      <w:r>
        <w:rPr>
          <w:rFonts w:ascii="Cambria" w:cs="Cambria" w:eastAsia="Cambria" w:hAnsi="Cambria"/>
          <w:b/>
          <w:bCs/>
          <w:color w:val="B87A0E"/>
          <w:sz w:val="24"/>
          <w:szCs w:val="24"/>
        </w:rPr>
        <w:t xml:space="preserve">Slide 28</w:t>
      </w:r>
      <w:r>
        <w:rPr>
          <w:rFonts w:ascii="Cambria" w:cs="Cambria" w:eastAsia="Cambria" w:hAnsi="Cambria"/>
          <w:b/>
          <w:bCs/>
          <w:color w:val="112E5C"/>
          <w:sz w:val="24"/>
          <w:szCs w:val="24"/>
        </w:rPr>
        <w:t xml:space="preserve">   The Frontier Separates Two Regions</w:t>
      </w:r>
    </w:p>
    <w:p>
      <w:pPr>
        <w:spacing w:after="140" w:line="300"/>
        <w:jc w:val="left"/>
      </w:pPr>
      <w:r>
        <w:rPr>
          <w:rFonts w:ascii="Calibri" w:cs="Calibri" w:eastAsia="Calibri" w:hAnsi="Calibri"/>
          <w:color w:val="102A4C"/>
          <w:sz w:val="21"/>
          <w:szCs w:val="21"/>
        </w:rPr>
        <w:t xml:space="preserve">This is Figure 3.6 in the text and it is worth a full minute. The frontier is not just a queue; it is a separating boundary in the state-space graph. Interior states are expanded, exterior states are unreached, and nothing gets from one to the other without passing through the frontier. Two consequences to state explicitly. First, the size of the frontier is the space complexity of the algorithm, which is why BFS runs out of memory and DFS does not. Second, reached and frontier are different things: reached includes everything already expanded plus everything on the frontier.</w:t>
      </w:r>
    </w:p>
    <w:p>
      <w:pPr>
        <w:pStyle w:val="Heading2"/>
        <w:keepNext/>
        <w:spacing w:after="90" w:before="260"/>
      </w:pPr>
      <w:r>
        <w:rPr>
          <w:rFonts w:ascii="Cambria" w:cs="Cambria" w:eastAsia="Cambria" w:hAnsi="Cambria"/>
          <w:b/>
          <w:bCs/>
          <w:color w:val="B87A0E"/>
          <w:sz w:val="24"/>
          <w:szCs w:val="24"/>
        </w:rPr>
        <w:t xml:space="preserve">Slide 29</w:t>
      </w:r>
      <w:r>
        <w:rPr>
          <w:rFonts w:ascii="Cambria" w:cs="Cambria" w:eastAsia="Cambria" w:hAnsi="Cambria"/>
          <w:b/>
          <w:bCs/>
          <w:color w:val="112E5C"/>
          <w:sz w:val="24"/>
          <w:szCs w:val="24"/>
        </w:rPr>
        <w:t xml:space="preserve">   Best-First Search: One Algorithm, Many Instances</w:t>
      </w:r>
    </w:p>
    <w:p>
      <w:pPr>
        <w:spacing w:after="140" w:line="300"/>
        <w:jc w:val="left"/>
      </w:pPr>
      <w:r>
        <w:rPr>
          <w:rFonts w:ascii="Calibri" w:cs="Calibri" w:eastAsia="Calibri" w:hAnsi="Calibri"/>
          <w:color w:val="102A4C"/>
          <w:sz w:val="21"/>
          <w:szCs w:val="21"/>
        </w:rPr>
        <w:t xml:space="preserve">This is Section 3.3.1 and it is the organizing idea of the whole chapter in the fourth edition. Present best-first search as the general algorithm and every uninformed strategy as a choice of evaluation function. Walk the pseudocode line by line, then point at the three mappings on the right. Emphasise the re-add condition: if a child reaches a state already in reached but with a lower path cost, the old entry is replaced and the child goes back on the frontier. That single line is what makes uniform-cost search optimal. Tell students the next lecture only changes f.</w:t>
      </w:r>
    </w:p>
    <w:p>
      <w:pPr>
        <w:pStyle w:val="Heading2"/>
        <w:keepNext/>
        <w:spacing w:after="90" w:before="260"/>
      </w:pPr>
      <w:r>
        <w:rPr>
          <w:rFonts w:ascii="Cambria" w:cs="Cambria" w:eastAsia="Cambria" w:hAnsi="Cambria"/>
          <w:b/>
          <w:bCs/>
          <w:color w:val="B87A0E"/>
          <w:sz w:val="24"/>
          <w:szCs w:val="24"/>
        </w:rPr>
        <w:t xml:space="preserve">Slide 30</w:t>
      </w:r>
      <w:r>
        <w:rPr>
          <w:rFonts w:ascii="Cambria" w:cs="Cambria" w:eastAsia="Cambria" w:hAnsi="Cambria"/>
          <w:b/>
          <w:bCs/>
          <w:color w:val="112E5C"/>
          <w:sz w:val="24"/>
          <w:szCs w:val="24"/>
        </w:rPr>
        <w:t xml:space="preserve">   One Search Engine, Different Frontier Rules</w:t>
      </w:r>
    </w:p>
    <w:p>
      <w:pPr>
        <w:spacing w:after="140" w:line="300"/>
        <w:jc w:val="left"/>
      </w:pPr>
      <w:r>
        <w:rPr>
          <w:rFonts w:ascii="Calibri" w:cs="Calibri" w:eastAsia="Calibri" w:hAnsi="Calibri"/>
          <w:color w:val="102A4C"/>
          <w:sz w:val="21"/>
          <w:szCs w:val="21"/>
        </w:rPr>
        <w:t xml:space="preserve">This is the one-queue idea, and it is the practical version of the point the best-first slide made formally. The same loop implements every algorithm in Section 3.4; what changes is how the frontier is ordered. Breadth-first uses a FIFO queue and gets the shallowest node. Uniform-cost uses a priority queue keyed on path cost and gets the cheapest. Depth-first uses a LIFO stack and gets the deepest. Add the implementation note the text makes: conceptually all three are priority queues, but in practice you avoid the log n overhead for BFS and DFS by using a plain queue and a stack. Tell students they can and should write one search function that takes the queue type as a parameter; their assignments will be much shorter if they do.</w:t>
      </w:r>
    </w:p>
    <w:p>
      <w:pPr>
        <w:pStyle w:val="Heading2"/>
        <w:keepNext/>
        <w:spacing w:after="90" w:before="260"/>
      </w:pPr>
      <w:r>
        <w:rPr>
          <w:rFonts w:ascii="Cambria" w:cs="Cambria" w:eastAsia="Cambria" w:hAnsi="Cambria"/>
          <w:b/>
          <w:bCs/>
          <w:color w:val="B87A0E"/>
          <w:sz w:val="24"/>
          <w:szCs w:val="24"/>
        </w:rPr>
        <w:t xml:space="preserve">Slide 31</w:t>
      </w:r>
      <w:r>
        <w:rPr>
          <w:rFonts w:ascii="Cambria" w:cs="Cambria" w:eastAsia="Cambria" w:hAnsi="Cambria"/>
          <w:b/>
          <w:bCs/>
          <w:color w:val="112E5C"/>
          <w:sz w:val="24"/>
          <w:szCs w:val="24"/>
        </w:rPr>
        <w:t xml:space="preserve">   Search Data Structures</w:t>
      </w:r>
    </w:p>
    <w:p>
      <w:pPr>
        <w:spacing w:after="140" w:line="300"/>
        <w:jc w:val="left"/>
      </w:pPr>
      <w:r>
        <w:rPr>
          <w:rFonts w:ascii="Calibri" w:cs="Calibri" w:eastAsia="Calibri" w:hAnsi="Calibri"/>
          <w:color w:val="102A4C"/>
          <w:sz w:val="21"/>
          <w:szCs w:val="21"/>
        </w:rPr>
        <w:t xml:space="preserve">A search node is not a state, and this slide is where that becomes concrete. A node has four fields: the state it corresponds to, the parent node that generated it, the action that produced it, and the path cost from the initial state, written g of node in the mathematics. The parent pointers are how the algorithm recovers the solution: follow them back from a goal node and you have the states and actions along the path. Then the frontier operations, IS-EMPTY, POP, TOP, and ADD, and the three queue disciplines behind them. Worth stating: the reached states are typically a hash table keyed by state, which is why states need to be hashable, a detail that bites students in the programming assignment.</w:t>
      </w:r>
    </w:p>
    <w:p>
      <w:pPr>
        <w:pStyle w:val="Heading2"/>
        <w:keepNext/>
        <w:spacing w:after="90" w:before="260"/>
      </w:pPr>
      <w:r>
        <w:rPr>
          <w:rFonts w:ascii="Cambria" w:cs="Cambria" w:eastAsia="Cambria" w:hAnsi="Cambria"/>
          <w:b/>
          <w:bCs/>
          <w:color w:val="B87A0E"/>
          <w:sz w:val="24"/>
          <w:szCs w:val="24"/>
        </w:rPr>
        <w:t xml:space="preserve">Slide 32</w:t>
      </w:r>
      <w:r>
        <w:rPr>
          <w:rFonts w:ascii="Cambria" w:cs="Cambria" w:eastAsia="Cambria" w:hAnsi="Cambria"/>
          <w:b/>
          <w:bCs/>
          <w:color w:val="112E5C"/>
          <w:sz w:val="24"/>
          <w:szCs w:val="24"/>
        </w:rPr>
        <w:t xml:space="preserve">   Redundant Paths and Cycles</w:t>
      </w:r>
    </w:p>
    <w:p>
      <w:pPr>
        <w:spacing w:after="140" w:line="300"/>
        <w:jc w:val="left"/>
      </w:pPr>
      <w:r>
        <w:rPr>
          <w:rFonts w:ascii="Calibri" w:cs="Calibri" w:eastAsia="Calibri" w:hAnsi="Calibri"/>
          <w:color w:val="102A4C"/>
          <w:sz w:val="21"/>
          <w:szCs w:val="21"/>
        </w:rPr>
        <w:t xml:space="preserve">Bring the redundancy problem out into the open. A repeated state is one reached by more than one path. A cycle is the special case where a path returns to a state already on that same path, and it is why the search tree over a twenty-state graph can be infinite. Then lay out the three responses the text gives, in order of memory cost: remember every reached state and detect all redundant paths; remember nothing and accept the repeated work; or compromise by checking only for cycles, which costs no additional memory because the parent chain is already there. The next slide gives the numbers that make the choice obvious in most cases, so treat this as the setup for it.</w:t>
      </w:r>
    </w:p>
    <w:p>
      <w:pPr>
        <w:pStyle w:val="Heading2"/>
        <w:keepNext/>
        <w:spacing w:after="90" w:before="260"/>
      </w:pPr>
      <w:r>
        <w:rPr>
          <w:rFonts w:ascii="Cambria" w:cs="Cambria" w:eastAsia="Cambria" w:hAnsi="Cambria"/>
          <w:b/>
          <w:bCs/>
          <w:color w:val="B87A0E"/>
          <w:sz w:val="24"/>
          <w:szCs w:val="24"/>
        </w:rPr>
        <w:t xml:space="preserve">Slide 33</w:t>
      </w:r>
      <w:r>
        <w:rPr>
          <w:rFonts w:ascii="Cambria" w:cs="Cambria" w:eastAsia="Cambria" w:hAnsi="Cambria"/>
          <w:b/>
          <w:bCs/>
          <w:color w:val="112E5C"/>
          <w:sz w:val="24"/>
          <w:szCs w:val="24"/>
        </w:rPr>
        <w:t xml:space="preserve">   Graph Search vs. Tree-Like Search</w:t>
      </w:r>
    </w:p>
    <w:p>
      <w:pPr>
        <w:spacing w:after="140" w:line="300"/>
        <w:jc w:val="left"/>
      </w:pPr>
      <w:r>
        <w:rPr>
          <w:rFonts w:ascii="Calibri" w:cs="Calibri" w:eastAsia="Calibri" w:hAnsi="Calibri"/>
          <w:color w:val="102A4C"/>
          <w:sz w:val="21"/>
          <w:szCs w:val="21"/>
        </w:rPr>
        <w:t xml:space="preserve">Name the two terms explicitly, because the textbook uses them precisely and exam questions depend on the distinction. A graph search checks for redundant paths; a tree-like search does not. The best-first algorithm on the previous slide is a graph search, and deleting every reference to reached turns it into a tree-like search. The grid numbers are the persuasive part: 100 cells, all reachable in at most nine moves, but nearly eight to the ninth paths of length nine. That is over a million redundant paths per cell. Finish with the warning about Figure 3.15: those complexity entries are for tree-like versions, and graph search changes several of them, most notably making DFS complete on finite state spaces.</w:t>
      </w:r>
    </w:p>
    <w:p>
      <w:pPr>
        <w:pStyle w:val="Heading2"/>
        <w:keepNext/>
        <w:spacing w:after="90" w:before="260"/>
      </w:pPr>
      <w:r>
        <w:rPr>
          <w:rFonts w:ascii="Cambria" w:cs="Cambria" w:eastAsia="Cambria" w:hAnsi="Cambria"/>
          <w:b/>
          <w:bCs/>
          <w:color w:val="B87A0E"/>
          <w:sz w:val="24"/>
          <w:szCs w:val="24"/>
        </w:rPr>
        <w:t xml:space="preserve">Slide 34</w:t>
      </w:r>
      <w:r>
        <w:rPr>
          <w:rFonts w:ascii="Cambria" w:cs="Cambria" w:eastAsia="Cambria" w:hAnsi="Cambria"/>
          <w:b/>
          <w:bCs/>
          <w:color w:val="112E5C"/>
          <w:sz w:val="24"/>
          <w:szCs w:val="24"/>
        </w:rPr>
        <w:t xml:space="preserve">   How We Evaluate Search Algorithms</w:t>
      </w:r>
    </w:p>
    <w:p>
      <w:pPr>
        <w:spacing w:after="140" w:line="300"/>
        <w:jc w:val="left"/>
      </w:pPr>
      <w:r>
        <w:rPr>
          <w:rFonts w:ascii="Calibri" w:cs="Calibri" w:eastAsia="Calibri" w:hAnsi="Calibri"/>
          <w:color w:val="102A4C"/>
          <w:sz w:val="21"/>
          <w:szCs w:val="21"/>
        </w:rPr>
        <w:t xml:space="preserve">These are the four criteria used to compare every algorithm for the rest of the course, so make them explicit and make students copy them. Completeness: is the algorithm guaranteed to find a solution when one exists, and to report failure correctly when none does. Cost optimality: does it find the least-cost solution, not merely a solution. Time complexity and space complexity. Then explain why AI uses b, d, and m rather than vertices and edges: in most AI problems the graph is implicit, defined by the initial state and the transition model, so its size is not a quantity you have available. b is the branching factor, d is the depth of the shallowest solution, and m is the maximum depth of any path. Students confuse d and m constantly; say the difference twice.</w:t>
      </w:r>
    </w:p>
    <w:p>
      <w:pPr>
        <w:pStyle w:val="Heading2"/>
        <w:keepNext/>
        <w:spacing w:after="90" w:before="260"/>
      </w:pPr>
      <w:r>
        <w:rPr>
          <w:rFonts w:ascii="Cambria" w:cs="Cambria" w:eastAsia="Cambria" w:hAnsi="Cambria"/>
          <w:b/>
          <w:bCs/>
          <w:color w:val="B87A0E"/>
          <w:sz w:val="24"/>
          <w:szCs w:val="24"/>
        </w:rPr>
        <w:t xml:space="preserve">Slide 35</w:t>
      </w:r>
      <w:r>
        <w:rPr>
          <w:rFonts w:ascii="Cambria" w:cs="Cambria" w:eastAsia="Cambria" w:hAnsi="Cambria"/>
          <w:b/>
          <w:bCs/>
          <w:color w:val="112E5C"/>
          <w:sz w:val="24"/>
          <w:szCs w:val="24"/>
        </w:rPr>
        <w:t xml:space="preserve">   Completeness Is Harder Than “Never Repeat a State”</w:t>
      </w:r>
    </w:p>
    <w:p>
      <w:pPr>
        <w:spacing w:after="140" w:line="300"/>
        <w:jc w:val="left"/>
      </w:pPr>
      <w:r>
        <w:rPr>
          <w:rFonts w:ascii="Calibri" w:cs="Calibri" w:eastAsia="Calibri" w:hAnsi="Calibri"/>
          <w:color w:val="102A4C"/>
          <w:sz w:val="21"/>
          <w:szCs w:val="21"/>
        </w:rPr>
        <w:t xml:space="preserve">Students routinely assume that a reached table plus cycle checking equals completeness. It does not, once the state space is infinite. Both examples on this slide generate a fresh state at every step and never revisit anything, and both are incomplete because they leave most of the space untouched. The property that is actually required is systematicity: the search order must guarantee that any connected state is eventually reached. Breadth-first search has this property, which is why the text calls it complete even on infinite state spaces, and depth-first search does not. Close on the uncomfortable corollary about non-termination.</w:t>
      </w:r>
    </w:p>
    <w:p>
      <w:r>
        <w:br w:type="page"/>
      </w:r>
    </w:p>
    <w:p>
      <w:pPr>
        <w:pStyle w:val="Heading1"/>
        <w:spacing w:after="40" w:before="0"/>
      </w:pPr>
      <w:r>
        <w:rPr>
          <w:rFonts w:ascii="Cambria" w:cs="Cambria" w:eastAsia="Cambria" w:hAnsi="Cambria"/>
          <w:b/>
          <w:bCs/>
          <w:color w:val="112E5C"/>
          <w:sz w:val="34"/>
          <w:szCs w:val="34"/>
        </w:rPr>
        <w:t xml:space="preserve">Section 3.4</w:t>
      </w:r>
    </w:p>
    <w:p>
      <w:pPr>
        <w:pBdr>
          <w:bottom w:val="single" w:color="D8DEE8" w:sz="6" w:space="8"/>
        </w:pBdr>
        <w:spacing w:after="260"/>
      </w:pPr>
      <w:r>
        <w:rPr>
          <w:rFonts w:ascii="Calibri" w:cs="Calibri" w:eastAsia="Calibri" w:hAnsi="Calibri"/>
          <w:color w:val="5C6B80"/>
          <w:sz w:val="21"/>
          <w:szCs w:val="21"/>
        </w:rPr>
        <w:t xml:space="preserve">Uninformed Search Strategies  ·  slides 36–57</w:t>
      </w:r>
    </w:p>
    <w:p>
      <w:pPr>
        <w:pStyle w:val="Heading2"/>
        <w:keepNext/>
        <w:spacing w:after="90" w:before="260"/>
      </w:pPr>
      <w:r>
        <w:rPr>
          <w:rFonts w:ascii="Cambria" w:cs="Cambria" w:eastAsia="Cambria" w:hAnsi="Cambria"/>
          <w:b/>
          <w:bCs/>
          <w:color w:val="B87A0E"/>
          <w:sz w:val="24"/>
          <w:szCs w:val="24"/>
        </w:rPr>
        <w:t xml:space="preserve">Slide 36</w:t>
      </w:r>
      <w:r>
        <w:rPr>
          <w:rFonts w:ascii="Cambria" w:cs="Cambria" w:eastAsia="Cambria" w:hAnsi="Cambria"/>
          <w:b/>
          <w:bCs/>
          <w:color w:val="112E5C"/>
          <w:sz w:val="24"/>
          <w:szCs w:val="24"/>
        </w:rPr>
        <w:t xml:space="preserve">   Section 3.4 (divider)</w:t>
      </w:r>
    </w:p>
    <w:p>
      <w:pPr>
        <w:spacing w:after="140" w:line="300"/>
        <w:jc w:val="left"/>
      </w:pPr>
      <w:r>
        <w:rPr>
          <w:rFonts w:ascii="Calibri" w:cs="Calibri" w:eastAsia="Calibri" w:hAnsi="Calibri"/>
          <w:color w:val="102A4C"/>
          <w:sz w:val="21"/>
          <w:szCs w:val="21"/>
        </w:rPr>
        <w:t xml:space="preserve">Brief transition. Uninformed search means the algorithm is given no clue how close a state is to a goal. It knows the problem definition and nothing else. Use the Romania example to make it vivid: an agent in Arad with no knowledge of Romanian geography has no basis at all for preferring Sibiu to Zerind, whereas an agent who knows roughly where Bucharest lies obviously does. Everything in this section is therefore a different answer to one question: in the absence of any such information, which frontier node should we expand next?</w:t>
      </w:r>
    </w:p>
    <w:p>
      <w:pPr>
        <w:pStyle w:val="Heading2"/>
        <w:keepNext/>
        <w:spacing w:after="90" w:before="260"/>
      </w:pPr>
      <w:r>
        <w:rPr>
          <w:rFonts w:ascii="Cambria" w:cs="Cambria" w:eastAsia="Cambria" w:hAnsi="Cambria"/>
          <w:b/>
          <w:bCs/>
          <w:color w:val="B87A0E"/>
          <w:sz w:val="24"/>
          <w:szCs w:val="24"/>
        </w:rPr>
        <w:t xml:space="preserve">Slide 37</w:t>
      </w:r>
      <w:r>
        <w:rPr>
          <w:rFonts w:ascii="Cambria" w:cs="Cambria" w:eastAsia="Cambria" w:hAnsi="Cambria"/>
          <w:b/>
          <w:bCs/>
          <w:color w:val="112E5C"/>
          <w:sz w:val="24"/>
          <w:szCs w:val="24"/>
        </w:rPr>
        <w:t xml:space="preserve">   Breadth-First Search (BFS)</w:t>
      </w:r>
    </w:p>
    <w:p>
      <w:pPr>
        <w:spacing w:after="140" w:line="300"/>
        <w:jc w:val="left"/>
      </w:pPr>
      <w:r>
        <w:rPr>
          <w:rFonts w:ascii="Calibri" w:cs="Calibri" w:eastAsia="Calibri" w:hAnsi="Calibri"/>
          <w:color w:val="102A4C"/>
          <w:sz w:val="21"/>
          <w:szCs w:val="21"/>
        </w:rPr>
        <w:t xml:space="preserve">Breadth-first search expands the shallowest node first: all of depth zero, then all of depth one, then depth two, and so on. A FIFO queue gives exactly that behaviour, because new nodes are always deeper than their parents and go to the back. State the guarantees carefully, because the second half of the sentence is where marks are lost. BFS is complete, and it always finds a solution with the minimal number of actions. It is cost-optimal only when all actions have the same cost. Those are different claims, and a problem with varying costs will break the second one while leaving the first intact. The three build slides that follow show the tier behaviour, so keep this to the definition.</w:t>
      </w:r>
    </w:p>
    <w:p>
      <w:pPr>
        <w:pStyle w:val="Heading2"/>
        <w:keepNext/>
        <w:spacing w:after="90" w:before="260"/>
      </w:pPr>
      <w:r>
        <w:rPr>
          <w:rFonts w:ascii="Cambria" w:cs="Cambria" w:eastAsia="Cambria" w:hAnsi="Cambria"/>
          <w:b/>
          <w:bCs/>
          <w:color w:val="B87A0E"/>
          <w:sz w:val="24"/>
          <w:szCs w:val="24"/>
        </w:rPr>
        <w:t xml:space="preserve">Slide 38</w:t>
      </w:r>
      <w:r>
        <w:rPr>
          <w:rFonts w:ascii="Cambria" w:cs="Cambria" w:eastAsia="Cambria" w:hAnsi="Cambria"/>
          <w:b/>
          <w:bCs/>
          <w:color w:val="112E5C"/>
          <w:sz w:val="24"/>
          <w:szCs w:val="24"/>
        </w:rPr>
        <w:t xml:space="preserve">   BFS Build 1: Start at Depth 0</w:t>
      </w:r>
    </w:p>
    <w:p>
      <w:pPr>
        <w:spacing w:after="140" w:line="300"/>
        <w:jc w:val="left"/>
      </w:pPr>
      <w:r>
        <w:rPr>
          <w:rFonts w:ascii="Calibri" w:cs="Calibri" w:eastAsia="Calibri" w:hAnsi="Calibri"/>
          <w:color w:val="102A4C"/>
          <w:sz w:val="21"/>
          <w:szCs w:val="21"/>
        </w:rPr>
        <w:t xml:space="preserve">Build slide one, and it should take under a minute. The frontier initially contains only the root node, and reached contains only the initial state. Before clicking on, ask the room which node gets expanded next and why. The answer is trivial here, which is the point: establish the rhythm of the question now so that when it gets non-trivial two slides later, students are already in the habit of answering it.</w:t>
      </w:r>
    </w:p>
    <w:p>
      <w:pPr>
        <w:pStyle w:val="Heading2"/>
        <w:keepNext/>
        <w:spacing w:after="90" w:before="260"/>
      </w:pPr>
      <w:r>
        <w:rPr>
          <w:rFonts w:ascii="Cambria" w:cs="Cambria" w:eastAsia="Cambria" w:hAnsi="Cambria"/>
          <w:b/>
          <w:bCs/>
          <w:color w:val="B87A0E"/>
          <w:sz w:val="24"/>
          <w:szCs w:val="24"/>
        </w:rPr>
        <w:t xml:space="preserve">Slide 39</w:t>
      </w:r>
      <w:r>
        <w:rPr>
          <w:rFonts w:ascii="Cambria" w:cs="Cambria" w:eastAsia="Cambria" w:hAnsi="Cambria"/>
          <w:b/>
          <w:bCs/>
          <w:color w:val="112E5C"/>
          <w:sz w:val="24"/>
          <w:szCs w:val="24"/>
        </w:rPr>
        <w:t xml:space="preserve">   BFS Build 2: Expand Depth 1</w:t>
      </w:r>
    </w:p>
    <w:p>
      <w:pPr>
        <w:spacing w:after="140" w:line="300"/>
        <w:jc w:val="left"/>
      </w:pPr>
      <w:r>
        <w:rPr>
          <w:rFonts w:ascii="Calibri" w:cs="Calibri" w:eastAsia="Calibri" w:hAnsi="Calibri"/>
          <w:color w:val="102A4C"/>
          <w:sz w:val="21"/>
          <w:szCs w:val="21"/>
        </w:rPr>
        <w:t xml:space="preserve">Build slide two. Expanding the start node generates its children and they go to the back of the FIFO queue, so the frontier is now the whole of depth one. The consequence worth naming: because the queue is first-in-first-out, every node at depth one will be expanded before any node at depth two, no matter what those depth-one expansions turn up. That is the whole of breadth-first search in one sentence. Ask what the frontier would look like if this were a stack instead; you get depth-first search, which they will meet later.</w:t>
      </w:r>
    </w:p>
    <w:p>
      <w:pPr>
        <w:pStyle w:val="Heading2"/>
        <w:keepNext/>
        <w:spacing w:after="90" w:before="260"/>
      </w:pPr>
      <w:r>
        <w:rPr>
          <w:rFonts w:ascii="Cambria" w:cs="Cambria" w:eastAsia="Cambria" w:hAnsi="Cambria"/>
          <w:b/>
          <w:bCs/>
          <w:color w:val="B87A0E"/>
          <w:sz w:val="24"/>
          <w:szCs w:val="24"/>
        </w:rPr>
        <w:t xml:space="preserve">Slide 40</w:t>
      </w:r>
      <w:r>
        <w:rPr>
          <w:rFonts w:ascii="Cambria" w:cs="Cambria" w:eastAsia="Cambria" w:hAnsi="Cambria"/>
          <w:b/>
          <w:bCs/>
          <w:color w:val="112E5C"/>
          <w:sz w:val="24"/>
          <w:szCs w:val="24"/>
        </w:rPr>
        <w:t xml:space="preserve">   BFS Build 3: Expand by Tiers</w:t>
      </w:r>
    </w:p>
    <w:p>
      <w:pPr>
        <w:spacing w:after="140" w:line="300"/>
        <w:jc w:val="left"/>
      </w:pPr>
      <w:r>
        <w:rPr>
          <w:rFonts w:ascii="Calibri" w:cs="Calibri" w:eastAsia="Calibri" w:hAnsi="Calibri"/>
          <w:color w:val="102A4C"/>
          <w:sz w:val="21"/>
          <w:szCs w:val="21"/>
        </w:rPr>
        <w:t xml:space="preserve">Build slide three. BFS finishes an entire tier before it goes deeper, which is what makes it systematic and therefore complete even on infinite state spaces. Now turn it around and name the cost: to do this, the algorithm holds an entire layer of the tree in memory at once. Say the practical consequence directly, because it surprises people who expect running time to be the limit: with breadth-first search you will almost always run out of memory long before you run out of patience. The next slide puts a number on that.</w:t>
      </w:r>
    </w:p>
    <w:p>
      <w:pPr>
        <w:pStyle w:val="Heading2"/>
        <w:keepNext/>
        <w:spacing w:after="90" w:before="260"/>
      </w:pPr>
      <w:r>
        <w:rPr>
          <w:rFonts w:ascii="Cambria" w:cs="Cambria" w:eastAsia="Cambria" w:hAnsi="Cambria"/>
          <w:b/>
          <w:bCs/>
          <w:color w:val="B87A0E"/>
          <w:sz w:val="24"/>
          <w:szCs w:val="24"/>
        </w:rPr>
        <w:t xml:space="preserve">Slide 41</w:t>
      </w:r>
      <w:r>
        <w:rPr>
          <w:rFonts w:ascii="Cambria" w:cs="Cambria" w:eastAsia="Cambria" w:hAnsi="Cambria"/>
          <w:b/>
          <w:bCs/>
          <w:color w:val="112E5C"/>
          <w:sz w:val="24"/>
          <w:szCs w:val="24"/>
        </w:rPr>
        <w:t xml:space="preserve">   BFS Complexity: Exponential Memory Growth</w:t>
      </w:r>
    </w:p>
    <w:p>
      <w:pPr>
        <w:spacing w:after="140" w:line="300"/>
        <w:jc w:val="left"/>
      </w:pPr>
      <w:r>
        <w:rPr>
          <w:rFonts w:ascii="Calibri" w:cs="Calibri" w:eastAsia="Calibri" w:hAnsi="Calibri"/>
          <w:color w:val="102A4C"/>
          <w:sz w:val="21"/>
          <w:szCs w:val="21"/>
        </w:rPr>
        <w:t xml:space="preserve">Do the arithmetic out loud rather than just showing it. The root generates b nodes, each of those generates b more for b squared at the second level, and so on, so the total to depth d is one plus b plus b squared and so forth, which is order b to the d. All of those nodes stay in memory, so time and space are both exponential. Then the concrete case from the text: branching factor ten, depth ten, a million nodes per second, one kilobyte per node. Under three hours of computation, and roughly ten terabytes of memory. Ask which of those two you could actually buy. At depth fourteen it is three and a half years even with infinite memory, so time eventually bites too, but memory bites first.</w:t>
      </w:r>
    </w:p>
    <w:p>
      <w:pPr>
        <w:pStyle w:val="Heading2"/>
        <w:keepNext/>
        <w:spacing w:after="90" w:before="260"/>
      </w:pPr>
      <w:r>
        <w:rPr>
          <w:rFonts w:ascii="Cambria" w:cs="Cambria" w:eastAsia="Cambria" w:hAnsi="Cambria"/>
          <w:b/>
          <w:bCs/>
          <w:color w:val="B87A0E"/>
          <w:sz w:val="24"/>
          <w:szCs w:val="24"/>
        </w:rPr>
        <w:t xml:space="preserve">Slide 42</w:t>
      </w:r>
      <w:r>
        <w:rPr>
          <w:rFonts w:ascii="Cambria" w:cs="Cambria" w:eastAsia="Cambria" w:hAnsi="Cambria"/>
          <w:b/>
          <w:bCs/>
          <w:color w:val="112E5C"/>
          <w:sz w:val="24"/>
          <w:szCs w:val="24"/>
        </w:rPr>
        <w:t xml:space="preserve">   Early Goal Test vs. Late Goal Test</w:t>
      </w:r>
    </w:p>
    <w:p>
      <w:pPr>
        <w:spacing w:after="140" w:line="300"/>
        <w:jc w:val="left"/>
      </w:pPr>
      <w:r>
        <w:rPr>
          <w:rFonts w:ascii="Calibri" w:cs="Calibri" w:eastAsia="Calibri" w:hAnsi="Calibri"/>
          <w:color w:val="102A4C"/>
          <w:sz w:val="21"/>
          <w:szCs w:val="21"/>
        </w:rPr>
        <w:t xml:space="preserve">This distinction is easy to state and easy to get wrong on an exam. Breadth-first search is allowed the early goal test because depth is monotone along a path: once BFS reaches a state, no later path to it can be shorter in number of actions. Uniform-cost search has no such guarantee, because a cheap route can be discovered after an expensive one. Use the Sibiu to Bucharest numbers as the concrete proof. This slide is best delivered right after the BFS complexity slide and just before uniform-cost search, so the contrast is fresh when the UCS walkthrough begins.</w:t>
      </w:r>
    </w:p>
    <w:p>
      <w:pPr>
        <w:pStyle w:val="Heading2"/>
        <w:keepNext/>
        <w:spacing w:after="90" w:before="260"/>
      </w:pPr>
      <w:r>
        <w:rPr>
          <w:rFonts w:ascii="Cambria" w:cs="Cambria" w:eastAsia="Cambria" w:hAnsi="Cambria"/>
          <w:b/>
          <w:bCs/>
          <w:color w:val="B87A0E"/>
          <w:sz w:val="24"/>
          <w:szCs w:val="24"/>
        </w:rPr>
        <w:t xml:space="preserve">Slide 43</w:t>
      </w:r>
      <w:r>
        <w:rPr>
          <w:rFonts w:ascii="Cambria" w:cs="Cambria" w:eastAsia="Cambria" w:hAnsi="Cambria"/>
          <w:b/>
          <w:bCs/>
          <w:color w:val="112E5C"/>
          <w:sz w:val="24"/>
          <w:szCs w:val="24"/>
        </w:rPr>
        <w:t xml:space="preserve">   Uniform-Cost Search (UCS) / Dijkstra</w:t>
      </w:r>
    </w:p>
    <w:p>
      <w:pPr>
        <w:spacing w:after="140" w:line="300"/>
        <w:jc w:val="left"/>
      </w:pPr>
      <w:r>
        <w:rPr>
          <w:rFonts w:ascii="Calibri" w:cs="Calibri" w:eastAsia="Calibri" w:hAnsi="Calibri"/>
          <w:color w:val="102A4C"/>
          <w:sz w:val="21"/>
          <w:szCs w:val="21"/>
        </w:rPr>
        <w:t xml:space="preserve">Uniform-cost search is best-first search with the evaluation function set to the path cost, which is the first payoff from the best-first slide earlier. Give both names, because the literature is split: theoretical computer science calls it Dijkstra's algorithm, AI calls it uniform-cost search, and they are the same thing. The image to leave students with is the contrast in how the two algorithms spread. Breadth-first spreads in waves of uniform depth. Uniform-cost spreads in waves of uniform path cost. When every action costs the same those waves coincide, which is precisely why BFS is cost-optimal in the unit-cost case and not otherwise.</w:t>
      </w:r>
    </w:p>
    <w:p>
      <w:pPr>
        <w:pStyle w:val="Heading2"/>
        <w:keepNext/>
        <w:spacing w:after="90" w:before="260"/>
      </w:pPr>
      <w:r>
        <w:rPr>
          <w:rFonts w:ascii="Cambria" w:cs="Cambria" w:eastAsia="Cambria" w:hAnsi="Cambria"/>
          <w:b/>
          <w:bCs/>
          <w:color w:val="B87A0E"/>
          <w:sz w:val="24"/>
          <w:szCs w:val="24"/>
        </w:rPr>
        <w:t xml:space="preserve">Slide 44</w:t>
      </w:r>
      <w:r>
        <w:rPr>
          <w:rFonts w:ascii="Cambria" w:cs="Cambria" w:eastAsia="Cambria" w:hAnsi="Cambria"/>
          <w:b/>
          <w:bCs/>
          <w:color w:val="112E5C"/>
          <w:sz w:val="24"/>
          <w:szCs w:val="24"/>
        </w:rPr>
        <w:t xml:space="preserve">   UCS Build: Do Not Stop When a Goal Is Generated</w:t>
      </w:r>
    </w:p>
    <w:p>
      <w:pPr>
        <w:spacing w:after="140" w:line="300"/>
        <w:jc w:val="left"/>
      </w:pPr>
      <w:r>
        <w:rPr>
          <w:rFonts w:ascii="Calibri" w:cs="Calibri" w:eastAsia="Calibri" w:hAnsi="Calibri"/>
          <w:color w:val="102A4C"/>
          <w:sz w:val="21"/>
          <w:szCs w:val="21"/>
        </w:rPr>
        <w:t xml:space="preserve">Walk the textbook example slowly; this is the most important trace in Section 3.4. From Sibiu, the successors are Rimnicu Vilcea at eighty and Fagaras at ninety-nine. Rimnicu is cheaper so it is expanded first, adding Pitesti at one hundred and seventy-seven. Now Fagaras is the cheapest node, so it is expanded, and it generates Bucharest at three hundred and ten. Stop here and ask the room whether we are done. Many will say yes. We are not: the algorithm tests for goals when it expands a node, not when it generates one. Expanding Pitesti next produces a second path to Bucharest at two hundred and seventy-eight, which replaces the first, and only then is the goal returned.</w:t>
      </w:r>
    </w:p>
    <w:p>
      <w:pPr>
        <w:pStyle w:val="Heading2"/>
        <w:keepNext/>
        <w:spacing w:after="90" w:before="260"/>
      </w:pPr>
      <w:r>
        <w:rPr>
          <w:rFonts w:ascii="Cambria" w:cs="Cambria" w:eastAsia="Cambria" w:hAnsi="Cambria"/>
          <w:b/>
          <w:bCs/>
          <w:color w:val="B87A0E"/>
          <w:sz w:val="24"/>
          <w:szCs w:val="24"/>
        </w:rPr>
        <w:t xml:space="preserve">Slide 45</w:t>
      </w:r>
      <w:r>
        <w:rPr>
          <w:rFonts w:ascii="Cambria" w:cs="Cambria" w:eastAsia="Cambria" w:hAnsi="Cambria"/>
          <w:b/>
          <w:bCs/>
          <w:color w:val="112E5C"/>
          <w:sz w:val="24"/>
          <w:szCs w:val="24"/>
        </w:rPr>
        <w:t xml:space="preserve">   Your Turn: Trace Uniform-Cost Search</w:t>
      </w:r>
    </w:p>
    <w:p>
      <w:pPr>
        <w:spacing w:after="140" w:line="300"/>
        <w:jc w:val="left"/>
      </w:pPr>
      <w:r>
        <w:rPr>
          <w:rFonts w:ascii="Calibri" w:cs="Calibri" w:eastAsia="Calibri" w:hAnsi="Calibri"/>
          <w:color w:val="102A4C"/>
          <w:sz w:val="21"/>
          <w:szCs w:val="21"/>
        </w:rPr>
        <w:t xml:space="preserve">Give students four or five minutes on this in pairs. The graph is deliberately built so that the goal is generated early on an expensive path and again later on a cheap one, which is the same shape as the Sibiu to Bucharest example but small enough to trace exhaustively. Ask them to write the whole frontier after each pop, including path costs, not just the node they popped. The two things you are testing are whether they resist returning G the moment it appears on the frontier, and whether they replace the expensive G entry when the cheaper path turns up. Both were stated on earlier slides; this is where you find out whether it stuck.</w:t>
      </w:r>
    </w:p>
    <w:p>
      <w:pPr>
        <w:pStyle w:val="Heading2"/>
        <w:keepNext/>
        <w:spacing w:after="90" w:before="260"/>
      </w:pPr>
      <w:r>
        <w:rPr>
          <w:rFonts w:ascii="Cambria" w:cs="Cambria" w:eastAsia="Cambria" w:hAnsi="Cambria"/>
          <w:b/>
          <w:bCs/>
          <w:color w:val="B87A0E"/>
          <w:sz w:val="24"/>
          <w:szCs w:val="24"/>
        </w:rPr>
        <w:t xml:space="preserve">Slide 46</w:t>
      </w:r>
      <w:r>
        <w:rPr>
          <w:rFonts w:ascii="Cambria" w:cs="Cambria" w:eastAsia="Cambria" w:hAnsi="Cambria"/>
          <w:b/>
          <w:bCs/>
          <w:color w:val="112E5C"/>
          <w:sz w:val="24"/>
          <w:szCs w:val="24"/>
        </w:rPr>
        <w:t xml:space="preserve">   Your Turn: The Trace, Worked</w:t>
      </w:r>
    </w:p>
    <w:p>
      <w:pPr>
        <w:spacing w:after="140" w:line="300"/>
        <w:jc w:val="left"/>
      </w:pPr>
      <w:r>
        <w:rPr>
          <w:rFonts w:ascii="Calibri" w:cs="Calibri" w:eastAsia="Calibri" w:hAnsi="Calibri"/>
          <w:color w:val="102A4C"/>
          <w:sz w:val="21"/>
          <w:szCs w:val="21"/>
        </w:rPr>
        <w:t xml:space="preserve">Walk the table row by row rather than showing it all at once. The two moments that matter are pop two and pop four. On pop two, expanding A generates G at cost nine, and a student running breadth-first instincts stops there and returns a path fifty percent worse than optimal. On pop four, expanding C generates G at cost six, which is cheaper than the G already in reached, so the entry is replaced and the node goes back on the frontier. That is precisely the re-add condition from the best-first search pseudocode, and this is the first time in the lecture students see it change an answer. Finish by naming the single cause: the goal test happens on expansion.</w:t>
      </w:r>
    </w:p>
    <w:p>
      <w:pPr>
        <w:pStyle w:val="Heading2"/>
        <w:keepNext/>
        <w:spacing w:after="90" w:before="260"/>
      </w:pPr>
      <w:r>
        <w:rPr>
          <w:rFonts w:ascii="Cambria" w:cs="Cambria" w:eastAsia="Cambria" w:hAnsi="Cambria"/>
          <w:b/>
          <w:bCs/>
          <w:color w:val="B87A0E"/>
          <w:sz w:val="24"/>
          <w:szCs w:val="24"/>
        </w:rPr>
        <w:t xml:space="preserve">Slide 47</w:t>
      </w:r>
      <w:r>
        <w:rPr>
          <w:rFonts w:ascii="Cambria" w:cs="Cambria" w:eastAsia="Cambria" w:hAnsi="Cambria"/>
          <w:b/>
          <w:bCs/>
          <w:color w:val="112E5C"/>
          <w:sz w:val="24"/>
          <w:szCs w:val="24"/>
        </w:rPr>
        <w:t xml:space="preserve">   UCS Complexity and the Positive-Cost Assumption</w:t>
      </w:r>
    </w:p>
    <w:p>
      <w:pPr>
        <w:spacing w:after="140" w:line="300"/>
        <w:jc w:val="left"/>
      </w:pPr>
      <w:r>
        <w:rPr>
          <w:rFonts w:ascii="Calibri" w:cs="Calibri" w:eastAsia="Calibri" w:hAnsi="Calibri"/>
          <w:color w:val="102A4C"/>
          <w:sz w:val="21"/>
          <w:szCs w:val="21"/>
        </w:rPr>
        <w:t xml:space="preserve">The complexity of uniform-cost search is characterised by C star, the cost of the optimal solution, and epsilon, a positive lower bound on action costs, giving order b to the one plus the floor of C star over epsilon. Explain the intuition rather than the formula: the effective depth is not the number of actions but the number of epsilon-sized cost increments the search has to work through, which can be far larger than d. This is why UCS may grind through a large tree of cheap actions before it will consider one expensive but useful action. The positive-cost assumption is what makes any of this work; with zero-cost actions available, an infinite sequence of them costs nothing and the search need never make progress.</w:t>
      </w:r>
    </w:p>
    <w:p>
      <w:pPr>
        <w:pStyle w:val="Heading2"/>
        <w:keepNext/>
        <w:spacing w:after="90" w:before="260"/>
      </w:pPr>
      <w:r>
        <w:rPr>
          <w:rFonts w:ascii="Cambria" w:cs="Cambria" w:eastAsia="Cambria" w:hAnsi="Cambria"/>
          <w:b/>
          <w:bCs/>
          <w:color w:val="B87A0E"/>
          <w:sz w:val="24"/>
          <w:szCs w:val="24"/>
        </w:rPr>
        <w:t xml:space="preserve">Slide 48</w:t>
      </w:r>
      <w:r>
        <w:rPr>
          <w:rFonts w:ascii="Cambria" w:cs="Cambria" w:eastAsia="Cambria" w:hAnsi="Cambria"/>
          <w:b/>
          <w:bCs/>
          <w:color w:val="112E5C"/>
          <w:sz w:val="24"/>
          <w:szCs w:val="24"/>
        </w:rPr>
        <w:t xml:space="preserve">   UCS Explores Cost Contours — In Every Direction</w:t>
      </w:r>
    </w:p>
    <w:p>
      <w:pPr>
        <w:spacing w:after="140" w:line="300"/>
        <w:jc w:val="left"/>
      </w:pPr>
      <w:r>
        <w:rPr>
          <w:rFonts w:ascii="Calibri" w:cs="Calibri" w:eastAsia="Calibri" w:hAnsi="Calibri"/>
          <w:color w:val="102A4C"/>
          <w:sz w:val="21"/>
          <w:szCs w:val="21"/>
        </w:rPr>
        <w:t xml:space="preserve">This is the CS188 contour picture and it is the single best setup for the next lecture. Uniform-cost search spreads in waves of uniform path cost, so the region it has expanded is roughly a ball around the start rather than a corridor toward the goal. Draw the contrast with the previous slides: UCS is complete and optimal, and those are real guarantees, but it buys them by looking everywhere. Then pose the question the next lecture answers: what would it take to make the search lean toward the goal, and what would we have to give up to get it? The answer is a heuristic, and the price is that the guarantees now depend on admissibility.</w:t>
      </w:r>
    </w:p>
    <w:p>
      <w:pPr>
        <w:pStyle w:val="Heading2"/>
        <w:keepNext/>
        <w:spacing w:after="90" w:before="260"/>
      </w:pPr>
      <w:r>
        <w:rPr>
          <w:rFonts w:ascii="Cambria" w:cs="Cambria" w:eastAsia="Cambria" w:hAnsi="Cambria"/>
          <w:b/>
          <w:bCs/>
          <w:color w:val="B87A0E"/>
          <w:sz w:val="24"/>
          <w:szCs w:val="24"/>
        </w:rPr>
        <w:t xml:space="preserve">Slide 49</w:t>
      </w:r>
      <w:r>
        <w:rPr>
          <w:rFonts w:ascii="Cambria" w:cs="Cambria" w:eastAsia="Cambria" w:hAnsi="Cambria"/>
          <w:b/>
          <w:bCs/>
          <w:color w:val="112E5C"/>
          <w:sz w:val="24"/>
          <w:szCs w:val="24"/>
        </w:rPr>
        <w:t xml:space="preserve">   Depth-First Search (DFS)</w:t>
      </w:r>
    </w:p>
    <w:p>
      <w:pPr>
        <w:spacing w:after="140" w:line="300"/>
        <w:jc w:val="left"/>
      </w:pPr>
      <w:r>
        <w:rPr>
          <w:rFonts w:ascii="Calibri" w:cs="Calibri" w:eastAsia="Calibri" w:hAnsi="Calibri"/>
          <w:color w:val="102A4C"/>
          <w:sz w:val="21"/>
          <w:szCs w:val="21"/>
        </w:rPr>
        <w:t xml:space="preserve">Depth-first search always expands the deepest node on the frontier, implemented with a LIFO stack or, more usually, as a recursive tree-like search with no reached table at all. Be straightforward about its weaknesses first: it is not cost-optimal, it returns the first solution it happens to find, and in cyclic or infinite spaces it may not terminate. Then give the reason anyone uses it anyway, which is memory. The text's image is the one to use: the BFS frontier is the surface of an expanding sphere, while the DFS frontier is just one radius of it. Order b times m instead of b to the d. That is the difference between kilobytes and exabytes on the same problem.</w:t>
      </w:r>
    </w:p>
    <w:p>
      <w:pPr>
        <w:pStyle w:val="Heading2"/>
        <w:keepNext/>
        <w:spacing w:after="90" w:before="260"/>
      </w:pPr>
      <w:r>
        <w:rPr>
          <w:rFonts w:ascii="Cambria" w:cs="Cambria" w:eastAsia="Cambria" w:hAnsi="Cambria"/>
          <w:b/>
          <w:bCs/>
          <w:color w:val="B87A0E"/>
          <w:sz w:val="24"/>
          <w:szCs w:val="24"/>
        </w:rPr>
        <w:t xml:space="preserve">Slide 50</w:t>
      </w:r>
      <w:r>
        <w:rPr>
          <w:rFonts w:ascii="Cambria" w:cs="Cambria" w:eastAsia="Cambria" w:hAnsi="Cambria"/>
          <w:b/>
          <w:bCs/>
          <w:color w:val="112E5C"/>
          <w:sz w:val="24"/>
          <w:szCs w:val="24"/>
        </w:rPr>
        <w:t xml:space="preserve">   DFS Build: Follow One Branch Deep</w:t>
      </w:r>
    </w:p>
    <w:p>
      <w:pPr>
        <w:spacing w:after="140" w:line="300"/>
        <w:jc w:val="left"/>
      </w:pPr>
      <w:r>
        <w:rPr>
          <w:rFonts w:ascii="Calibri" w:cs="Calibri" w:eastAsia="Calibri" w:hAnsi="Calibri"/>
          <w:color w:val="102A4C"/>
          <w:sz w:val="21"/>
          <w:szCs w:val="21"/>
        </w:rPr>
        <w:t xml:space="preserve">Click-through slide. DFS follows one branch as far down as it goes, and when that path is exhausted it backs up to the most recent node that still has unexpanded successors. Trace the path with a finger on the diagram rather than describing it. Then name both sides in one breath: the fringe stays small, which is the whole appeal, but the algorithm may spend enormous effort deep in one branch while a solution sits two levels down in the branch next to it. Good question for the room: if you knew all solutions were at depth three, would you still use DFS?</w:t>
      </w:r>
    </w:p>
    <w:p>
      <w:pPr>
        <w:pStyle w:val="Heading2"/>
        <w:keepNext/>
        <w:spacing w:after="90" w:before="260"/>
      </w:pPr>
      <w:r>
        <w:rPr>
          <w:rFonts w:ascii="Cambria" w:cs="Cambria" w:eastAsia="Cambria" w:hAnsi="Cambria"/>
          <w:b/>
          <w:bCs/>
          <w:color w:val="B87A0E"/>
          <w:sz w:val="24"/>
          <w:szCs w:val="24"/>
        </w:rPr>
        <w:t xml:space="preserve">Slide 51</w:t>
      </w:r>
      <w:r>
        <w:rPr>
          <w:rFonts w:ascii="Cambria" w:cs="Cambria" w:eastAsia="Cambria" w:hAnsi="Cambria"/>
          <w:b/>
          <w:bCs/>
          <w:color w:val="112E5C"/>
          <w:sz w:val="24"/>
          <w:szCs w:val="24"/>
        </w:rPr>
        <w:t xml:space="preserve">   DFS Failure Modes and Backtracking</w:t>
      </w:r>
    </w:p>
    <w:p>
      <w:pPr>
        <w:spacing w:after="140" w:line="300"/>
        <w:jc w:val="left"/>
      </w:pPr>
      <w:r>
        <w:rPr>
          <w:rFonts w:ascii="Calibri" w:cs="Calibri" w:eastAsia="Calibri" w:hAnsi="Calibri"/>
          <w:color w:val="102A4C"/>
          <w:sz w:val="21"/>
          <w:szCs w:val="21"/>
        </w:rPr>
        <w:t xml:space="preserve">Collect the failure modes explicitly, because students who have only seen DFS on finite trees assume it always works. In cyclic state spaces it can loop forever unless you check for cycles. In infinite state spaces it is not systematic and can follow a single infinite path forever even with no cycle at all. And on acyclic spaces it can still expand the same state many times by different routes. Then introduce backtracking search, which is DFS with the memory turned down further: successors are generated one at a time and actions are undone on the way back up, so the memory cost is one state description plus a path of actions rather than order b times m states. Flag that backtracking returns in constraint satisfaction, propositional satisfiability, and logic programming.</w:t>
      </w:r>
    </w:p>
    <w:p>
      <w:pPr>
        <w:pStyle w:val="Heading2"/>
        <w:keepNext/>
        <w:spacing w:after="90" w:before="260"/>
      </w:pPr>
      <w:r>
        <w:rPr>
          <w:rFonts w:ascii="Cambria" w:cs="Cambria" w:eastAsia="Cambria" w:hAnsi="Cambria"/>
          <w:b/>
          <w:bCs/>
          <w:color w:val="B87A0E"/>
          <w:sz w:val="24"/>
          <w:szCs w:val="24"/>
        </w:rPr>
        <w:t xml:space="preserve">Slide 52</w:t>
      </w:r>
      <w:r>
        <w:rPr>
          <w:rFonts w:ascii="Cambria" w:cs="Cambria" w:eastAsia="Cambria" w:hAnsi="Cambria"/>
          <w:b/>
          <w:bCs/>
          <w:color w:val="112E5C"/>
          <w:sz w:val="24"/>
          <w:szCs w:val="24"/>
        </w:rPr>
        <w:t xml:space="preserve">   Quiz: When Does Each Strategy Win?</w:t>
      </w:r>
    </w:p>
    <w:p>
      <w:pPr>
        <w:spacing w:after="140" w:line="300"/>
        <w:jc w:val="left"/>
      </w:pPr>
      <w:r>
        <w:rPr>
          <w:rFonts w:ascii="Calibri" w:cs="Calibri" w:eastAsia="Calibri" w:hAnsi="Calibri"/>
          <w:color w:val="102A4C"/>
          <w:sz w:val="21"/>
          <w:szCs w:val="21"/>
        </w:rPr>
        <w:t xml:space="preserve">Run this as a two-minute think-pair-share before the comparison table. The goal is not for students to recall the table but to derive it. Push them toward the frontier as the explanation for every entry: BFS pops the oldest node, so it holds a whole tier and pays exponential memory; DFS pops the newest, so it holds one root-to-leaf path plus siblings and pays only b times m. Completeness, optimality, and both complexities all follow from that one design choice. Good follow-up question: what happens to each answer if the state space contains a cycle and you are not keeping a reached table?</w:t>
      </w:r>
    </w:p>
    <w:p>
      <w:pPr>
        <w:pStyle w:val="Heading2"/>
        <w:keepNext/>
        <w:spacing w:after="90" w:before="260"/>
      </w:pPr>
      <w:r>
        <w:rPr>
          <w:rFonts w:ascii="Cambria" w:cs="Cambria" w:eastAsia="Cambria" w:hAnsi="Cambria"/>
          <w:b/>
          <w:bCs/>
          <w:color w:val="B87A0E"/>
          <w:sz w:val="24"/>
          <w:szCs w:val="24"/>
        </w:rPr>
        <w:t xml:space="preserve">Slide 53</w:t>
      </w:r>
      <w:r>
        <w:rPr>
          <w:rFonts w:ascii="Cambria" w:cs="Cambria" w:eastAsia="Cambria" w:hAnsi="Cambria"/>
          <w:b/>
          <w:bCs/>
          <w:color w:val="112E5C"/>
          <w:sz w:val="24"/>
          <w:szCs w:val="24"/>
        </w:rPr>
        <w:t xml:space="preserve">   Depth-Limited and Iterative Deepening Search</w:t>
      </w:r>
    </w:p>
    <w:p>
      <w:pPr>
        <w:spacing w:after="140" w:line="300"/>
        <w:jc w:val="left"/>
      </w:pPr>
      <w:r>
        <w:rPr>
          <w:rFonts w:ascii="Calibri" w:cs="Calibri" w:eastAsia="Calibri" w:hAnsi="Calibri"/>
          <w:color w:val="102A4C"/>
          <w:sz w:val="21"/>
          <w:szCs w:val="21"/>
        </w:rPr>
        <w:t xml:space="preserve">Depth-limited search is depth-first search with a limit: nodes at depth ell are treated as having no successors. That stops the infinite path problem, at the price of incompleteness if the limit is smaller than the solution depth. Make sure students see that trade clearly, because it is the motivation for what follows. Iterative deepening removes the need to guess by trying every limit in turn: zero, then one, then two, until a solution is found. The result combines depth-first memory, order b times d, with breadth-first behaviour on shallow solutions, and it is optimal for unit costs. Students will immediately object that repeating the upper levels is wasteful. Tell them the next slide answers that with numbers.</w:t>
      </w:r>
    </w:p>
    <w:p>
      <w:pPr>
        <w:pStyle w:val="Heading2"/>
        <w:keepNext/>
        <w:spacing w:after="90" w:before="260"/>
      </w:pPr>
      <w:r>
        <w:rPr>
          <w:rFonts w:ascii="Cambria" w:cs="Cambria" w:eastAsia="Cambria" w:hAnsi="Cambria"/>
          <w:b/>
          <w:bCs/>
          <w:color w:val="B87A0E"/>
          <w:sz w:val="24"/>
          <w:szCs w:val="24"/>
        </w:rPr>
        <w:t xml:space="preserve">Slide 54</w:t>
      </w:r>
      <w:r>
        <w:rPr>
          <w:rFonts w:ascii="Cambria" w:cs="Cambria" w:eastAsia="Cambria" w:hAnsi="Cambria"/>
          <w:b/>
          <w:bCs/>
          <w:color w:val="112E5C"/>
          <w:sz w:val="24"/>
          <w:szCs w:val="24"/>
        </w:rPr>
        <w:t xml:space="preserve">   Is Iterative Deepening Wasteful?</w:t>
      </w:r>
    </w:p>
    <w:p>
      <w:pPr>
        <w:spacing w:after="140" w:line="300"/>
        <w:jc w:val="left"/>
      </w:pPr>
      <w:r>
        <w:rPr>
          <w:rFonts w:ascii="Calibri" w:cs="Calibri" w:eastAsia="Calibri" w:hAnsi="Calibri"/>
          <w:color w:val="102A4C"/>
          <w:sz w:val="21"/>
          <w:szCs w:val="21"/>
        </w:rPr>
        <w:t xml:space="preserve">Students almost always object that iterative deepening throws away work, so meet the objection with the arithmetic. For branching factor ten and depth five, IDS generates 123,450 nodes against 111,110 for BFS: about eleven percent more, for a memory reduction from exponential to linear. The reason is that the node count is dominated by the bottom tier, which IDS generates exactly once. The right-hand column answers the other natural question, which is how to pick the limit in the first place. Introduce the diameter of the state-space graph here, using Romania: nineteen is a safe limit, nine is the good one, and in general you do not know the diameter until you have solved the problem.</w:t>
      </w:r>
    </w:p>
    <w:p>
      <w:pPr>
        <w:pStyle w:val="Heading2"/>
        <w:keepNext/>
        <w:spacing w:after="90" w:before="260"/>
      </w:pPr>
      <w:r>
        <w:rPr>
          <w:rFonts w:ascii="Cambria" w:cs="Cambria" w:eastAsia="Cambria" w:hAnsi="Cambria"/>
          <w:b/>
          <w:bCs/>
          <w:color w:val="B87A0E"/>
          <w:sz w:val="24"/>
          <w:szCs w:val="24"/>
        </w:rPr>
        <w:t xml:space="preserve">Slide 55</w:t>
      </w:r>
      <w:r>
        <w:rPr>
          <w:rFonts w:ascii="Cambria" w:cs="Cambria" w:eastAsia="Cambria" w:hAnsi="Cambria"/>
          <w:b/>
          <w:bCs/>
          <w:color w:val="112E5C"/>
          <w:sz w:val="24"/>
          <w:szCs w:val="24"/>
        </w:rPr>
        <w:t xml:space="preserve">   Bidirectional Search</w:t>
      </w:r>
    </w:p>
    <w:p>
      <w:pPr>
        <w:spacing w:after="140" w:line="300"/>
        <w:jc w:val="left"/>
      </w:pPr>
      <w:r>
        <w:rPr>
          <w:rFonts w:ascii="Calibri" w:cs="Calibri" w:eastAsia="Calibri" w:hAnsi="Calibri"/>
          <w:color w:val="102A4C"/>
          <w:sz w:val="21"/>
          <w:szCs w:val="21"/>
        </w:rPr>
        <w:t xml:space="preserve">Bidirectional search runs one search forward from the initial state and another backward from the goal, hoping the two meet in the middle. Lead with the arithmetic, because the payoff is genuinely dramatic: b to the d over two, twice over, is very much smaller than b to the d — roughly fifty thousand times smaller when b and d are both ten. Then flag the catch before moving on, because students will otherwise wonder why anything else exists. You need to be able to reason backwards from the goal, which means you need an explicit goal state rather than a goal property, and you need a way to detect that the two frontiers have collided. The next slide goes through those requirements properly.</w:t>
      </w:r>
    </w:p>
    <w:p>
      <w:pPr>
        <w:pStyle w:val="Heading2"/>
        <w:keepNext/>
        <w:spacing w:after="90" w:before="260"/>
      </w:pPr>
      <w:r>
        <w:rPr>
          <w:rFonts w:ascii="Cambria" w:cs="Cambria" w:eastAsia="Cambria" w:hAnsi="Cambria"/>
          <w:b/>
          <w:bCs/>
          <w:color w:val="B87A0E"/>
          <w:sz w:val="24"/>
          <w:szCs w:val="24"/>
        </w:rPr>
        <w:t xml:space="preserve">Slide 56</w:t>
      </w:r>
      <w:r>
        <w:rPr>
          <w:rFonts w:ascii="Cambria" w:cs="Cambria" w:eastAsia="Cambria" w:hAnsi="Cambria"/>
          <w:b/>
          <w:bCs/>
          <w:color w:val="112E5C"/>
          <w:sz w:val="24"/>
          <w:szCs w:val="24"/>
        </w:rPr>
        <w:t xml:space="preserve">   Bidirectional Search: Mechanics and Cautions</w:t>
      </w:r>
    </w:p>
    <w:p>
      <w:pPr>
        <w:spacing w:after="140" w:line="300"/>
        <w:jc w:val="left"/>
      </w:pPr>
      <w:r>
        <w:rPr>
          <w:rFonts w:ascii="Calibri" w:cs="Calibri" w:eastAsia="Calibri" w:hAnsi="Calibri"/>
          <w:color w:val="102A4C"/>
          <w:sz w:val="21"/>
          <w:szCs w:val="21"/>
        </w:rPr>
        <w:t xml:space="preserve">Bidirectional search is the last uninformed strategy and the one with the biggest gap between its headline number and its practicality. Lead with the payoff, because b to the d over two, twice, really is dramatically smaller than b to the d. Then spend most of the time on the preconditions, because that is where the method breaks down: you need to reason backward from the goal, which means you need an explicit goal state rather than a goal property, and you need the inverse of the transition model. Note the subtlety in the termination test: the first collision is not necessarily optimal for a general evaluation function, so the algorithm keeps a best solution so far. When f is the path cost, no node costing more than C star over two is expanded.</w:t>
      </w:r>
    </w:p>
    <w:p>
      <w:pPr>
        <w:pStyle w:val="Heading2"/>
        <w:keepNext/>
        <w:spacing w:after="90" w:before="260"/>
      </w:pPr>
      <w:r>
        <w:rPr>
          <w:rFonts w:ascii="Cambria" w:cs="Cambria" w:eastAsia="Cambria" w:hAnsi="Cambria"/>
          <w:b/>
          <w:bCs/>
          <w:color w:val="B87A0E"/>
          <w:sz w:val="24"/>
          <w:szCs w:val="24"/>
        </w:rPr>
        <w:t xml:space="preserve">Slide 57</w:t>
      </w:r>
      <w:r>
        <w:rPr>
          <w:rFonts w:ascii="Cambria" w:cs="Cambria" w:eastAsia="Cambria" w:hAnsi="Cambria"/>
          <w:b/>
          <w:bCs/>
          <w:color w:val="112E5C"/>
          <w:sz w:val="24"/>
          <w:szCs w:val="24"/>
        </w:rPr>
        <w:t xml:space="preserve">   Comparing Uninformed Search Algorithms</w:t>
      </w:r>
    </w:p>
    <w:p>
      <w:pPr>
        <w:spacing w:after="140" w:line="300"/>
        <w:jc w:val="left"/>
      </w:pPr>
      <w:r>
        <w:rPr>
          <w:rFonts w:ascii="Calibri" w:cs="Calibri" w:eastAsia="Calibri" w:hAnsi="Calibri"/>
          <w:color w:val="102A4C"/>
          <w:sz w:val="21"/>
          <w:szCs w:val="21"/>
        </w:rPr>
        <w:t xml:space="preserve">Use the table as a decision aid, and insist on the framing in the bottom line: reason from the frontier rule rather than memorising rows. BFS is complete and optimal for unit costs but carries exponential memory. UCS is complete and cost-optimal whenever action costs are positive. DFS uses very little memory but is unreliable in cyclic or infinite spaces. Depth-limited is complete only if the limit is large enough. Iterative deepening is the practical default when the state space exceeds memory and the solution depth is unknown. Add the caveat from earlier in the lecture: these entries describe the tree-like versions, and adding a reached table changes several of them, most notably making DFS complete on finite state spaces.</w:t>
      </w:r>
    </w:p>
    <w:p>
      <w:r>
        <w:br w:type="page"/>
      </w:r>
    </w:p>
    <w:p>
      <w:pPr>
        <w:pStyle w:val="Heading1"/>
        <w:spacing w:after="40" w:before="0"/>
      </w:pPr>
      <w:r>
        <w:rPr>
          <w:rFonts w:ascii="Cambria" w:cs="Cambria" w:eastAsia="Cambria" w:hAnsi="Cambria"/>
          <w:b/>
          <w:bCs/>
          <w:color w:val="112E5C"/>
          <w:sz w:val="34"/>
          <w:szCs w:val="34"/>
        </w:rPr>
        <w:t xml:space="preserve">Close</w:t>
      </w:r>
    </w:p>
    <w:p>
      <w:pPr>
        <w:pBdr>
          <w:bottom w:val="single" w:color="D8DEE8" w:sz="6" w:space="8"/>
        </w:pBdr>
        <w:spacing w:after="260"/>
      </w:pPr>
      <w:r>
        <w:rPr>
          <w:rFonts w:ascii="Calibri" w:cs="Calibri" w:eastAsia="Calibri" w:hAnsi="Calibri"/>
          <w:color w:val="5C6B80"/>
          <w:sz w:val="21"/>
          <w:szCs w:val="21"/>
        </w:rPr>
        <w:t xml:space="preserve">Takeaways and the bridge to informed search  ·  slides 58–59</w:t>
      </w:r>
    </w:p>
    <w:p>
      <w:pPr>
        <w:pStyle w:val="Heading2"/>
        <w:keepNext/>
        <w:spacing w:after="90" w:before="260"/>
      </w:pPr>
      <w:r>
        <w:rPr>
          <w:rFonts w:ascii="Cambria" w:cs="Cambria" w:eastAsia="Cambria" w:hAnsi="Cambria"/>
          <w:b/>
          <w:bCs/>
          <w:color w:val="B87A0E"/>
          <w:sz w:val="24"/>
          <w:szCs w:val="24"/>
        </w:rPr>
        <w:t xml:space="preserve">Slide 58</w:t>
      </w:r>
      <w:r>
        <w:rPr>
          <w:rFonts w:ascii="Cambria" w:cs="Cambria" w:eastAsia="Cambria" w:hAnsi="Cambria"/>
          <w:b/>
          <w:bCs/>
          <w:color w:val="112E5C"/>
          <w:sz w:val="24"/>
          <w:szCs w:val="24"/>
        </w:rPr>
        <w:t xml:space="preserve">   Chapter 3.1-3.4 Takeaways</w:t>
      </w:r>
    </w:p>
    <w:p>
      <w:pPr>
        <w:spacing w:after="140" w:line="300"/>
        <w:jc w:val="left"/>
      </w:pPr>
      <w:r>
        <w:rPr>
          <w:rFonts w:ascii="Calibri" w:cs="Calibri" w:eastAsia="Calibri" w:hAnsi="Calibri"/>
          <w:color w:val="102A4C"/>
          <w:sz w:val="21"/>
          <w:szCs w:val="21"/>
        </w:rPr>
        <w:t xml:space="preserve">Close on the logic of the lecture rather than a list of algorithm names. First, formulation comes before everything; if the six parts are not defined, there is no problem to solve. Second, the search tree is a tree of paths, not a redrawing of the state graph, and the same state appears in it many times. Third, the algorithms differ mainly in which frontier node they expand next. Fourth, uninformed search can be complete and sometimes cost-optimal, but it grows exponentially because it has no estimate of distance to the goal. Fifth, the trade-offs between completeness, optimality, time, and memory are not incidental; they are the entire basis on which you choose. Then hand over to the final slide.</w:t>
      </w:r>
    </w:p>
    <w:p>
      <w:pPr>
        <w:pStyle w:val="Heading2"/>
        <w:keepNext/>
        <w:spacing w:after="90" w:before="260"/>
      </w:pPr>
      <w:r>
        <w:rPr>
          <w:rFonts w:ascii="Cambria" w:cs="Cambria" w:eastAsia="Cambria" w:hAnsi="Cambria"/>
          <w:b/>
          <w:bCs/>
          <w:color w:val="B87A0E"/>
          <w:sz w:val="24"/>
          <w:szCs w:val="24"/>
        </w:rPr>
        <w:t xml:space="preserve">Slide 59</w:t>
      </w:r>
      <w:r>
        <w:rPr>
          <w:rFonts w:ascii="Cambria" w:cs="Cambria" w:eastAsia="Cambria" w:hAnsi="Cambria"/>
          <w:b/>
          <w:bCs/>
          <w:color w:val="112E5C"/>
          <w:sz w:val="24"/>
          <w:szCs w:val="24"/>
        </w:rPr>
        <w:t xml:space="preserve">   What Uninformed Search Cannot Do</w:t>
      </w:r>
    </w:p>
    <w:p>
      <w:pPr>
        <w:spacing w:after="140" w:line="300"/>
        <w:jc w:val="left"/>
      </w:pPr>
      <w:r>
        <w:rPr>
          <w:rFonts w:ascii="Calibri" w:cs="Calibri" w:eastAsia="Calibri" w:hAnsi="Calibri"/>
          <w:color w:val="102A4C"/>
          <w:sz w:val="21"/>
          <w:szCs w:val="21"/>
        </w:rPr>
        <w:t xml:space="preserve">Use this as the closing slide and keep it short. The point is to leave students with a precise sense of what is broken rather than a summary they have already heard. Everything in Sections 3.1 through 3.4 reasons backward: g(n) measures the path already travelled. Nothing so far looks forward. That is exactly why uniform-cost search expands a ball around the start instead of a corridor toward the goal, and why the b to the d bill is unavoidable. Then make the promise concrete: the algorithm does not change next lecture, only the evaluation function does. Add a second term h(n) that estimates the remaining cost and the same loop becomes A*. The cost of that is a new question, which is what admissibility and consistency are for.</w:t>
      </w:r>
    </w:p>
    <w:sectPr>
      <w:headerReference w:type="default" r:id="rId7"/>
      <w:footerReference w:type="default" r:id="rId8"/>
      <w:pgSz w:w="12240" w:h="15840" w:orient="portrait"/>
      <w:pgMar w:top="1200" w:right="1350" w:bottom="11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right"/>
    </w:pPr>
    <w:r>
      <w:rPr>
        <w:rFonts w:ascii="Calibri" w:cs="Calibri" w:eastAsia="Calibri" w:hAnsi="Calibri"/>
        <w:color w:val="5C6B80"/>
        <w:sz w:val="17"/>
        <w:szCs w:val="17"/>
      </w:rPr>
      <w:t xml:space="preserve">COMP 469 · Chapter 3 · Sections 3.1–3.4 · Presenter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2A4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 469 Chapter 3 (3.1-3.4) Presenter Notes</dc:title>
  <dc:creator>COMP 469</dc:creator>
  <cp:lastModifiedBy>Un-named</cp:lastModifiedBy>
  <cp:revision>1</cp:revision>
  <dcterms:created xsi:type="dcterms:W3CDTF">2026-08-01T10:03:46.600Z</dcterms:created>
  <dcterms:modified xsi:type="dcterms:W3CDTF">2026-08-01T10:03:46.600Z</dcterms:modified>
</cp:coreProperties>
</file>

<file path=docProps/custom.xml><?xml version="1.0" encoding="utf-8"?>
<Properties xmlns="http://schemas.openxmlformats.org/officeDocument/2006/custom-properties" xmlns:vt="http://schemas.openxmlformats.org/officeDocument/2006/docPropsVTypes"/>
</file>