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EEC8" w14:textId="60389E9A" w:rsidR="44D40C8D" w:rsidRPr="00B12D3D" w:rsidRDefault="00EB271A" w:rsidP="00DD2D17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HAnsi"/>
          <w:b/>
          <w:bCs/>
          <w:color w:val="3B3B3B"/>
          <w:sz w:val="32"/>
          <w:szCs w:val="28"/>
          <w:lang w:eastAsia="en-CA"/>
        </w:rPr>
      </w:pPr>
      <w:r>
        <w:rPr>
          <w:rFonts w:asciiTheme="majorHAnsi" w:eastAsia="Times New Roman" w:hAnsiTheme="majorHAnsi" w:cstheme="majorHAnsi"/>
          <w:b/>
          <w:bCs/>
          <w:color w:val="3B3B3B"/>
          <w:sz w:val="32"/>
          <w:szCs w:val="28"/>
          <w:lang w:eastAsia="en-CA"/>
        </w:rPr>
        <w:t xml:space="preserve">Freshwater </w:t>
      </w:r>
      <w:r w:rsidR="00AC1B86" w:rsidRPr="00B12D3D">
        <w:rPr>
          <w:rFonts w:asciiTheme="majorHAnsi" w:eastAsia="Times New Roman" w:hAnsiTheme="majorHAnsi" w:cstheme="majorHAnsi"/>
          <w:b/>
          <w:bCs/>
          <w:color w:val="3B3B3B"/>
          <w:sz w:val="32"/>
          <w:szCs w:val="28"/>
          <w:lang w:eastAsia="en-CA"/>
        </w:rPr>
        <w:t>Sciences Program Learning Outcomes</w:t>
      </w:r>
      <w:r w:rsidR="005617CC" w:rsidRPr="00B12D3D">
        <w:rPr>
          <w:rFonts w:asciiTheme="majorHAnsi" w:eastAsia="Times New Roman" w:hAnsiTheme="majorHAnsi" w:cstheme="majorHAnsi"/>
          <w:b/>
          <w:bCs/>
          <w:color w:val="3B3B3B"/>
          <w:sz w:val="32"/>
          <w:szCs w:val="28"/>
          <w:lang w:eastAsia="en-CA"/>
        </w:rPr>
        <w:t>:</w:t>
      </w:r>
    </w:p>
    <w:p w14:paraId="228FC7B7" w14:textId="77777777" w:rsidR="00493A58" w:rsidRPr="00FE102C" w:rsidRDefault="00493A58" w:rsidP="00BA125C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sz w:val="24"/>
          <w:szCs w:val="24"/>
          <w:lang w:eastAsia="en-CA"/>
        </w:rPr>
      </w:pPr>
    </w:p>
    <w:p w14:paraId="07299560" w14:textId="0D216590" w:rsidR="00493A58" w:rsidRPr="00E101D7" w:rsidRDefault="00E94C8F" w:rsidP="00D12D46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HAnsi"/>
          <w:color w:val="3B3B3B"/>
          <w:sz w:val="28"/>
          <w:szCs w:val="28"/>
          <w:lang w:eastAsia="en-CA"/>
        </w:rPr>
      </w:pPr>
      <w:r w:rsidRPr="00E101D7">
        <w:rPr>
          <w:rFonts w:asciiTheme="majorHAnsi" w:hAnsiTheme="majorHAnsi" w:cstheme="majorHAnsi"/>
          <w:b/>
          <w:bCs/>
          <w:iCs/>
          <w:sz w:val="28"/>
          <w:szCs w:val="28"/>
        </w:rPr>
        <w:t>Depth and Breadth of Knowledge</w:t>
      </w:r>
      <w:r w:rsidRPr="00E101D7">
        <w:rPr>
          <w:rFonts w:asciiTheme="majorHAnsi" w:hAnsiTheme="majorHAnsi" w:cstheme="majorHAnsi"/>
          <w:iCs/>
          <w:sz w:val="28"/>
          <w:szCs w:val="28"/>
        </w:rPr>
        <w:t xml:space="preserve"> </w:t>
      </w:r>
    </w:p>
    <w:p w14:paraId="79AD74A3" w14:textId="20979A8C" w:rsidR="00E94C8F" w:rsidRDefault="00E94C8F" w:rsidP="00EE2594">
      <w:pPr>
        <w:pStyle w:val="ListParagraph"/>
        <w:numPr>
          <w:ilvl w:val="0"/>
          <w:numId w:val="18"/>
        </w:numPr>
        <w:rPr>
          <w:sz w:val="24"/>
          <w:szCs w:val="24"/>
          <w:lang w:eastAsia="en-CA"/>
        </w:rPr>
      </w:pPr>
      <w:r w:rsidRPr="016F740B">
        <w:rPr>
          <w:sz w:val="24"/>
          <w:szCs w:val="24"/>
          <w:lang w:eastAsia="en-CA"/>
        </w:rPr>
        <w:t>Expl</w:t>
      </w:r>
      <w:r w:rsidR="00752BCB">
        <w:rPr>
          <w:sz w:val="24"/>
          <w:szCs w:val="24"/>
          <w:lang w:eastAsia="en-CA"/>
        </w:rPr>
        <w:t xml:space="preserve">ore water </w:t>
      </w:r>
      <w:r w:rsidRPr="016F740B">
        <w:rPr>
          <w:sz w:val="24"/>
          <w:szCs w:val="24"/>
          <w:lang w:eastAsia="en-CA"/>
        </w:rPr>
        <w:t xml:space="preserve">processes in the context of </w:t>
      </w:r>
      <w:r w:rsidR="0148D41A" w:rsidRPr="016F740B">
        <w:rPr>
          <w:sz w:val="24"/>
          <w:szCs w:val="24"/>
          <w:lang w:eastAsia="en-CA"/>
        </w:rPr>
        <w:t xml:space="preserve">planetary </w:t>
      </w:r>
      <w:r w:rsidRPr="016F740B">
        <w:rPr>
          <w:sz w:val="24"/>
          <w:szCs w:val="24"/>
          <w:lang w:eastAsia="en-CA"/>
        </w:rPr>
        <w:t>cycle</w:t>
      </w:r>
      <w:r w:rsidR="2FA3229B" w:rsidRPr="016F740B">
        <w:rPr>
          <w:sz w:val="24"/>
          <w:szCs w:val="24"/>
          <w:lang w:eastAsia="en-CA"/>
        </w:rPr>
        <w:t>s</w:t>
      </w:r>
      <w:r w:rsidRPr="016F740B">
        <w:rPr>
          <w:sz w:val="24"/>
          <w:szCs w:val="24"/>
          <w:lang w:eastAsia="en-CA"/>
        </w:rPr>
        <w:t xml:space="preserve">, surface processes and </w:t>
      </w:r>
      <w:r w:rsidR="00E257D9" w:rsidRPr="016F740B">
        <w:rPr>
          <w:sz w:val="24"/>
          <w:szCs w:val="24"/>
          <w:lang w:eastAsia="en-CA"/>
        </w:rPr>
        <w:t>environmental systems</w:t>
      </w:r>
      <w:r w:rsidRPr="016F740B">
        <w:rPr>
          <w:sz w:val="24"/>
          <w:szCs w:val="24"/>
          <w:lang w:eastAsia="en-CA"/>
        </w:rPr>
        <w:t>.</w:t>
      </w:r>
    </w:p>
    <w:p w14:paraId="0500D389" w14:textId="77777777" w:rsidR="0004425F" w:rsidRPr="00FE102C" w:rsidRDefault="0004425F" w:rsidP="0004425F">
      <w:pPr>
        <w:pStyle w:val="ListParagraph"/>
        <w:rPr>
          <w:sz w:val="24"/>
          <w:szCs w:val="24"/>
          <w:lang w:eastAsia="en-CA"/>
        </w:rPr>
      </w:pPr>
    </w:p>
    <w:p w14:paraId="28085B05" w14:textId="0BBFF282" w:rsidR="00E94C8F" w:rsidRDefault="00E94C8F" w:rsidP="00EE2594">
      <w:pPr>
        <w:pStyle w:val="ListParagraph"/>
        <w:numPr>
          <w:ilvl w:val="0"/>
          <w:numId w:val="18"/>
        </w:numPr>
        <w:rPr>
          <w:sz w:val="24"/>
          <w:szCs w:val="24"/>
          <w:lang w:eastAsia="en-CA"/>
        </w:rPr>
      </w:pPr>
      <w:r w:rsidRPr="016F740B">
        <w:rPr>
          <w:sz w:val="24"/>
          <w:szCs w:val="24"/>
          <w:lang w:eastAsia="en-CA"/>
        </w:rPr>
        <w:t>Characterize human impacts on the environment</w:t>
      </w:r>
      <w:r w:rsidR="00DE10D2" w:rsidRPr="016F740B">
        <w:rPr>
          <w:sz w:val="24"/>
          <w:szCs w:val="24"/>
          <w:lang w:eastAsia="en-CA"/>
        </w:rPr>
        <w:t>.</w:t>
      </w:r>
    </w:p>
    <w:p w14:paraId="3B36759D" w14:textId="77777777" w:rsidR="0004425F" w:rsidRPr="0004425F" w:rsidRDefault="0004425F" w:rsidP="0004425F">
      <w:pPr>
        <w:pStyle w:val="ListParagraph"/>
        <w:rPr>
          <w:sz w:val="24"/>
          <w:szCs w:val="24"/>
          <w:lang w:eastAsia="en-CA"/>
        </w:rPr>
      </w:pPr>
    </w:p>
    <w:p w14:paraId="63988D28" w14:textId="691C764A" w:rsidR="00E94C8F" w:rsidRDefault="000B7B0A" w:rsidP="00EE259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Collect</w:t>
      </w:r>
      <w:r w:rsidR="007877EA">
        <w:rPr>
          <w:sz w:val="24"/>
          <w:szCs w:val="24"/>
        </w:rPr>
        <w:t>, organize and analy</w:t>
      </w:r>
      <w:r w:rsidR="008D121E">
        <w:rPr>
          <w:sz w:val="24"/>
          <w:szCs w:val="24"/>
        </w:rPr>
        <w:t>z</w:t>
      </w:r>
      <w:r w:rsidR="007877EA">
        <w:rPr>
          <w:sz w:val="24"/>
          <w:szCs w:val="24"/>
        </w:rPr>
        <w:t xml:space="preserve">e </w:t>
      </w:r>
      <w:r w:rsidR="00752BCB">
        <w:rPr>
          <w:sz w:val="24"/>
          <w:szCs w:val="24"/>
        </w:rPr>
        <w:t>water</w:t>
      </w:r>
      <w:r w:rsidR="00A50D79">
        <w:rPr>
          <w:sz w:val="24"/>
          <w:szCs w:val="24"/>
        </w:rPr>
        <w:t xml:space="preserve"> and environmental science </w:t>
      </w:r>
      <w:r w:rsidR="007877EA">
        <w:rPr>
          <w:sz w:val="24"/>
          <w:szCs w:val="24"/>
        </w:rPr>
        <w:t xml:space="preserve">data using appropriate </w:t>
      </w:r>
      <w:r w:rsidR="00E94C8F" w:rsidRPr="2D4F9841">
        <w:rPr>
          <w:sz w:val="24"/>
          <w:szCs w:val="24"/>
        </w:rPr>
        <w:t xml:space="preserve">laboratory </w:t>
      </w:r>
      <w:r w:rsidR="0084631C">
        <w:rPr>
          <w:sz w:val="24"/>
          <w:szCs w:val="24"/>
        </w:rPr>
        <w:t xml:space="preserve">techniques, </w:t>
      </w:r>
      <w:r w:rsidR="00E94C8F" w:rsidRPr="2D4F9841">
        <w:rPr>
          <w:sz w:val="24"/>
          <w:szCs w:val="24"/>
        </w:rPr>
        <w:t>field</w:t>
      </w:r>
      <w:r w:rsidR="0084631C">
        <w:rPr>
          <w:sz w:val="24"/>
          <w:szCs w:val="24"/>
        </w:rPr>
        <w:t>work</w:t>
      </w:r>
      <w:r w:rsidR="00E94C8F" w:rsidRPr="2D4F9841">
        <w:rPr>
          <w:sz w:val="24"/>
          <w:szCs w:val="24"/>
        </w:rPr>
        <w:t>, computer applications and statistical techniques</w:t>
      </w:r>
      <w:r w:rsidR="007877EA">
        <w:rPr>
          <w:sz w:val="24"/>
          <w:szCs w:val="24"/>
        </w:rPr>
        <w:t>.</w:t>
      </w:r>
    </w:p>
    <w:p w14:paraId="7707676D" w14:textId="77777777" w:rsidR="00493A58" w:rsidRPr="00FE102C" w:rsidRDefault="00493A58" w:rsidP="00BA125C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sz w:val="24"/>
          <w:szCs w:val="24"/>
          <w:lang w:eastAsia="en-CA"/>
        </w:rPr>
      </w:pPr>
    </w:p>
    <w:p w14:paraId="0420F6C4" w14:textId="2BC886AD" w:rsidR="00FE102C" w:rsidRPr="00B12D3D" w:rsidRDefault="00E94C8F" w:rsidP="00D12D46">
      <w:pPr>
        <w:shd w:val="clear" w:color="auto" w:fill="FFFFFF" w:themeFill="background1"/>
        <w:spacing w:after="0" w:line="240" w:lineRule="auto"/>
        <w:rPr>
          <w:rFonts w:asciiTheme="majorHAnsi" w:eastAsia="Times New Roman" w:hAnsiTheme="majorHAnsi" w:cstheme="majorHAnsi"/>
          <w:iCs/>
          <w:color w:val="3B3B3B"/>
          <w:sz w:val="28"/>
          <w:szCs w:val="28"/>
          <w:lang w:eastAsia="en-CA"/>
        </w:rPr>
      </w:pPr>
      <w:r w:rsidRPr="00B12D3D">
        <w:rPr>
          <w:rFonts w:asciiTheme="majorHAnsi" w:hAnsiTheme="majorHAnsi" w:cstheme="majorHAnsi"/>
          <w:b/>
          <w:bCs/>
          <w:iCs/>
          <w:sz w:val="28"/>
          <w:szCs w:val="28"/>
        </w:rPr>
        <w:t>Application of Knowledge</w:t>
      </w:r>
      <w:r w:rsidRPr="00B12D3D">
        <w:rPr>
          <w:rFonts w:asciiTheme="majorHAnsi" w:hAnsiTheme="majorHAnsi" w:cstheme="majorHAnsi"/>
          <w:iCs/>
          <w:sz w:val="28"/>
          <w:szCs w:val="28"/>
        </w:rPr>
        <w:t xml:space="preserve"> </w:t>
      </w:r>
    </w:p>
    <w:p w14:paraId="2DBBDCC2" w14:textId="2843002D" w:rsidR="00C501E9" w:rsidRDefault="00C501E9" w:rsidP="00EE2594">
      <w:pPr>
        <w:pStyle w:val="ListParagraph"/>
        <w:numPr>
          <w:ilvl w:val="0"/>
          <w:numId w:val="18"/>
        </w:numPr>
        <w:rPr>
          <w:sz w:val="24"/>
          <w:szCs w:val="24"/>
          <w:lang w:eastAsia="en-CA"/>
        </w:rPr>
      </w:pPr>
      <w:r w:rsidRPr="00752BCB">
        <w:rPr>
          <w:sz w:val="24"/>
          <w:szCs w:val="24"/>
          <w:lang w:eastAsia="en-CA"/>
        </w:rPr>
        <w:t xml:space="preserve">Critically analyze </w:t>
      </w:r>
      <w:r w:rsidR="00CE5A2B">
        <w:rPr>
          <w:sz w:val="24"/>
          <w:szCs w:val="24"/>
          <w:lang w:eastAsia="en-CA"/>
        </w:rPr>
        <w:t>spatial and temporal</w:t>
      </w:r>
      <w:r w:rsidRPr="00752BCB">
        <w:rPr>
          <w:sz w:val="24"/>
          <w:szCs w:val="24"/>
          <w:lang w:eastAsia="en-CA"/>
        </w:rPr>
        <w:t xml:space="preserve"> data, represent it in appropriate graphical formats (</w:t>
      </w:r>
      <w:r w:rsidR="00B12D3D" w:rsidRPr="00752BCB">
        <w:rPr>
          <w:sz w:val="24"/>
          <w:szCs w:val="24"/>
          <w:lang w:eastAsia="en-CA"/>
        </w:rPr>
        <w:t>i.e.,</w:t>
      </w:r>
      <w:r w:rsidRPr="00752BCB">
        <w:rPr>
          <w:sz w:val="24"/>
          <w:szCs w:val="24"/>
          <w:lang w:eastAsia="en-CA"/>
        </w:rPr>
        <w:t xml:space="preserve"> figures, tables, </w:t>
      </w:r>
      <w:r w:rsidR="54F6B6DC" w:rsidRPr="00752BCB">
        <w:rPr>
          <w:sz w:val="24"/>
          <w:szCs w:val="24"/>
          <w:lang w:eastAsia="en-CA"/>
        </w:rPr>
        <w:t>plots</w:t>
      </w:r>
      <w:r w:rsidRPr="00752BCB">
        <w:rPr>
          <w:sz w:val="24"/>
          <w:szCs w:val="24"/>
          <w:lang w:eastAsia="en-CA"/>
        </w:rPr>
        <w:t>) and formulate well-reasoned</w:t>
      </w:r>
      <w:r w:rsidR="00767CFB" w:rsidRPr="00752BCB">
        <w:rPr>
          <w:sz w:val="24"/>
          <w:szCs w:val="24"/>
          <w:lang w:eastAsia="en-CA"/>
        </w:rPr>
        <w:t xml:space="preserve"> </w:t>
      </w:r>
      <w:r w:rsidR="006419EA" w:rsidRPr="00752BCB">
        <w:rPr>
          <w:sz w:val="24"/>
          <w:szCs w:val="24"/>
          <w:lang w:eastAsia="en-CA"/>
        </w:rPr>
        <w:t>interpretations</w:t>
      </w:r>
      <w:r w:rsidR="00CE5A2B">
        <w:rPr>
          <w:sz w:val="24"/>
          <w:szCs w:val="24"/>
          <w:lang w:eastAsia="en-CA"/>
        </w:rPr>
        <w:t xml:space="preserve"> using spreadsheets and/or</w:t>
      </w:r>
      <w:r w:rsidR="00087E41">
        <w:rPr>
          <w:sz w:val="24"/>
          <w:szCs w:val="24"/>
          <w:lang w:eastAsia="en-CA"/>
        </w:rPr>
        <w:t xml:space="preserve"> </w:t>
      </w:r>
      <w:r w:rsidR="00CE5A2B">
        <w:rPr>
          <w:sz w:val="24"/>
          <w:szCs w:val="24"/>
          <w:lang w:eastAsia="en-CA"/>
        </w:rPr>
        <w:t>programming</w:t>
      </w:r>
      <w:r w:rsidR="00087E41">
        <w:rPr>
          <w:sz w:val="24"/>
          <w:szCs w:val="24"/>
          <w:lang w:eastAsia="en-CA"/>
        </w:rPr>
        <w:t xml:space="preserve"> (i.e., R, Python)</w:t>
      </w:r>
      <w:r w:rsidR="00CE5A2B">
        <w:rPr>
          <w:sz w:val="24"/>
          <w:szCs w:val="24"/>
          <w:lang w:eastAsia="en-CA"/>
        </w:rPr>
        <w:t xml:space="preserve">. </w:t>
      </w:r>
    </w:p>
    <w:p w14:paraId="2D6A889A" w14:textId="77777777" w:rsidR="0004425F" w:rsidRDefault="0004425F" w:rsidP="0004425F">
      <w:pPr>
        <w:pStyle w:val="ListParagraph"/>
        <w:rPr>
          <w:sz w:val="24"/>
          <w:szCs w:val="24"/>
          <w:lang w:eastAsia="en-CA"/>
        </w:rPr>
      </w:pPr>
    </w:p>
    <w:p w14:paraId="13DEB48F" w14:textId="6B075602" w:rsidR="00CD22F3" w:rsidRDefault="00716D43" w:rsidP="00644E74">
      <w:pPr>
        <w:pStyle w:val="ListParagraph"/>
        <w:numPr>
          <w:ilvl w:val="0"/>
          <w:numId w:val="18"/>
        </w:numPr>
        <w:rPr>
          <w:sz w:val="24"/>
          <w:szCs w:val="24"/>
          <w:lang w:eastAsia="en-CA"/>
        </w:rPr>
      </w:pPr>
      <w:r w:rsidRPr="00CB0AF7">
        <w:rPr>
          <w:sz w:val="24"/>
          <w:szCs w:val="24"/>
          <w:lang w:eastAsia="en-CA"/>
        </w:rPr>
        <w:t>Solve problems related to</w:t>
      </w:r>
      <w:r w:rsidR="00752BCB" w:rsidRPr="00CB0AF7">
        <w:rPr>
          <w:sz w:val="24"/>
          <w:szCs w:val="24"/>
          <w:lang w:eastAsia="en-CA"/>
        </w:rPr>
        <w:t xml:space="preserve"> water</w:t>
      </w:r>
      <w:r w:rsidR="00CB0AF7">
        <w:rPr>
          <w:sz w:val="24"/>
          <w:szCs w:val="24"/>
          <w:lang w:eastAsia="en-CA"/>
        </w:rPr>
        <w:t xml:space="preserve"> systems using </w:t>
      </w:r>
      <w:r w:rsidR="00E94C8F" w:rsidRPr="00CB0AF7">
        <w:rPr>
          <w:sz w:val="24"/>
          <w:szCs w:val="24"/>
          <w:lang w:eastAsia="en-CA"/>
        </w:rPr>
        <w:t xml:space="preserve">field </w:t>
      </w:r>
      <w:r w:rsidR="34492975" w:rsidRPr="00CB0AF7">
        <w:rPr>
          <w:sz w:val="24"/>
          <w:szCs w:val="24"/>
          <w:lang w:eastAsia="en-CA"/>
        </w:rPr>
        <w:t xml:space="preserve">and </w:t>
      </w:r>
      <w:r w:rsidR="00E94C8F" w:rsidRPr="00CB0AF7">
        <w:rPr>
          <w:sz w:val="24"/>
          <w:szCs w:val="24"/>
          <w:lang w:eastAsia="en-CA"/>
        </w:rPr>
        <w:t xml:space="preserve">analytical techniques, </w:t>
      </w:r>
      <w:r w:rsidR="005A0BA1" w:rsidRPr="00CB0AF7">
        <w:rPr>
          <w:sz w:val="24"/>
          <w:szCs w:val="24"/>
          <w:lang w:eastAsia="en-CA"/>
        </w:rPr>
        <w:t xml:space="preserve">modelling approaches, </w:t>
      </w:r>
      <w:r w:rsidR="00E94C8F" w:rsidRPr="00CB0AF7">
        <w:rPr>
          <w:sz w:val="24"/>
          <w:szCs w:val="24"/>
          <w:lang w:eastAsia="en-CA"/>
        </w:rPr>
        <w:t>quantitative reasoning and</w:t>
      </w:r>
      <w:r w:rsidR="3E00C6D1" w:rsidRPr="00CB0AF7">
        <w:rPr>
          <w:sz w:val="24"/>
          <w:szCs w:val="24"/>
          <w:lang w:eastAsia="en-CA"/>
        </w:rPr>
        <w:t xml:space="preserve"> </w:t>
      </w:r>
      <w:r w:rsidR="00E94C8F" w:rsidRPr="00CB0AF7">
        <w:rPr>
          <w:sz w:val="24"/>
          <w:szCs w:val="24"/>
          <w:lang w:eastAsia="en-CA"/>
        </w:rPr>
        <w:t>data processing</w:t>
      </w:r>
      <w:r w:rsidR="00CD22F3" w:rsidRPr="00CB0AF7">
        <w:rPr>
          <w:sz w:val="24"/>
          <w:szCs w:val="24"/>
          <w:lang w:eastAsia="en-CA"/>
        </w:rPr>
        <w:t xml:space="preserve">; critically assess how human alteration of freshwaters jeopardize those </w:t>
      </w:r>
      <w:r w:rsidR="00CB0AF7">
        <w:rPr>
          <w:sz w:val="24"/>
          <w:szCs w:val="24"/>
          <w:lang w:eastAsia="en-CA"/>
        </w:rPr>
        <w:t>systems</w:t>
      </w:r>
      <w:r w:rsidR="00CD22F3" w:rsidRPr="00CB0AF7">
        <w:rPr>
          <w:sz w:val="24"/>
          <w:szCs w:val="24"/>
          <w:lang w:eastAsia="en-CA"/>
        </w:rPr>
        <w:t xml:space="preserve"> and evaluate common trade-offs</w:t>
      </w:r>
      <w:r w:rsidR="00CB0AF7" w:rsidRPr="00CB0AF7">
        <w:rPr>
          <w:sz w:val="24"/>
          <w:szCs w:val="24"/>
          <w:lang w:eastAsia="en-CA"/>
        </w:rPr>
        <w:t>.</w:t>
      </w:r>
      <w:r w:rsidR="00CD22F3" w:rsidRPr="00CB0AF7">
        <w:rPr>
          <w:sz w:val="24"/>
          <w:szCs w:val="24"/>
          <w:lang w:eastAsia="en-CA"/>
        </w:rPr>
        <w:t xml:space="preserve"> </w:t>
      </w:r>
    </w:p>
    <w:p w14:paraId="01B68A71" w14:textId="77777777" w:rsidR="0004425F" w:rsidRPr="0004425F" w:rsidRDefault="0004425F" w:rsidP="0004425F">
      <w:pPr>
        <w:pStyle w:val="ListParagraph"/>
        <w:rPr>
          <w:sz w:val="24"/>
          <w:szCs w:val="24"/>
          <w:lang w:eastAsia="en-CA"/>
        </w:rPr>
      </w:pPr>
    </w:p>
    <w:p w14:paraId="76E94CA3" w14:textId="596A63A5" w:rsidR="00910CA3" w:rsidRDefault="0016135C" w:rsidP="00EE2594">
      <w:pPr>
        <w:pStyle w:val="ListParagraph"/>
        <w:numPr>
          <w:ilvl w:val="0"/>
          <w:numId w:val="18"/>
        </w:numPr>
        <w:rPr>
          <w:sz w:val="24"/>
          <w:szCs w:val="24"/>
          <w:lang w:eastAsia="en-CA"/>
        </w:rPr>
      </w:pPr>
      <w:r>
        <w:rPr>
          <w:sz w:val="24"/>
          <w:szCs w:val="24"/>
          <w:lang w:eastAsia="en-CA"/>
        </w:rPr>
        <w:t>A</w:t>
      </w:r>
      <w:r w:rsidR="00910CA3">
        <w:rPr>
          <w:sz w:val="24"/>
          <w:szCs w:val="24"/>
          <w:lang w:eastAsia="en-CA"/>
        </w:rPr>
        <w:t>pply the scientific method and critical thinking by creating conceptual models from which testable hypotheses or analyses in hydrology are developed</w:t>
      </w:r>
      <w:r>
        <w:rPr>
          <w:sz w:val="24"/>
          <w:szCs w:val="24"/>
          <w:lang w:eastAsia="en-CA"/>
        </w:rPr>
        <w:t xml:space="preserve"> to </w:t>
      </w:r>
      <w:r w:rsidR="00910CA3">
        <w:rPr>
          <w:sz w:val="24"/>
          <w:szCs w:val="24"/>
          <w:lang w:eastAsia="en-CA"/>
        </w:rPr>
        <w:t>infor</w:t>
      </w:r>
      <w:r>
        <w:rPr>
          <w:sz w:val="24"/>
          <w:szCs w:val="24"/>
          <w:lang w:eastAsia="en-CA"/>
        </w:rPr>
        <w:t>m</w:t>
      </w:r>
      <w:r w:rsidR="00910CA3">
        <w:rPr>
          <w:sz w:val="24"/>
          <w:szCs w:val="24"/>
          <w:lang w:eastAsia="en-CA"/>
        </w:rPr>
        <w:t xml:space="preserve"> solutions. </w:t>
      </w:r>
    </w:p>
    <w:p w14:paraId="6771AF80" w14:textId="77777777" w:rsidR="00910CA3" w:rsidRDefault="00910CA3" w:rsidP="00910CA3">
      <w:pPr>
        <w:pStyle w:val="ListParagraph"/>
        <w:rPr>
          <w:sz w:val="24"/>
          <w:szCs w:val="24"/>
          <w:lang w:eastAsia="en-CA"/>
        </w:rPr>
      </w:pPr>
    </w:p>
    <w:p w14:paraId="54476424" w14:textId="46E35B5C" w:rsidR="00FE102C" w:rsidRPr="00B12D3D" w:rsidRDefault="00E94C8F" w:rsidP="00BA125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iCs/>
          <w:color w:val="3B3B3B"/>
          <w:sz w:val="28"/>
          <w:szCs w:val="28"/>
          <w:lang w:eastAsia="en-CA"/>
        </w:rPr>
      </w:pPr>
      <w:r w:rsidRPr="00B12D3D">
        <w:rPr>
          <w:rFonts w:asciiTheme="majorHAnsi" w:hAnsiTheme="majorHAnsi" w:cstheme="majorHAnsi"/>
          <w:b/>
          <w:iCs/>
          <w:sz w:val="28"/>
          <w:szCs w:val="28"/>
        </w:rPr>
        <w:t>Generation of Knowledge</w:t>
      </w:r>
      <w:r w:rsidRPr="00B12D3D">
        <w:rPr>
          <w:rFonts w:asciiTheme="majorHAnsi" w:hAnsiTheme="majorHAnsi" w:cstheme="majorHAnsi"/>
          <w:iCs/>
          <w:sz w:val="28"/>
          <w:szCs w:val="28"/>
        </w:rPr>
        <w:t xml:space="preserve"> </w:t>
      </w:r>
    </w:p>
    <w:p w14:paraId="62A1CF66" w14:textId="3EE05986" w:rsidR="00E94C8F" w:rsidRDefault="001D2614" w:rsidP="00EE2594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  <w:lang w:eastAsia="en-CA"/>
        </w:rPr>
      </w:pPr>
      <w:r>
        <w:rPr>
          <w:rFonts w:cstheme="minorHAnsi"/>
          <w:sz w:val="24"/>
          <w:szCs w:val="24"/>
          <w:lang w:eastAsia="en-CA"/>
        </w:rPr>
        <w:t>A</w:t>
      </w:r>
      <w:r w:rsidR="00E94C8F" w:rsidRPr="00FE102C">
        <w:rPr>
          <w:rFonts w:cstheme="minorHAnsi"/>
          <w:sz w:val="24"/>
          <w:szCs w:val="24"/>
          <w:lang w:eastAsia="en-CA"/>
        </w:rPr>
        <w:t>cquire</w:t>
      </w:r>
      <w:r w:rsidR="004D6E3C">
        <w:rPr>
          <w:rFonts w:cstheme="minorHAnsi"/>
          <w:sz w:val="24"/>
          <w:szCs w:val="24"/>
          <w:lang w:eastAsia="en-CA"/>
        </w:rPr>
        <w:t xml:space="preserve">, </w:t>
      </w:r>
      <w:r w:rsidR="00E94C8F" w:rsidRPr="00FE102C">
        <w:rPr>
          <w:rFonts w:cstheme="minorHAnsi"/>
          <w:sz w:val="24"/>
          <w:szCs w:val="24"/>
          <w:lang w:eastAsia="en-CA"/>
        </w:rPr>
        <w:t>critically assess</w:t>
      </w:r>
      <w:r w:rsidR="0016135C">
        <w:rPr>
          <w:rFonts w:cstheme="minorHAnsi"/>
          <w:sz w:val="24"/>
          <w:szCs w:val="24"/>
          <w:lang w:eastAsia="en-CA"/>
        </w:rPr>
        <w:t xml:space="preserve"> and </w:t>
      </w:r>
      <w:r w:rsidR="004D6E3C">
        <w:rPr>
          <w:rFonts w:cstheme="minorHAnsi"/>
          <w:sz w:val="24"/>
          <w:szCs w:val="24"/>
          <w:lang w:eastAsia="en-CA"/>
        </w:rPr>
        <w:t xml:space="preserve">summarize </w:t>
      </w:r>
      <w:r w:rsidR="00E94C8F" w:rsidRPr="00FE102C">
        <w:rPr>
          <w:rFonts w:cstheme="minorHAnsi"/>
          <w:sz w:val="24"/>
          <w:szCs w:val="24"/>
          <w:lang w:eastAsia="en-CA"/>
        </w:rPr>
        <w:t xml:space="preserve">relevant </w:t>
      </w:r>
      <w:r w:rsidR="00752BCB">
        <w:rPr>
          <w:rFonts w:cstheme="minorHAnsi"/>
          <w:sz w:val="24"/>
          <w:szCs w:val="24"/>
          <w:lang w:eastAsia="en-CA"/>
        </w:rPr>
        <w:t>water</w:t>
      </w:r>
      <w:r w:rsidR="00E94C8F" w:rsidRPr="00FE102C">
        <w:rPr>
          <w:rFonts w:cstheme="minorHAnsi"/>
          <w:sz w:val="24"/>
          <w:szCs w:val="24"/>
          <w:lang w:eastAsia="en-CA"/>
        </w:rPr>
        <w:t xml:space="preserve"> and environmental science literature</w:t>
      </w:r>
      <w:r w:rsidR="000A602C">
        <w:rPr>
          <w:rFonts w:cstheme="minorHAnsi"/>
          <w:sz w:val="24"/>
          <w:szCs w:val="24"/>
          <w:lang w:eastAsia="en-CA"/>
        </w:rPr>
        <w:t>, data sources</w:t>
      </w:r>
      <w:r>
        <w:rPr>
          <w:rFonts w:cstheme="minorHAnsi"/>
          <w:sz w:val="24"/>
          <w:szCs w:val="24"/>
          <w:lang w:eastAsia="en-CA"/>
        </w:rPr>
        <w:t xml:space="preserve"> and </w:t>
      </w:r>
      <w:r w:rsidR="00E94C8F" w:rsidRPr="00FE102C">
        <w:rPr>
          <w:rFonts w:cstheme="minorHAnsi"/>
          <w:sz w:val="24"/>
          <w:szCs w:val="24"/>
          <w:lang w:eastAsia="en-CA"/>
        </w:rPr>
        <w:t>spatial resources such as maps</w:t>
      </w:r>
      <w:r w:rsidR="00530944">
        <w:rPr>
          <w:rFonts w:cstheme="minorHAnsi"/>
          <w:sz w:val="24"/>
          <w:szCs w:val="24"/>
          <w:lang w:eastAsia="en-CA"/>
        </w:rPr>
        <w:t>,</w:t>
      </w:r>
      <w:r w:rsidR="00E94C8F" w:rsidRPr="00FE102C">
        <w:rPr>
          <w:rFonts w:cstheme="minorHAnsi"/>
          <w:sz w:val="24"/>
          <w:szCs w:val="24"/>
          <w:lang w:eastAsia="en-CA"/>
        </w:rPr>
        <w:t xml:space="preserve"> images</w:t>
      </w:r>
      <w:r w:rsidR="00530944">
        <w:rPr>
          <w:rFonts w:cstheme="minorHAnsi"/>
          <w:sz w:val="24"/>
          <w:szCs w:val="24"/>
          <w:lang w:eastAsia="en-CA"/>
        </w:rPr>
        <w:t>, and remote</w:t>
      </w:r>
      <w:r>
        <w:rPr>
          <w:rFonts w:cstheme="minorHAnsi"/>
          <w:sz w:val="24"/>
          <w:szCs w:val="24"/>
          <w:lang w:eastAsia="en-CA"/>
        </w:rPr>
        <w:t>ly sensed</w:t>
      </w:r>
      <w:r w:rsidR="00530944">
        <w:rPr>
          <w:rFonts w:cstheme="minorHAnsi"/>
          <w:sz w:val="24"/>
          <w:szCs w:val="24"/>
          <w:lang w:eastAsia="en-CA"/>
        </w:rPr>
        <w:t xml:space="preserve"> data</w:t>
      </w:r>
      <w:r w:rsidR="00E94C8F" w:rsidRPr="00FE102C">
        <w:rPr>
          <w:rFonts w:cstheme="minorHAnsi"/>
          <w:sz w:val="24"/>
          <w:szCs w:val="24"/>
          <w:lang w:eastAsia="en-CA"/>
        </w:rPr>
        <w:t>.</w:t>
      </w:r>
    </w:p>
    <w:p w14:paraId="3FD738A8" w14:textId="77777777" w:rsidR="0004425F" w:rsidRDefault="0004425F" w:rsidP="0004425F">
      <w:pPr>
        <w:pStyle w:val="ListParagraph"/>
        <w:rPr>
          <w:rFonts w:cstheme="minorHAnsi"/>
          <w:sz w:val="24"/>
          <w:szCs w:val="24"/>
          <w:lang w:eastAsia="en-CA"/>
        </w:rPr>
      </w:pPr>
    </w:p>
    <w:p w14:paraId="655AABA8" w14:textId="3EA549BE" w:rsidR="00752BCB" w:rsidRDefault="00752BCB" w:rsidP="00752BCB">
      <w:pPr>
        <w:pStyle w:val="ListParagraph"/>
        <w:numPr>
          <w:ilvl w:val="0"/>
          <w:numId w:val="18"/>
        </w:numPr>
        <w:rPr>
          <w:sz w:val="24"/>
          <w:szCs w:val="24"/>
          <w:lang w:eastAsia="en-CA"/>
        </w:rPr>
      </w:pPr>
      <w:r>
        <w:rPr>
          <w:sz w:val="24"/>
          <w:szCs w:val="24"/>
          <w:lang w:eastAsia="en-CA"/>
        </w:rPr>
        <w:t xml:space="preserve">Solve problems involving the </w:t>
      </w:r>
      <w:r w:rsidR="0016135C">
        <w:rPr>
          <w:sz w:val="24"/>
          <w:szCs w:val="24"/>
          <w:lang w:eastAsia="en-CA"/>
        </w:rPr>
        <w:t xml:space="preserve">physical, chemical, and biological </w:t>
      </w:r>
      <w:r>
        <w:rPr>
          <w:sz w:val="24"/>
          <w:szCs w:val="24"/>
          <w:lang w:eastAsia="en-CA"/>
        </w:rPr>
        <w:t>structure and function of freshwater systems</w:t>
      </w:r>
      <w:r w:rsidR="0016135C">
        <w:rPr>
          <w:sz w:val="24"/>
          <w:szCs w:val="24"/>
          <w:lang w:eastAsia="en-CA"/>
        </w:rPr>
        <w:t>.</w:t>
      </w:r>
    </w:p>
    <w:p w14:paraId="468707CC" w14:textId="77777777" w:rsidR="0004425F" w:rsidRPr="0004425F" w:rsidRDefault="0004425F" w:rsidP="0004425F">
      <w:pPr>
        <w:pStyle w:val="ListParagraph"/>
        <w:rPr>
          <w:sz w:val="24"/>
          <w:szCs w:val="24"/>
          <w:lang w:eastAsia="en-CA"/>
        </w:rPr>
      </w:pPr>
    </w:p>
    <w:p w14:paraId="72617C3C" w14:textId="27F62EFE" w:rsidR="00910CA3" w:rsidRDefault="00910CA3" w:rsidP="00752BCB">
      <w:pPr>
        <w:pStyle w:val="ListParagraph"/>
        <w:numPr>
          <w:ilvl w:val="0"/>
          <w:numId w:val="18"/>
        </w:numPr>
        <w:rPr>
          <w:sz w:val="24"/>
          <w:szCs w:val="24"/>
          <w:lang w:eastAsia="en-CA"/>
        </w:rPr>
      </w:pPr>
      <w:r>
        <w:rPr>
          <w:sz w:val="24"/>
          <w:szCs w:val="24"/>
          <w:lang w:eastAsia="en-CA"/>
        </w:rPr>
        <w:t>Create water-related public policies</w:t>
      </w:r>
      <w:r w:rsidR="0016135C">
        <w:rPr>
          <w:sz w:val="24"/>
          <w:szCs w:val="24"/>
          <w:lang w:eastAsia="en-CA"/>
        </w:rPr>
        <w:t>.</w:t>
      </w:r>
    </w:p>
    <w:p w14:paraId="06FF40C5" w14:textId="77777777" w:rsidR="0016135C" w:rsidRPr="00FE102C" w:rsidRDefault="0016135C" w:rsidP="00BA125C">
      <w:pPr>
        <w:shd w:val="clear" w:color="auto" w:fill="FFFFFF"/>
        <w:spacing w:after="0" w:line="240" w:lineRule="auto"/>
        <w:rPr>
          <w:rFonts w:eastAsia="Times New Roman" w:cstheme="minorHAnsi"/>
          <w:color w:val="3B3B3B"/>
          <w:sz w:val="24"/>
          <w:szCs w:val="24"/>
          <w:lang w:eastAsia="en-CA"/>
        </w:rPr>
      </w:pPr>
    </w:p>
    <w:p w14:paraId="26B76713" w14:textId="1B34C153" w:rsidR="00FE102C" w:rsidRPr="00B12D3D" w:rsidRDefault="00E94C8F" w:rsidP="00BA125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iCs/>
          <w:color w:val="3B3B3B"/>
          <w:sz w:val="28"/>
          <w:szCs w:val="28"/>
          <w:lang w:eastAsia="en-CA"/>
        </w:rPr>
      </w:pPr>
      <w:r w:rsidRPr="00B12D3D">
        <w:rPr>
          <w:rFonts w:asciiTheme="majorHAnsi" w:hAnsiTheme="majorHAnsi" w:cstheme="majorHAnsi"/>
          <w:b/>
          <w:iCs/>
          <w:sz w:val="28"/>
          <w:szCs w:val="28"/>
        </w:rPr>
        <w:t xml:space="preserve">Communication </w:t>
      </w:r>
    </w:p>
    <w:p w14:paraId="080D63D3" w14:textId="5E3D9A44" w:rsidR="00E94C8F" w:rsidRDefault="0016135C" w:rsidP="00EE2594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="00E94C8F" w:rsidRPr="2D4F9841">
        <w:rPr>
          <w:sz w:val="24"/>
          <w:szCs w:val="24"/>
        </w:rPr>
        <w:t xml:space="preserve">ommunicate </w:t>
      </w:r>
      <w:r w:rsidR="00610341">
        <w:rPr>
          <w:sz w:val="24"/>
          <w:szCs w:val="24"/>
        </w:rPr>
        <w:t>limnology</w:t>
      </w:r>
      <w:r w:rsidR="00E94C8F" w:rsidRPr="2D4F9841">
        <w:rPr>
          <w:sz w:val="24"/>
          <w:szCs w:val="24"/>
        </w:rPr>
        <w:t xml:space="preserve"> and environmental concepts </w:t>
      </w:r>
      <w:r w:rsidR="00E22569">
        <w:rPr>
          <w:sz w:val="24"/>
          <w:szCs w:val="24"/>
        </w:rPr>
        <w:t>using</w:t>
      </w:r>
      <w:r w:rsidR="00E94C8F" w:rsidRPr="2D4F984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formal and informal </w:t>
      </w:r>
      <w:r w:rsidR="005330B5">
        <w:rPr>
          <w:sz w:val="24"/>
          <w:szCs w:val="24"/>
        </w:rPr>
        <w:t xml:space="preserve">written </w:t>
      </w:r>
      <w:r w:rsidR="005330B5" w:rsidRPr="2D4F9841">
        <w:rPr>
          <w:sz w:val="24"/>
          <w:szCs w:val="24"/>
        </w:rPr>
        <w:t xml:space="preserve">reports, </w:t>
      </w:r>
      <w:r w:rsidR="00DC7849" w:rsidRPr="2D4F9841">
        <w:rPr>
          <w:sz w:val="24"/>
          <w:szCs w:val="24"/>
        </w:rPr>
        <w:t xml:space="preserve">oral presentations, </w:t>
      </w:r>
      <w:r w:rsidR="00E94C8F" w:rsidRPr="00DC1545">
        <w:rPr>
          <w:color w:val="000000" w:themeColor="text1"/>
          <w:sz w:val="24"/>
          <w:szCs w:val="24"/>
        </w:rPr>
        <w:t xml:space="preserve">maps, </w:t>
      </w:r>
      <w:r w:rsidR="00467CA8">
        <w:rPr>
          <w:sz w:val="24"/>
          <w:szCs w:val="24"/>
        </w:rPr>
        <w:t>illustrations</w:t>
      </w:r>
      <w:r w:rsidR="00E94C8F" w:rsidRPr="2D4F9841">
        <w:rPr>
          <w:sz w:val="24"/>
          <w:szCs w:val="24"/>
        </w:rPr>
        <w:t>, and technical posters</w:t>
      </w:r>
      <w:r w:rsidR="00087E41">
        <w:rPr>
          <w:sz w:val="24"/>
          <w:szCs w:val="24"/>
        </w:rPr>
        <w:t xml:space="preserve"> to various audiences. </w:t>
      </w:r>
    </w:p>
    <w:p w14:paraId="5BDAEBFA" w14:textId="77777777" w:rsidR="0016135C" w:rsidRPr="00FE102C" w:rsidRDefault="0016135C" w:rsidP="0016135C">
      <w:pPr>
        <w:pStyle w:val="ListParagraph"/>
        <w:rPr>
          <w:sz w:val="24"/>
          <w:szCs w:val="24"/>
        </w:rPr>
      </w:pPr>
    </w:p>
    <w:p w14:paraId="04BB52DF" w14:textId="789BB460" w:rsidR="00E94C8F" w:rsidRDefault="00E94C8F" w:rsidP="00EE2594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 w:rsidRPr="00752BCB">
        <w:rPr>
          <w:sz w:val="24"/>
          <w:szCs w:val="24"/>
        </w:rPr>
        <w:lastRenderedPageBreak/>
        <w:t>Write clear, detailed</w:t>
      </w:r>
      <w:r w:rsidR="75B92AFA" w:rsidRPr="00752BCB">
        <w:rPr>
          <w:sz w:val="24"/>
          <w:szCs w:val="24"/>
        </w:rPr>
        <w:t>,</w:t>
      </w:r>
      <w:r w:rsidR="2FF9E8D2" w:rsidRPr="00752BCB">
        <w:rPr>
          <w:sz w:val="24"/>
          <w:szCs w:val="24"/>
        </w:rPr>
        <w:t xml:space="preserve"> </w:t>
      </w:r>
      <w:r w:rsidRPr="00752BCB">
        <w:rPr>
          <w:sz w:val="24"/>
          <w:szCs w:val="24"/>
        </w:rPr>
        <w:t>and comprehensible field</w:t>
      </w:r>
      <w:r w:rsidR="00F777A5" w:rsidRPr="00752BCB">
        <w:rPr>
          <w:sz w:val="24"/>
          <w:szCs w:val="24"/>
        </w:rPr>
        <w:t xml:space="preserve"> notes</w:t>
      </w:r>
      <w:r w:rsidR="00F33E0C" w:rsidRPr="00752BCB">
        <w:rPr>
          <w:sz w:val="24"/>
          <w:szCs w:val="24"/>
        </w:rPr>
        <w:t>, l</w:t>
      </w:r>
      <w:r w:rsidRPr="00752BCB">
        <w:rPr>
          <w:sz w:val="24"/>
          <w:szCs w:val="24"/>
        </w:rPr>
        <w:t>aboratory notes or</w:t>
      </w:r>
      <w:r w:rsidR="00AA2F7F" w:rsidRPr="00752BCB">
        <w:rPr>
          <w:sz w:val="24"/>
          <w:szCs w:val="24"/>
        </w:rPr>
        <w:t xml:space="preserve"> computer </w:t>
      </w:r>
      <w:r w:rsidRPr="00752BCB">
        <w:rPr>
          <w:sz w:val="24"/>
          <w:szCs w:val="24"/>
        </w:rPr>
        <w:t>code documentation.</w:t>
      </w:r>
    </w:p>
    <w:p w14:paraId="782C4CC0" w14:textId="77777777" w:rsidR="0016135C" w:rsidRPr="0016135C" w:rsidRDefault="0016135C" w:rsidP="0016135C">
      <w:pPr>
        <w:pStyle w:val="ListParagraph"/>
        <w:rPr>
          <w:sz w:val="24"/>
          <w:szCs w:val="24"/>
        </w:rPr>
      </w:pPr>
    </w:p>
    <w:p w14:paraId="67403721" w14:textId="47F9FADA" w:rsidR="00FE102C" w:rsidRPr="00752BCB" w:rsidRDefault="00E94C8F" w:rsidP="00BA125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iCs/>
          <w:color w:val="3B3B3B"/>
          <w:sz w:val="28"/>
          <w:szCs w:val="28"/>
          <w:lang w:eastAsia="en-CA"/>
        </w:rPr>
      </w:pPr>
      <w:r w:rsidRPr="00752BCB">
        <w:rPr>
          <w:rFonts w:asciiTheme="majorHAnsi" w:hAnsiTheme="majorHAnsi" w:cstheme="majorHAnsi"/>
          <w:b/>
          <w:iCs/>
          <w:sz w:val="28"/>
          <w:szCs w:val="28"/>
        </w:rPr>
        <w:t>Professional Conduct</w:t>
      </w:r>
      <w:r w:rsidRPr="00752BCB">
        <w:rPr>
          <w:rFonts w:asciiTheme="majorHAnsi" w:hAnsiTheme="majorHAnsi" w:cstheme="majorHAnsi"/>
          <w:iCs/>
          <w:sz w:val="28"/>
          <w:szCs w:val="28"/>
        </w:rPr>
        <w:t xml:space="preserve"> </w:t>
      </w:r>
    </w:p>
    <w:p w14:paraId="6F81C0B8" w14:textId="27BA5CD0" w:rsidR="007332C5" w:rsidRDefault="007332C5" w:rsidP="00EE2594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  <w:lang w:eastAsia="en-CA"/>
        </w:rPr>
      </w:pPr>
      <w:r w:rsidRPr="00752BCB">
        <w:rPr>
          <w:sz w:val="24"/>
          <w:szCs w:val="24"/>
          <w:lang w:eastAsia="en-CA"/>
        </w:rPr>
        <w:t xml:space="preserve">Demonstrate an understanding of </w:t>
      </w:r>
      <w:r w:rsidR="00087E41">
        <w:rPr>
          <w:sz w:val="24"/>
          <w:szCs w:val="24"/>
          <w:lang w:eastAsia="en-CA"/>
        </w:rPr>
        <w:t xml:space="preserve">professional ethics and planning </w:t>
      </w:r>
      <w:r w:rsidRPr="00752BCB">
        <w:rPr>
          <w:sz w:val="24"/>
          <w:szCs w:val="24"/>
          <w:lang w:eastAsia="en-CA"/>
        </w:rPr>
        <w:t>required to carry out fieldwork including engaging with Indigenous</w:t>
      </w:r>
      <w:r w:rsidR="00752BCB" w:rsidRPr="00752BCB">
        <w:rPr>
          <w:sz w:val="24"/>
          <w:szCs w:val="24"/>
          <w:lang w:eastAsia="en-CA"/>
        </w:rPr>
        <w:t xml:space="preserve"> Peoples</w:t>
      </w:r>
      <w:r w:rsidRPr="00752BCB">
        <w:rPr>
          <w:sz w:val="24"/>
          <w:szCs w:val="24"/>
          <w:lang w:eastAsia="en-CA"/>
        </w:rPr>
        <w:t>, respect for land access, permissions and Indigenous rights.</w:t>
      </w:r>
    </w:p>
    <w:p w14:paraId="3CC73546" w14:textId="77777777" w:rsidR="00087E41" w:rsidRPr="00752BCB" w:rsidRDefault="00087E41" w:rsidP="00087E41">
      <w:pPr>
        <w:pStyle w:val="ListParagraph"/>
        <w:spacing w:after="0" w:line="240" w:lineRule="auto"/>
        <w:rPr>
          <w:sz w:val="24"/>
          <w:szCs w:val="24"/>
          <w:lang w:eastAsia="en-CA"/>
        </w:rPr>
      </w:pPr>
    </w:p>
    <w:p w14:paraId="0A3DAE7E" w14:textId="338751B5" w:rsidR="0046401B" w:rsidRDefault="00BD6949" w:rsidP="008B338B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  <w:lang w:eastAsia="en-CA"/>
        </w:rPr>
      </w:pPr>
      <w:r w:rsidRPr="00752BCB">
        <w:rPr>
          <w:sz w:val="24"/>
          <w:szCs w:val="24"/>
          <w:lang w:eastAsia="en-CA"/>
        </w:rPr>
        <w:t>Engage in</w:t>
      </w:r>
      <w:r w:rsidR="003F18D0" w:rsidRPr="00752BCB">
        <w:rPr>
          <w:sz w:val="24"/>
          <w:szCs w:val="24"/>
          <w:lang w:eastAsia="en-CA"/>
        </w:rPr>
        <w:t xml:space="preserve"> safe field and laboratory practices.</w:t>
      </w:r>
    </w:p>
    <w:p w14:paraId="3265A9FF" w14:textId="77777777" w:rsidR="00087E41" w:rsidRPr="00087E41" w:rsidRDefault="00087E41" w:rsidP="00087E41">
      <w:pPr>
        <w:pStyle w:val="ListParagraph"/>
        <w:rPr>
          <w:sz w:val="24"/>
          <w:szCs w:val="24"/>
          <w:lang w:eastAsia="en-CA"/>
        </w:rPr>
      </w:pPr>
    </w:p>
    <w:p w14:paraId="695664CB" w14:textId="4DF9DA15" w:rsidR="00087E41" w:rsidRPr="00752BCB" w:rsidRDefault="00087E41" w:rsidP="008B338B">
      <w:pPr>
        <w:pStyle w:val="ListParagraph"/>
        <w:numPr>
          <w:ilvl w:val="0"/>
          <w:numId w:val="18"/>
        </w:numPr>
        <w:spacing w:after="0" w:line="240" w:lineRule="auto"/>
        <w:rPr>
          <w:sz w:val="24"/>
          <w:szCs w:val="24"/>
          <w:lang w:eastAsia="en-CA"/>
        </w:rPr>
      </w:pPr>
      <w:r>
        <w:rPr>
          <w:sz w:val="24"/>
          <w:szCs w:val="24"/>
          <w:lang w:eastAsia="en-CA"/>
        </w:rPr>
        <w:t xml:space="preserve">Work collaboratively in a team environment. </w:t>
      </w:r>
    </w:p>
    <w:p w14:paraId="6F522E0A" w14:textId="604DF11C" w:rsidR="00752BCB" w:rsidRPr="00752BCB" w:rsidRDefault="00752BCB" w:rsidP="00752BCB">
      <w:pPr>
        <w:spacing w:after="0" w:line="240" w:lineRule="auto"/>
        <w:rPr>
          <w:sz w:val="24"/>
          <w:szCs w:val="24"/>
          <w:lang w:eastAsia="en-CA"/>
        </w:rPr>
      </w:pPr>
    </w:p>
    <w:sectPr w:rsidR="00752BCB" w:rsidRPr="00752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1CBB" w14:textId="77777777" w:rsidR="00012B05" w:rsidRDefault="00012B05" w:rsidP="00BA125C">
      <w:pPr>
        <w:spacing w:after="0" w:line="240" w:lineRule="auto"/>
      </w:pPr>
      <w:r>
        <w:separator/>
      </w:r>
    </w:p>
  </w:endnote>
  <w:endnote w:type="continuationSeparator" w:id="0">
    <w:p w14:paraId="202A14DC" w14:textId="77777777" w:rsidR="00012B05" w:rsidRDefault="00012B05" w:rsidP="00BA125C">
      <w:pPr>
        <w:spacing w:after="0" w:line="240" w:lineRule="auto"/>
      </w:pPr>
      <w:r>
        <w:continuationSeparator/>
      </w:r>
    </w:p>
  </w:endnote>
  <w:endnote w:type="continuationNotice" w:id="1">
    <w:p w14:paraId="0401DE45" w14:textId="77777777" w:rsidR="00012B05" w:rsidRDefault="00012B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79C38" w14:textId="77777777" w:rsidR="00012B05" w:rsidRDefault="00012B05" w:rsidP="00BA125C">
      <w:pPr>
        <w:spacing w:after="0" w:line="240" w:lineRule="auto"/>
      </w:pPr>
      <w:r>
        <w:separator/>
      </w:r>
    </w:p>
  </w:footnote>
  <w:footnote w:type="continuationSeparator" w:id="0">
    <w:p w14:paraId="3DE158E3" w14:textId="77777777" w:rsidR="00012B05" w:rsidRDefault="00012B05" w:rsidP="00BA125C">
      <w:pPr>
        <w:spacing w:after="0" w:line="240" w:lineRule="auto"/>
      </w:pPr>
      <w:r>
        <w:continuationSeparator/>
      </w:r>
    </w:p>
  </w:footnote>
  <w:footnote w:type="continuationNotice" w:id="1">
    <w:p w14:paraId="0B2D2932" w14:textId="77777777" w:rsidR="00012B05" w:rsidRDefault="00012B0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780"/>
    <w:multiLevelType w:val="hybridMultilevel"/>
    <w:tmpl w:val="83F0E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B7EF9"/>
    <w:multiLevelType w:val="hybridMultilevel"/>
    <w:tmpl w:val="CFEC0958"/>
    <w:lvl w:ilvl="0" w:tplc="282A5284">
      <w:start w:val="1"/>
      <w:numFmt w:val="lowerLetter"/>
      <w:lvlText w:val="5.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B7CD4"/>
    <w:multiLevelType w:val="hybridMultilevel"/>
    <w:tmpl w:val="64BE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01F20"/>
    <w:multiLevelType w:val="hybridMultilevel"/>
    <w:tmpl w:val="7A8CCC78"/>
    <w:lvl w:ilvl="0" w:tplc="3EC80494">
      <w:start w:val="1"/>
      <w:numFmt w:val="lowerLetter"/>
      <w:lvlText w:val="1.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16E2F"/>
    <w:multiLevelType w:val="hybridMultilevel"/>
    <w:tmpl w:val="9522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71DDC"/>
    <w:multiLevelType w:val="hybridMultilevel"/>
    <w:tmpl w:val="77C8C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2241C"/>
    <w:multiLevelType w:val="hybridMultilevel"/>
    <w:tmpl w:val="08DE9A9E"/>
    <w:lvl w:ilvl="0" w:tplc="758864EE">
      <w:start w:val="1"/>
      <w:numFmt w:val="lowerLetter"/>
      <w:lvlText w:val="2.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C3993"/>
    <w:multiLevelType w:val="hybridMultilevel"/>
    <w:tmpl w:val="BB6C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753C8"/>
    <w:multiLevelType w:val="hybridMultilevel"/>
    <w:tmpl w:val="F036F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2E5511"/>
    <w:multiLevelType w:val="hybridMultilevel"/>
    <w:tmpl w:val="85D25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91BD8"/>
    <w:multiLevelType w:val="hybridMultilevel"/>
    <w:tmpl w:val="ACC0E548"/>
    <w:lvl w:ilvl="0" w:tplc="266660CA">
      <w:start w:val="1"/>
      <w:numFmt w:val="lowerLetter"/>
      <w:lvlText w:val="4.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629CA"/>
    <w:multiLevelType w:val="hybridMultilevel"/>
    <w:tmpl w:val="EE68B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0A4FB2"/>
    <w:multiLevelType w:val="hybridMultilevel"/>
    <w:tmpl w:val="BC523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B0CBC"/>
    <w:multiLevelType w:val="hybridMultilevel"/>
    <w:tmpl w:val="5C5A4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0F1B89"/>
    <w:multiLevelType w:val="hybridMultilevel"/>
    <w:tmpl w:val="3632993C"/>
    <w:lvl w:ilvl="0" w:tplc="FDA4064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C74BE9"/>
    <w:multiLevelType w:val="hybridMultilevel"/>
    <w:tmpl w:val="F552D328"/>
    <w:lvl w:ilvl="0" w:tplc="08A28B5E">
      <w:start w:val="1"/>
      <w:numFmt w:val="lowerLetter"/>
      <w:lvlText w:val="3.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A0611"/>
    <w:multiLevelType w:val="hybridMultilevel"/>
    <w:tmpl w:val="9FFCE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387178">
    <w:abstractNumId w:val="16"/>
  </w:num>
  <w:num w:numId="2" w16cid:durableId="1941569608">
    <w:abstractNumId w:val="12"/>
  </w:num>
  <w:num w:numId="3" w16cid:durableId="521281379">
    <w:abstractNumId w:val="11"/>
  </w:num>
  <w:num w:numId="4" w16cid:durableId="615065940">
    <w:abstractNumId w:val="8"/>
  </w:num>
  <w:num w:numId="5" w16cid:durableId="222840355">
    <w:abstractNumId w:val="7"/>
  </w:num>
  <w:num w:numId="6" w16cid:durableId="414014914">
    <w:abstractNumId w:val="2"/>
  </w:num>
  <w:num w:numId="7" w16cid:durableId="23679013">
    <w:abstractNumId w:val="5"/>
  </w:num>
  <w:num w:numId="8" w16cid:durableId="804851130">
    <w:abstractNumId w:val="4"/>
  </w:num>
  <w:num w:numId="9" w16cid:durableId="1594974417">
    <w:abstractNumId w:val="9"/>
  </w:num>
  <w:num w:numId="10" w16cid:durableId="1507330928">
    <w:abstractNumId w:val="13"/>
  </w:num>
  <w:num w:numId="11" w16cid:durableId="161701216">
    <w:abstractNumId w:val="3"/>
  </w:num>
  <w:num w:numId="12" w16cid:durableId="1940334590">
    <w:abstractNumId w:val="6"/>
  </w:num>
  <w:num w:numId="13" w16cid:durableId="1773816830">
    <w:abstractNumId w:val="15"/>
  </w:num>
  <w:num w:numId="14" w16cid:durableId="1190989084">
    <w:abstractNumId w:val="10"/>
  </w:num>
  <w:num w:numId="15" w16cid:durableId="537089881">
    <w:abstractNumId w:val="1"/>
  </w:num>
  <w:num w:numId="16" w16cid:durableId="220748058">
    <w:abstractNumId w:val="14"/>
  </w:num>
  <w:num w:numId="17" w16cid:durableId="75571475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53360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25C"/>
    <w:rsid w:val="00006146"/>
    <w:rsid w:val="000104C7"/>
    <w:rsid w:val="00012B05"/>
    <w:rsid w:val="00017185"/>
    <w:rsid w:val="00020A1C"/>
    <w:rsid w:val="00021EF3"/>
    <w:rsid w:val="00042C57"/>
    <w:rsid w:val="0004425F"/>
    <w:rsid w:val="000513AE"/>
    <w:rsid w:val="00055699"/>
    <w:rsid w:val="0006662C"/>
    <w:rsid w:val="00066DBE"/>
    <w:rsid w:val="00066E74"/>
    <w:rsid w:val="000738BC"/>
    <w:rsid w:val="0007432C"/>
    <w:rsid w:val="00086342"/>
    <w:rsid w:val="00087E41"/>
    <w:rsid w:val="000A602C"/>
    <w:rsid w:val="000B0313"/>
    <w:rsid w:val="000B7B0A"/>
    <w:rsid w:val="000C6EE3"/>
    <w:rsid w:val="000C77DE"/>
    <w:rsid w:val="000E12E2"/>
    <w:rsid w:val="000E51A3"/>
    <w:rsid w:val="00102A90"/>
    <w:rsid w:val="0010393F"/>
    <w:rsid w:val="00106EF6"/>
    <w:rsid w:val="001107D1"/>
    <w:rsid w:val="00124FE9"/>
    <w:rsid w:val="0013004D"/>
    <w:rsid w:val="00136D30"/>
    <w:rsid w:val="00141CA1"/>
    <w:rsid w:val="001435A7"/>
    <w:rsid w:val="00150896"/>
    <w:rsid w:val="00155A75"/>
    <w:rsid w:val="00156E6A"/>
    <w:rsid w:val="00160DD2"/>
    <w:rsid w:val="0016135C"/>
    <w:rsid w:val="001642A0"/>
    <w:rsid w:val="00170F49"/>
    <w:rsid w:val="00173A1F"/>
    <w:rsid w:val="0017795E"/>
    <w:rsid w:val="001811EC"/>
    <w:rsid w:val="001848E2"/>
    <w:rsid w:val="0019397E"/>
    <w:rsid w:val="001A00B8"/>
    <w:rsid w:val="001A1052"/>
    <w:rsid w:val="001B19D0"/>
    <w:rsid w:val="001B5750"/>
    <w:rsid w:val="001B6292"/>
    <w:rsid w:val="001C21F9"/>
    <w:rsid w:val="001D2522"/>
    <w:rsid w:val="001D2614"/>
    <w:rsid w:val="001D48BF"/>
    <w:rsid w:val="001D5DF8"/>
    <w:rsid w:val="001E1848"/>
    <w:rsid w:val="001E1935"/>
    <w:rsid w:val="001E49A8"/>
    <w:rsid w:val="001F6D60"/>
    <w:rsid w:val="002106AB"/>
    <w:rsid w:val="00213F9F"/>
    <w:rsid w:val="002252A9"/>
    <w:rsid w:val="00234724"/>
    <w:rsid w:val="00245004"/>
    <w:rsid w:val="0025154B"/>
    <w:rsid w:val="00253F35"/>
    <w:rsid w:val="0026089E"/>
    <w:rsid w:val="00262E34"/>
    <w:rsid w:val="00283A74"/>
    <w:rsid w:val="002B178C"/>
    <w:rsid w:val="002B2F9B"/>
    <w:rsid w:val="002C0363"/>
    <w:rsid w:val="002C25EF"/>
    <w:rsid w:val="002D0717"/>
    <w:rsid w:val="002F43B9"/>
    <w:rsid w:val="00302997"/>
    <w:rsid w:val="00305BE1"/>
    <w:rsid w:val="00312800"/>
    <w:rsid w:val="00334CA1"/>
    <w:rsid w:val="00335141"/>
    <w:rsid w:val="00347182"/>
    <w:rsid w:val="00351B0E"/>
    <w:rsid w:val="00354721"/>
    <w:rsid w:val="00366964"/>
    <w:rsid w:val="003919B2"/>
    <w:rsid w:val="00394D1D"/>
    <w:rsid w:val="003A1264"/>
    <w:rsid w:val="003B3AE1"/>
    <w:rsid w:val="003B594B"/>
    <w:rsid w:val="003C69D7"/>
    <w:rsid w:val="003E7572"/>
    <w:rsid w:val="003F034E"/>
    <w:rsid w:val="003F18D0"/>
    <w:rsid w:val="003F4B41"/>
    <w:rsid w:val="0040613D"/>
    <w:rsid w:val="00453D01"/>
    <w:rsid w:val="00460921"/>
    <w:rsid w:val="00460FB3"/>
    <w:rsid w:val="0046401B"/>
    <w:rsid w:val="00467CA8"/>
    <w:rsid w:val="00476F1B"/>
    <w:rsid w:val="004840B2"/>
    <w:rsid w:val="00493A58"/>
    <w:rsid w:val="004B4068"/>
    <w:rsid w:val="004B5167"/>
    <w:rsid w:val="004B5DF0"/>
    <w:rsid w:val="004C5541"/>
    <w:rsid w:val="004C605B"/>
    <w:rsid w:val="004C7A3B"/>
    <w:rsid w:val="004D6E3C"/>
    <w:rsid w:val="004D76F2"/>
    <w:rsid w:val="00505782"/>
    <w:rsid w:val="00524056"/>
    <w:rsid w:val="005265E4"/>
    <w:rsid w:val="00530944"/>
    <w:rsid w:val="005330B5"/>
    <w:rsid w:val="00535056"/>
    <w:rsid w:val="005543D6"/>
    <w:rsid w:val="005549ED"/>
    <w:rsid w:val="0055749D"/>
    <w:rsid w:val="005612DA"/>
    <w:rsid w:val="005617CC"/>
    <w:rsid w:val="00562B06"/>
    <w:rsid w:val="00576E90"/>
    <w:rsid w:val="00580B66"/>
    <w:rsid w:val="00584220"/>
    <w:rsid w:val="00586134"/>
    <w:rsid w:val="005960E9"/>
    <w:rsid w:val="005A0BA1"/>
    <w:rsid w:val="005C660F"/>
    <w:rsid w:val="005D71FF"/>
    <w:rsid w:val="005F1B1A"/>
    <w:rsid w:val="005F70BF"/>
    <w:rsid w:val="00601E51"/>
    <w:rsid w:val="00602BD3"/>
    <w:rsid w:val="00610341"/>
    <w:rsid w:val="00612839"/>
    <w:rsid w:val="00616665"/>
    <w:rsid w:val="006201CE"/>
    <w:rsid w:val="006310C4"/>
    <w:rsid w:val="00641755"/>
    <w:rsid w:val="006419EA"/>
    <w:rsid w:val="00671238"/>
    <w:rsid w:val="00677F0B"/>
    <w:rsid w:val="006841A8"/>
    <w:rsid w:val="006843D2"/>
    <w:rsid w:val="006935C4"/>
    <w:rsid w:val="006A3483"/>
    <w:rsid w:val="006A5E02"/>
    <w:rsid w:val="006B0766"/>
    <w:rsid w:val="006D539A"/>
    <w:rsid w:val="006E0BE7"/>
    <w:rsid w:val="006E376F"/>
    <w:rsid w:val="006F0335"/>
    <w:rsid w:val="006F4922"/>
    <w:rsid w:val="007068B8"/>
    <w:rsid w:val="00713F20"/>
    <w:rsid w:val="00716D43"/>
    <w:rsid w:val="00717B7D"/>
    <w:rsid w:val="007261F2"/>
    <w:rsid w:val="007332C5"/>
    <w:rsid w:val="007345F2"/>
    <w:rsid w:val="00734F6F"/>
    <w:rsid w:val="007378BE"/>
    <w:rsid w:val="00751FE2"/>
    <w:rsid w:val="00752BCB"/>
    <w:rsid w:val="00752F91"/>
    <w:rsid w:val="0076188C"/>
    <w:rsid w:val="0076234A"/>
    <w:rsid w:val="007637BF"/>
    <w:rsid w:val="00767CFB"/>
    <w:rsid w:val="00771891"/>
    <w:rsid w:val="007756A8"/>
    <w:rsid w:val="007861CF"/>
    <w:rsid w:val="00786A54"/>
    <w:rsid w:val="007877EA"/>
    <w:rsid w:val="00791733"/>
    <w:rsid w:val="0079288E"/>
    <w:rsid w:val="007B14BB"/>
    <w:rsid w:val="007B36F3"/>
    <w:rsid w:val="007C2B6B"/>
    <w:rsid w:val="00807AF3"/>
    <w:rsid w:val="00810028"/>
    <w:rsid w:val="00815CE5"/>
    <w:rsid w:val="008200F2"/>
    <w:rsid w:val="008202BE"/>
    <w:rsid w:val="00824631"/>
    <w:rsid w:val="008315EB"/>
    <w:rsid w:val="008428A6"/>
    <w:rsid w:val="0084457A"/>
    <w:rsid w:val="0084631C"/>
    <w:rsid w:val="00861C34"/>
    <w:rsid w:val="008630A7"/>
    <w:rsid w:val="00877A7F"/>
    <w:rsid w:val="008910D2"/>
    <w:rsid w:val="00895386"/>
    <w:rsid w:val="008A03E9"/>
    <w:rsid w:val="008B338B"/>
    <w:rsid w:val="008B43C9"/>
    <w:rsid w:val="008B5DBC"/>
    <w:rsid w:val="008B6F88"/>
    <w:rsid w:val="008C1DD3"/>
    <w:rsid w:val="008C4F14"/>
    <w:rsid w:val="008D121E"/>
    <w:rsid w:val="008D5704"/>
    <w:rsid w:val="008E0C05"/>
    <w:rsid w:val="008F21FE"/>
    <w:rsid w:val="00910CA3"/>
    <w:rsid w:val="00913DFF"/>
    <w:rsid w:val="009174A7"/>
    <w:rsid w:val="0092387E"/>
    <w:rsid w:val="00931335"/>
    <w:rsid w:val="00940DB5"/>
    <w:rsid w:val="00960839"/>
    <w:rsid w:val="00961680"/>
    <w:rsid w:val="0096665E"/>
    <w:rsid w:val="00975722"/>
    <w:rsid w:val="00987B33"/>
    <w:rsid w:val="009950F7"/>
    <w:rsid w:val="00995A47"/>
    <w:rsid w:val="009A1835"/>
    <w:rsid w:val="009A3762"/>
    <w:rsid w:val="009A407E"/>
    <w:rsid w:val="009A4AA4"/>
    <w:rsid w:val="009B01C9"/>
    <w:rsid w:val="009D5B98"/>
    <w:rsid w:val="009F2B53"/>
    <w:rsid w:val="00A00596"/>
    <w:rsid w:val="00A1012F"/>
    <w:rsid w:val="00A1541B"/>
    <w:rsid w:val="00A2125F"/>
    <w:rsid w:val="00A34B33"/>
    <w:rsid w:val="00A50D79"/>
    <w:rsid w:val="00A6425C"/>
    <w:rsid w:val="00A65120"/>
    <w:rsid w:val="00A7643A"/>
    <w:rsid w:val="00A91B54"/>
    <w:rsid w:val="00A91BAB"/>
    <w:rsid w:val="00A960AF"/>
    <w:rsid w:val="00A97DCD"/>
    <w:rsid w:val="00AA2F7F"/>
    <w:rsid w:val="00AB3666"/>
    <w:rsid w:val="00AC1B86"/>
    <w:rsid w:val="00AE200C"/>
    <w:rsid w:val="00AE46CC"/>
    <w:rsid w:val="00AE7393"/>
    <w:rsid w:val="00AF0128"/>
    <w:rsid w:val="00AF59A4"/>
    <w:rsid w:val="00B1183F"/>
    <w:rsid w:val="00B12088"/>
    <w:rsid w:val="00B12D3D"/>
    <w:rsid w:val="00B246DF"/>
    <w:rsid w:val="00B349C4"/>
    <w:rsid w:val="00B40D3B"/>
    <w:rsid w:val="00B41AF8"/>
    <w:rsid w:val="00B44AB6"/>
    <w:rsid w:val="00B46CF1"/>
    <w:rsid w:val="00B507BE"/>
    <w:rsid w:val="00B5101E"/>
    <w:rsid w:val="00B767D7"/>
    <w:rsid w:val="00B840F7"/>
    <w:rsid w:val="00B86BF0"/>
    <w:rsid w:val="00B97155"/>
    <w:rsid w:val="00BA125C"/>
    <w:rsid w:val="00BA33DF"/>
    <w:rsid w:val="00BA6E83"/>
    <w:rsid w:val="00BC6A15"/>
    <w:rsid w:val="00BC7B3A"/>
    <w:rsid w:val="00BD31D9"/>
    <w:rsid w:val="00BD6949"/>
    <w:rsid w:val="00BD79B9"/>
    <w:rsid w:val="00BE1245"/>
    <w:rsid w:val="00BF6950"/>
    <w:rsid w:val="00C11F9D"/>
    <w:rsid w:val="00C15CD8"/>
    <w:rsid w:val="00C202FE"/>
    <w:rsid w:val="00C30AEE"/>
    <w:rsid w:val="00C45E0C"/>
    <w:rsid w:val="00C501E9"/>
    <w:rsid w:val="00C54128"/>
    <w:rsid w:val="00C57257"/>
    <w:rsid w:val="00C5744F"/>
    <w:rsid w:val="00C6573E"/>
    <w:rsid w:val="00C668B3"/>
    <w:rsid w:val="00C668BD"/>
    <w:rsid w:val="00C844C4"/>
    <w:rsid w:val="00C85CA7"/>
    <w:rsid w:val="00CA77C3"/>
    <w:rsid w:val="00CB0AF7"/>
    <w:rsid w:val="00CC1134"/>
    <w:rsid w:val="00CC2894"/>
    <w:rsid w:val="00CC77AF"/>
    <w:rsid w:val="00CC7CC9"/>
    <w:rsid w:val="00CC7F55"/>
    <w:rsid w:val="00CD22F3"/>
    <w:rsid w:val="00CD5B0E"/>
    <w:rsid w:val="00CE208D"/>
    <w:rsid w:val="00CE5A2B"/>
    <w:rsid w:val="00D055A7"/>
    <w:rsid w:val="00D12D46"/>
    <w:rsid w:val="00D20320"/>
    <w:rsid w:val="00D23009"/>
    <w:rsid w:val="00D43358"/>
    <w:rsid w:val="00D5511A"/>
    <w:rsid w:val="00D574B5"/>
    <w:rsid w:val="00D65421"/>
    <w:rsid w:val="00D66393"/>
    <w:rsid w:val="00D66CA6"/>
    <w:rsid w:val="00D66F32"/>
    <w:rsid w:val="00D74003"/>
    <w:rsid w:val="00D74876"/>
    <w:rsid w:val="00D83224"/>
    <w:rsid w:val="00D85315"/>
    <w:rsid w:val="00D90EE6"/>
    <w:rsid w:val="00DA0EC0"/>
    <w:rsid w:val="00DA1D07"/>
    <w:rsid w:val="00DB0CA7"/>
    <w:rsid w:val="00DC1545"/>
    <w:rsid w:val="00DC4DB5"/>
    <w:rsid w:val="00DC7849"/>
    <w:rsid w:val="00DC7EB6"/>
    <w:rsid w:val="00DD2D17"/>
    <w:rsid w:val="00DD73D7"/>
    <w:rsid w:val="00DE10D2"/>
    <w:rsid w:val="00DF2D07"/>
    <w:rsid w:val="00DF5C30"/>
    <w:rsid w:val="00E04DC4"/>
    <w:rsid w:val="00E101D7"/>
    <w:rsid w:val="00E14243"/>
    <w:rsid w:val="00E22569"/>
    <w:rsid w:val="00E257D9"/>
    <w:rsid w:val="00E36061"/>
    <w:rsid w:val="00E37E2A"/>
    <w:rsid w:val="00E4412C"/>
    <w:rsid w:val="00E54BA4"/>
    <w:rsid w:val="00E74DE4"/>
    <w:rsid w:val="00E9068A"/>
    <w:rsid w:val="00E94C8F"/>
    <w:rsid w:val="00EB271A"/>
    <w:rsid w:val="00EB53D6"/>
    <w:rsid w:val="00EC5709"/>
    <w:rsid w:val="00EE1670"/>
    <w:rsid w:val="00EE1A17"/>
    <w:rsid w:val="00EE2594"/>
    <w:rsid w:val="00EF4447"/>
    <w:rsid w:val="00EF4612"/>
    <w:rsid w:val="00EF6970"/>
    <w:rsid w:val="00EF76BA"/>
    <w:rsid w:val="00EF7B41"/>
    <w:rsid w:val="00F0004E"/>
    <w:rsid w:val="00F02EBE"/>
    <w:rsid w:val="00F055D9"/>
    <w:rsid w:val="00F06C8F"/>
    <w:rsid w:val="00F07C9B"/>
    <w:rsid w:val="00F22BD2"/>
    <w:rsid w:val="00F263D2"/>
    <w:rsid w:val="00F33E0C"/>
    <w:rsid w:val="00F54644"/>
    <w:rsid w:val="00F6275E"/>
    <w:rsid w:val="00F65DAB"/>
    <w:rsid w:val="00F7028E"/>
    <w:rsid w:val="00F756F5"/>
    <w:rsid w:val="00F77534"/>
    <w:rsid w:val="00F777A5"/>
    <w:rsid w:val="00FA0EED"/>
    <w:rsid w:val="00FA6C0A"/>
    <w:rsid w:val="00FB1627"/>
    <w:rsid w:val="00FB2D8C"/>
    <w:rsid w:val="00FC09EF"/>
    <w:rsid w:val="00FC5BA1"/>
    <w:rsid w:val="00FD6472"/>
    <w:rsid w:val="00FE102C"/>
    <w:rsid w:val="00FE2AD1"/>
    <w:rsid w:val="00FE6245"/>
    <w:rsid w:val="00FF4DC0"/>
    <w:rsid w:val="01453656"/>
    <w:rsid w:val="0148D41A"/>
    <w:rsid w:val="016F740B"/>
    <w:rsid w:val="03C56DB6"/>
    <w:rsid w:val="047CD718"/>
    <w:rsid w:val="05AB143B"/>
    <w:rsid w:val="0631CFD6"/>
    <w:rsid w:val="07CDA037"/>
    <w:rsid w:val="0AB0D62A"/>
    <w:rsid w:val="0B37647B"/>
    <w:rsid w:val="0B4A7710"/>
    <w:rsid w:val="0DCE2BC7"/>
    <w:rsid w:val="0FC77745"/>
    <w:rsid w:val="11AE97A2"/>
    <w:rsid w:val="149AE868"/>
    <w:rsid w:val="14ACB9D5"/>
    <w:rsid w:val="1674FEC0"/>
    <w:rsid w:val="1B33CF01"/>
    <w:rsid w:val="1CCF9F62"/>
    <w:rsid w:val="210EA693"/>
    <w:rsid w:val="21D7C9E4"/>
    <w:rsid w:val="22C94ED8"/>
    <w:rsid w:val="23739A45"/>
    <w:rsid w:val="25D54995"/>
    <w:rsid w:val="278ADDE7"/>
    <w:rsid w:val="290162B5"/>
    <w:rsid w:val="2A5A7D5D"/>
    <w:rsid w:val="2B4F8A89"/>
    <w:rsid w:val="2B51E051"/>
    <w:rsid w:val="2C435E03"/>
    <w:rsid w:val="2CD4D2B6"/>
    <w:rsid w:val="2CEDB0B2"/>
    <w:rsid w:val="2D4F9841"/>
    <w:rsid w:val="2E898113"/>
    <w:rsid w:val="2FA3229B"/>
    <w:rsid w:val="2FF9E8D2"/>
    <w:rsid w:val="30789000"/>
    <w:rsid w:val="3314F9DE"/>
    <w:rsid w:val="3405FA31"/>
    <w:rsid w:val="34492975"/>
    <w:rsid w:val="35A1CA92"/>
    <w:rsid w:val="373D9AF3"/>
    <w:rsid w:val="38D96B54"/>
    <w:rsid w:val="3AE0A60E"/>
    <w:rsid w:val="3C110C16"/>
    <w:rsid w:val="3E00C6D1"/>
    <w:rsid w:val="402A1652"/>
    <w:rsid w:val="42C583B1"/>
    <w:rsid w:val="44D40C8D"/>
    <w:rsid w:val="458E6EC3"/>
    <w:rsid w:val="4FEEF1F5"/>
    <w:rsid w:val="504C13FA"/>
    <w:rsid w:val="5235BB2E"/>
    <w:rsid w:val="52D9A75C"/>
    <w:rsid w:val="5327819D"/>
    <w:rsid w:val="54F6B6DC"/>
    <w:rsid w:val="558FDCF9"/>
    <w:rsid w:val="56A8ACBC"/>
    <w:rsid w:val="57C6E2C0"/>
    <w:rsid w:val="5AACC57F"/>
    <w:rsid w:val="5D17EE40"/>
    <w:rsid w:val="5EBBAC27"/>
    <w:rsid w:val="5EEB3840"/>
    <w:rsid w:val="5FB4F92D"/>
    <w:rsid w:val="60AC7E7C"/>
    <w:rsid w:val="61FF9F36"/>
    <w:rsid w:val="62CCECF2"/>
    <w:rsid w:val="6375F4ED"/>
    <w:rsid w:val="638DD956"/>
    <w:rsid w:val="68628E6D"/>
    <w:rsid w:val="69F46FBA"/>
    <w:rsid w:val="6AE3B4A0"/>
    <w:rsid w:val="6D209E5F"/>
    <w:rsid w:val="6E6E2E51"/>
    <w:rsid w:val="706DA052"/>
    <w:rsid w:val="70F23D85"/>
    <w:rsid w:val="728CFC55"/>
    <w:rsid w:val="7402308E"/>
    <w:rsid w:val="75B92AFA"/>
    <w:rsid w:val="76985BB8"/>
    <w:rsid w:val="7709989D"/>
    <w:rsid w:val="78342C19"/>
    <w:rsid w:val="7B54AA39"/>
    <w:rsid w:val="7B900CFD"/>
    <w:rsid w:val="7CD3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F084"/>
  <w15:chartTrackingRefBased/>
  <w15:docId w15:val="{0E794EE4-23E8-4CA6-B092-1CD4780B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25C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25C"/>
    <w:pPr>
      <w:ind w:left="720"/>
      <w:contextualSpacing/>
    </w:pPr>
  </w:style>
  <w:style w:type="table" w:styleId="TableGrid">
    <w:name w:val="Table Grid"/>
    <w:basedOn w:val="TableNormal"/>
    <w:uiPriority w:val="39"/>
    <w:rsid w:val="00BA125C"/>
    <w:pPr>
      <w:spacing w:after="0" w:line="240" w:lineRule="auto"/>
    </w:pPr>
    <w:rPr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25C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BA12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25C"/>
    <w:rPr>
      <w:lang w:val="en-CA"/>
    </w:rPr>
  </w:style>
  <w:style w:type="character" w:styleId="CommentReference">
    <w:name w:val="annotation reference"/>
    <w:basedOn w:val="DefaultParagraphFont"/>
    <w:uiPriority w:val="99"/>
    <w:semiHidden/>
    <w:unhideWhenUsed/>
    <w:rsid w:val="00351B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1B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1B0E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1B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1B0E"/>
    <w:rPr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D23009"/>
    <w:pPr>
      <w:spacing w:after="0" w:line="240" w:lineRule="auto"/>
    </w:pPr>
    <w:rPr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30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30A7"/>
    <w:rPr>
      <w:rFonts w:ascii="Segoe UI" w:hAnsi="Segoe UI" w:cs="Segoe UI"/>
      <w:sz w:val="18"/>
      <w:szCs w:val="18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270</Words>
  <Characters>1809</Characters>
  <Application>Microsoft Office Word</Application>
  <DocSecurity>0</DocSecurity>
  <Lines>49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Haley, Jasmine</dc:creator>
  <cp:keywords/>
  <dc:description/>
  <cp:lastModifiedBy>Nelson Jatel</cp:lastModifiedBy>
  <cp:revision>17</cp:revision>
  <dcterms:created xsi:type="dcterms:W3CDTF">2025-10-08T20:32:00Z</dcterms:created>
  <dcterms:modified xsi:type="dcterms:W3CDTF">2026-03-27T23:47:00Z</dcterms:modified>
</cp:coreProperties>
</file>