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Проект</w:t>
      </w:r>
      <w:r>
        <w:t xml:space="preserve"> </w:t>
      </w:r>
      <w:r>
        <w:t xml:space="preserve">стадия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Установить Kali Linux</w:t>
      </w:r>
    </w:p>
    <w:bookmarkEnd w:id="20"/>
    <w:bookmarkStart w:id="6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Выделим память и процессоры (рис. 1).</w:t>
      </w:r>
    </w:p>
    <w:p>
      <w:pPr>
        <w:pStyle w:val="CaptionedFigure"/>
      </w:pPr>
      <w:r>
        <w:drawing>
          <wp:inline>
            <wp:extent cx="5334000" cy="3924840"/>
            <wp:effectExtent b="0" l="0" r="0" t="0"/>
            <wp:docPr descr="Выделение памяти и процессоров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Выделение памяти и процессоров</w:t>
      </w:r>
    </w:p>
    <w:p>
      <w:pPr>
        <w:pStyle w:val="BodyText"/>
      </w:pPr>
      <w:r>
        <w:t xml:space="preserve">Выделим диск (рис. 2).</w:t>
      </w:r>
    </w:p>
    <w:p>
      <w:pPr>
        <w:pStyle w:val="CaptionedFigure"/>
      </w:pPr>
      <w:r>
        <w:drawing>
          <wp:inline>
            <wp:extent cx="5334000" cy="3920799"/>
            <wp:effectExtent b="0" l="0" r="0" t="0"/>
            <wp:docPr descr="Выделение диск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0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Выделение диска</w:t>
      </w:r>
    </w:p>
    <w:p>
      <w:pPr>
        <w:pStyle w:val="BodyText"/>
      </w:pPr>
      <w:r>
        <w:t xml:space="preserve">Выберим загрузочный образ и имя VM (рис. 3).</w:t>
      </w:r>
    </w:p>
    <w:p>
      <w:pPr>
        <w:pStyle w:val="CaptionedFigure"/>
      </w:pPr>
      <w:r>
        <w:drawing>
          <wp:inline>
            <wp:extent cx="5334000" cy="3917893"/>
            <wp:effectExtent b="0" l="0" r="0" t="0"/>
            <wp:docPr descr="Выбор образ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7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Выбор образа</w:t>
      </w:r>
    </w:p>
    <w:p>
      <w:pPr>
        <w:pStyle w:val="BodyText"/>
      </w:pPr>
      <w:r>
        <w:t xml:space="preserve">После запуска выберем русский язык (рис. 4).</w:t>
      </w:r>
    </w:p>
    <w:p>
      <w:pPr>
        <w:pStyle w:val="CaptionedFigure"/>
      </w:pPr>
      <w:r>
        <w:drawing>
          <wp:inline>
            <wp:extent cx="5334000" cy="2559242"/>
            <wp:effectExtent b="0" l="0" r="0" t="0"/>
            <wp:docPr descr="Настройка язык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9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языка</w:t>
      </w:r>
    </w:p>
    <w:p>
      <w:pPr>
        <w:pStyle w:val="BodyText"/>
      </w:pPr>
      <w:r>
        <w:t xml:space="preserve">Настроим клавишу для переключения языка (рис. 5).</w:t>
      </w:r>
    </w:p>
    <w:p>
      <w:pPr>
        <w:pStyle w:val="CaptionedFigure"/>
      </w:pPr>
      <w:r>
        <w:drawing>
          <wp:inline>
            <wp:extent cx="5334000" cy="2605237"/>
            <wp:effectExtent b="0" l="0" r="0" t="0"/>
            <wp:docPr descr="Клавиша переключения языка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5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Клавиша переключения языка</w:t>
      </w:r>
    </w:p>
    <w:p>
      <w:pPr>
        <w:pStyle w:val="BodyText"/>
      </w:pPr>
      <w:r>
        <w:t xml:space="preserve">ВЫберем имя для компьютера (рис. 6).</w:t>
      </w:r>
    </w:p>
    <w:p>
      <w:pPr>
        <w:pStyle w:val="CaptionedFigure"/>
      </w:pPr>
      <w:r>
        <w:drawing>
          <wp:inline>
            <wp:extent cx="5334000" cy="1771349"/>
            <wp:effectExtent b="0" l="0" r="0" t="0"/>
            <wp:docPr descr="Имя компьютера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Имя компьютера</w:t>
      </w:r>
    </w:p>
    <w:p>
      <w:pPr>
        <w:pStyle w:val="BodyText"/>
      </w:pPr>
      <w:r>
        <w:t xml:space="preserve">Выберем имя домена (рис. 7).</w:t>
      </w:r>
    </w:p>
    <w:p>
      <w:pPr>
        <w:pStyle w:val="CaptionedFigure"/>
      </w:pPr>
      <w:r>
        <w:drawing>
          <wp:inline>
            <wp:extent cx="5334000" cy="1495203"/>
            <wp:effectExtent b="0" l="0" r="0" t="0"/>
            <wp:docPr descr="Имя домен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5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Имя домена</w:t>
      </w:r>
    </w:p>
    <w:p>
      <w:pPr>
        <w:pStyle w:val="BodyText"/>
      </w:pPr>
      <w:r>
        <w:t xml:space="preserve">Выберем имя пользователя (рис. 8).</w:t>
      </w:r>
    </w:p>
    <w:p>
      <w:pPr>
        <w:pStyle w:val="CaptionedFigure"/>
      </w:pPr>
      <w:r>
        <w:drawing>
          <wp:inline>
            <wp:extent cx="5334000" cy="1578224"/>
            <wp:effectExtent b="0" l="0" r="0" t="0"/>
            <wp:docPr descr="Имя пользователя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8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Имя пользователя</w:t>
      </w:r>
    </w:p>
    <w:p>
      <w:pPr>
        <w:pStyle w:val="BodyText"/>
      </w:pPr>
      <w:r>
        <w:t xml:space="preserve">Настроим пароль (рис. 9).</w:t>
      </w:r>
    </w:p>
    <w:p>
      <w:pPr>
        <w:pStyle w:val="CaptionedFigure"/>
      </w:pPr>
      <w:r>
        <w:drawing>
          <wp:inline>
            <wp:extent cx="5334000" cy="1965739"/>
            <wp:effectExtent b="0" l="0" r="0" t="0"/>
            <wp:docPr descr="Пароль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5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Пароль</w:t>
      </w:r>
    </w:p>
    <w:p>
      <w:pPr>
        <w:pStyle w:val="BodyText"/>
      </w:pPr>
      <w:r>
        <w:t xml:space="preserve">Настроим часовой пояс (рис. 10).</w:t>
      </w:r>
    </w:p>
    <w:p>
      <w:pPr>
        <w:pStyle w:val="CaptionedFigure"/>
      </w:pPr>
      <w:r>
        <w:drawing>
          <wp:inline>
            <wp:extent cx="5334000" cy="2285048"/>
            <wp:effectExtent b="0" l="0" r="0" t="0"/>
            <wp:docPr descr="Часовой пояс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5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Часовой пояс</w:t>
      </w:r>
    </w:p>
    <w:p>
      <w:pPr>
        <w:pStyle w:val="BodyText"/>
      </w:pPr>
      <w:r>
        <w:t xml:space="preserve">Сделаем авто разметку дисков (рис. 11).</w:t>
      </w:r>
    </w:p>
    <w:p>
      <w:pPr>
        <w:pStyle w:val="CaptionedFigure"/>
      </w:pPr>
      <w:r>
        <w:drawing>
          <wp:inline>
            <wp:extent cx="5334000" cy="2360805"/>
            <wp:effectExtent b="0" l="0" r="0" t="0"/>
            <wp:docPr descr="Разметка дисков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0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Разметка дисков</w:t>
      </w:r>
    </w:p>
    <w:p>
      <w:pPr>
        <w:pStyle w:val="BodyText"/>
      </w:pPr>
      <w:r>
        <w:t xml:space="preserve">Выберем диск для установки (рис. 12).</w:t>
      </w:r>
    </w:p>
    <w:p>
      <w:pPr>
        <w:pStyle w:val="CaptionedFigure"/>
      </w:pPr>
      <w:r>
        <w:drawing>
          <wp:inline>
            <wp:extent cx="5334000" cy="1612292"/>
            <wp:effectExtent b="0" l="0" r="0" t="0"/>
            <wp:docPr descr="Диск для установки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2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Диск для установки</w:t>
      </w:r>
    </w:p>
    <w:p>
      <w:pPr>
        <w:pStyle w:val="BodyText"/>
      </w:pPr>
      <w:r>
        <w:t xml:space="preserve">Подтвердим разметку (рис. 13).</w:t>
      </w:r>
    </w:p>
    <w:p>
      <w:pPr>
        <w:pStyle w:val="CaptionedFigure"/>
      </w:pPr>
      <w:r>
        <w:drawing>
          <wp:inline>
            <wp:extent cx="5334000" cy="2412473"/>
            <wp:effectExtent b="0" l="0" r="0" t="0"/>
            <wp:docPr descr="Подтверждение разметки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2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Подтверждение разметки</w:t>
      </w:r>
    </w:p>
    <w:p>
      <w:pPr>
        <w:pStyle w:val="BodyText"/>
      </w:pPr>
      <w:r>
        <w:t xml:space="preserve">Настроим дополнительные параметры установки (рис. 14).</w:t>
      </w:r>
    </w:p>
    <w:p>
      <w:pPr>
        <w:pStyle w:val="CaptionedFigure"/>
      </w:pPr>
      <w:r>
        <w:drawing>
          <wp:inline>
            <wp:extent cx="5334000" cy="2253365"/>
            <wp:effectExtent b="0" l="0" r="0" t="0"/>
            <wp:docPr descr="Дополнительные параметры установки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3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Дополнительные параметры установки</w:t>
      </w:r>
    </w:p>
    <w:p>
      <w:pPr>
        <w:pStyle w:val="BodyText"/>
      </w:pPr>
      <w:r>
        <w:t xml:space="preserve">Укажем раздел установки для grub (рис. 15).</w:t>
      </w:r>
    </w:p>
    <w:p>
      <w:pPr>
        <w:pStyle w:val="CaptionedFigure"/>
      </w:pPr>
      <w:r>
        <w:drawing>
          <wp:inline>
            <wp:extent cx="5334000" cy="1594655"/>
            <wp:effectExtent b="0" l="0" r="0" t="0"/>
            <wp:docPr descr="Grub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4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Grub</w:t>
      </w:r>
    </w:p>
    <w:p>
      <w:pPr>
        <w:pStyle w:val="BodyText"/>
      </w:pPr>
      <w:r>
        <w:t xml:space="preserve">Завершение установки (рис. 16).</w:t>
      </w:r>
    </w:p>
    <w:p>
      <w:pPr>
        <w:pStyle w:val="CaptionedFigure"/>
      </w:pPr>
      <w:r>
        <w:drawing>
          <wp:inline>
            <wp:extent cx="5334000" cy="1306918"/>
            <wp:effectExtent b="0" l="0" r="0" t="0"/>
            <wp:docPr descr="Завершение установки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6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Завершение установки</w:t>
      </w:r>
    </w:p>
    <w:bookmarkEnd w:id="69"/>
    <w:bookmarkStart w:id="7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 установлен kali linux</w:t>
      </w:r>
    </w:p>
    <w:bookmarkEnd w:id="70"/>
    <w:bookmarkStart w:id="72" w:name="список-литературы"/>
    <w:p>
      <w:pPr>
        <w:pStyle w:val="Heading1"/>
      </w:pPr>
      <w:r>
        <w:t xml:space="preserve">Список литературы</w:t>
      </w:r>
    </w:p>
    <w:bookmarkStart w:id="71" w:name="refs"/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2025-03-08T20:19:52Z</dcterms:created>
  <dcterms:modified xsi:type="dcterms:W3CDTF">2025-03-08T20:19:52Z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Проект стадия 1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