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5</w:t>
      </w:r>
    </w:p>
    <w:p>
      <w:pPr>
        <w:pStyle w:val="Author"/>
      </w:pPr>
      <w:r>
        <w:t xml:space="preserve">Андрюшин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расширенному конфигурированию HTTP-сервера Apache в части безопасности и возможности использования PHP.</w:t>
      </w:r>
    </w:p>
    <w:bookmarkEnd w:id="20"/>
    <w:bookmarkStart w:id="66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запустим наш сервер через vagrant (рис. 1).</w:t>
      </w:r>
    </w:p>
    <w:p>
      <w:pPr>
        <w:pStyle w:val="CaptionedFigure"/>
      </w:pPr>
      <w:r>
        <w:drawing>
          <wp:inline>
            <wp:extent cx="5334000" cy="2951442"/>
            <wp:effectExtent b="0" l="0" r="0" t="0"/>
            <wp:docPr descr="Запуск сервера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1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 сервера</w:t>
      </w:r>
    </w:p>
    <w:p>
      <w:pPr>
        <w:pStyle w:val="BodyText"/>
      </w:pPr>
      <w:r>
        <w:t xml:space="preserve">Далее нам необходимо создать сертификат. Создадим его в созданной нами папке /etc/pki/tls/private, который сделаем симлинком на папку /etc/ssl/private. После создания сертификата, скопируем его в /etc/ssl/certs (рис. 2).</w:t>
      </w:r>
    </w:p>
    <w:p>
      <w:pPr>
        <w:pStyle w:val="CaptionedFigure"/>
      </w:pPr>
      <w:r>
        <w:drawing>
          <wp:inline>
            <wp:extent cx="5334000" cy="5384123"/>
            <wp:effectExtent b="0" l="0" r="0" t="0"/>
            <wp:docPr descr="Создание сертификата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84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Создание сертификата</w:t>
      </w:r>
    </w:p>
    <w:p>
      <w:pPr>
        <w:pStyle w:val="BodyText"/>
      </w:pPr>
      <w:r>
        <w:t xml:space="preserve">Перейдём в /etc/httpd/conf.d и отредактируем конфигурационный файл www.nsandryushin.net.conf (рис. 3).</w:t>
      </w:r>
    </w:p>
    <w:p>
      <w:pPr>
        <w:pStyle w:val="CaptionedFigure"/>
      </w:pPr>
      <w:r>
        <w:drawing>
          <wp:inline>
            <wp:extent cx="5334000" cy="343632"/>
            <wp:effectExtent b="0" l="0" r="0" t="0"/>
            <wp:docPr descr="Редактирование конфигурационного файла httpd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Редактирование конфигурационного файла httpd</w:t>
      </w:r>
    </w:p>
    <w:p>
      <w:pPr>
        <w:pStyle w:val="BodyText"/>
      </w:pPr>
      <w:r>
        <w:t xml:space="preserve">Изменим его на следующее содержание, добавив поддержку https (рис. 4).</w:t>
      </w:r>
    </w:p>
    <w:p>
      <w:pPr>
        <w:pStyle w:val="CaptionedFigure"/>
      </w:pPr>
      <w:r>
        <w:drawing>
          <wp:inline>
            <wp:extent cx="5334000" cy="3453152"/>
            <wp:effectExtent b="0" l="0" r="0" t="0"/>
            <wp:docPr descr="www.nsandryushin.net.conf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3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www.nsandryushin.net.conf</w:t>
      </w:r>
    </w:p>
    <w:p>
      <w:pPr>
        <w:pStyle w:val="BodyText"/>
      </w:pPr>
      <w:r>
        <w:t xml:space="preserve">Теперь с помощью фаервола разрешим работу с https и пеезапустим службу httpd (рис. 5).</w:t>
      </w:r>
    </w:p>
    <w:p>
      <w:pPr>
        <w:pStyle w:val="CaptionedFigure"/>
      </w:pPr>
      <w:r>
        <w:drawing>
          <wp:inline>
            <wp:extent cx="5334000" cy="5350694"/>
            <wp:effectExtent b="0" l="0" r="0" t="0"/>
            <wp:docPr descr="Настройка фаервола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50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Настройка фаервола</w:t>
      </w:r>
    </w:p>
    <w:p>
      <w:pPr>
        <w:pStyle w:val="BodyText"/>
      </w:pPr>
      <w:r>
        <w:t xml:space="preserve">Теперь перейдём на машину клиента. Попробуем войти на наш сайт www.nsandryushin.net и увидим, что браузер предупреждает о том, что соединение незащищено. Тем не менее, подтверждаем переход на сайт (рис. 6).</w:t>
      </w:r>
    </w:p>
    <w:p>
      <w:pPr>
        <w:pStyle w:val="CaptionedFigure"/>
      </w:pPr>
      <w:r>
        <w:drawing>
          <wp:inline>
            <wp:extent cx="5334000" cy="3443290"/>
            <wp:effectExtent b="0" l="0" r="0" t="0"/>
            <wp:docPr descr="Предупреждение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3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Предупреждение</w:t>
      </w:r>
    </w:p>
    <w:p>
      <w:pPr>
        <w:pStyle w:val="BodyText"/>
      </w:pPr>
      <w:r>
        <w:t xml:space="preserve">Как видим, соединение к сайту происходит по https (рис. 7).</w:t>
      </w:r>
    </w:p>
    <w:p>
      <w:pPr>
        <w:pStyle w:val="CaptionedFigure"/>
      </w:pPr>
      <w:r>
        <w:drawing>
          <wp:inline>
            <wp:extent cx="2973398" cy="1541051"/>
            <wp:effectExtent b="0" l="0" r="0" t="0"/>
            <wp:docPr descr="Подключение к сайту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398" cy="1541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Подключение к сайту</w:t>
      </w:r>
    </w:p>
    <w:p>
      <w:pPr>
        <w:pStyle w:val="BodyText"/>
      </w:pPr>
      <w:r>
        <w:t xml:space="preserve">Посмотрим на сертификат, и увидим, что там те же данные, что мы вводили при создании (рис. 8).</w:t>
      </w:r>
    </w:p>
    <w:p>
      <w:pPr>
        <w:pStyle w:val="CaptionedFigure"/>
      </w:pPr>
      <w:r>
        <w:drawing>
          <wp:inline>
            <wp:extent cx="5334000" cy="3999715"/>
            <wp:effectExtent b="0" l="0" r="0" t="0"/>
            <wp:docPr descr="Сертификат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9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Сертификат</w:t>
      </w:r>
    </w:p>
    <w:p>
      <w:pPr>
        <w:pStyle w:val="BodyText"/>
      </w:pPr>
      <w:r>
        <w:t xml:space="preserve">Установим на сервере пакет php (рис. 9).</w:t>
      </w:r>
    </w:p>
    <w:p>
      <w:pPr>
        <w:pStyle w:val="CaptionedFigure"/>
      </w:pPr>
      <w:r>
        <w:drawing>
          <wp:inline>
            <wp:extent cx="5334000" cy="3180987"/>
            <wp:effectExtent b="0" l="0" r="0" t="0"/>
            <wp:docPr descr="Установка php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0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Установка php</w:t>
      </w:r>
    </w:p>
    <w:p>
      <w:pPr>
        <w:pStyle w:val="BodyText"/>
      </w:pPr>
      <w:r>
        <w:t xml:space="preserve">Создадим на замену старого index.html файл index.php в папке /var/www/html/www.nsandryushin.net (рис. 10).</w:t>
      </w:r>
    </w:p>
    <w:p>
      <w:pPr>
        <w:pStyle w:val="CaptionedFigure"/>
      </w:pPr>
      <w:r>
        <w:drawing>
          <wp:inline>
            <wp:extent cx="5334000" cy="691690"/>
            <wp:effectExtent b="0" l="0" r="0" t="0"/>
            <wp:docPr descr="Замена файла index.html на index.php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1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Замена файла index.html на index.php</w:t>
      </w:r>
    </w:p>
    <w:p>
      <w:pPr>
        <w:pStyle w:val="BodyText"/>
      </w:pPr>
      <w:r>
        <w:t xml:space="preserve">В index.php запишем следующее (рис. 11).</w:t>
      </w:r>
    </w:p>
    <w:p>
      <w:pPr>
        <w:pStyle w:val="CaptionedFigure"/>
      </w:pPr>
      <w:r>
        <w:drawing>
          <wp:inline>
            <wp:extent cx="5334000" cy="766379"/>
            <wp:effectExtent b="0" l="0" r="0" t="0"/>
            <wp:docPr descr="Содержимое index.php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6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Содержимое index.php</w:t>
      </w:r>
    </w:p>
    <w:p>
      <w:pPr>
        <w:pStyle w:val="BodyText"/>
      </w:pPr>
      <w:r>
        <w:t xml:space="preserve">Теперь восстановим метки selinux и поменяем владельца нашей папки /var/www на apache, после чего перезапустим службу (рис. 12).</w:t>
      </w:r>
    </w:p>
    <w:p>
      <w:pPr>
        <w:pStyle w:val="CaptionedFigure"/>
      </w:pPr>
      <w:r>
        <w:drawing>
          <wp:inline>
            <wp:extent cx="5334000" cy="986154"/>
            <wp:effectExtent b="0" l="0" r="0" t="0"/>
            <wp:docPr descr="Исправление настроек доступа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6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Исправление настроек доступа</w:t>
      </w:r>
    </w:p>
    <w:p>
      <w:pPr>
        <w:pStyle w:val="BodyText"/>
      </w:pPr>
      <w:r>
        <w:t xml:space="preserve">Теперь посмотрим, как на машине клиента отображается наш сайт (рис. 13).</w:t>
      </w:r>
    </w:p>
    <w:p>
      <w:pPr>
        <w:pStyle w:val="CaptionedFigure"/>
      </w:pPr>
      <w:r>
        <w:drawing>
          <wp:inline>
            <wp:extent cx="5334000" cy="2818119"/>
            <wp:effectExtent b="0" l="0" r="0" t="0"/>
            <wp:docPr descr="Отображение сайта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8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Отображение сайта</w:t>
      </w:r>
    </w:p>
    <w:p>
      <w:pPr>
        <w:pStyle w:val="BodyText"/>
      </w:pPr>
      <w:r>
        <w:t xml:space="preserve">Теперь сохраним нашу конфигурацию для vagrant (рис. 14).</w:t>
      </w:r>
    </w:p>
    <w:p>
      <w:pPr>
        <w:pStyle w:val="CaptionedFigure"/>
      </w:pPr>
      <w:r>
        <w:drawing>
          <wp:inline>
            <wp:extent cx="5334000" cy="3474173"/>
            <wp:effectExtent b="0" l="0" r="0" t="0"/>
            <wp:docPr descr="Сохранение конфигурации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4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Сохранение конфигурации</w:t>
      </w:r>
    </w:p>
    <w:p>
      <w:pPr>
        <w:pStyle w:val="BodyText"/>
      </w:pPr>
      <w:r>
        <w:t xml:space="preserve">И модифицируем наш файл /vagrant/provision/server/http.sh таким образом, что он будем устанавливать пакет php и настраивать firewall для работы с https (рис. 15).</w:t>
      </w:r>
    </w:p>
    <w:p>
      <w:pPr>
        <w:pStyle w:val="CaptionedFigure"/>
      </w:pPr>
      <w:r>
        <w:drawing>
          <wp:inline>
            <wp:extent cx="5334000" cy="4093743"/>
            <wp:effectExtent b="0" l="0" r="0" t="0"/>
            <wp:docPr descr="http.sh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3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http.sh</w:t>
      </w:r>
    </w:p>
    <w:bookmarkEnd w:id="66"/>
    <w:bookmarkStart w:id="67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были получены навыки по конфигурированию HTTP-сервера Apache и https</w:t>
      </w:r>
    </w:p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Андрюшин Никита Сергеевич</dc:creator>
  <dc:language>ru-RU</dc:language>
  <cp:keywords/>
  <dcterms:created xsi:type="dcterms:W3CDTF">2025-10-04T19:15:23Z</dcterms:created>
  <dcterms:modified xsi:type="dcterms:W3CDTF">2025-10-04T19:15:23Z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5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