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498F1" w14:textId="229393B8" w:rsidR="00297E2D" w:rsidRDefault="007F4744" w:rsidP="007F4744">
      <w:pPr>
        <w:pStyle w:val="Title"/>
      </w:pPr>
      <w:r>
        <w:t>Installing Lombok</w:t>
      </w:r>
    </w:p>
    <w:p w14:paraId="15F3BB63" w14:textId="570EC3F3" w:rsidR="00745E35" w:rsidRDefault="00745E35" w:rsidP="007F4744">
      <w:pPr>
        <w:pStyle w:val="Heading1"/>
      </w:pPr>
      <w:r>
        <w:t>Important!</w:t>
      </w:r>
    </w:p>
    <w:p w14:paraId="6C802F92" w14:textId="78621FDF" w:rsidR="00745E35" w:rsidRPr="00745E35" w:rsidRDefault="00745E35" w:rsidP="00745E35">
      <w:r>
        <w:t xml:space="preserve">For </w:t>
      </w:r>
      <w:r w:rsidR="00EC5A74">
        <w:t xml:space="preserve">the Lombok installation </w:t>
      </w:r>
      <w:r>
        <w:t>to work, Spring Tool Suite needs to be installed in a path that contains no spaces. For example, if your STS installation directory is something like "C:\Development\Tools\Spring Tool Suite", the Lombok installation will fail without giving you any errors.</w:t>
      </w:r>
      <w:r w:rsidR="00EC5A74">
        <w:t xml:space="preserve"> You can simply change the directory name from "Spring Tool Suite" to "SpringToolSuite" and run STS from there.</w:t>
      </w:r>
    </w:p>
    <w:p w14:paraId="1296AE72" w14:textId="649A7E7F" w:rsidR="007F4744" w:rsidRDefault="007F4744" w:rsidP="007F4744">
      <w:pPr>
        <w:pStyle w:val="Heading1"/>
      </w:pPr>
      <w:r>
        <w:t>Windows</w:t>
      </w:r>
    </w:p>
    <w:p w14:paraId="150943A4" w14:textId="1EED6581" w:rsidR="004C7EBF" w:rsidRDefault="004C7EBF" w:rsidP="007F4744">
      <w:pPr>
        <w:pStyle w:val="ListParagraph"/>
        <w:numPr>
          <w:ilvl w:val="0"/>
          <w:numId w:val="1"/>
        </w:numPr>
      </w:pPr>
      <w:r>
        <w:t xml:space="preserve">Download the jar from project Lombok: </w:t>
      </w:r>
      <w:hyperlink r:id="rId5" w:history="1">
        <w:r w:rsidRPr="004C7EBF">
          <w:rPr>
            <w:rStyle w:val="Hyperlink"/>
          </w:rPr>
          <w:t>https://projectlombok.org/download</w:t>
        </w:r>
      </w:hyperlink>
      <w:r>
        <w:t xml:space="preserve">. In the cmd window, navigate to the directory in which Lombok.jar was downloaded. This is most likely the "Downloads" directory, which is a subdirectory </w:t>
      </w:r>
      <w:r w:rsidR="00EC5A74">
        <w:t xml:space="preserve">below </w:t>
      </w:r>
      <w:r>
        <w:t xml:space="preserve">your user home directory: </w:t>
      </w:r>
      <w:r>
        <w:rPr>
          <w:b/>
          <w:bCs/>
        </w:rPr>
        <w:t>cd %USERPROFILE%\Downloads</w:t>
      </w:r>
      <w:r w:rsidR="007E56BC" w:rsidRPr="007E56BC">
        <w:t xml:space="preserve"> and</w:t>
      </w:r>
      <w:r w:rsidR="007E56BC">
        <w:t xml:space="preserve"> press </w:t>
      </w:r>
      <w:r w:rsidR="007E56BC">
        <w:rPr>
          <w:b/>
          <w:bCs/>
        </w:rPr>
        <w:t>Enter</w:t>
      </w:r>
      <w:r>
        <w:t>.</w:t>
      </w:r>
    </w:p>
    <w:p w14:paraId="31FFB09C" w14:textId="43560DD6" w:rsidR="00A90575" w:rsidRDefault="00A90575" w:rsidP="007F4744">
      <w:pPr>
        <w:pStyle w:val="ListParagraph"/>
        <w:numPr>
          <w:ilvl w:val="0"/>
          <w:numId w:val="1"/>
        </w:numPr>
      </w:pPr>
      <w:r>
        <w:t xml:space="preserve">From the directory in which Lombok.jar was downloaded, type: </w:t>
      </w:r>
      <w:r>
        <w:rPr>
          <w:b/>
          <w:bCs/>
        </w:rPr>
        <w:t>java -jar Lombok.jar</w:t>
      </w:r>
      <w:r>
        <w:t xml:space="preserve"> and press</w:t>
      </w:r>
      <w:r w:rsidRPr="007E56BC">
        <w:rPr>
          <w:b/>
          <w:bCs/>
        </w:rPr>
        <w:t xml:space="preserve"> Enter</w:t>
      </w:r>
      <w:r w:rsidR="00EC5A74">
        <w:t>.</w:t>
      </w:r>
    </w:p>
    <w:p w14:paraId="30AFE4A3" w14:textId="5ABD90C3" w:rsidR="00A90575" w:rsidRDefault="00A90575" w:rsidP="007F4744">
      <w:pPr>
        <w:pStyle w:val="ListParagraph"/>
        <w:numPr>
          <w:ilvl w:val="0"/>
          <w:numId w:val="1"/>
        </w:numPr>
      </w:pPr>
      <w:r>
        <w:t>The Lombok installer will start and it will scan your drive for an IDE that it supports.</w:t>
      </w:r>
    </w:p>
    <w:p w14:paraId="356761DB" w14:textId="4E458271" w:rsidR="00A90575" w:rsidRDefault="00A90575" w:rsidP="00A90575">
      <w:pPr>
        <w:ind w:left="720"/>
      </w:pPr>
      <w:r w:rsidRPr="00A90575">
        <w:rPr>
          <w:noProof/>
        </w:rPr>
        <w:drawing>
          <wp:inline distT="0" distB="0" distL="0" distR="0" wp14:anchorId="5BAA1A31" wp14:editId="19300A99">
            <wp:extent cx="5943600" cy="3481705"/>
            <wp:effectExtent l="0" t="0" r="0" b="4445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5ACCD" w14:textId="1102F00F" w:rsidR="00A90575" w:rsidRDefault="00A90575" w:rsidP="007F4744">
      <w:pPr>
        <w:pStyle w:val="ListParagraph"/>
        <w:numPr>
          <w:ilvl w:val="0"/>
          <w:numId w:val="1"/>
        </w:numPr>
      </w:pPr>
      <w:r>
        <w:t>I have never had the installer find the IDE so it puts up a message like this:</w:t>
      </w:r>
    </w:p>
    <w:p w14:paraId="38C02938" w14:textId="358210F8" w:rsidR="00A90575" w:rsidRDefault="00A90575" w:rsidP="00A90575">
      <w:pPr>
        <w:ind w:left="720"/>
      </w:pPr>
      <w:r w:rsidRPr="00A90575">
        <w:rPr>
          <w:noProof/>
        </w:rPr>
        <w:lastRenderedPageBreak/>
        <w:drawing>
          <wp:inline distT="0" distB="0" distL="0" distR="0" wp14:anchorId="59D1BE0D" wp14:editId="2ED1D613">
            <wp:extent cx="5943600" cy="3454400"/>
            <wp:effectExtent l="0" t="0" r="0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85A20" w14:textId="0C91DD1A" w:rsidR="00A90575" w:rsidRDefault="00A90575" w:rsidP="007F4744">
      <w:pPr>
        <w:pStyle w:val="ListParagraph"/>
        <w:numPr>
          <w:ilvl w:val="0"/>
          <w:numId w:val="1"/>
        </w:numPr>
      </w:pPr>
      <w:r>
        <w:t>Click OK. Click "Specify Location". Navigate to the root directory of your Spring Tool Suite 4 installation. (The directory should have SpringToolSuite4.ini in it.)</w:t>
      </w:r>
    </w:p>
    <w:p w14:paraId="52DBE7C4" w14:textId="67CA40B3" w:rsidR="00A90575" w:rsidRDefault="00A90575" w:rsidP="00A90575">
      <w:pPr>
        <w:ind w:left="720"/>
      </w:pPr>
      <w:r w:rsidRPr="00A90575">
        <w:rPr>
          <w:noProof/>
        </w:rPr>
        <w:drawing>
          <wp:inline distT="0" distB="0" distL="0" distR="0" wp14:anchorId="5520F961" wp14:editId="0D2F80A4">
            <wp:extent cx="5943600" cy="3469640"/>
            <wp:effectExtent l="0" t="0" r="0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5378F" w14:textId="26CFF133" w:rsidR="00A90575" w:rsidRDefault="00A90575" w:rsidP="007F4744">
      <w:pPr>
        <w:pStyle w:val="ListParagraph"/>
        <w:numPr>
          <w:ilvl w:val="0"/>
          <w:numId w:val="1"/>
        </w:numPr>
      </w:pPr>
      <w:r>
        <w:t>Click "Select". Click "Install/Update".</w:t>
      </w:r>
    </w:p>
    <w:p w14:paraId="1265060D" w14:textId="585A9C03" w:rsidR="00A90575" w:rsidRDefault="00A90575" w:rsidP="00A90575">
      <w:pPr>
        <w:ind w:left="720"/>
      </w:pPr>
      <w:r w:rsidRPr="00A90575">
        <w:rPr>
          <w:noProof/>
        </w:rPr>
        <w:lastRenderedPageBreak/>
        <w:drawing>
          <wp:inline distT="0" distB="0" distL="0" distR="0" wp14:anchorId="27200824" wp14:editId="14E112FD">
            <wp:extent cx="5943600" cy="3482340"/>
            <wp:effectExtent l="0" t="0" r="0" b="381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2A6CA" w14:textId="59190BC4" w:rsidR="00A90575" w:rsidRDefault="00A90575" w:rsidP="007F4744">
      <w:pPr>
        <w:pStyle w:val="ListParagraph"/>
        <w:numPr>
          <w:ilvl w:val="0"/>
          <w:numId w:val="1"/>
        </w:numPr>
      </w:pPr>
      <w:r>
        <w:t>You should see the "Install Successful". Click "Quit Installer".</w:t>
      </w:r>
    </w:p>
    <w:p w14:paraId="30E55138" w14:textId="7A270647" w:rsidR="00A90575" w:rsidRDefault="00571CD0" w:rsidP="00A90575">
      <w:pPr>
        <w:ind w:left="720"/>
      </w:pPr>
      <w:r w:rsidRPr="00571CD0">
        <w:rPr>
          <w:noProof/>
        </w:rPr>
        <w:drawing>
          <wp:inline distT="0" distB="0" distL="0" distR="0" wp14:anchorId="37563B62" wp14:editId="705B505D">
            <wp:extent cx="5943600" cy="3462655"/>
            <wp:effectExtent l="0" t="0" r="0" b="4445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8D3CB" w14:textId="32D23627" w:rsidR="00571CD0" w:rsidRDefault="00571CD0" w:rsidP="00571CD0">
      <w:pPr>
        <w:pStyle w:val="ListParagraph"/>
        <w:numPr>
          <w:ilvl w:val="0"/>
          <w:numId w:val="1"/>
        </w:numPr>
      </w:pPr>
      <w:r>
        <w:t xml:space="preserve">In SpringToolSuite4.ini you should see a line like this. If not, Lombok did not install </w:t>
      </w:r>
      <w:r w:rsidR="009D0685">
        <w:t>successfully,</w:t>
      </w:r>
      <w:r w:rsidR="00737DD5">
        <w:t xml:space="preserve"> and you won't be able to view or develop with Lombok in the IDE.</w:t>
      </w:r>
    </w:p>
    <w:p w14:paraId="68771A83" w14:textId="575DAB79" w:rsidR="00571CD0" w:rsidRDefault="00571CD0" w:rsidP="00571CD0">
      <w:pPr>
        <w:ind w:left="720"/>
      </w:pPr>
      <w:r w:rsidRPr="00571CD0">
        <w:rPr>
          <w:noProof/>
        </w:rPr>
        <w:drawing>
          <wp:inline distT="0" distB="0" distL="0" distR="0" wp14:anchorId="04FFB0EB" wp14:editId="37865C88">
            <wp:extent cx="5943600" cy="26479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82DE7" w14:textId="3AF0CA57" w:rsidR="00EC5A74" w:rsidRDefault="00EC5A74" w:rsidP="00EC5A74">
      <w:pPr>
        <w:pStyle w:val="Heading1"/>
      </w:pPr>
      <w:r>
        <w:lastRenderedPageBreak/>
        <w:t>Mac</w:t>
      </w:r>
    </w:p>
    <w:p w14:paraId="6845005B" w14:textId="4C789997" w:rsidR="00475E03" w:rsidRPr="00EC5A74" w:rsidRDefault="00EC5A74" w:rsidP="00EC5A74">
      <w:r>
        <w:t xml:space="preserve">Mac instructions are pretty much the same as the Windows installation. However, "Spring Tool Suite.ini" </w:t>
      </w:r>
      <w:r w:rsidR="00475E03">
        <w:t>may be</w:t>
      </w:r>
      <w:r>
        <w:t xml:space="preserve"> named sts.ini</w:t>
      </w:r>
      <w:r w:rsidR="00CC5ACA">
        <w:t>.</w:t>
      </w:r>
      <w:r w:rsidR="00475E03">
        <w:t xml:space="preserve"> Here are some instructions for the Mac: </w:t>
      </w:r>
      <w:hyperlink r:id="rId12" w:history="1">
        <w:r w:rsidR="00475E03" w:rsidRPr="00475E03">
          <w:rPr>
            <w:rStyle w:val="Hyperlink"/>
          </w:rPr>
          <w:t>https://newbedev.com/lombok-with-spring-tool-suite-4</w:t>
        </w:r>
      </w:hyperlink>
      <w:r w:rsidR="00475E03">
        <w:t xml:space="preserve">. The only thing that jumps out at me is that in step 3 it says to "click on Install </w:t>
      </w:r>
      <w:r w:rsidR="00475E03">
        <w:sym w:font="Wingdings" w:char="F0E0"/>
      </w:r>
      <w:r w:rsidR="00475E03">
        <w:t xml:space="preserve"> Quick Installer." This appears to be a typo. The correct instructions are to: "click on Install/Update" then click "Quit Installer". Close but not quite there…</w:t>
      </w:r>
    </w:p>
    <w:sectPr w:rsidR="00475E03" w:rsidRPr="00EC5A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C02B8"/>
    <w:multiLevelType w:val="hybridMultilevel"/>
    <w:tmpl w:val="4EA21B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187"/>
    <w:rsid w:val="00297E2D"/>
    <w:rsid w:val="00475E03"/>
    <w:rsid w:val="004C7EBF"/>
    <w:rsid w:val="00571CD0"/>
    <w:rsid w:val="00737DD5"/>
    <w:rsid w:val="00745E35"/>
    <w:rsid w:val="007E56BC"/>
    <w:rsid w:val="007F4744"/>
    <w:rsid w:val="009D0685"/>
    <w:rsid w:val="00A90575"/>
    <w:rsid w:val="00CC5ACA"/>
    <w:rsid w:val="00DB5187"/>
    <w:rsid w:val="00EC5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42218"/>
  <w15:chartTrackingRefBased/>
  <w15:docId w15:val="{8C6D4353-960B-412E-86BB-050C5C544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47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F47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47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F47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F47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C7E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7E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newbedev.com/lombok-with-spring-tool-suite-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projectlombok.org/download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Hewitt</dc:creator>
  <cp:keywords/>
  <dc:description/>
  <cp:lastModifiedBy>Rob Hewitt</cp:lastModifiedBy>
  <cp:revision>7</cp:revision>
  <dcterms:created xsi:type="dcterms:W3CDTF">2021-09-22T22:46:00Z</dcterms:created>
  <dcterms:modified xsi:type="dcterms:W3CDTF">2021-12-22T21:18:00Z</dcterms:modified>
</cp:coreProperties>
</file>