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103C" w14:textId="77777777" w:rsidR="00771267" w:rsidRDefault="00771267" w:rsidP="00771267">
      <w:pPr>
        <w:jc w:val="center"/>
      </w:pPr>
      <w:r>
        <w:t>Supplementary file</w:t>
      </w:r>
    </w:p>
    <w:p w14:paraId="512AB088" w14:textId="77846C14" w:rsidR="00771267" w:rsidRPr="00771267" w:rsidRDefault="00771267" w:rsidP="00771267">
      <w:r w:rsidRPr="00771267">
        <w:t xml:space="preserve">Early versus Late Initiation of Non-Vitamin K Antagonist Anticoagulation after Ischemic Stroke in Patients with Atrial Fibrillation: A Systematic Review and Meta-Analysis </w:t>
      </w:r>
    </w:p>
    <w:p w14:paraId="6DC32327" w14:textId="4E77DC5E" w:rsidR="00771267" w:rsidRPr="00771267" w:rsidRDefault="00771267" w:rsidP="00771267">
      <w:r w:rsidRPr="00771267">
        <w:rPr>
          <w:i/>
          <w:iCs/>
        </w:rPr>
        <w:t xml:space="preserve">Prakash Raj Oli, </w:t>
      </w:r>
      <w:proofErr w:type="spellStart"/>
      <w:r w:rsidRPr="00771267">
        <w:rPr>
          <w:i/>
          <w:iCs/>
        </w:rPr>
        <w:t>Alla</w:t>
      </w:r>
      <w:proofErr w:type="spellEnd"/>
      <w:r w:rsidRPr="00771267">
        <w:rPr>
          <w:i/>
          <w:iCs/>
        </w:rPr>
        <w:t xml:space="preserve"> Adelkhanova, Dhan Bahadur Shrestha, </w:t>
      </w:r>
      <w:proofErr w:type="spellStart"/>
      <w:r w:rsidRPr="00771267">
        <w:rPr>
          <w:i/>
          <w:iCs/>
        </w:rPr>
        <w:t>Mtanis</w:t>
      </w:r>
      <w:proofErr w:type="spellEnd"/>
      <w:r w:rsidRPr="00771267">
        <w:rPr>
          <w:i/>
          <w:iCs/>
        </w:rPr>
        <w:t xml:space="preserve"> Khoury, Jurgen </w:t>
      </w:r>
      <w:proofErr w:type="spellStart"/>
      <w:r w:rsidRPr="00771267">
        <w:rPr>
          <w:i/>
          <w:iCs/>
        </w:rPr>
        <w:t>Shtembari</w:t>
      </w:r>
      <w:proofErr w:type="spellEnd"/>
      <w:r w:rsidRPr="00771267">
        <w:rPr>
          <w:i/>
          <w:iCs/>
        </w:rPr>
        <w:t xml:space="preserve">, </w:t>
      </w:r>
      <w:proofErr w:type="spellStart"/>
      <w:r w:rsidRPr="00771267">
        <w:rPr>
          <w:i/>
          <w:iCs/>
        </w:rPr>
        <w:t>Rafae</w:t>
      </w:r>
      <w:proofErr w:type="spellEnd"/>
      <w:r w:rsidRPr="00771267">
        <w:rPr>
          <w:i/>
          <w:iCs/>
        </w:rPr>
        <w:t xml:space="preserve"> Shaikh, George </w:t>
      </w:r>
      <w:proofErr w:type="spellStart"/>
      <w:r w:rsidRPr="00771267">
        <w:rPr>
          <w:i/>
          <w:iCs/>
        </w:rPr>
        <w:t>Bodziock</w:t>
      </w:r>
      <w:proofErr w:type="spellEnd"/>
      <w:r w:rsidRPr="00771267">
        <w:rPr>
          <w:i/>
          <w:iCs/>
        </w:rPr>
        <w:t xml:space="preserve">, </w:t>
      </w:r>
      <w:proofErr w:type="spellStart"/>
      <w:r w:rsidRPr="00771267">
        <w:rPr>
          <w:i/>
          <w:iCs/>
        </w:rPr>
        <w:t>Nimesh</w:t>
      </w:r>
      <w:proofErr w:type="spellEnd"/>
      <w:r w:rsidRPr="00771267">
        <w:rPr>
          <w:i/>
          <w:iCs/>
        </w:rPr>
        <w:t xml:space="preserve"> K. Patel, Gautham </w:t>
      </w:r>
      <w:proofErr w:type="spellStart"/>
      <w:r w:rsidRPr="00771267">
        <w:rPr>
          <w:i/>
          <w:iCs/>
        </w:rPr>
        <w:t>Kalahasty</w:t>
      </w:r>
      <w:proofErr w:type="spellEnd"/>
      <w:r w:rsidRPr="00771267">
        <w:rPr>
          <w:i/>
          <w:iCs/>
        </w:rPr>
        <w:t xml:space="preserve">, Patrick Whalen, Naga Venkata K. </w:t>
      </w:r>
      <w:proofErr w:type="spellStart"/>
      <w:r w:rsidRPr="00771267">
        <w:rPr>
          <w:i/>
          <w:iCs/>
        </w:rPr>
        <w:t>Pothineni</w:t>
      </w:r>
      <w:proofErr w:type="spellEnd"/>
      <w:r w:rsidRPr="00771267">
        <w:rPr>
          <w:i/>
          <w:iCs/>
        </w:rPr>
        <w:t xml:space="preserve">, Ghanshyam </w:t>
      </w:r>
      <w:proofErr w:type="spellStart"/>
      <w:r w:rsidRPr="00771267">
        <w:rPr>
          <w:i/>
          <w:iCs/>
        </w:rPr>
        <w:t>Shantha</w:t>
      </w:r>
      <w:proofErr w:type="spellEnd"/>
    </w:p>
    <w:p w14:paraId="15FF3D59" w14:textId="77777777" w:rsidR="00771267" w:rsidRDefault="00771267"/>
    <w:p w14:paraId="093EC2AF" w14:textId="77777777" w:rsidR="00771267" w:rsidRDefault="00771267"/>
    <w:p w14:paraId="17B58ECF" w14:textId="77777777" w:rsidR="00771267" w:rsidRDefault="00771267"/>
    <w:p w14:paraId="104259F4" w14:textId="77777777" w:rsidR="00771267" w:rsidRDefault="00771267"/>
    <w:p w14:paraId="75BBC476" w14:textId="77777777" w:rsidR="00771267" w:rsidRDefault="00771267"/>
    <w:p w14:paraId="4C5EDD2B" w14:textId="77777777" w:rsidR="00771267" w:rsidRDefault="00771267"/>
    <w:p w14:paraId="32B60FB8" w14:textId="77777777" w:rsidR="00771267" w:rsidRDefault="00771267"/>
    <w:p w14:paraId="6222A26B" w14:textId="77777777" w:rsidR="00771267" w:rsidRDefault="00771267"/>
    <w:p w14:paraId="3F477263" w14:textId="77777777" w:rsidR="00771267" w:rsidRDefault="00771267"/>
    <w:p w14:paraId="0C31C89D" w14:textId="77777777" w:rsidR="00771267" w:rsidRDefault="00771267"/>
    <w:p w14:paraId="66E527C1" w14:textId="77777777" w:rsidR="00771267" w:rsidRDefault="00771267"/>
    <w:p w14:paraId="4220DAF6" w14:textId="77777777" w:rsidR="00771267" w:rsidRDefault="00771267"/>
    <w:p w14:paraId="301CB58A" w14:textId="77777777" w:rsidR="00771267" w:rsidRDefault="00771267"/>
    <w:p w14:paraId="6F17895C" w14:textId="77777777" w:rsidR="00771267" w:rsidRDefault="00771267"/>
    <w:p w14:paraId="3A89CD96" w14:textId="77777777" w:rsidR="00771267" w:rsidRDefault="00771267"/>
    <w:p w14:paraId="57F569F3" w14:textId="77777777" w:rsidR="00771267" w:rsidRDefault="00771267"/>
    <w:p w14:paraId="647F5053" w14:textId="77777777" w:rsidR="00771267" w:rsidRDefault="00771267"/>
    <w:p w14:paraId="4A88F395" w14:textId="77777777" w:rsidR="00771267" w:rsidRDefault="00771267"/>
    <w:p w14:paraId="1EB4A9D7" w14:textId="77777777" w:rsidR="00771267" w:rsidRDefault="00771267"/>
    <w:p w14:paraId="3902AC28" w14:textId="77777777" w:rsidR="00771267" w:rsidRDefault="00771267"/>
    <w:p w14:paraId="4E54C3F5" w14:textId="77777777" w:rsidR="00771267" w:rsidRDefault="00771267"/>
    <w:p w14:paraId="6A0F8FC2" w14:textId="77777777" w:rsidR="00771267" w:rsidRDefault="00771267"/>
    <w:p w14:paraId="293994AA" w14:textId="77777777" w:rsidR="00771267" w:rsidRDefault="00771267"/>
    <w:p w14:paraId="2FFA9639" w14:textId="77777777" w:rsidR="00771267" w:rsidRDefault="00771267"/>
    <w:p w14:paraId="2585FF58" w14:textId="674DD53E" w:rsidR="006E557D" w:rsidRDefault="006E557D">
      <w:r>
        <w:lastRenderedPageBreak/>
        <w:t>Supplementary file</w:t>
      </w:r>
    </w:p>
    <w:p w14:paraId="269758FC" w14:textId="325943AD" w:rsidR="00B9510F" w:rsidRDefault="00B9510F">
      <w:r>
        <w:t>Electronic search details</w:t>
      </w:r>
    </w:p>
    <w:p w14:paraId="173D8727" w14:textId="77777777" w:rsidR="00000000" w:rsidRDefault="007F2AD1">
      <w:r w:rsidRPr="007F2AD1">
        <w:t>((((Early OR delayed) AND (DOAC OR (Oral anticoagulant))) AND (AF OR (atrial fibrillation))) AND (Ischemic stroke)) NOT (Vitamin K antagonist)</w:t>
      </w:r>
    </w:p>
    <w:p w14:paraId="2E76A136" w14:textId="77777777" w:rsidR="007F2AD1" w:rsidRDefault="007F2AD1">
      <w:r>
        <w:t>PubMed</w:t>
      </w:r>
    </w:p>
    <w:p w14:paraId="18135762" w14:textId="77777777" w:rsidR="007F2AD1" w:rsidRDefault="007F2AD1">
      <w:r>
        <w:t>137</w:t>
      </w:r>
    </w:p>
    <w:p w14:paraId="390BF802" w14:textId="77777777" w:rsidR="007F2AD1" w:rsidRDefault="00000000">
      <w:hyperlink r:id="rId4" w:history="1">
        <w:r w:rsidR="007F2AD1" w:rsidRPr="00526F0C">
          <w:rPr>
            <w:rStyle w:val="Hyperlink"/>
          </w:rPr>
          <w:t>https://pubmed.ncbi.nlm.nih.gov/?term=%28%28%28%28Early+OR+delayed%29+AND+%28DOAC+OR+%28Oral+anticoagulant%29%29%29+AND+%28AF+OR+%28atrial+fibrillation%29%29%29+AND+%28Ischemic+stroke%29%29+NOT+%28Vitamin+K+antagonist%29&amp;sort=date</w:t>
        </w:r>
      </w:hyperlink>
    </w:p>
    <w:p w14:paraId="1B36416A" w14:textId="77777777" w:rsidR="007F2AD1" w:rsidRDefault="00B9510F">
      <w:r>
        <w:t>PubMed Central</w:t>
      </w:r>
    </w:p>
    <w:p w14:paraId="0B784D70" w14:textId="77777777" w:rsidR="007F2AD1" w:rsidRDefault="007F2AD1">
      <w:r>
        <w:t>5384</w:t>
      </w:r>
    </w:p>
    <w:p w14:paraId="213F7192" w14:textId="77777777" w:rsidR="007F2AD1" w:rsidRDefault="00000000">
      <w:hyperlink r:id="rId5" w:history="1">
        <w:r w:rsidR="007F2AD1" w:rsidRPr="00526F0C">
          <w:rPr>
            <w:rStyle w:val="Hyperlink"/>
          </w:rPr>
          <w:t>https://www.ncbi.nlm.nih.gov/pmc/?term=%28%28%28%28Early+OR+delayed%29+AND+%28DOAC+OR+%28Oral+anticoagulant%29%29%29+AND+%28AF+OR+%28atrial+fibrillation%29%29%29+AND+%28Ischemic+stroke%29%29+NOT+%28Vitamin+K+antagonist%29</w:t>
        </w:r>
      </w:hyperlink>
    </w:p>
    <w:p w14:paraId="19F4A424" w14:textId="77777777" w:rsidR="007F2AD1" w:rsidRDefault="007F2AD1">
      <w:r>
        <w:t>Scopus</w:t>
      </w:r>
    </w:p>
    <w:p w14:paraId="5949B219" w14:textId="77777777" w:rsidR="007F2AD1" w:rsidRDefault="007F2AD1">
      <w:r>
        <w:t>21</w:t>
      </w:r>
    </w:p>
    <w:p w14:paraId="7B424BAF" w14:textId="77777777" w:rsidR="007F2AD1" w:rsidRDefault="00000000">
      <w:hyperlink r:id="rId6" w:history="1">
        <w:r w:rsidR="007F2AD1" w:rsidRPr="00526F0C">
          <w:rPr>
            <w:rStyle w:val="Hyperlink"/>
          </w:rPr>
          <w:t>https://www.scopus.com/results/results.uri?sort=plf-f&amp;src=s&amp;st1=%27Early+OR+delayed%27+AND+%27DOAC+OR+%27Oral+anticoagulant%27%27+AND+%27AF+OR+%27atrial+fibrillation%27%27+AND+%27Ischemic+stroke%27+NOT+%27Vitamin+K+antagonist%27&amp;sid=272d083f4202fb6f929bcf2639136aff&amp;sot=b&amp;sdt=b&amp;sl=151&amp;s=TITLE-ABS-KEY%28%27Early+OR+delayed%27+AND+%27DOAC+OR+%27Oral+anticoagulant%27%27+AND+%27AF+OR+%27atrial+fibrillation%27%27+AND+%27Ischemic+stroke%27+NOT+%27Vitamin+K+antagonist%27%29&amp;origin=searchbasic&amp;editSaveSearch=&amp;yearFrom=Before+1960&amp;yearTo=Present</w:t>
        </w:r>
      </w:hyperlink>
    </w:p>
    <w:p w14:paraId="395E7A47" w14:textId="77777777" w:rsidR="007F2AD1" w:rsidRDefault="007F2AD1"/>
    <w:p w14:paraId="7885B973" w14:textId="77777777" w:rsidR="007F2AD1" w:rsidRDefault="00B9510F">
      <w:r>
        <w:t>Embase</w:t>
      </w:r>
      <w:r w:rsidR="007F2AD1">
        <w:t xml:space="preserve"> </w:t>
      </w:r>
    </w:p>
    <w:p w14:paraId="3D2871CE" w14:textId="77777777" w:rsidR="007F2AD1" w:rsidRDefault="007F2AD1">
      <w:r>
        <w:t>893</w:t>
      </w:r>
    </w:p>
    <w:p w14:paraId="53A2BD95" w14:textId="77777777" w:rsidR="007F2AD1" w:rsidRDefault="00000000">
      <w:hyperlink r:id="rId7" w:anchor="advancedSearch/resultspage/history.1/page.1/25.items/orderby.date/source" w:history="1">
        <w:r w:rsidR="007F2AD1" w:rsidRPr="00526F0C">
          <w:rPr>
            <w:rStyle w:val="Hyperlink"/>
          </w:rPr>
          <w:t>https://www.embase.com/#advancedSearch/resultspage/history.1/page.1/25.items/orderby.date/source</w:t>
        </w:r>
      </w:hyperlink>
      <w:r w:rsidR="007F2AD1" w:rsidRPr="007F2AD1">
        <w:t>.</w:t>
      </w:r>
      <w:r w:rsidR="007F2AD1">
        <w:t xml:space="preserve"> </w:t>
      </w:r>
    </w:p>
    <w:p w14:paraId="254FDD7D" w14:textId="5F50125C" w:rsidR="00B9510F" w:rsidRDefault="00B9510F">
      <w:r>
        <w:br w:type="page"/>
      </w:r>
    </w:p>
    <w:p w14:paraId="4BE43511" w14:textId="77777777" w:rsidR="006E557D" w:rsidRPr="00DF2471" w:rsidRDefault="006E557D" w:rsidP="006E557D">
      <w:pPr>
        <w:spacing w:line="360" w:lineRule="auto"/>
        <w:jc w:val="both"/>
        <w:rPr>
          <w:rFonts w:ascii="Times New Roman" w:hAnsi="Times New Roman" w:cs="Times New Roman"/>
        </w:rPr>
      </w:pPr>
      <w:r w:rsidRPr="00DF2471">
        <w:rPr>
          <w:rFonts w:ascii="Times New Roman" w:hAnsi="Times New Roman" w:cs="Times New Roman"/>
        </w:rPr>
        <w:lastRenderedPageBreak/>
        <w:t>Table 1. JBI bias assessment for observational studies</w:t>
      </w:r>
    </w:p>
    <w:tbl>
      <w:tblPr>
        <w:tblStyle w:val="TableGrid"/>
        <w:tblW w:w="10813" w:type="dxa"/>
        <w:tblInd w:w="-905" w:type="dxa"/>
        <w:tblLook w:val="04A0" w:firstRow="1" w:lastRow="0" w:firstColumn="1" w:lastColumn="0" w:noHBand="0" w:noVBand="1"/>
      </w:tblPr>
      <w:tblGrid>
        <w:gridCol w:w="6300"/>
        <w:gridCol w:w="1800"/>
        <w:gridCol w:w="1440"/>
        <w:gridCol w:w="1273"/>
      </w:tblGrid>
      <w:tr w:rsidR="006E557D" w:rsidRPr="00DF2471" w14:paraId="74074A03" w14:textId="77777777" w:rsidTr="00A17468">
        <w:trPr>
          <w:trHeight w:val="377"/>
        </w:trPr>
        <w:tc>
          <w:tcPr>
            <w:tcW w:w="6300" w:type="dxa"/>
          </w:tcPr>
          <w:p w14:paraId="0CD4B87A" w14:textId="77777777" w:rsidR="006E557D" w:rsidRPr="00DF2471" w:rsidRDefault="006E557D" w:rsidP="00A17468">
            <w:pPr>
              <w:jc w:val="center"/>
              <w:rPr>
                <w:rFonts w:ascii="Times New Roman" w:hAnsi="Times New Roman" w:cs="Times New Roman"/>
                <w:b/>
              </w:rPr>
            </w:pPr>
            <w:r w:rsidRPr="00DF2471">
              <w:rPr>
                <w:rFonts w:ascii="Times New Roman" w:hAnsi="Times New Roman" w:cs="Times New Roman"/>
                <w:b/>
              </w:rPr>
              <w:t>Questions (Yes/No/Unclear/Not applicable)</w:t>
            </w:r>
          </w:p>
        </w:tc>
        <w:tc>
          <w:tcPr>
            <w:tcW w:w="1800" w:type="dxa"/>
          </w:tcPr>
          <w:p w14:paraId="57B5D7FE" w14:textId="77777777" w:rsidR="006E557D" w:rsidRPr="00DF2471" w:rsidRDefault="006E557D" w:rsidP="00A17468">
            <w:pPr>
              <w:jc w:val="center"/>
              <w:rPr>
                <w:rFonts w:ascii="Times New Roman" w:hAnsi="Times New Roman" w:cs="Times New Roman"/>
                <w:b/>
              </w:rPr>
            </w:pPr>
            <w:r w:rsidRPr="00DF2471">
              <w:rPr>
                <w:rFonts w:ascii="Times New Roman" w:hAnsi="Times New Roman" w:cs="Times New Roman"/>
                <w:b/>
              </w:rPr>
              <w:t xml:space="preserve">De </w:t>
            </w:r>
            <w:proofErr w:type="spellStart"/>
            <w:r w:rsidRPr="00DF2471">
              <w:rPr>
                <w:rFonts w:ascii="Times New Roman" w:hAnsi="Times New Roman" w:cs="Times New Roman"/>
                <w:b/>
              </w:rPr>
              <w:t>Marchis</w:t>
            </w:r>
            <w:proofErr w:type="spellEnd"/>
            <w:r w:rsidRPr="00DF2471">
              <w:rPr>
                <w:rFonts w:ascii="Times New Roman" w:hAnsi="Times New Roman" w:cs="Times New Roman"/>
                <w:b/>
              </w:rPr>
              <w:t xml:space="preserve"> G.M.  et al, 2022</w:t>
            </w:r>
          </w:p>
        </w:tc>
        <w:tc>
          <w:tcPr>
            <w:tcW w:w="1440" w:type="dxa"/>
          </w:tcPr>
          <w:p w14:paraId="762C0389" w14:textId="77777777" w:rsidR="006E557D" w:rsidRPr="00DF2471" w:rsidRDefault="006E557D" w:rsidP="00A17468">
            <w:pPr>
              <w:jc w:val="center"/>
              <w:rPr>
                <w:rFonts w:ascii="Times New Roman" w:hAnsi="Times New Roman" w:cs="Times New Roman"/>
                <w:b/>
              </w:rPr>
            </w:pPr>
            <w:r w:rsidRPr="00DF2471">
              <w:rPr>
                <w:rFonts w:ascii="Times New Roman" w:hAnsi="Times New Roman" w:cs="Times New Roman"/>
                <w:b/>
              </w:rPr>
              <w:t>Yoshimura, S. et al, 2021</w:t>
            </w:r>
          </w:p>
        </w:tc>
        <w:tc>
          <w:tcPr>
            <w:tcW w:w="1273" w:type="dxa"/>
          </w:tcPr>
          <w:p w14:paraId="11909DED" w14:textId="77777777" w:rsidR="006E557D" w:rsidRPr="00DF2471" w:rsidRDefault="006E557D" w:rsidP="00A17468">
            <w:pPr>
              <w:jc w:val="center"/>
              <w:rPr>
                <w:rFonts w:ascii="Times New Roman" w:hAnsi="Times New Roman" w:cs="Times New Roman"/>
                <w:b/>
              </w:rPr>
            </w:pPr>
            <w:proofErr w:type="spellStart"/>
            <w:r w:rsidRPr="00DF2471">
              <w:rPr>
                <w:rFonts w:ascii="Times New Roman" w:hAnsi="Times New Roman" w:cs="Times New Roman"/>
                <w:b/>
              </w:rPr>
              <w:t>Yasaka</w:t>
            </w:r>
            <w:proofErr w:type="spellEnd"/>
            <w:r w:rsidRPr="00DF2471">
              <w:rPr>
                <w:rFonts w:ascii="Times New Roman" w:hAnsi="Times New Roman" w:cs="Times New Roman"/>
                <w:b/>
              </w:rPr>
              <w:t>, M. et al, 2019</w:t>
            </w:r>
          </w:p>
        </w:tc>
      </w:tr>
      <w:tr w:rsidR="006E557D" w:rsidRPr="00DF2471" w14:paraId="74BD9F4E" w14:textId="77777777" w:rsidTr="00A17468">
        <w:trPr>
          <w:trHeight w:val="377"/>
        </w:trPr>
        <w:tc>
          <w:tcPr>
            <w:tcW w:w="6300" w:type="dxa"/>
          </w:tcPr>
          <w:p w14:paraId="56AF48C7"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Were the two groups similar and recruited from the same population?</w:t>
            </w:r>
          </w:p>
        </w:tc>
        <w:tc>
          <w:tcPr>
            <w:tcW w:w="1800" w:type="dxa"/>
          </w:tcPr>
          <w:p w14:paraId="1D87E585"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017CD006"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273" w:type="dxa"/>
          </w:tcPr>
          <w:p w14:paraId="2C452C34"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r>
      <w:tr w:rsidR="006E557D" w:rsidRPr="00DF2471" w14:paraId="4BD9BA59" w14:textId="77777777" w:rsidTr="00A17468">
        <w:trPr>
          <w:trHeight w:val="377"/>
        </w:trPr>
        <w:tc>
          <w:tcPr>
            <w:tcW w:w="6300" w:type="dxa"/>
          </w:tcPr>
          <w:p w14:paraId="29956591"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Were the exposures measured similarly to assign people to both exposed and unexposed groups?</w:t>
            </w:r>
          </w:p>
        </w:tc>
        <w:tc>
          <w:tcPr>
            <w:tcW w:w="1800" w:type="dxa"/>
          </w:tcPr>
          <w:p w14:paraId="63662F09"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6227516C"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273" w:type="dxa"/>
          </w:tcPr>
          <w:p w14:paraId="196B7E51"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r>
      <w:tr w:rsidR="006E557D" w:rsidRPr="00DF2471" w14:paraId="329764E0" w14:textId="77777777" w:rsidTr="00A17468">
        <w:trPr>
          <w:trHeight w:val="363"/>
        </w:trPr>
        <w:tc>
          <w:tcPr>
            <w:tcW w:w="6300" w:type="dxa"/>
          </w:tcPr>
          <w:p w14:paraId="7ACEC8C3"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Was the exposure measured in a valid and reliable way?</w:t>
            </w:r>
          </w:p>
        </w:tc>
        <w:tc>
          <w:tcPr>
            <w:tcW w:w="1800" w:type="dxa"/>
          </w:tcPr>
          <w:p w14:paraId="69F8D846"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0A8DE3F4"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273" w:type="dxa"/>
          </w:tcPr>
          <w:p w14:paraId="006EB80C"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r>
      <w:tr w:rsidR="006E557D" w:rsidRPr="00DF2471" w14:paraId="769D7DAC" w14:textId="77777777" w:rsidTr="00A17468">
        <w:trPr>
          <w:trHeight w:val="377"/>
        </w:trPr>
        <w:tc>
          <w:tcPr>
            <w:tcW w:w="6300" w:type="dxa"/>
          </w:tcPr>
          <w:p w14:paraId="7505A7E9" w14:textId="77777777" w:rsidR="006E557D" w:rsidRPr="00DF2471" w:rsidRDefault="006E557D" w:rsidP="00A17468">
            <w:pPr>
              <w:rPr>
                <w:rFonts w:ascii="Times New Roman" w:hAnsi="Times New Roman" w:cs="Times New Roman"/>
              </w:rPr>
            </w:pPr>
            <w:proofErr w:type="spellStart"/>
            <w:r w:rsidRPr="00DF2471">
              <w:rPr>
                <w:rFonts w:ascii="Times New Roman" w:hAnsi="Times New Roman" w:cs="Times New Roman"/>
              </w:rPr>
              <w:t>Were</w:t>
            </w:r>
            <w:proofErr w:type="spellEnd"/>
            <w:r w:rsidRPr="00DF2471">
              <w:rPr>
                <w:rFonts w:ascii="Times New Roman" w:hAnsi="Times New Roman" w:cs="Times New Roman"/>
              </w:rPr>
              <w:t xml:space="preserve"> confounding factors identified?</w:t>
            </w:r>
          </w:p>
        </w:tc>
        <w:tc>
          <w:tcPr>
            <w:tcW w:w="1800" w:type="dxa"/>
          </w:tcPr>
          <w:p w14:paraId="7507865F"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3CBAE253"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No</w:t>
            </w:r>
          </w:p>
        </w:tc>
        <w:tc>
          <w:tcPr>
            <w:tcW w:w="1273" w:type="dxa"/>
          </w:tcPr>
          <w:p w14:paraId="68894EB6"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No</w:t>
            </w:r>
          </w:p>
        </w:tc>
      </w:tr>
      <w:tr w:rsidR="006E557D" w:rsidRPr="00DF2471" w14:paraId="55B95063" w14:textId="77777777" w:rsidTr="00A17468">
        <w:trPr>
          <w:trHeight w:val="377"/>
        </w:trPr>
        <w:tc>
          <w:tcPr>
            <w:tcW w:w="6300" w:type="dxa"/>
          </w:tcPr>
          <w:p w14:paraId="12EB1C5C"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Were strategies to deal with confounding factors stated?</w:t>
            </w:r>
          </w:p>
        </w:tc>
        <w:tc>
          <w:tcPr>
            <w:tcW w:w="1800" w:type="dxa"/>
          </w:tcPr>
          <w:p w14:paraId="60ABA60C"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340E1624"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Not applicable</w:t>
            </w:r>
          </w:p>
        </w:tc>
        <w:tc>
          <w:tcPr>
            <w:tcW w:w="1273" w:type="dxa"/>
          </w:tcPr>
          <w:p w14:paraId="1B743F9E"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Not applicable</w:t>
            </w:r>
          </w:p>
        </w:tc>
      </w:tr>
      <w:tr w:rsidR="006E557D" w:rsidRPr="00DF2471" w14:paraId="04ADF0C2" w14:textId="77777777" w:rsidTr="00A17468">
        <w:trPr>
          <w:trHeight w:val="377"/>
        </w:trPr>
        <w:tc>
          <w:tcPr>
            <w:tcW w:w="6300" w:type="dxa"/>
          </w:tcPr>
          <w:p w14:paraId="414DC473"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Were the groups/ participants free of the outcome at the start of the study (or at the moment of exposure)?</w:t>
            </w:r>
          </w:p>
        </w:tc>
        <w:tc>
          <w:tcPr>
            <w:tcW w:w="1800" w:type="dxa"/>
          </w:tcPr>
          <w:p w14:paraId="5F764B7D"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583AE0D6"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273" w:type="dxa"/>
          </w:tcPr>
          <w:p w14:paraId="65D05731"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r>
      <w:tr w:rsidR="006E557D" w:rsidRPr="00DF2471" w14:paraId="608CD1BC" w14:textId="77777777" w:rsidTr="00A17468">
        <w:trPr>
          <w:trHeight w:val="377"/>
        </w:trPr>
        <w:tc>
          <w:tcPr>
            <w:tcW w:w="6300" w:type="dxa"/>
          </w:tcPr>
          <w:p w14:paraId="1FFA02EB"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Were the outcomes measured in a valid and reliable way?</w:t>
            </w:r>
          </w:p>
        </w:tc>
        <w:tc>
          <w:tcPr>
            <w:tcW w:w="1800" w:type="dxa"/>
          </w:tcPr>
          <w:p w14:paraId="554EACF0"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464D5C89"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273" w:type="dxa"/>
          </w:tcPr>
          <w:p w14:paraId="20E3DC72"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r>
      <w:tr w:rsidR="006E557D" w:rsidRPr="00DF2471" w14:paraId="4D397B10" w14:textId="77777777" w:rsidTr="00A17468">
        <w:trPr>
          <w:trHeight w:val="377"/>
        </w:trPr>
        <w:tc>
          <w:tcPr>
            <w:tcW w:w="6300" w:type="dxa"/>
          </w:tcPr>
          <w:p w14:paraId="15570EB6"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Was the follow-up time reported and sufficient to be long enough for outcomes to occur?</w:t>
            </w:r>
          </w:p>
        </w:tc>
        <w:tc>
          <w:tcPr>
            <w:tcW w:w="1800" w:type="dxa"/>
          </w:tcPr>
          <w:p w14:paraId="47DC27CB"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63EF821E"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273" w:type="dxa"/>
          </w:tcPr>
          <w:p w14:paraId="765F9DE6"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r>
      <w:tr w:rsidR="006E557D" w:rsidRPr="00DF2471" w14:paraId="64479B15" w14:textId="77777777" w:rsidTr="00A17468">
        <w:trPr>
          <w:trHeight w:val="377"/>
        </w:trPr>
        <w:tc>
          <w:tcPr>
            <w:tcW w:w="6300" w:type="dxa"/>
          </w:tcPr>
          <w:p w14:paraId="3132EE0E"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Was follow-up complete, and if not, were the reasons for loss to follow-up described and explored?</w:t>
            </w:r>
          </w:p>
        </w:tc>
        <w:tc>
          <w:tcPr>
            <w:tcW w:w="1800" w:type="dxa"/>
          </w:tcPr>
          <w:p w14:paraId="09E34F61"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7068E9DE"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273" w:type="dxa"/>
          </w:tcPr>
          <w:p w14:paraId="03E0DB3E"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r>
      <w:tr w:rsidR="006E557D" w:rsidRPr="00DF2471" w14:paraId="403EA06A" w14:textId="77777777" w:rsidTr="00A17468">
        <w:trPr>
          <w:trHeight w:val="377"/>
        </w:trPr>
        <w:tc>
          <w:tcPr>
            <w:tcW w:w="6300" w:type="dxa"/>
          </w:tcPr>
          <w:p w14:paraId="2A15725C"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Were strategies to address incomplete follow-up utilized?</w:t>
            </w:r>
          </w:p>
        </w:tc>
        <w:tc>
          <w:tcPr>
            <w:tcW w:w="1800" w:type="dxa"/>
          </w:tcPr>
          <w:p w14:paraId="13D10552"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Not applicable</w:t>
            </w:r>
          </w:p>
        </w:tc>
        <w:tc>
          <w:tcPr>
            <w:tcW w:w="1440" w:type="dxa"/>
          </w:tcPr>
          <w:p w14:paraId="54C5E2B8"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Not applicable</w:t>
            </w:r>
          </w:p>
        </w:tc>
        <w:tc>
          <w:tcPr>
            <w:tcW w:w="1273" w:type="dxa"/>
          </w:tcPr>
          <w:p w14:paraId="46979512"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Not applicable</w:t>
            </w:r>
          </w:p>
        </w:tc>
      </w:tr>
      <w:tr w:rsidR="006E557D" w:rsidRPr="00DF2471" w14:paraId="6A887CFD" w14:textId="77777777" w:rsidTr="00A17468">
        <w:trPr>
          <w:trHeight w:val="377"/>
        </w:trPr>
        <w:tc>
          <w:tcPr>
            <w:tcW w:w="6300" w:type="dxa"/>
          </w:tcPr>
          <w:p w14:paraId="3D9CEA49"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Was appropriate statistical analysis used?</w:t>
            </w:r>
          </w:p>
        </w:tc>
        <w:tc>
          <w:tcPr>
            <w:tcW w:w="1800" w:type="dxa"/>
          </w:tcPr>
          <w:p w14:paraId="47D4BBF3"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440" w:type="dxa"/>
          </w:tcPr>
          <w:p w14:paraId="473B336A"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c>
          <w:tcPr>
            <w:tcW w:w="1273" w:type="dxa"/>
          </w:tcPr>
          <w:p w14:paraId="4530570E"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Yes</w:t>
            </w:r>
          </w:p>
        </w:tc>
      </w:tr>
      <w:tr w:rsidR="006E557D" w:rsidRPr="00DF2471" w14:paraId="7FD6144C" w14:textId="77777777" w:rsidTr="00A17468">
        <w:trPr>
          <w:trHeight w:val="377"/>
        </w:trPr>
        <w:tc>
          <w:tcPr>
            <w:tcW w:w="6300" w:type="dxa"/>
          </w:tcPr>
          <w:p w14:paraId="112FEC00" w14:textId="77777777" w:rsidR="006E557D" w:rsidRPr="00DF2471" w:rsidRDefault="006E557D" w:rsidP="00A17468">
            <w:pPr>
              <w:rPr>
                <w:rFonts w:ascii="Times New Roman" w:hAnsi="Times New Roman" w:cs="Times New Roman"/>
                <w:b/>
              </w:rPr>
            </w:pPr>
            <w:r w:rsidRPr="00DF2471">
              <w:rPr>
                <w:rFonts w:ascii="Times New Roman" w:hAnsi="Times New Roman" w:cs="Times New Roman"/>
                <w:b/>
              </w:rPr>
              <w:t>Overall appraisal</w:t>
            </w:r>
          </w:p>
        </w:tc>
        <w:tc>
          <w:tcPr>
            <w:tcW w:w="1800" w:type="dxa"/>
          </w:tcPr>
          <w:p w14:paraId="767D79AA"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Include</w:t>
            </w:r>
          </w:p>
        </w:tc>
        <w:tc>
          <w:tcPr>
            <w:tcW w:w="1440" w:type="dxa"/>
          </w:tcPr>
          <w:p w14:paraId="46B15B67"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Include</w:t>
            </w:r>
          </w:p>
        </w:tc>
        <w:tc>
          <w:tcPr>
            <w:tcW w:w="1273" w:type="dxa"/>
          </w:tcPr>
          <w:p w14:paraId="1D0C66F2" w14:textId="77777777" w:rsidR="006E557D" w:rsidRPr="00DF2471" w:rsidRDefault="006E557D" w:rsidP="00A17468">
            <w:pPr>
              <w:rPr>
                <w:rFonts w:ascii="Times New Roman" w:hAnsi="Times New Roman" w:cs="Times New Roman"/>
              </w:rPr>
            </w:pPr>
            <w:r w:rsidRPr="00DF2471">
              <w:rPr>
                <w:rFonts w:ascii="Times New Roman" w:hAnsi="Times New Roman" w:cs="Times New Roman"/>
              </w:rPr>
              <w:t>Include</w:t>
            </w:r>
          </w:p>
        </w:tc>
      </w:tr>
    </w:tbl>
    <w:p w14:paraId="52D5A543" w14:textId="77777777" w:rsidR="006E557D" w:rsidRPr="00DF2471" w:rsidRDefault="006E557D" w:rsidP="006E557D">
      <w:pPr>
        <w:spacing w:line="360" w:lineRule="auto"/>
        <w:jc w:val="both"/>
        <w:rPr>
          <w:rFonts w:ascii="Times New Roman" w:hAnsi="Times New Roman" w:cs="Times New Roman"/>
        </w:rPr>
      </w:pPr>
    </w:p>
    <w:p w14:paraId="6931ECB4" w14:textId="77777777" w:rsidR="006E557D" w:rsidRDefault="006E557D" w:rsidP="006E557D"/>
    <w:p w14:paraId="1DDD3FC5" w14:textId="09209FB3" w:rsidR="006E557D" w:rsidRDefault="006E557D">
      <w:r>
        <w:br w:type="page"/>
      </w:r>
      <w:r w:rsidR="00C338D9">
        <w:rPr>
          <w:noProof/>
        </w:rPr>
        <w:lastRenderedPageBreak/>
        <w:drawing>
          <wp:inline distT="0" distB="0" distL="0" distR="0" wp14:anchorId="439B3965" wp14:editId="6433C7DA">
            <wp:extent cx="5051677" cy="5782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3937" cy="5785320"/>
                    </a:xfrm>
                    <a:prstGeom prst="rect">
                      <a:avLst/>
                    </a:prstGeom>
                  </pic:spPr>
                </pic:pic>
              </a:graphicData>
            </a:graphic>
          </wp:inline>
        </w:drawing>
      </w:r>
    </w:p>
    <w:p w14:paraId="3186DA00" w14:textId="388FC96F" w:rsidR="00C338D9" w:rsidRDefault="00C338D9">
      <w:r w:rsidRPr="00C338D9">
        <w:t>Figure</w:t>
      </w:r>
      <w:r>
        <w:t xml:space="preserve"> 1</w:t>
      </w:r>
      <w:r w:rsidRPr="00C338D9">
        <w:t>: Risk of bias for included RCT studies using the RoB2.0 tool</w:t>
      </w:r>
    </w:p>
    <w:p w14:paraId="6E07C5A8" w14:textId="77777777" w:rsidR="006E557D" w:rsidRDefault="006E557D"/>
    <w:p w14:paraId="55DE1786" w14:textId="77777777" w:rsidR="00C338D9" w:rsidRDefault="00C338D9">
      <w:r>
        <w:br w:type="page"/>
      </w:r>
    </w:p>
    <w:p w14:paraId="03F0CE85" w14:textId="4F2191AA" w:rsidR="00B9510F" w:rsidRDefault="00B9510F" w:rsidP="00B9510F">
      <w:r>
        <w:lastRenderedPageBreak/>
        <w:t>PRISMA 2020 checklist</w:t>
      </w:r>
    </w:p>
    <w:tbl>
      <w:tblPr>
        <w:tblW w:w="11730" w:type="dxa"/>
        <w:tblInd w:w="-1175" w:type="dxa"/>
        <w:tblLook w:val="04A0" w:firstRow="1" w:lastRow="0" w:firstColumn="1" w:lastColumn="0" w:noHBand="0" w:noVBand="1"/>
      </w:tblPr>
      <w:tblGrid>
        <w:gridCol w:w="1668"/>
        <w:gridCol w:w="587"/>
        <w:gridCol w:w="8275"/>
        <w:gridCol w:w="1200"/>
      </w:tblGrid>
      <w:tr w:rsidR="00B9510F" w14:paraId="522DD3E7" w14:textId="77777777" w:rsidTr="007F702F">
        <w:trPr>
          <w:trHeight w:val="65"/>
          <w:tblHeader/>
        </w:trPr>
        <w:tc>
          <w:tcPr>
            <w:tcW w:w="1668" w:type="dxa"/>
            <w:tcBorders>
              <w:top w:val="double" w:sz="4" w:space="0" w:color="000000"/>
              <w:left w:val="single" w:sz="4" w:space="0" w:color="000000"/>
              <w:bottom w:val="double" w:sz="2" w:space="0" w:color="FFFFCC"/>
              <w:right w:val="single" w:sz="4" w:space="0" w:color="000000"/>
            </w:tcBorders>
            <w:shd w:val="clear" w:color="auto" w:fill="63639A"/>
            <w:vAlign w:val="center"/>
          </w:tcPr>
          <w:p w14:paraId="482F6A15" w14:textId="77777777" w:rsidR="00B9510F" w:rsidRDefault="00B9510F" w:rsidP="007F702F">
            <w:pPr>
              <w:pStyle w:val="Default"/>
              <w:rPr>
                <w:rFonts w:ascii="Arial" w:hAnsi="Arial" w:cs="Arial"/>
                <w:color w:val="FFFFFF"/>
                <w:sz w:val="18"/>
                <w:szCs w:val="18"/>
              </w:rPr>
            </w:pPr>
            <w:r>
              <w:rPr>
                <w:rFonts w:ascii="Arial" w:hAnsi="Arial" w:cs="Arial"/>
                <w:b/>
                <w:bCs/>
                <w:color w:val="FFFFFF"/>
                <w:sz w:val="18"/>
                <w:szCs w:val="18"/>
              </w:rPr>
              <w:t xml:space="preserve">Section and Topic </w:t>
            </w:r>
          </w:p>
        </w:tc>
        <w:tc>
          <w:tcPr>
            <w:tcW w:w="587" w:type="dxa"/>
            <w:tcBorders>
              <w:top w:val="double" w:sz="4" w:space="0" w:color="000000"/>
              <w:left w:val="single" w:sz="4" w:space="0" w:color="000000"/>
              <w:bottom w:val="double" w:sz="2" w:space="0" w:color="FFFFCC"/>
              <w:right w:val="single" w:sz="4" w:space="0" w:color="000000"/>
            </w:tcBorders>
            <w:shd w:val="clear" w:color="auto" w:fill="63639A"/>
            <w:vAlign w:val="center"/>
          </w:tcPr>
          <w:p w14:paraId="5E057015" w14:textId="77777777" w:rsidR="00B9510F" w:rsidRDefault="00B9510F" w:rsidP="007F702F">
            <w:pPr>
              <w:pStyle w:val="Default"/>
              <w:rPr>
                <w:rFonts w:ascii="Arial" w:hAnsi="Arial" w:cs="Arial"/>
                <w:b/>
                <w:bCs/>
                <w:color w:val="FFFFFF"/>
                <w:sz w:val="18"/>
                <w:szCs w:val="18"/>
              </w:rPr>
            </w:pPr>
            <w:r>
              <w:rPr>
                <w:rFonts w:ascii="Arial" w:hAnsi="Arial" w:cs="Arial"/>
                <w:b/>
                <w:bCs/>
                <w:color w:val="FFFFFF"/>
                <w:sz w:val="18"/>
                <w:szCs w:val="18"/>
              </w:rPr>
              <w:t>Item #</w:t>
            </w:r>
          </w:p>
        </w:tc>
        <w:tc>
          <w:tcPr>
            <w:tcW w:w="8275" w:type="dxa"/>
            <w:tcBorders>
              <w:top w:val="double" w:sz="4" w:space="0" w:color="000000"/>
              <w:left w:val="single" w:sz="4" w:space="0" w:color="000000"/>
              <w:bottom w:val="double" w:sz="4" w:space="0" w:color="000000"/>
              <w:right w:val="single" w:sz="4" w:space="0" w:color="000000"/>
            </w:tcBorders>
            <w:shd w:val="clear" w:color="auto" w:fill="63639A"/>
            <w:vAlign w:val="center"/>
          </w:tcPr>
          <w:p w14:paraId="11A9C846" w14:textId="77777777" w:rsidR="00B9510F" w:rsidRDefault="00B9510F" w:rsidP="007F702F">
            <w:pPr>
              <w:pStyle w:val="Default"/>
              <w:rPr>
                <w:rFonts w:ascii="Arial" w:hAnsi="Arial" w:cs="Arial"/>
                <w:color w:val="FFFFFF"/>
                <w:sz w:val="18"/>
                <w:szCs w:val="18"/>
              </w:rPr>
            </w:pPr>
            <w:r>
              <w:rPr>
                <w:rFonts w:ascii="Arial" w:hAnsi="Arial" w:cs="Arial"/>
                <w:b/>
                <w:bCs/>
                <w:color w:val="FFFFFF"/>
                <w:sz w:val="18"/>
                <w:szCs w:val="18"/>
              </w:rPr>
              <w:t xml:space="preserve">Checklist item </w:t>
            </w:r>
          </w:p>
        </w:tc>
        <w:tc>
          <w:tcPr>
            <w:tcW w:w="1200" w:type="dxa"/>
            <w:tcBorders>
              <w:top w:val="double" w:sz="4" w:space="0" w:color="000000"/>
              <w:left w:val="single" w:sz="4" w:space="0" w:color="000000"/>
              <w:bottom w:val="double" w:sz="4" w:space="0" w:color="000000"/>
              <w:right w:val="single" w:sz="4" w:space="0" w:color="000000"/>
            </w:tcBorders>
            <w:shd w:val="clear" w:color="auto" w:fill="63639A"/>
            <w:vAlign w:val="center"/>
          </w:tcPr>
          <w:p w14:paraId="3974D576" w14:textId="77777777" w:rsidR="00B9510F" w:rsidRDefault="00B9510F" w:rsidP="007F702F">
            <w:pPr>
              <w:pStyle w:val="Default"/>
              <w:rPr>
                <w:rFonts w:ascii="Arial" w:hAnsi="Arial" w:cs="Arial"/>
                <w:color w:val="FFFFFF"/>
                <w:sz w:val="18"/>
                <w:szCs w:val="18"/>
              </w:rPr>
            </w:pPr>
            <w:r>
              <w:rPr>
                <w:rFonts w:ascii="Arial" w:hAnsi="Arial" w:cs="Arial"/>
                <w:b/>
                <w:bCs/>
                <w:color w:val="FFFFFF"/>
                <w:sz w:val="18"/>
                <w:szCs w:val="18"/>
              </w:rPr>
              <w:t xml:space="preserve">Location where item is reported </w:t>
            </w:r>
          </w:p>
        </w:tc>
      </w:tr>
      <w:tr w:rsidR="00B9510F" w14:paraId="2C180922" w14:textId="77777777" w:rsidTr="007F702F">
        <w:trPr>
          <w:trHeight w:val="24"/>
        </w:trPr>
        <w:tc>
          <w:tcPr>
            <w:tcW w:w="10530" w:type="dxa"/>
            <w:gridSpan w:val="3"/>
            <w:tcBorders>
              <w:top w:val="double" w:sz="4" w:space="0" w:color="000000"/>
              <w:left w:val="single" w:sz="4" w:space="0" w:color="000000"/>
              <w:bottom w:val="single" w:sz="4" w:space="0" w:color="000000"/>
              <w:right w:val="single" w:sz="4" w:space="0" w:color="000000"/>
            </w:tcBorders>
            <w:shd w:val="clear" w:color="auto" w:fill="FFFFCC"/>
            <w:vAlign w:val="center"/>
          </w:tcPr>
          <w:p w14:paraId="43271C0F" w14:textId="77777777" w:rsidR="00B9510F" w:rsidRDefault="00B9510F" w:rsidP="007F702F">
            <w:pPr>
              <w:pStyle w:val="Default"/>
              <w:rPr>
                <w:rFonts w:ascii="Arial" w:hAnsi="Arial" w:cs="Arial"/>
                <w:sz w:val="18"/>
                <w:szCs w:val="18"/>
              </w:rPr>
            </w:pPr>
            <w:r>
              <w:rPr>
                <w:rFonts w:ascii="Arial" w:hAnsi="Arial" w:cs="Arial"/>
                <w:b/>
                <w:bCs/>
                <w:sz w:val="18"/>
                <w:szCs w:val="18"/>
              </w:rPr>
              <w:t xml:space="preserve">TITLE </w:t>
            </w:r>
          </w:p>
        </w:tc>
        <w:tc>
          <w:tcPr>
            <w:tcW w:w="1200" w:type="dxa"/>
            <w:tcBorders>
              <w:top w:val="double" w:sz="4" w:space="0" w:color="000000"/>
              <w:left w:val="single" w:sz="4" w:space="0" w:color="000000"/>
              <w:bottom w:val="single" w:sz="4" w:space="0" w:color="000000"/>
              <w:right w:val="single" w:sz="4" w:space="0" w:color="000000"/>
            </w:tcBorders>
            <w:shd w:val="clear" w:color="auto" w:fill="FFFFCC"/>
          </w:tcPr>
          <w:p w14:paraId="4E6C4ECE" w14:textId="77777777" w:rsidR="00B9510F" w:rsidRDefault="00B9510F" w:rsidP="007F702F">
            <w:pPr>
              <w:pStyle w:val="Default"/>
              <w:jc w:val="right"/>
              <w:rPr>
                <w:rFonts w:ascii="Arial" w:hAnsi="Arial" w:cs="Arial"/>
                <w:color w:val="auto"/>
                <w:sz w:val="18"/>
                <w:szCs w:val="18"/>
              </w:rPr>
            </w:pPr>
          </w:p>
        </w:tc>
      </w:tr>
      <w:tr w:rsidR="00B9510F" w14:paraId="536F4016" w14:textId="77777777" w:rsidTr="007F702F">
        <w:trPr>
          <w:trHeight w:val="48"/>
        </w:trPr>
        <w:tc>
          <w:tcPr>
            <w:tcW w:w="1668" w:type="dxa"/>
            <w:tcBorders>
              <w:top w:val="single" w:sz="4" w:space="0" w:color="000000"/>
              <w:left w:val="single" w:sz="4" w:space="0" w:color="000000"/>
              <w:bottom w:val="double" w:sz="2" w:space="0" w:color="FFFFCC"/>
              <w:right w:val="single" w:sz="4" w:space="0" w:color="000000"/>
            </w:tcBorders>
          </w:tcPr>
          <w:p w14:paraId="31231E17"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Title </w:t>
            </w:r>
          </w:p>
        </w:tc>
        <w:tc>
          <w:tcPr>
            <w:tcW w:w="587" w:type="dxa"/>
            <w:tcBorders>
              <w:top w:val="single" w:sz="4" w:space="0" w:color="000000"/>
              <w:left w:val="single" w:sz="4" w:space="0" w:color="000000"/>
              <w:bottom w:val="double" w:sz="2" w:space="0" w:color="FFFFCC"/>
              <w:right w:val="single" w:sz="4" w:space="0" w:color="000000"/>
            </w:tcBorders>
          </w:tcPr>
          <w:p w14:paraId="2B462FCC"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w:t>
            </w:r>
          </w:p>
        </w:tc>
        <w:tc>
          <w:tcPr>
            <w:tcW w:w="8275" w:type="dxa"/>
            <w:tcBorders>
              <w:top w:val="single" w:sz="4" w:space="0" w:color="000000"/>
              <w:left w:val="single" w:sz="4" w:space="0" w:color="000000"/>
              <w:bottom w:val="double" w:sz="4" w:space="0" w:color="000000"/>
              <w:right w:val="single" w:sz="4" w:space="0" w:color="000000"/>
            </w:tcBorders>
          </w:tcPr>
          <w:p w14:paraId="3EA47DFA"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Identify the report as a systematic review.</w:t>
            </w:r>
          </w:p>
        </w:tc>
        <w:tc>
          <w:tcPr>
            <w:tcW w:w="1200" w:type="dxa"/>
            <w:tcBorders>
              <w:top w:val="single" w:sz="4" w:space="0" w:color="000000"/>
              <w:left w:val="single" w:sz="4" w:space="0" w:color="000000"/>
              <w:bottom w:val="double" w:sz="4" w:space="0" w:color="000000"/>
              <w:right w:val="single" w:sz="4" w:space="0" w:color="000000"/>
            </w:tcBorders>
          </w:tcPr>
          <w:p w14:paraId="4781A3A1"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#1</w:t>
            </w:r>
          </w:p>
        </w:tc>
      </w:tr>
      <w:tr w:rsidR="00B9510F" w14:paraId="77D88A55" w14:textId="77777777" w:rsidTr="007F702F">
        <w:trPr>
          <w:trHeight w:val="24"/>
        </w:trPr>
        <w:tc>
          <w:tcPr>
            <w:tcW w:w="10530" w:type="dxa"/>
            <w:gridSpan w:val="3"/>
            <w:tcBorders>
              <w:top w:val="double" w:sz="4" w:space="0" w:color="000000"/>
              <w:left w:val="single" w:sz="4" w:space="0" w:color="000000"/>
              <w:bottom w:val="single" w:sz="4" w:space="0" w:color="000000"/>
              <w:right w:val="single" w:sz="4" w:space="0" w:color="000000"/>
            </w:tcBorders>
            <w:shd w:val="clear" w:color="auto" w:fill="FFFFCC"/>
            <w:vAlign w:val="center"/>
          </w:tcPr>
          <w:p w14:paraId="6DFA7BB5" w14:textId="77777777" w:rsidR="00B9510F" w:rsidRDefault="00B9510F" w:rsidP="007F702F">
            <w:pPr>
              <w:pStyle w:val="Default"/>
              <w:rPr>
                <w:rFonts w:ascii="Arial" w:hAnsi="Arial" w:cs="Arial"/>
                <w:sz w:val="18"/>
                <w:szCs w:val="18"/>
              </w:rPr>
            </w:pPr>
            <w:r>
              <w:rPr>
                <w:rFonts w:ascii="Arial" w:hAnsi="Arial" w:cs="Arial"/>
                <w:b/>
                <w:bCs/>
                <w:sz w:val="18"/>
                <w:szCs w:val="18"/>
              </w:rPr>
              <w:t xml:space="preserve">ABSTRACT </w:t>
            </w:r>
          </w:p>
        </w:tc>
        <w:tc>
          <w:tcPr>
            <w:tcW w:w="1200" w:type="dxa"/>
            <w:tcBorders>
              <w:top w:val="double" w:sz="4" w:space="0" w:color="000000"/>
              <w:left w:val="single" w:sz="4" w:space="0" w:color="000000"/>
              <w:bottom w:val="single" w:sz="4" w:space="0" w:color="000000"/>
              <w:right w:val="single" w:sz="4" w:space="0" w:color="000000"/>
            </w:tcBorders>
            <w:shd w:val="clear" w:color="auto" w:fill="FFFFCC"/>
          </w:tcPr>
          <w:p w14:paraId="3D68C84A" w14:textId="77777777" w:rsidR="00B9510F" w:rsidRDefault="00B9510F" w:rsidP="007F702F">
            <w:pPr>
              <w:pStyle w:val="Default"/>
              <w:jc w:val="right"/>
              <w:rPr>
                <w:rFonts w:ascii="Arial" w:hAnsi="Arial" w:cs="Arial"/>
                <w:color w:val="auto"/>
                <w:sz w:val="18"/>
                <w:szCs w:val="18"/>
              </w:rPr>
            </w:pPr>
          </w:p>
        </w:tc>
      </w:tr>
      <w:tr w:rsidR="00B9510F" w14:paraId="61ADA6B7" w14:textId="77777777" w:rsidTr="007F702F">
        <w:trPr>
          <w:trHeight w:val="48"/>
        </w:trPr>
        <w:tc>
          <w:tcPr>
            <w:tcW w:w="1668" w:type="dxa"/>
            <w:tcBorders>
              <w:top w:val="single" w:sz="4" w:space="0" w:color="000000"/>
              <w:left w:val="single" w:sz="4" w:space="0" w:color="000000"/>
              <w:bottom w:val="double" w:sz="2" w:space="0" w:color="FFFFCC"/>
              <w:right w:val="single" w:sz="4" w:space="0" w:color="000000"/>
            </w:tcBorders>
          </w:tcPr>
          <w:p w14:paraId="493FDBB6"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Abstract </w:t>
            </w:r>
          </w:p>
        </w:tc>
        <w:tc>
          <w:tcPr>
            <w:tcW w:w="587" w:type="dxa"/>
            <w:tcBorders>
              <w:top w:val="single" w:sz="4" w:space="0" w:color="000000"/>
              <w:left w:val="single" w:sz="4" w:space="0" w:color="000000"/>
              <w:bottom w:val="double" w:sz="2" w:space="0" w:color="FFFFCC"/>
              <w:right w:val="single" w:sz="4" w:space="0" w:color="000000"/>
            </w:tcBorders>
          </w:tcPr>
          <w:p w14:paraId="31DCA045"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w:t>
            </w:r>
          </w:p>
        </w:tc>
        <w:tc>
          <w:tcPr>
            <w:tcW w:w="8275" w:type="dxa"/>
            <w:tcBorders>
              <w:top w:val="single" w:sz="4" w:space="0" w:color="000000"/>
              <w:left w:val="single" w:sz="4" w:space="0" w:color="000000"/>
              <w:bottom w:val="double" w:sz="4" w:space="0" w:color="000000"/>
              <w:right w:val="single" w:sz="4" w:space="0" w:color="000000"/>
            </w:tcBorders>
          </w:tcPr>
          <w:p w14:paraId="77FD5805"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See the PRISMA 2020 for Abstracts checklist.</w:t>
            </w:r>
          </w:p>
        </w:tc>
        <w:tc>
          <w:tcPr>
            <w:tcW w:w="1200" w:type="dxa"/>
            <w:tcBorders>
              <w:top w:val="single" w:sz="4" w:space="0" w:color="000000"/>
              <w:left w:val="single" w:sz="4" w:space="0" w:color="000000"/>
              <w:bottom w:val="double" w:sz="4" w:space="0" w:color="000000"/>
              <w:right w:val="single" w:sz="4" w:space="0" w:color="000000"/>
            </w:tcBorders>
          </w:tcPr>
          <w:p w14:paraId="4D26B9AB"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#2</w:t>
            </w:r>
          </w:p>
        </w:tc>
      </w:tr>
      <w:tr w:rsidR="00B9510F" w14:paraId="4139601A" w14:textId="77777777" w:rsidTr="007F702F">
        <w:trPr>
          <w:trHeight w:val="24"/>
        </w:trPr>
        <w:tc>
          <w:tcPr>
            <w:tcW w:w="10530" w:type="dxa"/>
            <w:gridSpan w:val="3"/>
            <w:tcBorders>
              <w:top w:val="double" w:sz="4" w:space="0" w:color="000000"/>
              <w:left w:val="single" w:sz="4" w:space="0" w:color="000000"/>
              <w:bottom w:val="single" w:sz="4" w:space="0" w:color="000000"/>
              <w:right w:val="single" w:sz="4" w:space="0" w:color="000000"/>
            </w:tcBorders>
            <w:shd w:val="clear" w:color="auto" w:fill="FFFFCC"/>
            <w:vAlign w:val="center"/>
          </w:tcPr>
          <w:p w14:paraId="5DE1B343" w14:textId="77777777" w:rsidR="00B9510F" w:rsidRDefault="00B9510F" w:rsidP="007F702F">
            <w:pPr>
              <w:pStyle w:val="Default"/>
              <w:rPr>
                <w:rFonts w:ascii="Arial" w:hAnsi="Arial" w:cs="Arial"/>
                <w:sz w:val="18"/>
                <w:szCs w:val="18"/>
              </w:rPr>
            </w:pPr>
            <w:r>
              <w:rPr>
                <w:rFonts w:ascii="Arial" w:hAnsi="Arial" w:cs="Arial"/>
                <w:b/>
                <w:bCs/>
                <w:sz w:val="18"/>
                <w:szCs w:val="18"/>
              </w:rPr>
              <w:t xml:space="preserve">INTRODUCTION </w:t>
            </w:r>
          </w:p>
        </w:tc>
        <w:tc>
          <w:tcPr>
            <w:tcW w:w="1200" w:type="dxa"/>
            <w:tcBorders>
              <w:top w:val="double" w:sz="4" w:space="0" w:color="000000"/>
              <w:left w:val="single" w:sz="4" w:space="0" w:color="000000"/>
              <w:bottom w:val="single" w:sz="4" w:space="0" w:color="000000"/>
              <w:right w:val="single" w:sz="4" w:space="0" w:color="000000"/>
            </w:tcBorders>
            <w:shd w:val="clear" w:color="auto" w:fill="FFFFCC"/>
          </w:tcPr>
          <w:p w14:paraId="36A70A0D" w14:textId="77777777" w:rsidR="00B9510F" w:rsidRDefault="00B9510F" w:rsidP="007F702F">
            <w:pPr>
              <w:pStyle w:val="Default"/>
              <w:jc w:val="right"/>
              <w:rPr>
                <w:rFonts w:ascii="Arial" w:hAnsi="Arial" w:cs="Arial"/>
                <w:color w:val="auto"/>
                <w:sz w:val="18"/>
                <w:szCs w:val="18"/>
              </w:rPr>
            </w:pPr>
          </w:p>
        </w:tc>
      </w:tr>
      <w:tr w:rsidR="00B9510F" w14:paraId="0D809F61"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512894F2"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Rationale </w:t>
            </w:r>
          </w:p>
        </w:tc>
        <w:tc>
          <w:tcPr>
            <w:tcW w:w="587" w:type="dxa"/>
            <w:tcBorders>
              <w:top w:val="single" w:sz="4" w:space="0" w:color="000000"/>
              <w:left w:val="single" w:sz="4" w:space="0" w:color="000000"/>
              <w:bottom w:val="single" w:sz="4" w:space="0" w:color="000000"/>
              <w:right w:val="single" w:sz="4" w:space="0" w:color="000000"/>
            </w:tcBorders>
          </w:tcPr>
          <w:p w14:paraId="1CE6D70A"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3</w:t>
            </w:r>
          </w:p>
        </w:tc>
        <w:tc>
          <w:tcPr>
            <w:tcW w:w="8275" w:type="dxa"/>
            <w:tcBorders>
              <w:top w:val="single" w:sz="4" w:space="0" w:color="000000"/>
              <w:left w:val="single" w:sz="4" w:space="0" w:color="000000"/>
              <w:bottom w:val="single" w:sz="4" w:space="0" w:color="000000"/>
              <w:right w:val="single" w:sz="4" w:space="0" w:color="000000"/>
            </w:tcBorders>
          </w:tcPr>
          <w:p w14:paraId="5ED46D47"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the rationale for the review in the context of existing knowledge.</w:t>
            </w:r>
          </w:p>
        </w:tc>
        <w:tc>
          <w:tcPr>
            <w:tcW w:w="1200" w:type="dxa"/>
            <w:tcBorders>
              <w:top w:val="single" w:sz="4" w:space="0" w:color="000000"/>
              <w:left w:val="single" w:sz="4" w:space="0" w:color="000000"/>
              <w:bottom w:val="single" w:sz="4" w:space="0" w:color="000000"/>
              <w:right w:val="single" w:sz="4" w:space="0" w:color="000000"/>
            </w:tcBorders>
          </w:tcPr>
          <w:p w14:paraId="1671240C" w14:textId="7A3CCACA"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3</w:t>
            </w:r>
          </w:p>
        </w:tc>
      </w:tr>
      <w:tr w:rsidR="00B9510F" w14:paraId="28EE39B7" w14:textId="77777777" w:rsidTr="007F702F">
        <w:trPr>
          <w:trHeight w:val="48"/>
        </w:trPr>
        <w:tc>
          <w:tcPr>
            <w:tcW w:w="1668" w:type="dxa"/>
            <w:tcBorders>
              <w:top w:val="single" w:sz="4" w:space="0" w:color="000000"/>
              <w:left w:val="single" w:sz="4" w:space="0" w:color="000000"/>
              <w:bottom w:val="double" w:sz="2" w:space="0" w:color="FFFFCC"/>
              <w:right w:val="single" w:sz="4" w:space="0" w:color="000000"/>
            </w:tcBorders>
          </w:tcPr>
          <w:p w14:paraId="1A6EF680"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Objectives </w:t>
            </w:r>
          </w:p>
        </w:tc>
        <w:tc>
          <w:tcPr>
            <w:tcW w:w="587" w:type="dxa"/>
            <w:tcBorders>
              <w:top w:val="single" w:sz="4" w:space="0" w:color="000000"/>
              <w:left w:val="single" w:sz="4" w:space="0" w:color="000000"/>
              <w:bottom w:val="double" w:sz="2" w:space="0" w:color="FFFFCC"/>
              <w:right w:val="single" w:sz="4" w:space="0" w:color="000000"/>
            </w:tcBorders>
          </w:tcPr>
          <w:p w14:paraId="2DF35110"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4</w:t>
            </w:r>
          </w:p>
        </w:tc>
        <w:tc>
          <w:tcPr>
            <w:tcW w:w="8275" w:type="dxa"/>
            <w:tcBorders>
              <w:top w:val="single" w:sz="4" w:space="0" w:color="000000"/>
              <w:left w:val="single" w:sz="4" w:space="0" w:color="000000"/>
              <w:bottom w:val="double" w:sz="4" w:space="0" w:color="000000"/>
              <w:right w:val="single" w:sz="4" w:space="0" w:color="000000"/>
            </w:tcBorders>
          </w:tcPr>
          <w:p w14:paraId="6A798E01"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Provide an explicit statement of the objective(s) or question(s) the review addresses.</w:t>
            </w:r>
          </w:p>
        </w:tc>
        <w:tc>
          <w:tcPr>
            <w:tcW w:w="1200" w:type="dxa"/>
            <w:tcBorders>
              <w:top w:val="single" w:sz="4" w:space="0" w:color="000000"/>
              <w:left w:val="single" w:sz="4" w:space="0" w:color="000000"/>
              <w:bottom w:val="double" w:sz="4" w:space="0" w:color="000000"/>
              <w:right w:val="single" w:sz="4" w:space="0" w:color="000000"/>
            </w:tcBorders>
          </w:tcPr>
          <w:p w14:paraId="5449A93C" w14:textId="7618A145"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3</w:t>
            </w:r>
          </w:p>
        </w:tc>
      </w:tr>
      <w:tr w:rsidR="00B9510F" w14:paraId="5FEC8AE0" w14:textId="77777777" w:rsidTr="007F702F">
        <w:trPr>
          <w:trHeight w:val="24"/>
        </w:trPr>
        <w:tc>
          <w:tcPr>
            <w:tcW w:w="10530" w:type="dxa"/>
            <w:gridSpan w:val="3"/>
            <w:tcBorders>
              <w:top w:val="double" w:sz="4" w:space="0" w:color="000000"/>
              <w:left w:val="single" w:sz="4" w:space="0" w:color="000000"/>
              <w:bottom w:val="single" w:sz="4" w:space="0" w:color="000000"/>
              <w:right w:val="single" w:sz="4" w:space="0" w:color="000000"/>
            </w:tcBorders>
            <w:shd w:val="clear" w:color="auto" w:fill="FFFFCC"/>
            <w:vAlign w:val="center"/>
          </w:tcPr>
          <w:p w14:paraId="5628EFEE" w14:textId="77777777" w:rsidR="00B9510F" w:rsidRDefault="00B9510F" w:rsidP="007F702F">
            <w:pPr>
              <w:pStyle w:val="Default"/>
              <w:rPr>
                <w:rFonts w:ascii="Arial" w:hAnsi="Arial" w:cs="Arial"/>
                <w:sz w:val="18"/>
                <w:szCs w:val="18"/>
              </w:rPr>
            </w:pPr>
            <w:r>
              <w:rPr>
                <w:rFonts w:ascii="Arial" w:hAnsi="Arial" w:cs="Arial"/>
                <w:b/>
                <w:bCs/>
                <w:sz w:val="18"/>
                <w:szCs w:val="18"/>
              </w:rPr>
              <w:t xml:space="preserve">METHODS </w:t>
            </w:r>
          </w:p>
        </w:tc>
        <w:tc>
          <w:tcPr>
            <w:tcW w:w="1200" w:type="dxa"/>
            <w:tcBorders>
              <w:top w:val="double" w:sz="4" w:space="0" w:color="000000"/>
              <w:left w:val="single" w:sz="4" w:space="0" w:color="000000"/>
              <w:bottom w:val="single" w:sz="4" w:space="0" w:color="000000"/>
              <w:right w:val="single" w:sz="4" w:space="0" w:color="000000"/>
            </w:tcBorders>
            <w:shd w:val="clear" w:color="auto" w:fill="FFFFCC"/>
          </w:tcPr>
          <w:p w14:paraId="7B895E1D" w14:textId="77777777" w:rsidR="00B9510F" w:rsidRDefault="00B9510F" w:rsidP="007F702F">
            <w:pPr>
              <w:pStyle w:val="Default"/>
              <w:jc w:val="right"/>
              <w:rPr>
                <w:rFonts w:ascii="Arial" w:hAnsi="Arial" w:cs="Arial"/>
                <w:color w:val="auto"/>
                <w:sz w:val="18"/>
                <w:szCs w:val="18"/>
              </w:rPr>
            </w:pPr>
          </w:p>
        </w:tc>
      </w:tr>
      <w:tr w:rsidR="00B9510F" w14:paraId="512D4430"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10989576"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Eligibility criteria </w:t>
            </w:r>
          </w:p>
        </w:tc>
        <w:tc>
          <w:tcPr>
            <w:tcW w:w="587" w:type="dxa"/>
            <w:tcBorders>
              <w:top w:val="single" w:sz="4" w:space="0" w:color="000000"/>
              <w:left w:val="single" w:sz="4" w:space="0" w:color="000000"/>
              <w:bottom w:val="single" w:sz="4" w:space="0" w:color="000000"/>
              <w:right w:val="single" w:sz="4" w:space="0" w:color="000000"/>
            </w:tcBorders>
          </w:tcPr>
          <w:p w14:paraId="48AA7A6D"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5</w:t>
            </w:r>
          </w:p>
        </w:tc>
        <w:tc>
          <w:tcPr>
            <w:tcW w:w="8275" w:type="dxa"/>
            <w:tcBorders>
              <w:top w:val="single" w:sz="4" w:space="0" w:color="000000"/>
              <w:left w:val="single" w:sz="4" w:space="0" w:color="000000"/>
              <w:bottom w:val="single" w:sz="4" w:space="0" w:color="000000"/>
              <w:right w:val="single" w:sz="4" w:space="0" w:color="000000"/>
            </w:tcBorders>
          </w:tcPr>
          <w:p w14:paraId="4F278808"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Specify the inclusion and exclusion criteria for the review and how studies were grouped for the syntheses.</w:t>
            </w:r>
          </w:p>
        </w:tc>
        <w:tc>
          <w:tcPr>
            <w:tcW w:w="1200" w:type="dxa"/>
            <w:tcBorders>
              <w:top w:val="single" w:sz="4" w:space="0" w:color="000000"/>
              <w:left w:val="single" w:sz="4" w:space="0" w:color="000000"/>
              <w:bottom w:val="single" w:sz="4" w:space="0" w:color="000000"/>
              <w:right w:val="single" w:sz="4" w:space="0" w:color="000000"/>
            </w:tcBorders>
          </w:tcPr>
          <w:p w14:paraId="3A9A6BFB" w14:textId="6E8465D8"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w:t>
            </w:r>
          </w:p>
        </w:tc>
      </w:tr>
      <w:tr w:rsidR="00B9510F" w14:paraId="7E82CCE6" w14:textId="77777777" w:rsidTr="007F702F">
        <w:trPr>
          <w:trHeight w:val="191"/>
        </w:trPr>
        <w:tc>
          <w:tcPr>
            <w:tcW w:w="1668" w:type="dxa"/>
            <w:tcBorders>
              <w:top w:val="single" w:sz="4" w:space="0" w:color="000000"/>
              <w:left w:val="single" w:sz="4" w:space="0" w:color="000000"/>
              <w:bottom w:val="single" w:sz="4" w:space="0" w:color="000000"/>
              <w:right w:val="single" w:sz="4" w:space="0" w:color="000000"/>
            </w:tcBorders>
          </w:tcPr>
          <w:p w14:paraId="509DD4A1"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Information sources </w:t>
            </w:r>
          </w:p>
        </w:tc>
        <w:tc>
          <w:tcPr>
            <w:tcW w:w="587" w:type="dxa"/>
            <w:tcBorders>
              <w:top w:val="single" w:sz="4" w:space="0" w:color="000000"/>
              <w:left w:val="single" w:sz="4" w:space="0" w:color="000000"/>
              <w:bottom w:val="single" w:sz="4" w:space="0" w:color="000000"/>
              <w:right w:val="single" w:sz="4" w:space="0" w:color="000000"/>
            </w:tcBorders>
          </w:tcPr>
          <w:p w14:paraId="51F3139B"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6</w:t>
            </w:r>
          </w:p>
        </w:tc>
        <w:tc>
          <w:tcPr>
            <w:tcW w:w="8275" w:type="dxa"/>
            <w:tcBorders>
              <w:top w:val="single" w:sz="4" w:space="0" w:color="000000"/>
              <w:left w:val="single" w:sz="4" w:space="0" w:color="000000"/>
              <w:bottom w:val="single" w:sz="4" w:space="0" w:color="000000"/>
              <w:right w:val="single" w:sz="4" w:space="0" w:color="000000"/>
            </w:tcBorders>
          </w:tcPr>
          <w:p w14:paraId="75440975"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4" w:space="0" w:color="000000"/>
              <w:left w:val="single" w:sz="4" w:space="0" w:color="000000"/>
              <w:bottom w:val="single" w:sz="4" w:space="0" w:color="000000"/>
              <w:right w:val="single" w:sz="4" w:space="0" w:color="000000"/>
            </w:tcBorders>
          </w:tcPr>
          <w:p w14:paraId="4E2BB9C6" w14:textId="1695A5BF"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w:t>
            </w:r>
          </w:p>
        </w:tc>
      </w:tr>
      <w:tr w:rsidR="00B9510F" w14:paraId="536332A2"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7AFB89F0"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Search strategy</w:t>
            </w:r>
          </w:p>
        </w:tc>
        <w:tc>
          <w:tcPr>
            <w:tcW w:w="587" w:type="dxa"/>
            <w:tcBorders>
              <w:top w:val="single" w:sz="4" w:space="0" w:color="000000"/>
              <w:left w:val="single" w:sz="4" w:space="0" w:color="000000"/>
              <w:bottom w:val="single" w:sz="4" w:space="0" w:color="000000"/>
              <w:right w:val="single" w:sz="4" w:space="0" w:color="000000"/>
            </w:tcBorders>
          </w:tcPr>
          <w:p w14:paraId="1EE7BC18"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7</w:t>
            </w:r>
          </w:p>
        </w:tc>
        <w:tc>
          <w:tcPr>
            <w:tcW w:w="8275" w:type="dxa"/>
            <w:tcBorders>
              <w:top w:val="single" w:sz="4" w:space="0" w:color="000000"/>
              <w:left w:val="single" w:sz="4" w:space="0" w:color="000000"/>
              <w:bottom w:val="single" w:sz="4" w:space="0" w:color="000000"/>
              <w:right w:val="single" w:sz="4" w:space="0" w:color="000000"/>
            </w:tcBorders>
          </w:tcPr>
          <w:p w14:paraId="3B279A98"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Present the full search strategies for all databases, registers and websites, including any filters and limits used.</w:t>
            </w:r>
          </w:p>
        </w:tc>
        <w:tc>
          <w:tcPr>
            <w:tcW w:w="1200" w:type="dxa"/>
            <w:tcBorders>
              <w:top w:val="single" w:sz="4" w:space="0" w:color="000000"/>
              <w:left w:val="single" w:sz="4" w:space="0" w:color="000000"/>
              <w:bottom w:val="single" w:sz="4" w:space="0" w:color="000000"/>
              <w:right w:val="single" w:sz="4" w:space="0" w:color="000000"/>
            </w:tcBorders>
          </w:tcPr>
          <w:p w14:paraId="796283B2" w14:textId="70E23675"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w:t>
            </w:r>
          </w:p>
        </w:tc>
      </w:tr>
      <w:tr w:rsidR="00B9510F" w14:paraId="6FC06C49"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1F9A4B24"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Selection process</w:t>
            </w:r>
          </w:p>
        </w:tc>
        <w:tc>
          <w:tcPr>
            <w:tcW w:w="587" w:type="dxa"/>
            <w:tcBorders>
              <w:top w:val="single" w:sz="4" w:space="0" w:color="000000"/>
              <w:left w:val="single" w:sz="4" w:space="0" w:color="000000"/>
              <w:bottom w:val="single" w:sz="4" w:space="0" w:color="000000"/>
              <w:right w:val="single" w:sz="4" w:space="0" w:color="000000"/>
            </w:tcBorders>
          </w:tcPr>
          <w:p w14:paraId="7D417931"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8</w:t>
            </w:r>
          </w:p>
        </w:tc>
        <w:tc>
          <w:tcPr>
            <w:tcW w:w="8275" w:type="dxa"/>
            <w:tcBorders>
              <w:top w:val="single" w:sz="4" w:space="0" w:color="000000"/>
              <w:left w:val="single" w:sz="4" w:space="0" w:color="000000"/>
              <w:bottom w:val="single" w:sz="4" w:space="0" w:color="000000"/>
              <w:right w:val="single" w:sz="4" w:space="0" w:color="000000"/>
            </w:tcBorders>
          </w:tcPr>
          <w:p w14:paraId="53D35A31"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4" w:space="0" w:color="000000"/>
              <w:left w:val="single" w:sz="4" w:space="0" w:color="000000"/>
              <w:bottom w:val="single" w:sz="4" w:space="0" w:color="000000"/>
              <w:right w:val="single" w:sz="4" w:space="0" w:color="000000"/>
            </w:tcBorders>
          </w:tcPr>
          <w:p w14:paraId="6E37DA59" w14:textId="6937B2F4"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w:t>
            </w:r>
          </w:p>
        </w:tc>
      </w:tr>
      <w:tr w:rsidR="00B9510F" w14:paraId="759B1093" w14:textId="77777777" w:rsidTr="007F702F">
        <w:trPr>
          <w:trHeight w:val="152"/>
        </w:trPr>
        <w:tc>
          <w:tcPr>
            <w:tcW w:w="1668" w:type="dxa"/>
            <w:tcBorders>
              <w:top w:val="single" w:sz="4" w:space="0" w:color="000000"/>
              <w:left w:val="single" w:sz="4" w:space="0" w:color="000000"/>
              <w:bottom w:val="single" w:sz="4" w:space="0" w:color="000000"/>
              <w:right w:val="single" w:sz="4" w:space="0" w:color="000000"/>
            </w:tcBorders>
          </w:tcPr>
          <w:p w14:paraId="44071259"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Data collection process </w:t>
            </w:r>
          </w:p>
        </w:tc>
        <w:tc>
          <w:tcPr>
            <w:tcW w:w="587" w:type="dxa"/>
            <w:tcBorders>
              <w:top w:val="single" w:sz="4" w:space="0" w:color="000000"/>
              <w:left w:val="single" w:sz="4" w:space="0" w:color="000000"/>
              <w:bottom w:val="single" w:sz="4" w:space="0" w:color="000000"/>
              <w:right w:val="single" w:sz="4" w:space="0" w:color="000000"/>
            </w:tcBorders>
          </w:tcPr>
          <w:p w14:paraId="5E57B47A"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9</w:t>
            </w:r>
          </w:p>
        </w:tc>
        <w:tc>
          <w:tcPr>
            <w:tcW w:w="8275" w:type="dxa"/>
            <w:tcBorders>
              <w:top w:val="single" w:sz="4" w:space="0" w:color="000000"/>
              <w:left w:val="single" w:sz="4" w:space="0" w:color="000000"/>
              <w:bottom w:val="single" w:sz="4" w:space="0" w:color="000000"/>
              <w:right w:val="single" w:sz="4" w:space="0" w:color="000000"/>
            </w:tcBorders>
          </w:tcPr>
          <w:p w14:paraId="65B3857C"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4" w:space="0" w:color="000000"/>
              <w:left w:val="single" w:sz="4" w:space="0" w:color="000000"/>
              <w:bottom w:val="single" w:sz="4" w:space="0" w:color="000000"/>
              <w:right w:val="single" w:sz="4" w:space="0" w:color="000000"/>
            </w:tcBorders>
          </w:tcPr>
          <w:p w14:paraId="3314C5BB" w14:textId="77777777" w:rsidR="00B9510F" w:rsidRDefault="00B9510F" w:rsidP="007F702F">
            <w:pPr>
              <w:pStyle w:val="Default"/>
              <w:spacing w:before="40" w:after="40"/>
              <w:rPr>
                <w:rFonts w:ascii="Arial" w:hAnsi="Arial" w:cs="Arial"/>
                <w:color w:val="auto"/>
                <w:sz w:val="18"/>
                <w:szCs w:val="18"/>
              </w:rPr>
            </w:pPr>
          </w:p>
          <w:p w14:paraId="3EF26F0D" w14:textId="5C271684" w:rsidR="00B9510F" w:rsidRPr="00D82740" w:rsidRDefault="00B9510F" w:rsidP="007F702F">
            <w:pPr>
              <w:tabs>
                <w:tab w:val="left" w:pos="617"/>
              </w:tabs>
              <w:rPr>
                <w:rFonts w:ascii="Arial" w:hAnsi="Arial" w:cs="Arial"/>
                <w:sz w:val="18"/>
                <w:szCs w:val="18"/>
              </w:rPr>
            </w:pPr>
            <w:r w:rsidRPr="00D82740">
              <w:rPr>
                <w:rFonts w:ascii="Arial" w:hAnsi="Arial" w:cs="Arial"/>
                <w:sz w:val="18"/>
                <w:szCs w:val="18"/>
              </w:rPr>
              <w:t>#</w:t>
            </w:r>
            <w:r w:rsidR="006E557D">
              <w:rPr>
                <w:rFonts w:ascii="Arial" w:hAnsi="Arial" w:cs="Arial"/>
                <w:sz w:val="18"/>
                <w:szCs w:val="18"/>
              </w:rPr>
              <w:t>4</w:t>
            </w:r>
          </w:p>
        </w:tc>
      </w:tr>
      <w:tr w:rsidR="00B9510F" w14:paraId="23BA4870" w14:textId="77777777" w:rsidTr="007F702F">
        <w:trPr>
          <w:trHeight w:val="48"/>
        </w:trPr>
        <w:tc>
          <w:tcPr>
            <w:tcW w:w="1668" w:type="dxa"/>
            <w:vMerge w:val="restart"/>
            <w:tcBorders>
              <w:top w:val="single" w:sz="4" w:space="0" w:color="000000"/>
              <w:left w:val="single" w:sz="4" w:space="0" w:color="000000"/>
              <w:right w:val="single" w:sz="4" w:space="0" w:color="000000"/>
            </w:tcBorders>
          </w:tcPr>
          <w:p w14:paraId="58D7C2D9"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Data items </w:t>
            </w:r>
          </w:p>
        </w:tc>
        <w:tc>
          <w:tcPr>
            <w:tcW w:w="587" w:type="dxa"/>
            <w:tcBorders>
              <w:top w:val="single" w:sz="4" w:space="0" w:color="000000"/>
              <w:left w:val="single" w:sz="4" w:space="0" w:color="000000"/>
              <w:bottom w:val="single" w:sz="4" w:space="0" w:color="000000"/>
              <w:right w:val="single" w:sz="4" w:space="0" w:color="000000"/>
            </w:tcBorders>
          </w:tcPr>
          <w:p w14:paraId="685AEAF4"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10a</w:t>
            </w:r>
          </w:p>
        </w:tc>
        <w:tc>
          <w:tcPr>
            <w:tcW w:w="8275" w:type="dxa"/>
            <w:tcBorders>
              <w:top w:val="single" w:sz="4" w:space="0" w:color="000000"/>
              <w:left w:val="single" w:sz="4" w:space="0" w:color="000000"/>
              <w:bottom w:val="single" w:sz="4" w:space="0" w:color="000000"/>
              <w:right w:val="single" w:sz="4" w:space="0" w:color="000000"/>
            </w:tcBorders>
          </w:tcPr>
          <w:p w14:paraId="02F4709B"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4" w:space="0" w:color="000000"/>
              <w:left w:val="single" w:sz="4" w:space="0" w:color="000000"/>
              <w:bottom w:val="single" w:sz="4" w:space="0" w:color="000000"/>
              <w:right w:val="single" w:sz="4" w:space="0" w:color="000000"/>
            </w:tcBorders>
          </w:tcPr>
          <w:p w14:paraId="7690953D" w14:textId="70B13FB2"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w:t>
            </w:r>
          </w:p>
        </w:tc>
      </w:tr>
      <w:tr w:rsidR="00B9510F" w14:paraId="780BA3D7" w14:textId="77777777" w:rsidTr="007F702F">
        <w:trPr>
          <w:trHeight w:val="48"/>
        </w:trPr>
        <w:tc>
          <w:tcPr>
            <w:tcW w:w="1668" w:type="dxa"/>
            <w:vMerge/>
            <w:tcBorders>
              <w:left w:val="single" w:sz="4" w:space="0" w:color="000000"/>
              <w:bottom w:val="single" w:sz="4" w:space="0" w:color="000000"/>
              <w:right w:val="single" w:sz="4" w:space="0" w:color="000000"/>
            </w:tcBorders>
          </w:tcPr>
          <w:p w14:paraId="3C79C43C"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2669F994"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10b</w:t>
            </w:r>
          </w:p>
        </w:tc>
        <w:tc>
          <w:tcPr>
            <w:tcW w:w="8275" w:type="dxa"/>
            <w:tcBorders>
              <w:top w:val="single" w:sz="4" w:space="0" w:color="000000"/>
              <w:left w:val="single" w:sz="4" w:space="0" w:color="000000"/>
              <w:bottom w:val="single" w:sz="4" w:space="0" w:color="000000"/>
              <w:right w:val="single" w:sz="4" w:space="0" w:color="000000"/>
            </w:tcBorders>
          </w:tcPr>
          <w:p w14:paraId="4A987D0E"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4" w:space="0" w:color="000000"/>
              <w:left w:val="single" w:sz="4" w:space="0" w:color="000000"/>
              <w:bottom w:val="single" w:sz="4" w:space="0" w:color="000000"/>
              <w:right w:val="single" w:sz="4" w:space="0" w:color="000000"/>
            </w:tcBorders>
          </w:tcPr>
          <w:p w14:paraId="57025734" w14:textId="28665742"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w:t>
            </w:r>
          </w:p>
          <w:p w14:paraId="0FD84CEC" w14:textId="0DAAEB0D"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Table 1</w:t>
            </w:r>
            <w:r w:rsidR="006E557D">
              <w:rPr>
                <w:rFonts w:ascii="Arial" w:hAnsi="Arial" w:cs="Arial"/>
                <w:color w:val="auto"/>
                <w:sz w:val="18"/>
                <w:szCs w:val="18"/>
              </w:rPr>
              <w:t>/2</w:t>
            </w:r>
          </w:p>
        </w:tc>
      </w:tr>
      <w:tr w:rsidR="00B9510F" w14:paraId="36B8B7B9"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71997274"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Study risk of bias assessment</w:t>
            </w:r>
          </w:p>
        </w:tc>
        <w:tc>
          <w:tcPr>
            <w:tcW w:w="587" w:type="dxa"/>
            <w:tcBorders>
              <w:top w:val="single" w:sz="4" w:space="0" w:color="000000"/>
              <w:left w:val="single" w:sz="4" w:space="0" w:color="000000"/>
              <w:bottom w:val="single" w:sz="4" w:space="0" w:color="000000"/>
              <w:right w:val="single" w:sz="4" w:space="0" w:color="000000"/>
            </w:tcBorders>
          </w:tcPr>
          <w:p w14:paraId="26C8B604"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11</w:t>
            </w:r>
          </w:p>
        </w:tc>
        <w:tc>
          <w:tcPr>
            <w:tcW w:w="8275" w:type="dxa"/>
            <w:tcBorders>
              <w:top w:val="single" w:sz="4" w:space="0" w:color="000000"/>
              <w:left w:val="single" w:sz="4" w:space="0" w:color="000000"/>
              <w:bottom w:val="single" w:sz="4" w:space="0" w:color="000000"/>
              <w:right w:val="single" w:sz="4" w:space="0" w:color="000000"/>
            </w:tcBorders>
          </w:tcPr>
          <w:p w14:paraId="7CFB8440"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4" w:space="0" w:color="000000"/>
              <w:left w:val="single" w:sz="4" w:space="0" w:color="000000"/>
              <w:bottom w:val="single" w:sz="4" w:space="0" w:color="000000"/>
              <w:right w:val="single" w:sz="4" w:space="0" w:color="000000"/>
            </w:tcBorders>
          </w:tcPr>
          <w:p w14:paraId="580D926B" w14:textId="5EEF825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5</w:t>
            </w:r>
          </w:p>
          <w:p w14:paraId="1BB706CA" w14:textId="7E6905C1"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eTable1</w:t>
            </w:r>
          </w:p>
          <w:p w14:paraId="578C26C8" w14:textId="77777777" w:rsidR="00B9510F" w:rsidRDefault="00B9510F" w:rsidP="007F702F">
            <w:pPr>
              <w:pStyle w:val="Default"/>
              <w:spacing w:before="40" w:after="40"/>
              <w:rPr>
                <w:rFonts w:ascii="Arial" w:hAnsi="Arial" w:cs="Arial"/>
                <w:color w:val="auto"/>
                <w:sz w:val="18"/>
                <w:szCs w:val="18"/>
              </w:rPr>
            </w:pPr>
          </w:p>
        </w:tc>
      </w:tr>
      <w:tr w:rsidR="00B9510F" w14:paraId="275D9488"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676D11B7"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Effect measures </w:t>
            </w:r>
          </w:p>
        </w:tc>
        <w:tc>
          <w:tcPr>
            <w:tcW w:w="587" w:type="dxa"/>
            <w:tcBorders>
              <w:top w:val="single" w:sz="4" w:space="0" w:color="000000"/>
              <w:left w:val="single" w:sz="4" w:space="0" w:color="000000"/>
              <w:bottom w:val="single" w:sz="4" w:space="0" w:color="000000"/>
              <w:right w:val="single" w:sz="4" w:space="0" w:color="000000"/>
            </w:tcBorders>
          </w:tcPr>
          <w:p w14:paraId="5E4D8DB1"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12</w:t>
            </w:r>
          </w:p>
        </w:tc>
        <w:tc>
          <w:tcPr>
            <w:tcW w:w="8275" w:type="dxa"/>
            <w:tcBorders>
              <w:top w:val="single" w:sz="4" w:space="0" w:color="000000"/>
              <w:left w:val="single" w:sz="4" w:space="0" w:color="000000"/>
              <w:bottom w:val="single" w:sz="4" w:space="0" w:color="000000"/>
              <w:right w:val="single" w:sz="4" w:space="0" w:color="000000"/>
            </w:tcBorders>
          </w:tcPr>
          <w:p w14:paraId="6041B4F0"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Specify for each outcome the effect measure(s) (e.g. risk ratio, mean difference) used in the synthesis or presentation of results.</w:t>
            </w:r>
          </w:p>
        </w:tc>
        <w:tc>
          <w:tcPr>
            <w:tcW w:w="1200" w:type="dxa"/>
            <w:tcBorders>
              <w:top w:val="single" w:sz="4" w:space="0" w:color="000000"/>
              <w:left w:val="single" w:sz="4" w:space="0" w:color="000000"/>
              <w:bottom w:val="single" w:sz="4" w:space="0" w:color="000000"/>
              <w:right w:val="single" w:sz="4" w:space="0" w:color="000000"/>
            </w:tcBorders>
          </w:tcPr>
          <w:p w14:paraId="53C73BC5" w14:textId="368D1DA8"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5</w:t>
            </w:r>
          </w:p>
          <w:p w14:paraId="1D4CD394"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 xml:space="preserve"> </w:t>
            </w:r>
          </w:p>
        </w:tc>
      </w:tr>
      <w:tr w:rsidR="00B9510F" w14:paraId="0C2BAF81" w14:textId="77777777" w:rsidTr="007F702F">
        <w:trPr>
          <w:trHeight w:val="48"/>
        </w:trPr>
        <w:tc>
          <w:tcPr>
            <w:tcW w:w="1668" w:type="dxa"/>
            <w:vMerge w:val="restart"/>
            <w:tcBorders>
              <w:top w:val="single" w:sz="4" w:space="0" w:color="000000"/>
              <w:left w:val="single" w:sz="4" w:space="0" w:color="000000"/>
              <w:right w:val="single" w:sz="4" w:space="0" w:color="000000"/>
            </w:tcBorders>
          </w:tcPr>
          <w:p w14:paraId="4C17EEFC"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Synthesis methods</w:t>
            </w:r>
          </w:p>
        </w:tc>
        <w:tc>
          <w:tcPr>
            <w:tcW w:w="587" w:type="dxa"/>
            <w:tcBorders>
              <w:top w:val="single" w:sz="4" w:space="0" w:color="000000"/>
              <w:left w:val="single" w:sz="4" w:space="0" w:color="000000"/>
              <w:bottom w:val="single" w:sz="4" w:space="0" w:color="000000"/>
              <w:right w:val="single" w:sz="4" w:space="0" w:color="000000"/>
            </w:tcBorders>
          </w:tcPr>
          <w:p w14:paraId="4D38219F"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13a</w:t>
            </w:r>
          </w:p>
        </w:tc>
        <w:tc>
          <w:tcPr>
            <w:tcW w:w="8275" w:type="dxa"/>
            <w:tcBorders>
              <w:top w:val="single" w:sz="4" w:space="0" w:color="000000"/>
              <w:left w:val="single" w:sz="4" w:space="0" w:color="000000"/>
              <w:bottom w:val="single" w:sz="4" w:space="0" w:color="000000"/>
              <w:right w:val="single" w:sz="4" w:space="0" w:color="000000"/>
            </w:tcBorders>
          </w:tcPr>
          <w:p w14:paraId="7D6EB610"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4" w:space="0" w:color="000000"/>
              <w:left w:val="single" w:sz="4" w:space="0" w:color="000000"/>
              <w:bottom w:val="single" w:sz="4" w:space="0" w:color="000000"/>
              <w:right w:val="single" w:sz="4" w:space="0" w:color="000000"/>
            </w:tcBorders>
          </w:tcPr>
          <w:p w14:paraId="1B4B73D5" w14:textId="4198E0E2"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w:t>
            </w:r>
            <w:r>
              <w:rPr>
                <w:rFonts w:ascii="Arial" w:hAnsi="Arial" w:cs="Arial"/>
                <w:color w:val="auto"/>
                <w:sz w:val="18"/>
                <w:szCs w:val="18"/>
              </w:rPr>
              <w:t>5</w:t>
            </w:r>
          </w:p>
          <w:p w14:paraId="38A77B23"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B9510F" w14:paraId="342C8ECC" w14:textId="77777777" w:rsidTr="007F702F">
        <w:trPr>
          <w:trHeight w:val="48"/>
        </w:trPr>
        <w:tc>
          <w:tcPr>
            <w:tcW w:w="1668" w:type="dxa"/>
            <w:vMerge/>
            <w:tcBorders>
              <w:left w:val="single" w:sz="4" w:space="0" w:color="000000"/>
              <w:right w:val="single" w:sz="4" w:space="0" w:color="000000"/>
            </w:tcBorders>
          </w:tcPr>
          <w:p w14:paraId="02F8ADC7"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192F4A77"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13b</w:t>
            </w:r>
          </w:p>
        </w:tc>
        <w:tc>
          <w:tcPr>
            <w:tcW w:w="8275" w:type="dxa"/>
            <w:tcBorders>
              <w:top w:val="single" w:sz="4" w:space="0" w:color="000000"/>
              <w:left w:val="single" w:sz="4" w:space="0" w:color="000000"/>
              <w:bottom w:val="single" w:sz="4" w:space="0" w:color="000000"/>
              <w:right w:val="single" w:sz="4" w:space="0" w:color="000000"/>
            </w:tcBorders>
          </w:tcPr>
          <w:p w14:paraId="4648804A"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4" w:space="0" w:color="000000"/>
              <w:left w:val="single" w:sz="4" w:space="0" w:color="000000"/>
              <w:bottom w:val="single" w:sz="4" w:space="0" w:color="000000"/>
              <w:right w:val="single" w:sz="4" w:space="0" w:color="000000"/>
            </w:tcBorders>
          </w:tcPr>
          <w:p w14:paraId="666E652E" w14:textId="6BBFF4EC"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4-5</w:t>
            </w:r>
          </w:p>
        </w:tc>
      </w:tr>
      <w:tr w:rsidR="00B9510F" w14:paraId="59D3C286" w14:textId="77777777" w:rsidTr="007F702F">
        <w:trPr>
          <w:trHeight w:val="48"/>
        </w:trPr>
        <w:tc>
          <w:tcPr>
            <w:tcW w:w="1668" w:type="dxa"/>
            <w:vMerge/>
            <w:tcBorders>
              <w:left w:val="single" w:sz="4" w:space="0" w:color="000000"/>
              <w:right w:val="single" w:sz="4" w:space="0" w:color="000000"/>
            </w:tcBorders>
          </w:tcPr>
          <w:p w14:paraId="2C6EEFF8"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36F8B7FD"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13c</w:t>
            </w:r>
          </w:p>
        </w:tc>
        <w:tc>
          <w:tcPr>
            <w:tcW w:w="8275" w:type="dxa"/>
            <w:tcBorders>
              <w:top w:val="single" w:sz="4" w:space="0" w:color="000000"/>
              <w:left w:val="single" w:sz="4" w:space="0" w:color="000000"/>
              <w:bottom w:val="single" w:sz="4" w:space="0" w:color="000000"/>
              <w:right w:val="single" w:sz="4" w:space="0" w:color="000000"/>
            </w:tcBorders>
          </w:tcPr>
          <w:p w14:paraId="7EB735E7"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any methods used to tabulate or visually display results of individual studies and syntheses.</w:t>
            </w:r>
          </w:p>
        </w:tc>
        <w:tc>
          <w:tcPr>
            <w:tcW w:w="1200" w:type="dxa"/>
            <w:tcBorders>
              <w:top w:val="single" w:sz="4" w:space="0" w:color="000000"/>
              <w:left w:val="single" w:sz="4" w:space="0" w:color="000000"/>
              <w:bottom w:val="single" w:sz="4" w:space="0" w:color="000000"/>
              <w:right w:val="single" w:sz="4" w:space="0" w:color="000000"/>
            </w:tcBorders>
          </w:tcPr>
          <w:p w14:paraId="559BECAE" w14:textId="06CFC17D"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w:t>
            </w:r>
          </w:p>
        </w:tc>
      </w:tr>
      <w:tr w:rsidR="00B9510F" w14:paraId="521BDE3B" w14:textId="77777777" w:rsidTr="007F702F">
        <w:trPr>
          <w:trHeight w:val="48"/>
        </w:trPr>
        <w:tc>
          <w:tcPr>
            <w:tcW w:w="1668" w:type="dxa"/>
            <w:vMerge/>
            <w:tcBorders>
              <w:left w:val="single" w:sz="4" w:space="0" w:color="000000"/>
              <w:right w:val="single" w:sz="4" w:space="0" w:color="000000"/>
            </w:tcBorders>
          </w:tcPr>
          <w:p w14:paraId="2BDA7D6D"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780A83E7"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13d</w:t>
            </w:r>
          </w:p>
        </w:tc>
        <w:tc>
          <w:tcPr>
            <w:tcW w:w="8275" w:type="dxa"/>
            <w:tcBorders>
              <w:top w:val="single" w:sz="4" w:space="0" w:color="000000"/>
              <w:left w:val="single" w:sz="4" w:space="0" w:color="000000"/>
              <w:bottom w:val="single" w:sz="4" w:space="0" w:color="000000"/>
              <w:right w:val="single" w:sz="4" w:space="0" w:color="000000"/>
            </w:tcBorders>
          </w:tcPr>
          <w:p w14:paraId="467335CB"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4" w:space="0" w:color="000000"/>
              <w:left w:val="single" w:sz="4" w:space="0" w:color="000000"/>
              <w:bottom w:val="single" w:sz="4" w:space="0" w:color="000000"/>
              <w:right w:val="single" w:sz="4" w:space="0" w:color="000000"/>
            </w:tcBorders>
          </w:tcPr>
          <w:p w14:paraId="4CE396C5" w14:textId="5730902A"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4</w:t>
            </w:r>
          </w:p>
        </w:tc>
      </w:tr>
      <w:tr w:rsidR="00B9510F" w14:paraId="58D52E41" w14:textId="77777777" w:rsidTr="007F702F">
        <w:trPr>
          <w:trHeight w:val="48"/>
        </w:trPr>
        <w:tc>
          <w:tcPr>
            <w:tcW w:w="1668" w:type="dxa"/>
            <w:vMerge/>
            <w:tcBorders>
              <w:left w:val="single" w:sz="4" w:space="0" w:color="000000"/>
              <w:right w:val="single" w:sz="4" w:space="0" w:color="000000"/>
            </w:tcBorders>
          </w:tcPr>
          <w:p w14:paraId="12294F09"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55C9B854"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13e</w:t>
            </w:r>
          </w:p>
        </w:tc>
        <w:tc>
          <w:tcPr>
            <w:tcW w:w="8275" w:type="dxa"/>
            <w:tcBorders>
              <w:top w:val="single" w:sz="4" w:space="0" w:color="000000"/>
              <w:left w:val="single" w:sz="4" w:space="0" w:color="000000"/>
              <w:bottom w:val="single" w:sz="4" w:space="0" w:color="000000"/>
              <w:right w:val="single" w:sz="4" w:space="0" w:color="000000"/>
            </w:tcBorders>
          </w:tcPr>
          <w:p w14:paraId="36B140DD"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any methods used to explore possible causes of heterogeneity among study results (e.g. subgroup analysis, meta-regression).</w:t>
            </w:r>
          </w:p>
        </w:tc>
        <w:tc>
          <w:tcPr>
            <w:tcW w:w="1200" w:type="dxa"/>
            <w:tcBorders>
              <w:top w:val="single" w:sz="4" w:space="0" w:color="000000"/>
              <w:left w:val="single" w:sz="4" w:space="0" w:color="000000"/>
              <w:bottom w:val="single" w:sz="4" w:space="0" w:color="000000"/>
              <w:right w:val="single" w:sz="4" w:space="0" w:color="000000"/>
            </w:tcBorders>
          </w:tcPr>
          <w:p w14:paraId="491229AA" w14:textId="77777777" w:rsidR="00B9510F" w:rsidRDefault="00B9510F" w:rsidP="007F702F">
            <w:pPr>
              <w:pStyle w:val="Default"/>
              <w:spacing w:before="40" w:after="40"/>
              <w:rPr>
                <w:rFonts w:ascii="Arial" w:hAnsi="Arial" w:cs="Arial"/>
                <w:color w:val="auto"/>
                <w:sz w:val="18"/>
                <w:szCs w:val="18"/>
              </w:rPr>
            </w:pPr>
          </w:p>
        </w:tc>
      </w:tr>
      <w:tr w:rsidR="00B9510F" w14:paraId="7A2FA58F" w14:textId="77777777" w:rsidTr="007F702F">
        <w:trPr>
          <w:trHeight w:val="50"/>
        </w:trPr>
        <w:tc>
          <w:tcPr>
            <w:tcW w:w="1668" w:type="dxa"/>
            <w:vMerge/>
            <w:tcBorders>
              <w:left w:val="single" w:sz="4" w:space="0" w:color="000000"/>
              <w:bottom w:val="single" w:sz="4" w:space="0" w:color="000000"/>
              <w:right w:val="single" w:sz="4" w:space="0" w:color="000000"/>
            </w:tcBorders>
          </w:tcPr>
          <w:p w14:paraId="055C691B"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4538DD17"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13f</w:t>
            </w:r>
          </w:p>
        </w:tc>
        <w:tc>
          <w:tcPr>
            <w:tcW w:w="8275" w:type="dxa"/>
            <w:tcBorders>
              <w:top w:val="single" w:sz="4" w:space="0" w:color="000000"/>
              <w:left w:val="single" w:sz="4" w:space="0" w:color="000000"/>
              <w:bottom w:val="single" w:sz="4" w:space="0" w:color="000000"/>
              <w:right w:val="single" w:sz="4" w:space="0" w:color="000000"/>
            </w:tcBorders>
          </w:tcPr>
          <w:p w14:paraId="3186A29C"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any sensitivity analyses conducted to assess robustness of the synthesized results.</w:t>
            </w:r>
          </w:p>
        </w:tc>
        <w:tc>
          <w:tcPr>
            <w:tcW w:w="1200" w:type="dxa"/>
            <w:tcBorders>
              <w:top w:val="single" w:sz="4" w:space="0" w:color="000000"/>
              <w:left w:val="single" w:sz="4" w:space="0" w:color="000000"/>
              <w:bottom w:val="single" w:sz="4" w:space="0" w:color="000000"/>
              <w:right w:val="single" w:sz="4" w:space="0" w:color="000000"/>
            </w:tcBorders>
          </w:tcPr>
          <w:p w14:paraId="1518F9B1" w14:textId="77777777" w:rsidR="00B9510F" w:rsidRDefault="00B9510F" w:rsidP="007F702F">
            <w:pPr>
              <w:pStyle w:val="Default"/>
              <w:spacing w:before="40" w:after="40"/>
              <w:rPr>
                <w:rFonts w:ascii="Arial" w:hAnsi="Arial" w:cs="Arial"/>
                <w:color w:val="auto"/>
                <w:sz w:val="18"/>
                <w:szCs w:val="18"/>
              </w:rPr>
            </w:pPr>
          </w:p>
        </w:tc>
      </w:tr>
      <w:tr w:rsidR="00B9510F" w14:paraId="1D884E0D"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10EF49E0"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Reporting bias assessment</w:t>
            </w:r>
          </w:p>
        </w:tc>
        <w:tc>
          <w:tcPr>
            <w:tcW w:w="587" w:type="dxa"/>
            <w:tcBorders>
              <w:top w:val="single" w:sz="4" w:space="0" w:color="000000"/>
              <w:left w:val="single" w:sz="4" w:space="0" w:color="000000"/>
              <w:bottom w:val="single" w:sz="4" w:space="0" w:color="000000"/>
              <w:right w:val="single" w:sz="4" w:space="0" w:color="000000"/>
            </w:tcBorders>
          </w:tcPr>
          <w:p w14:paraId="46F1D1A5"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14</w:t>
            </w:r>
          </w:p>
        </w:tc>
        <w:tc>
          <w:tcPr>
            <w:tcW w:w="8275" w:type="dxa"/>
            <w:tcBorders>
              <w:top w:val="single" w:sz="4" w:space="0" w:color="000000"/>
              <w:left w:val="single" w:sz="4" w:space="0" w:color="000000"/>
              <w:bottom w:val="single" w:sz="4" w:space="0" w:color="000000"/>
              <w:right w:val="single" w:sz="4" w:space="0" w:color="000000"/>
            </w:tcBorders>
          </w:tcPr>
          <w:p w14:paraId="4604746B"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any methods used to assess risk of bias due to missing results in a synthesis (arising from reporting biases).</w:t>
            </w:r>
          </w:p>
        </w:tc>
        <w:tc>
          <w:tcPr>
            <w:tcW w:w="1200" w:type="dxa"/>
            <w:tcBorders>
              <w:top w:val="single" w:sz="4" w:space="0" w:color="000000"/>
              <w:left w:val="single" w:sz="4" w:space="0" w:color="000000"/>
              <w:bottom w:val="single" w:sz="4" w:space="0" w:color="000000"/>
              <w:right w:val="single" w:sz="4" w:space="0" w:color="000000"/>
            </w:tcBorders>
          </w:tcPr>
          <w:p w14:paraId="33F2FFAB" w14:textId="3417DAEA"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5</w:t>
            </w:r>
          </w:p>
          <w:p w14:paraId="0C4711F3" w14:textId="12361881"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eTable1</w:t>
            </w:r>
          </w:p>
        </w:tc>
      </w:tr>
      <w:tr w:rsidR="00B9510F" w14:paraId="0D306591"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11271A19"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Certainty </w:t>
            </w:r>
            <w:r>
              <w:rPr>
                <w:rFonts w:ascii="Arial" w:hAnsi="Arial" w:cs="Arial"/>
                <w:sz w:val="18"/>
                <w:szCs w:val="18"/>
              </w:rPr>
              <w:lastRenderedPageBreak/>
              <w:t>assessment</w:t>
            </w:r>
          </w:p>
        </w:tc>
        <w:tc>
          <w:tcPr>
            <w:tcW w:w="587" w:type="dxa"/>
            <w:tcBorders>
              <w:top w:val="single" w:sz="4" w:space="0" w:color="000000"/>
              <w:left w:val="single" w:sz="4" w:space="0" w:color="000000"/>
              <w:bottom w:val="single" w:sz="4" w:space="0" w:color="000000"/>
              <w:right w:val="single" w:sz="4" w:space="0" w:color="000000"/>
            </w:tcBorders>
          </w:tcPr>
          <w:p w14:paraId="2420EE9A"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lastRenderedPageBreak/>
              <w:t>15</w:t>
            </w:r>
          </w:p>
        </w:tc>
        <w:tc>
          <w:tcPr>
            <w:tcW w:w="8275" w:type="dxa"/>
            <w:tcBorders>
              <w:top w:val="single" w:sz="4" w:space="0" w:color="000000"/>
              <w:left w:val="single" w:sz="4" w:space="0" w:color="000000"/>
              <w:bottom w:val="single" w:sz="4" w:space="0" w:color="000000"/>
              <w:right w:val="single" w:sz="4" w:space="0" w:color="000000"/>
            </w:tcBorders>
          </w:tcPr>
          <w:p w14:paraId="1E6E424B"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Describe any methods used to assess certainty (or confidence) in the body of evidence for an </w:t>
            </w:r>
            <w:r>
              <w:rPr>
                <w:rFonts w:ascii="Arial" w:hAnsi="Arial" w:cs="Arial"/>
                <w:sz w:val="18"/>
                <w:szCs w:val="18"/>
              </w:rPr>
              <w:lastRenderedPageBreak/>
              <w:t>outcome.</w:t>
            </w:r>
          </w:p>
        </w:tc>
        <w:tc>
          <w:tcPr>
            <w:tcW w:w="1200" w:type="dxa"/>
            <w:tcBorders>
              <w:top w:val="single" w:sz="4" w:space="0" w:color="000000"/>
              <w:left w:val="single" w:sz="4" w:space="0" w:color="000000"/>
              <w:bottom w:val="single" w:sz="4" w:space="0" w:color="000000"/>
              <w:right w:val="single" w:sz="4" w:space="0" w:color="000000"/>
            </w:tcBorders>
          </w:tcPr>
          <w:p w14:paraId="06F20181" w14:textId="77777777" w:rsidR="00B9510F" w:rsidRDefault="00B9510F" w:rsidP="007F702F">
            <w:pPr>
              <w:pStyle w:val="Default"/>
              <w:spacing w:before="40" w:after="40"/>
              <w:rPr>
                <w:rFonts w:ascii="Arial" w:hAnsi="Arial" w:cs="Arial"/>
                <w:color w:val="auto"/>
                <w:sz w:val="18"/>
                <w:szCs w:val="18"/>
              </w:rPr>
            </w:pPr>
          </w:p>
        </w:tc>
      </w:tr>
      <w:tr w:rsidR="00B9510F" w14:paraId="0BE51EE9" w14:textId="77777777" w:rsidTr="007F702F">
        <w:trPr>
          <w:trHeight w:val="24"/>
        </w:trPr>
        <w:tc>
          <w:tcPr>
            <w:tcW w:w="10530" w:type="dxa"/>
            <w:gridSpan w:val="3"/>
            <w:tcBorders>
              <w:top w:val="double" w:sz="4" w:space="0" w:color="000000"/>
              <w:left w:val="single" w:sz="4" w:space="0" w:color="000000"/>
              <w:bottom w:val="single" w:sz="4" w:space="0" w:color="000000"/>
              <w:right w:val="single" w:sz="4" w:space="0" w:color="000000"/>
            </w:tcBorders>
            <w:shd w:val="clear" w:color="auto" w:fill="FFFFCC"/>
            <w:vAlign w:val="center"/>
          </w:tcPr>
          <w:p w14:paraId="14B52BE4" w14:textId="77777777" w:rsidR="00B9510F" w:rsidRDefault="00B9510F" w:rsidP="007F702F">
            <w:pPr>
              <w:pStyle w:val="Default"/>
              <w:rPr>
                <w:rFonts w:ascii="Arial" w:hAnsi="Arial" w:cs="Arial"/>
                <w:sz w:val="18"/>
                <w:szCs w:val="18"/>
              </w:rPr>
            </w:pPr>
            <w:r>
              <w:rPr>
                <w:rFonts w:ascii="Arial" w:hAnsi="Arial" w:cs="Arial"/>
                <w:b/>
                <w:bCs/>
                <w:sz w:val="18"/>
                <w:szCs w:val="18"/>
              </w:rPr>
              <w:t xml:space="preserve">RESULTS </w:t>
            </w:r>
          </w:p>
        </w:tc>
        <w:tc>
          <w:tcPr>
            <w:tcW w:w="1200" w:type="dxa"/>
            <w:tcBorders>
              <w:top w:val="double" w:sz="4" w:space="0" w:color="000000"/>
              <w:left w:val="single" w:sz="4" w:space="0" w:color="000000"/>
              <w:bottom w:val="single" w:sz="4" w:space="0" w:color="000000"/>
              <w:right w:val="single" w:sz="4" w:space="0" w:color="000000"/>
            </w:tcBorders>
            <w:shd w:val="clear" w:color="auto" w:fill="FFFFCC"/>
          </w:tcPr>
          <w:p w14:paraId="056196DC" w14:textId="77777777" w:rsidR="00B9510F" w:rsidRDefault="00B9510F" w:rsidP="007F702F">
            <w:pPr>
              <w:pStyle w:val="Default"/>
              <w:jc w:val="center"/>
              <w:rPr>
                <w:rFonts w:ascii="Arial" w:hAnsi="Arial" w:cs="Arial"/>
                <w:color w:val="auto"/>
                <w:sz w:val="18"/>
                <w:szCs w:val="18"/>
              </w:rPr>
            </w:pPr>
          </w:p>
        </w:tc>
      </w:tr>
      <w:tr w:rsidR="00B9510F" w14:paraId="0A9AE34C" w14:textId="77777777" w:rsidTr="007F702F">
        <w:trPr>
          <w:trHeight w:val="48"/>
        </w:trPr>
        <w:tc>
          <w:tcPr>
            <w:tcW w:w="1668" w:type="dxa"/>
            <w:vMerge w:val="restart"/>
            <w:tcBorders>
              <w:top w:val="single" w:sz="4" w:space="0" w:color="000000"/>
              <w:left w:val="single" w:sz="4" w:space="0" w:color="000000"/>
              <w:right w:val="single" w:sz="4" w:space="0" w:color="000000"/>
            </w:tcBorders>
          </w:tcPr>
          <w:p w14:paraId="6FDF91D4"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Study selection </w:t>
            </w:r>
          </w:p>
        </w:tc>
        <w:tc>
          <w:tcPr>
            <w:tcW w:w="587" w:type="dxa"/>
            <w:tcBorders>
              <w:top w:val="single" w:sz="4" w:space="0" w:color="000000"/>
              <w:left w:val="single" w:sz="4" w:space="0" w:color="000000"/>
              <w:bottom w:val="single" w:sz="4" w:space="0" w:color="000000"/>
              <w:right w:val="single" w:sz="4" w:space="0" w:color="000000"/>
            </w:tcBorders>
          </w:tcPr>
          <w:p w14:paraId="6EEA7344"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16a</w:t>
            </w:r>
          </w:p>
        </w:tc>
        <w:tc>
          <w:tcPr>
            <w:tcW w:w="8275" w:type="dxa"/>
            <w:tcBorders>
              <w:top w:val="single" w:sz="4" w:space="0" w:color="000000"/>
              <w:left w:val="single" w:sz="4" w:space="0" w:color="000000"/>
              <w:bottom w:val="single" w:sz="4" w:space="0" w:color="000000"/>
              <w:right w:val="single" w:sz="4" w:space="0" w:color="000000"/>
            </w:tcBorders>
          </w:tcPr>
          <w:p w14:paraId="3354DE48"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the results of the search and selection process, from the number of records identified in the search to the number of studies included in the review, ideally using a flow diagram.</w:t>
            </w:r>
          </w:p>
        </w:tc>
        <w:tc>
          <w:tcPr>
            <w:tcW w:w="1200" w:type="dxa"/>
            <w:tcBorders>
              <w:top w:val="single" w:sz="4" w:space="0" w:color="000000"/>
              <w:left w:val="single" w:sz="4" w:space="0" w:color="000000"/>
              <w:bottom w:val="single" w:sz="4" w:space="0" w:color="000000"/>
              <w:right w:val="single" w:sz="4" w:space="0" w:color="000000"/>
            </w:tcBorders>
          </w:tcPr>
          <w:p w14:paraId="59E03D42" w14:textId="5C906A98"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6</w:t>
            </w:r>
          </w:p>
        </w:tc>
      </w:tr>
      <w:tr w:rsidR="00B9510F" w14:paraId="7519ABD2" w14:textId="77777777" w:rsidTr="007F702F">
        <w:trPr>
          <w:trHeight w:val="48"/>
        </w:trPr>
        <w:tc>
          <w:tcPr>
            <w:tcW w:w="1668" w:type="dxa"/>
            <w:vMerge/>
            <w:tcBorders>
              <w:left w:val="single" w:sz="4" w:space="0" w:color="000000"/>
              <w:bottom w:val="single" w:sz="4" w:space="0" w:color="000000"/>
              <w:right w:val="single" w:sz="4" w:space="0" w:color="000000"/>
            </w:tcBorders>
          </w:tcPr>
          <w:p w14:paraId="730E97AC"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11DDA31D"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16b</w:t>
            </w:r>
          </w:p>
        </w:tc>
        <w:tc>
          <w:tcPr>
            <w:tcW w:w="8275" w:type="dxa"/>
            <w:tcBorders>
              <w:top w:val="single" w:sz="4" w:space="0" w:color="000000"/>
              <w:left w:val="single" w:sz="4" w:space="0" w:color="000000"/>
              <w:bottom w:val="single" w:sz="4" w:space="0" w:color="000000"/>
              <w:right w:val="single" w:sz="4" w:space="0" w:color="000000"/>
            </w:tcBorders>
          </w:tcPr>
          <w:p w14:paraId="7EC74C4C"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Cite studies that might appear to meet the inclusion criteria, but which were excluded, and explain why they were excluded.</w:t>
            </w:r>
          </w:p>
        </w:tc>
        <w:tc>
          <w:tcPr>
            <w:tcW w:w="1200" w:type="dxa"/>
            <w:tcBorders>
              <w:top w:val="single" w:sz="4" w:space="0" w:color="000000"/>
              <w:left w:val="single" w:sz="4" w:space="0" w:color="000000"/>
              <w:bottom w:val="single" w:sz="4" w:space="0" w:color="000000"/>
              <w:right w:val="single" w:sz="4" w:space="0" w:color="000000"/>
            </w:tcBorders>
          </w:tcPr>
          <w:p w14:paraId="3EC70BBA" w14:textId="53CEF0C6"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6</w:t>
            </w:r>
            <w:r>
              <w:rPr>
                <w:rFonts w:ascii="Arial" w:hAnsi="Arial" w:cs="Arial"/>
                <w:color w:val="auto"/>
                <w:sz w:val="18"/>
                <w:szCs w:val="18"/>
              </w:rPr>
              <w:t xml:space="preserve"> Figure 1</w:t>
            </w:r>
          </w:p>
        </w:tc>
      </w:tr>
      <w:tr w:rsidR="00B9510F" w14:paraId="1BB9EC61" w14:textId="77777777" w:rsidTr="007F702F">
        <w:trPr>
          <w:trHeight w:val="103"/>
        </w:trPr>
        <w:tc>
          <w:tcPr>
            <w:tcW w:w="1668" w:type="dxa"/>
            <w:tcBorders>
              <w:top w:val="single" w:sz="4" w:space="0" w:color="000000"/>
              <w:left w:val="single" w:sz="4" w:space="0" w:color="000000"/>
              <w:bottom w:val="single" w:sz="4" w:space="0" w:color="000000"/>
              <w:right w:val="single" w:sz="4" w:space="0" w:color="000000"/>
            </w:tcBorders>
          </w:tcPr>
          <w:p w14:paraId="74E17B8A"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Study characteristics </w:t>
            </w:r>
          </w:p>
        </w:tc>
        <w:tc>
          <w:tcPr>
            <w:tcW w:w="587" w:type="dxa"/>
            <w:tcBorders>
              <w:top w:val="single" w:sz="4" w:space="0" w:color="000000"/>
              <w:left w:val="single" w:sz="4" w:space="0" w:color="000000"/>
              <w:bottom w:val="single" w:sz="4" w:space="0" w:color="000000"/>
              <w:right w:val="single" w:sz="4" w:space="0" w:color="000000"/>
            </w:tcBorders>
          </w:tcPr>
          <w:p w14:paraId="094D5ED6"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17</w:t>
            </w:r>
          </w:p>
        </w:tc>
        <w:tc>
          <w:tcPr>
            <w:tcW w:w="8275" w:type="dxa"/>
            <w:tcBorders>
              <w:top w:val="single" w:sz="4" w:space="0" w:color="000000"/>
              <w:left w:val="single" w:sz="4" w:space="0" w:color="000000"/>
              <w:bottom w:val="single" w:sz="4" w:space="0" w:color="000000"/>
              <w:right w:val="single" w:sz="4" w:space="0" w:color="000000"/>
            </w:tcBorders>
          </w:tcPr>
          <w:p w14:paraId="783BFB66"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Cite each included study and present its characteristics.</w:t>
            </w:r>
          </w:p>
        </w:tc>
        <w:tc>
          <w:tcPr>
            <w:tcW w:w="1200" w:type="dxa"/>
            <w:tcBorders>
              <w:top w:val="single" w:sz="4" w:space="0" w:color="000000"/>
              <w:left w:val="single" w:sz="4" w:space="0" w:color="000000"/>
              <w:bottom w:val="single" w:sz="4" w:space="0" w:color="000000"/>
              <w:right w:val="single" w:sz="4" w:space="0" w:color="000000"/>
            </w:tcBorders>
          </w:tcPr>
          <w:p w14:paraId="30287915"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B9510F" w14:paraId="2D345749"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46ADFF3C"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Risk of bias in studies </w:t>
            </w:r>
          </w:p>
        </w:tc>
        <w:tc>
          <w:tcPr>
            <w:tcW w:w="587" w:type="dxa"/>
            <w:tcBorders>
              <w:top w:val="single" w:sz="4" w:space="0" w:color="000000"/>
              <w:left w:val="single" w:sz="4" w:space="0" w:color="000000"/>
              <w:bottom w:val="single" w:sz="4" w:space="0" w:color="000000"/>
              <w:right w:val="single" w:sz="4" w:space="0" w:color="000000"/>
            </w:tcBorders>
          </w:tcPr>
          <w:p w14:paraId="1C256AE7"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18</w:t>
            </w:r>
          </w:p>
        </w:tc>
        <w:tc>
          <w:tcPr>
            <w:tcW w:w="8275" w:type="dxa"/>
            <w:tcBorders>
              <w:top w:val="single" w:sz="4" w:space="0" w:color="000000"/>
              <w:left w:val="single" w:sz="4" w:space="0" w:color="000000"/>
              <w:bottom w:val="single" w:sz="4" w:space="0" w:color="000000"/>
              <w:right w:val="single" w:sz="4" w:space="0" w:color="000000"/>
            </w:tcBorders>
          </w:tcPr>
          <w:p w14:paraId="6282EC0B"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Present assessments of risk of bias for each included study.</w:t>
            </w:r>
          </w:p>
        </w:tc>
        <w:tc>
          <w:tcPr>
            <w:tcW w:w="1200" w:type="dxa"/>
            <w:tcBorders>
              <w:top w:val="single" w:sz="4" w:space="0" w:color="000000"/>
              <w:left w:val="single" w:sz="4" w:space="0" w:color="000000"/>
              <w:bottom w:val="single" w:sz="4" w:space="0" w:color="000000"/>
              <w:right w:val="single" w:sz="4" w:space="0" w:color="000000"/>
            </w:tcBorders>
          </w:tcPr>
          <w:p w14:paraId="53A650D0" w14:textId="6CF9C443"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5</w:t>
            </w:r>
          </w:p>
          <w:p w14:paraId="2E772E34" w14:textId="60830A1E"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eTabl</w:t>
            </w:r>
            <w:r w:rsidR="006E557D">
              <w:rPr>
                <w:rFonts w:ascii="Arial" w:hAnsi="Arial" w:cs="Arial"/>
                <w:color w:val="auto"/>
                <w:sz w:val="18"/>
                <w:szCs w:val="18"/>
              </w:rPr>
              <w:t>e</w:t>
            </w:r>
          </w:p>
        </w:tc>
      </w:tr>
      <w:tr w:rsidR="00B9510F" w14:paraId="4D2F596F"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4C054F8E"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Results of individual studies </w:t>
            </w:r>
          </w:p>
        </w:tc>
        <w:tc>
          <w:tcPr>
            <w:tcW w:w="587" w:type="dxa"/>
            <w:tcBorders>
              <w:top w:val="single" w:sz="4" w:space="0" w:color="000000"/>
              <w:left w:val="single" w:sz="4" w:space="0" w:color="000000"/>
              <w:bottom w:val="single" w:sz="4" w:space="0" w:color="000000"/>
              <w:right w:val="single" w:sz="4" w:space="0" w:color="000000"/>
            </w:tcBorders>
          </w:tcPr>
          <w:p w14:paraId="02C9D1BB"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19</w:t>
            </w:r>
          </w:p>
        </w:tc>
        <w:tc>
          <w:tcPr>
            <w:tcW w:w="8275" w:type="dxa"/>
            <w:tcBorders>
              <w:top w:val="single" w:sz="4" w:space="0" w:color="000000"/>
              <w:left w:val="single" w:sz="4" w:space="0" w:color="000000"/>
              <w:bottom w:val="single" w:sz="4" w:space="0" w:color="000000"/>
              <w:right w:val="single" w:sz="4" w:space="0" w:color="000000"/>
            </w:tcBorders>
          </w:tcPr>
          <w:p w14:paraId="137FAFEE"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4" w:space="0" w:color="000000"/>
              <w:left w:val="single" w:sz="4" w:space="0" w:color="000000"/>
              <w:bottom w:val="single" w:sz="4" w:space="0" w:color="000000"/>
              <w:right w:val="single" w:sz="4" w:space="0" w:color="000000"/>
            </w:tcBorders>
          </w:tcPr>
          <w:p w14:paraId="248CEB65"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Table 1&amp;2</w:t>
            </w:r>
          </w:p>
        </w:tc>
      </w:tr>
      <w:tr w:rsidR="00B9510F" w14:paraId="6CAC4087" w14:textId="77777777" w:rsidTr="007F702F">
        <w:trPr>
          <w:trHeight w:val="48"/>
        </w:trPr>
        <w:tc>
          <w:tcPr>
            <w:tcW w:w="1668" w:type="dxa"/>
            <w:vMerge w:val="restart"/>
            <w:tcBorders>
              <w:top w:val="single" w:sz="4" w:space="0" w:color="000000"/>
              <w:left w:val="single" w:sz="4" w:space="0" w:color="000000"/>
              <w:right w:val="single" w:sz="4" w:space="0" w:color="000000"/>
            </w:tcBorders>
          </w:tcPr>
          <w:p w14:paraId="2C86C5B3"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Results of syntheses</w:t>
            </w:r>
          </w:p>
        </w:tc>
        <w:tc>
          <w:tcPr>
            <w:tcW w:w="587" w:type="dxa"/>
            <w:tcBorders>
              <w:top w:val="single" w:sz="4" w:space="0" w:color="000000"/>
              <w:left w:val="single" w:sz="4" w:space="0" w:color="000000"/>
              <w:bottom w:val="single" w:sz="4" w:space="0" w:color="000000"/>
              <w:right w:val="single" w:sz="4" w:space="0" w:color="000000"/>
            </w:tcBorders>
          </w:tcPr>
          <w:p w14:paraId="495B3DB7"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20a</w:t>
            </w:r>
          </w:p>
        </w:tc>
        <w:tc>
          <w:tcPr>
            <w:tcW w:w="8275" w:type="dxa"/>
            <w:tcBorders>
              <w:top w:val="single" w:sz="4" w:space="0" w:color="000000"/>
              <w:left w:val="single" w:sz="4" w:space="0" w:color="000000"/>
              <w:bottom w:val="single" w:sz="4" w:space="0" w:color="000000"/>
              <w:right w:val="single" w:sz="4" w:space="0" w:color="000000"/>
            </w:tcBorders>
          </w:tcPr>
          <w:p w14:paraId="4C5B7F94"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For each synthesis, briefly summarise the characteristics and risk of bias among contributing studies.</w:t>
            </w:r>
          </w:p>
        </w:tc>
        <w:tc>
          <w:tcPr>
            <w:tcW w:w="1200" w:type="dxa"/>
            <w:tcBorders>
              <w:top w:val="single" w:sz="4" w:space="0" w:color="000000"/>
              <w:left w:val="single" w:sz="4" w:space="0" w:color="000000"/>
              <w:bottom w:val="single" w:sz="4" w:space="0" w:color="000000"/>
              <w:right w:val="single" w:sz="4" w:space="0" w:color="000000"/>
            </w:tcBorders>
          </w:tcPr>
          <w:p w14:paraId="6D3A3265" w14:textId="5AC179A1"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#1</w:t>
            </w:r>
            <w:r w:rsidR="006E557D">
              <w:rPr>
                <w:rFonts w:ascii="Arial" w:hAnsi="Arial" w:cs="Arial"/>
                <w:color w:val="auto"/>
                <w:sz w:val="18"/>
                <w:szCs w:val="18"/>
              </w:rPr>
              <w:t>0-13</w:t>
            </w:r>
          </w:p>
        </w:tc>
      </w:tr>
      <w:tr w:rsidR="00B9510F" w14:paraId="50A23063" w14:textId="77777777" w:rsidTr="007F702F">
        <w:trPr>
          <w:trHeight w:val="203"/>
        </w:trPr>
        <w:tc>
          <w:tcPr>
            <w:tcW w:w="1668" w:type="dxa"/>
            <w:vMerge/>
            <w:tcBorders>
              <w:left w:val="single" w:sz="4" w:space="0" w:color="000000"/>
              <w:right w:val="single" w:sz="4" w:space="0" w:color="000000"/>
            </w:tcBorders>
          </w:tcPr>
          <w:p w14:paraId="2734745B"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22607D89"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20b</w:t>
            </w:r>
          </w:p>
        </w:tc>
        <w:tc>
          <w:tcPr>
            <w:tcW w:w="8275" w:type="dxa"/>
            <w:tcBorders>
              <w:top w:val="single" w:sz="4" w:space="0" w:color="000000"/>
              <w:left w:val="single" w:sz="4" w:space="0" w:color="000000"/>
              <w:bottom w:val="single" w:sz="4" w:space="0" w:color="000000"/>
              <w:right w:val="single" w:sz="4" w:space="0" w:color="000000"/>
            </w:tcBorders>
          </w:tcPr>
          <w:p w14:paraId="6ABCA644"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4" w:space="0" w:color="000000"/>
              <w:left w:val="single" w:sz="4" w:space="0" w:color="000000"/>
              <w:bottom w:val="single" w:sz="4" w:space="0" w:color="000000"/>
              <w:right w:val="single" w:sz="4" w:space="0" w:color="000000"/>
            </w:tcBorders>
          </w:tcPr>
          <w:p w14:paraId="62437311" w14:textId="7DFF350D"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#1</w:t>
            </w:r>
            <w:r w:rsidR="006E557D">
              <w:rPr>
                <w:rFonts w:ascii="Arial" w:hAnsi="Arial" w:cs="Arial"/>
                <w:color w:val="auto"/>
                <w:sz w:val="18"/>
                <w:szCs w:val="18"/>
              </w:rPr>
              <w:t>0-13</w:t>
            </w:r>
          </w:p>
        </w:tc>
      </w:tr>
      <w:tr w:rsidR="00B9510F" w14:paraId="4FD00839" w14:textId="77777777" w:rsidTr="007F702F">
        <w:trPr>
          <w:trHeight w:val="48"/>
        </w:trPr>
        <w:tc>
          <w:tcPr>
            <w:tcW w:w="1668" w:type="dxa"/>
            <w:vMerge/>
            <w:tcBorders>
              <w:left w:val="single" w:sz="4" w:space="0" w:color="000000"/>
              <w:right w:val="single" w:sz="4" w:space="0" w:color="000000"/>
            </w:tcBorders>
          </w:tcPr>
          <w:p w14:paraId="79271E4D"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6CC27618"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20c</w:t>
            </w:r>
          </w:p>
        </w:tc>
        <w:tc>
          <w:tcPr>
            <w:tcW w:w="8275" w:type="dxa"/>
            <w:tcBorders>
              <w:top w:val="single" w:sz="4" w:space="0" w:color="000000"/>
              <w:left w:val="single" w:sz="4" w:space="0" w:color="000000"/>
              <w:bottom w:val="single" w:sz="4" w:space="0" w:color="000000"/>
              <w:right w:val="single" w:sz="4" w:space="0" w:color="000000"/>
            </w:tcBorders>
          </w:tcPr>
          <w:p w14:paraId="7B3955F3"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Present results of all investigations of possible causes of heterogeneity among study results.</w:t>
            </w:r>
          </w:p>
        </w:tc>
        <w:tc>
          <w:tcPr>
            <w:tcW w:w="1200" w:type="dxa"/>
            <w:tcBorders>
              <w:top w:val="single" w:sz="4" w:space="0" w:color="000000"/>
              <w:left w:val="single" w:sz="4" w:space="0" w:color="000000"/>
              <w:bottom w:val="single" w:sz="4" w:space="0" w:color="000000"/>
              <w:right w:val="single" w:sz="4" w:space="0" w:color="000000"/>
            </w:tcBorders>
          </w:tcPr>
          <w:p w14:paraId="61A34662" w14:textId="77777777" w:rsidR="00B9510F" w:rsidRDefault="00B9510F" w:rsidP="007F702F">
            <w:pPr>
              <w:pStyle w:val="Default"/>
              <w:spacing w:before="40" w:after="40"/>
              <w:rPr>
                <w:rFonts w:ascii="Arial" w:hAnsi="Arial" w:cs="Arial"/>
                <w:color w:val="auto"/>
                <w:sz w:val="18"/>
                <w:szCs w:val="18"/>
              </w:rPr>
            </w:pPr>
          </w:p>
        </w:tc>
      </w:tr>
      <w:tr w:rsidR="00B9510F" w14:paraId="2229F98E" w14:textId="77777777" w:rsidTr="007F702F">
        <w:trPr>
          <w:trHeight w:val="48"/>
        </w:trPr>
        <w:tc>
          <w:tcPr>
            <w:tcW w:w="1668" w:type="dxa"/>
            <w:vMerge/>
            <w:tcBorders>
              <w:left w:val="single" w:sz="4" w:space="0" w:color="000000"/>
              <w:bottom w:val="single" w:sz="4" w:space="0" w:color="000000"/>
              <w:right w:val="single" w:sz="4" w:space="0" w:color="000000"/>
            </w:tcBorders>
          </w:tcPr>
          <w:p w14:paraId="7AD85EC0"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59B7E91B"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20d</w:t>
            </w:r>
          </w:p>
        </w:tc>
        <w:tc>
          <w:tcPr>
            <w:tcW w:w="8275" w:type="dxa"/>
            <w:tcBorders>
              <w:top w:val="single" w:sz="4" w:space="0" w:color="000000"/>
              <w:left w:val="single" w:sz="4" w:space="0" w:color="000000"/>
              <w:bottom w:val="single" w:sz="4" w:space="0" w:color="000000"/>
              <w:right w:val="single" w:sz="4" w:space="0" w:color="000000"/>
            </w:tcBorders>
          </w:tcPr>
          <w:p w14:paraId="7F76864C"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Present results of all sensitivity analyses conducted to assess the robustness of the synthesized results.</w:t>
            </w:r>
          </w:p>
        </w:tc>
        <w:tc>
          <w:tcPr>
            <w:tcW w:w="1200" w:type="dxa"/>
            <w:tcBorders>
              <w:top w:val="single" w:sz="4" w:space="0" w:color="000000"/>
              <w:left w:val="single" w:sz="4" w:space="0" w:color="000000"/>
              <w:bottom w:val="single" w:sz="4" w:space="0" w:color="000000"/>
              <w:right w:val="single" w:sz="4" w:space="0" w:color="000000"/>
            </w:tcBorders>
          </w:tcPr>
          <w:p w14:paraId="010B1B7B" w14:textId="77777777" w:rsidR="00B9510F" w:rsidRDefault="00B9510F" w:rsidP="007F702F">
            <w:pPr>
              <w:pStyle w:val="Default"/>
              <w:spacing w:before="40" w:after="40"/>
              <w:rPr>
                <w:rFonts w:ascii="Arial" w:hAnsi="Arial" w:cs="Arial"/>
                <w:color w:val="auto"/>
                <w:sz w:val="18"/>
                <w:szCs w:val="18"/>
              </w:rPr>
            </w:pPr>
          </w:p>
        </w:tc>
      </w:tr>
      <w:tr w:rsidR="00B9510F" w14:paraId="205541F1"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3F577515"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Reporting biases</w:t>
            </w:r>
          </w:p>
        </w:tc>
        <w:tc>
          <w:tcPr>
            <w:tcW w:w="587" w:type="dxa"/>
            <w:tcBorders>
              <w:top w:val="single" w:sz="4" w:space="0" w:color="000000"/>
              <w:left w:val="single" w:sz="4" w:space="0" w:color="000000"/>
              <w:bottom w:val="single" w:sz="4" w:space="0" w:color="000000"/>
              <w:right w:val="single" w:sz="4" w:space="0" w:color="000000"/>
            </w:tcBorders>
          </w:tcPr>
          <w:p w14:paraId="19338A53"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21</w:t>
            </w:r>
          </w:p>
        </w:tc>
        <w:tc>
          <w:tcPr>
            <w:tcW w:w="8275" w:type="dxa"/>
            <w:tcBorders>
              <w:top w:val="single" w:sz="4" w:space="0" w:color="000000"/>
              <w:left w:val="single" w:sz="4" w:space="0" w:color="000000"/>
              <w:bottom w:val="single" w:sz="4" w:space="0" w:color="000000"/>
              <w:right w:val="single" w:sz="4" w:space="0" w:color="000000"/>
            </w:tcBorders>
          </w:tcPr>
          <w:p w14:paraId="694E4C4B"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Present assessments of risk of bias due to missing results (arising from reporting biases) for each synthesis assessed.</w:t>
            </w:r>
          </w:p>
        </w:tc>
        <w:tc>
          <w:tcPr>
            <w:tcW w:w="1200" w:type="dxa"/>
            <w:tcBorders>
              <w:top w:val="single" w:sz="4" w:space="0" w:color="000000"/>
              <w:left w:val="single" w:sz="4" w:space="0" w:color="000000"/>
              <w:bottom w:val="single" w:sz="4" w:space="0" w:color="000000"/>
              <w:right w:val="single" w:sz="4" w:space="0" w:color="000000"/>
            </w:tcBorders>
          </w:tcPr>
          <w:p w14:paraId="7BD1D7A6" w14:textId="0A9E7654"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w:t>
            </w:r>
            <w:r w:rsidR="006E557D">
              <w:rPr>
                <w:rFonts w:ascii="Arial" w:hAnsi="Arial" w:cs="Arial"/>
                <w:color w:val="auto"/>
                <w:sz w:val="18"/>
                <w:szCs w:val="18"/>
              </w:rPr>
              <w:t>5</w:t>
            </w:r>
          </w:p>
          <w:p w14:paraId="3C4AE58E" w14:textId="2249E1F9"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eTable</w:t>
            </w:r>
            <w:r w:rsidR="006E557D">
              <w:rPr>
                <w:rFonts w:ascii="Arial" w:hAnsi="Arial" w:cs="Arial"/>
                <w:color w:val="auto"/>
                <w:sz w:val="18"/>
                <w:szCs w:val="18"/>
              </w:rPr>
              <w:t xml:space="preserve"> 1</w:t>
            </w:r>
          </w:p>
        </w:tc>
      </w:tr>
      <w:tr w:rsidR="00B9510F" w14:paraId="738848CB"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01CF8DBA"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Certainty of evidence </w:t>
            </w:r>
          </w:p>
        </w:tc>
        <w:tc>
          <w:tcPr>
            <w:tcW w:w="587" w:type="dxa"/>
            <w:tcBorders>
              <w:top w:val="single" w:sz="4" w:space="0" w:color="000000"/>
              <w:left w:val="single" w:sz="4" w:space="0" w:color="000000"/>
              <w:bottom w:val="single" w:sz="4" w:space="0" w:color="000000"/>
              <w:right w:val="single" w:sz="4" w:space="0" w:color="000000"/>
            </w:tcBorders>
          </w:tcPr>
          <w:p w14:paraId="127CBD83"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22</w:t>
            </w:r>
          </w:p>
        </w:tc>
        <w:tc>
          <w:tcPr>
            <w:tcW w:w="8275" w:type="dxa"/>
            <w:tcBorders>
              <w:top w:val="single" w:sz="4" w:space="0" w:color="000000"/>
              <w:left w:val="single" w:sz="4" w:space="0" w:color="000000"/>
              <w:bottom w:val="single" w:sz="4" w:space="0" w:color="000000"/>
              <w:right w:val="single" w:sz="4" w:space="0" w:color="000000"/>
            </w:tcBorders>
          </w:tcPr>
          <w:p w14:paraId="567F131F"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Present assessments of certainty (or confidence) in the body of evidence for each outcome assessed.</w:t>
            </w:r>
          </w:p>
        </w:tc>
        <w:tc>
          <w:tcPr>
            <w:tcW w:w="1200" w:type="dxa"/>
            <w:tcBorders>
              <w:top w:val="single" w:sz="4" w:space="0" w:color="000000"/>
              <w:left w:val="single" w:sz="4" w:space="0" w:color="000000"/>
              <w:bottom w:val="single" w:sz="4" w:space="0" w:color="000000"/>
              <w:right w:val="single" w:sz="4" w:space="0" w:color="000000"/>
            </w:tcBorders>
          </w:tcPr>
          <w:p w14:paraId="640D7682" w14:textId="77777777" w:rsidR="00B9510F" w:rsidRDefault="00B9510F" w:rsidP="007F702F">
            <w:pPr>
              <w:pStyle w:val="Default"/>
              <w:spacing w:before="40" w:after="40"/>
              <w:rPr>
                <w:rFonts w:ascii="Arial" w:hAnsi="Arial" w:cs="Arial"/>
                <w:color w:val="auto"/>
                <w:sz w:val="18"/>
                <w:szCs w:val="18"/>
              </w:rPr>
            </w:pPr>
          </w:p>
        </w:tc>
      </w:tr>
      <w:tr w:rsidR="00B9510F" w14:paraId="1F315DBD" w14:textId="77777777" w:rsidTr="007F702F">
        <w:trPr>
          <w:trHeight w:val="24"/>
        </w:trPr>
        <w:tc>
          <w:tcPr>
            <w:tcW w:w="10530" w:type="dxa"/>
            <w:gridSpan w:val="3"/>
            <w:tcBorders>
              <w:top w:val="double" w:sz="4" w:space="0" w:color="000000"/>
              <w:left w:val="single" w:sz="4" w:space="0" w:color="000000"/>
              <w:bottom w:val="single" w:sz="4" w:space="0" w:color="000000"/>
              <w:right w:val="single" w:sz="4" w:space="0" w:color="000000"/>
            </w:tcBorders>
            <w:shd w:val="clear" w:color="auto" w:fill="FFFFCC"/>
            <w:vAlign w:val="center"/>
          </w:tcPr>
          <w:p w14:paraId="4E5D7F58" w14:textId="77777777" w:rsidR="00B9510F" w:rsidRDefault="00B9510F" w:rsidP="007F702F">
            <w:pPr>
              <w:pStyle w:val="Default"/>
              <w:rPr>
                <w:rFonts w:ascii="Arial" w:hAnsi="Arial" w:cs="Arial"/>
                <w:sz w:val="18"/>
                <w:szCs w:val="18"/>
              </w:rPr>
            </w:pPr>
            <w:r>
              <w:rPr>
                <w:rFonts w:ascii="Arial" w:hAnsi="Arial" w:cs="Arial"/>
                <w:b/>
                <w:bCs/>
                <w:sz w:val="18"/>
                <w:szCs w:val="18"/>
              </w:rPr>
              <w:t xml:space="preserve">DISCUSSION </w:t>
            </w:r>
          </w:p>
        </w:tc>
        <w:tc>
          <w:tcPr>
            <w:tcW w:w="1200" w:type="dxa"/>
            <w:tcBorders>
              <w:top w:val="double" w:sz="4" w:space="0" w:color="000000"/>
              <w:left w:val="single" w:sz="4" w:space="0" w:color="000000"/>
              <w:bottom w:val="single" w:sz="4" w:space="0" w:color="000000"/>
              <w:right w:val="single" w:sz="4" w:space="0" w:color="000000"/>
            </w:tcBorders>
            <w:shd w:val="clear" w:color="auto" w:fill="FFFFCC"/>
          </w:tcPr>
          <w:p w14:paraId="73EB2683" w14:textId="77777777" w:rsidR="00B9510F" w:rsidRDefault="00B9510F" w:rsidP="007F702F">
            <w:pPr>
              <w:pStyle w:val="Default"/>
              <w:jc w:val="center"/>
              <w:rPr>
                <w:rFonts w:ascii="Arial" w:hAnsi="Arial" w:cs="Arial"/>
                <w:color w:val="auto"/>
                <w:sz w:val="18"/>
                <w:szCs w:val="18"/>
              </w:rPr>
            </w:pPr>
          </w:p>
        </w:tc>
      </w:tr>
      <w:tr w:rsidR="00B9510F" w14:paraId="78303A39" w14:textId="77777777" w:rsidTr="007F702F">
        <w:trPr>
          <w:trHeight w:val="48"/>
        </w:trPr>
        <w:tc>
          <w:tcPr>
            <w:tcW w:w="1668" w:type="dxa"/>
            <w:vMerge w:val="restart"/>
            <w:tcBorders>
              <w:top w:val="single" w:sz="4" w:space="0" w:color="000000"/>
              <w:left w:val="single" w:sz="4" w:space="0" w:color="000000"/>
              <w:right w:val="single" w:sz="4" w:space="0" w:color="000000"/>
            </w:tcBorders>
          </w:tcPr>
          <w:p w14:paraId="43E5CFBC"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 xml:space="preserve">Discussion </w:t>
            </w:r>
          </w:p>
        </w:tc>
        <w:tc>
          <w:tcPr>
            <w:tcW w:w="587" w:type="dxa"/>
            <w:tcBorders>
              <w:top w:val="single" w:sz="4" w:space="0" w:color="000000"/>
              <w:left w:val="single" w:sz="4" w:space="0" w:color="000000"/>
              <w:bottom w:val="single" w:sz="4" w:space="0" w:color="000000"/>
              <w:right w:val="single" w:sz="4" w:space="0" w:color="000000"/>
            </w:tcBorders>
          </w:tcPr>
          <w:p w14:paraId="625F425A"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23a</w:t>
            </w:r>
          </w:p>
        </w:tc>
        <w:tc>
          <w:tcPr>
            <w:tcW w:w="8275" w:type="dxa"/>
            <w:tcBorders>
              <w:top w:val="single" w:sz="4" w:space="0" w:color="000000"/>
              <w:left w:val="single" w:sz="4" w:space="0" w:color="000000"/>
              <w:bottom w:val="single" w:sz="4" w:space="0" w:color="000000"/>
              <w:right w:val="single" w:sz="4" w:space="0" w:color="000000"/>
            </w:tcBorders>
          </w:tcPr>
          <w:p w14:paraId="7B81557A"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Provide a general interpretation of the results in the context of other evidence.</w:t>
            </w:r>
          </w:p>
        </w:tc>
        <w:tc>
          <w:tcPr>
            <w:tcW w:w="1200" w:type="dxa"/>
            <w:tcBorders>
              <w:top w:val="single" w:sz="4" w:space="0" w:color="000000"/>
              <w:left w:val="single" w:sz="4" w:space="0" w:color="000000"/>
              <w:bottom w:val="single" w:sz="4" w:space="0" w:color="000000"/>
              <w:right w:val="single" w:sz="4" w:space="0" w:color="000000"/>
            </w:tcBorders>
          </w:tcPr>
          <w:p w14:paraId="2BB920E8" w14:textId="77777777" w:rsidR="00B9510F" w:rsidRDefault="00B9510F" w:rsidP="00B9510F">
            <w:pPr>
              <w:pStyle w:val="Default"/>
              <w:spacing w:before="40" w:after="40"/>
              <w:rPr>
                <w:rFonts w:ascii="Arial" w:hAnsi="Arial" w:cs="Arial"/>
                <w:color w:val="auto"/>
                <w:sz w:val="18"/>
                <w:szCs w:val="18"/>
              </w:rPr>
            </w:pPr>
            <w:r>
              <w:rPr>
                <w:rFonts w:ascii="Arial" w:hAnsi="Arial" w:cs="Arial"/>
                <w:color w:val="auto"/>
                <w:sz w:val="18"/>
                <w:szCs w:val="18"/>
              </w:rPr>
              <w:t>#14</w:t>
            </w:r>
          </w:p>
        </w:tc>
      </w:tr>
      <w:tr w:rsidR="00B9510F" w14:paraId="67CFAEDD" w14:textId="77777777" w:rsidTr="007F702F">
        <w:trPr>
          <w:trHeight w:val="48"/>
        </w:trPr>
        <w:tc>
          <w:tcPr>
            <w:tcW w:w="1668" w:type="dxa"/>
            <w:vMerge/>
            <w:tcBorders>
              <w:left w:val="single" w:sz="4" w:space="0" w:color="000000"/>
              <w:right w:val="single" w:sz="4" w:space="0" w:color="000000"/>
            </w:tcBorders>
          </w:tcPr>
          <w:p w14:paraId="6D3683A8"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5F65B40C"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23b</w:t>
            </w:r>
          </w:p>
        </w:tc>
        <w:tc>
          <w:tcPr>
            <w:tcW w:w="8275" w:type="dxa"/>
            <w:tcBorders>
              <w:top w:val="single" w:sz="4" w:space="0" w:color="000000"/>
              <w:left w:val="single" w:sz="4" w:space="0" w:color="000000"/>
              <w:bottom w:val="single" w:sz="4" w:space="0" w:color="000000"/>
              <w:right w:val="single" w:sz="4" w:space="0" w:color="000000"/>
            </w:tcBorders>
          </w:tcPr>
          <w:p w14:paraId="5BB91F7A"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Discuss any limitations of the evidence included in the review.</w:t>
            </w:r>
          </w:p>
        </w:tc>
        <w:tc>
          <w:tcPr>
            <w:tcW w:w="1200" w:type="dxa"/>
            <w:tcBorders>
              <w:top w:val="single" w:sz="4" w:space="0" w:color="000000"/>
              <w:left w:val="single" w:sz="4" w:space="0" w:color="000000"/>
              <w:bottom w:val="single" w:sz="4" w:space="0" w:color="000000"/>
              <w:right w:val="single" w:sz="4" w:space="0" w:color="000000"/>
            </w:tcBorders>
          </w:tcPr>
          <w:p w14:paraId="67F97378"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#16</w:t>
            </w:r>
          </w:p>
        </w:tc>
      </w:tr>
      <w:tr w:rsidR="00B9510F" w14:paraId="042D567F" w14:textId="77777777" w:rsidTr="007F702F">
        <w:trPr>
          <w:trHeight w:val="48"/>
        </w:trPr>
        <w:tc>
          <w:tcPr>
            <w:tcW w:w="1668" w:type="dxa"/>
            <w:vMerge/>
            <w:tcBorders>
              <w:left w:val="single" w:sz="4" w:space="0" w:color="000000"/>
              <w:right w:val="single" w:sz="4" w:space="0" w:color="000000"/>
            </w:tcBorders>
          </w:tcPr>
          <w:p w14:paraId="2574402F"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auto"/>
              <w:right w:val="single" w:sz="4" w:space="0" w:color="000000"/>
            </w:tcBorders>
          </w:tcPr>
          <w:p w14:paraId="77CF1420"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23c</w:t>
            </w:r>
          </w:p>
        </w:tc>
        <w:tc>
          <w:tcPr>
            <w:tcW w:w="8275" w:type="dxa"/>
            <w:tcBorders>
              <w:top w:val="single" w:sz="4" w:space="0" w:color="000000"/>
              <w:left w:val="single" w:sz="4" w:space="0" w:color="000000"/>
              <w:bottom w:val="single" w:sz="4" w:space="0" w:color="000000"/>
              <w:right w:val="single" w:sz="4" w:space="0" w:color="000000"/>
            </w:tcBorders>
          </w:tcPr>
          <w:p w14:paraId="5E4413A6"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Discuss any limitations of the review processes used.</w:t>
            </w:r>
          </w:p>
        </w:tc>
        <w:tc>
          <w:tcPr>
            <w:tcW w:w="1200" w:type="dxa"/>
            <w:tcBorders>
              <w:top w:val="single" w:sz="4" w:space="0" w:color="000000"/>
              <w:left w:val="single" w:sz="4" w:space="0" w:color="000000"/>
              <w:bottom w:val="single" w:sz="4" w:space="0" w:color="000000"/>
              <w:right w:val="single" w:sz="4" w:space="0" w:color="000000"/>
            </w:tcBorders>
          </w:tcPr>
          <w:p w14:paraId="74B2A33D"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#16</w:t>
            </w:r>
          </w:p>
        </w:tc>
      </w:tr>
      <w:tr w:rsidR="00B9510F" w14:paraId="6BF287EB" w14:textId="77777777" w:rsidTr="007F702F">
        <w:trPr>
          <w:trHeight w:val="48"/>
        </w:trPr>
        <w:tc>
          <w:tcPr>
            <w:tcW w:w="1668" w:type="dxa"/>
            <w:vMerge/>
            <w:tcBorders>
              <w:left w:val="single" w:sz="4" w:space="0" w:color="000000"/>
              <w:bottom w:val="single" w:sz="4" w:space="0" w:color="auto"/>
              <w:right w:val="single" w:sz="4" w:space="0" w:color="000000"/>
            </w:tcBorders>
          </w:tcPr>
          <w:p w14:paraId="5A5BF903"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auto"/>
              <w:left w:val="single" w:sz="4" w:space="0" w:color="000000"/>
              <w:bottom w:val="single" w:sz="4" w:space="0" w:color="auto"/>
              <w:right w:val="single" w:sz="4" w:space="0" w:color="auto"/>
            </w:tcBorders>
          </w:tcPr>
          <w:p w14:paraId="156CCEBF"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23d</w:t>
            </w:r>
          </w:p>
        </w:tc>
        <w:tc>
          <w:tcPr>
            <w:tcW w:w="8275" w:type="dxa"/>
            <w:tcBorders>
              <w:top w:val="single" w:sz="4" w:space="0" w:color="000000"/>
              <w:left w:val="single" w:sz="4" w:space="0" w:color="auto"/>
              <w:bottom w:val="double" w:sz="4" w:space="0" w:color="000000"/>
              <w:right w:val="single" w:sz="4" w:space="0" w:color="000000"/>
            </w:tcBorders>
          </w:tcPr>
          <w:p w14:paraId="0A442306"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Discuss implications of the results for practice, policy, and future research.</w:t>
            </w:r>
          </w:p>
        </w:tc>
        <w:tc>
          <w:tcPr>
            <w:tcW w:w="1200" w:type="dxa"/>
            <w:tcBorders>
              <w:top w:val="single" w:sz="4" w:space="0" w:color="000000"/>
              <w:left w:val="single" w:sz="4" w:space="0" w:color="000000"/>
              <w:bottom w:val="double" w:sz="4" w:space="0" w:color="000000"/>
              <w:right w:val="single" w:sz="4" w:space="0" w:color="000000"/>
            </w:tcBorders>
          </w:tcPr>
          <w:p w14:paraId="7300420B"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#16</w:t>
            </w:r>
          </w:p>
        </w:tc>
      </w:tr>
      <w:tr w:rsidR="00B9510F" w14:paraId="2ECEFCAA" w14:textId="77777777" w:rsidTr="007F702F">
        <w:trPr>
          <w:trHeight w:val="24"/>
        </w:trPr>
        <w:tc>
          <w:tcPr>
            <w:tcW w:w="10530" w:type="dxa"/>
            <w:gridSpan w:val="3"/>
            <w:tcBorders>
              <w:top w:val="double" w:sz="4" w:space="0" w:color="000000"/>
              <w:left w:val="single" w:sz="4" w:space="0" w:color="000000"/>
              <w:bottom w:val="single" w:sz="4" w:space="0" w:color="000000"/>
              <w:right w:val="single" w:sz="4" w:space="0" w:color="000000"/>
            </w:tcBorders>
            <w:shd w:val="clear" w:color="auto" w:fill="FFFFCC"/>
            <w:vAlign w:val="center"/>
          </w:tcPr>
          <w:p w14:paraId="5255402D" w14:textId="77777777" w:rsidR="00B9510F" w:rsidRDefault="00B9510F" w:rsidP="007F702F">
            <w:pPr>
              <w:pStyle w:val="Default"/>
              <w:rPr>
                <w:rFonts w:ascii="Arial" w:hAnsi="Arial" w:cs="Arial"/>
                <w:sz w:val="18"/>
                <w:szCs w:val="18"/>
              </w:rPr>
            </w:pPr>
            <w:r>
              <w:rPr>
                <w:rFonts w:ascii="Arial" w:hAnsi="Arial" w:cs="Arial"/>
                <w:b/>
                <w:bCs/>
                <w:sz w:val="18"/>
                <w:szCs w:val="18"/>
              </w:rPr>
              <w:t>OTHER INFORMATION</w:t>
            </w:r>
          </w:p>
        </w:tc>
        <w:tc>
          <w:tcPr>
            <w:tcW w:w="1200" w:type="dxa"/>
            <w:tcBorders>
              <w:top w:val="double" w:sz="4" w:space="0" w:color="000000"/>
              <w:left w:val="single" w:sz="4" w:space="0" w:color="000000"/>
              <w:bottom w:val="single" w:sz="4" w:space="0" w:color="000000"/>
              <w:right w:val="single" w:sz="4" w:space="0" w:color="000000"/>
            </w:tcBorders>
            <w:shd w:val="clear" w:color="auto" w:fill="FFFFCC"/>
          </w:tcPr>
          <w:p w14:paraId="2B8BD74A" w14:textId="77777777" w:rsidR="00B9510F" w:rsidRDefault="00B9510F" w:rsidP="007F702F">
            <w:pPr>
              <w:pStyle w:val="Default"/>
              <w:jc w:val="center"/>
              <w:rPr>
                <w:rFonts w:ascii="Arial" w:hAnsi="Arial" w:cs="Arial"/>
                <w:color w:val="auto"/>
                <w:sz w:val="18"/>
                <w:szCs w:val="18"/>
              </w:rPr>
            </w:pPr>
          </w:p>
        </w:tc>
      </w:tr>
      <w:tr w:rsidR="00B9510F" w14:paraId="58192314" w14:textId="77777777" w:rsidTr="007F702F">
        <w:trPr>
          <w:trHeight w:val="48"/>
        </w:trPr>
        <w:tc>
          <w:tcPr>
            <w:tcW w:w="1668" w:type="dxa"/>
            <w:vMerge w:val="restart"/>
            <w:tcBorders>
              <w:top w:val="single" w:sz="4" w:space="0" w:color="000000"/>
              <w:left w:val="single" w:sz="4" w:space="0" w:color="000000"/>
              <w:right w:val="single" w:sz="4" w:space="0" w:color="000000"/>
            </w:tcBorders>
          </w:tcPr>
          <w:p w14:paraId="55BFC3DF"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Registration and protocol</w:t>
            </w:r>
          </w:p>
        </w:tc>
        <w:tc>
          <w:tcPr>
            <w:tcW w:w="587" w:type="dxa"/>
            <w:tcBorders>
              <w:top w:val="single" w:sz="4" w:space="0" w:color="000000"/>
              <w:left w:val="single" w:sz="4" w:space="0" w:color="000000"/>
              <w:bottom w:val="single" w:sz="4" w:space="0" w:color="000000"/>
              <w:right w:val="single" w:sz="4" w:space="0" w:color="000000"/>
            </w:tcBorders>
          </w:tcPr>
          <w:p w14:paraId="38CA321B"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24a</w:t>
            </w:r>
          </w:p>
        </w:tc>
        <w:tc>
          <w:tcPr>
            <w:tcW w:w="8275" w:type="dxa"/>
            <w:tcBorders>
              <w:top w:val="single" w:sz="4" w:space="0" w:color="000000"/>
              <w:left w:val="single" w:sz="4" w:space="0" w:color="000000"/>
              <w:bottom w:val="single" w:sz="4" w:space="0" w:color="000000"/>
              <w:right w:val="single" w:sz="4" w:space="0" w:color="000000"/>
            </w:tcBorders>
          </w:tcPr>
          <w:p w14:paraId="3FF10575"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4" w:space="0" w:color="000000"/>
              <w:left w:val="single" w:sz="4" w:space="0" w:color="000000"/>
              <w:bottom w:val="single" w:sz="4" w:space="0" w:color="000000"/>
              <w:right w:val="single" w:sz="4" w:space="0" w:color="000000"/>
            </w:tcBorders>
          </w:tcPr>
          <w:p w14:paraId="1C6B3691"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#4</w:t>
            </w:r>
          </w:p>
        </w:tc>
      </w:tr>
      <w:tr w:rsidR="00B9510F" w14:paraId="0536D27C" w14:textId="77777777" w:rsidTr="007F702F">
        <w:trPr>
          <w:trHeight w:val="57"/>
        </w:trPr>
        <w:tc>
          <w:tcPr>
            <w:tcW w:w="1668" w:type="dxa"/>
            <w:vMerge/>
            <w:tcBorders>
              <w:left w:val="single" w:sz="4" w:space="0" w:color="000000"/>
              <w:right w:val="single" w:sz="4" w:space="0" w:color="000000"/>
            </w:tcBorders>
          </w:tcPr>
          <w:p w14:paraId="57639E44"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23BB750A"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24b</w:t>
            </w:r>
          </w:p>
        </w:tc>
        <w:tc>
          <w:tcPr>
            <w:tcW w:w="8275" w:type="dxa"/>
            <w:tcBorders>
              <w:top w:val="single" w:sz="4" w:space="0" w:color="000000"/>
              <w:left w:val="single" w:sz="4" w:space="0" w:color="000000"/>
              <w:bottom w:val="single" w:sz="4" w:space="0" w:color="000000"/>
              <w:right w:val="single" w:sz="4" w:space="0" w:color="000000"/>
            </w:tcBorders>
          </w:tcPr>
          <w:p w14:paraId="6985CE68"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Indicate where the review protocol can be accessed, or state that a protocol was not prepared.</w:t>
            </w:r>
          </w:p>
        </w:tc>
        <w:tc>
          <w:tcPr>
            <w:tcW w:w="1200" w:type="dxa"/>
            <w:tcBorders>
              <w:top w:val="single" w:sz="4" w:space="0" w:color="000000"/>
              <w:left w:val="single" w:sz="4" w:space="0" w:color="000000"/>
              <w:bottom w:val="single" w:sz="4" w:space="0" w:color="000000"/>
              <w:right w:val="single" w:sz="4" w:space="0" w:color="000000"/>
            </w:tcBorders>
          </w:tcPr>
          <w:p w14:paraId="4D4C5A73"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#4</w:t>
            </w:r>
          </w:p>
        </w:tc>
      </w:tr>
      <w:tr w:rsidR="00B9510F" w14:paraId="38FAAFB6" w14:textId="77777777" w:rsidTr="007F702F">
        <w:trPr>
          <w:trHeight w:val="48"/>
        </w:trPr>
        <w:tc>
          <w:tcPr>
            <w:tcW w:w="1668" w:type="dxa"/>
            <w:vMerge/>
            <w:tcBorders>
              <w:left w:val="single" w:sz="4" w:space="0" w:color="000000"/>
              <w:bottom w:val="single" w:sz="4" w:space="0" w:color="000000"/>
              <w:right w:val="single" w:sz="4" w:space="0" w:color="000000"/>
            </w:tcBorders>
          </w:tcPr>
          <w:p w14:paraId="23359752" w14:textId="77777777" w:rsidR="00B9510F" w:rsidRDefault="00B9510F" w:rsidP="007F702F">
            <w:pPr>
              <w:pStyle w:val="Default"/>
              <w:spacing w:before="40" w:after="40"/>
              <w:rPr>
                <w:rFonts w:ascii="Arial" w:hAnsi="Arial" w:cs="Arial"/>
                <w:sz w:val="18"/>
                <w:szCs w:val="18"/>
              </w:rPr>
            </w:pPr>
          </w:p>
        </w:tc>
        <w:tc>
          <w:tcPr>
            <w:tcW w:w="587" w:type="dxa"/>
            <w:tcBorders>
              <w:top w:val="single" w:sz="4" w:space="0" w:color="000000"/>
              <w:left w:val="single" w:sz="4" w:space="0" w:color="000000"/>
              <w:bottom w:val="single" w:sz="4" w:space="0" w:color="000000"/>
              <w:right w:val="single" w:sz="4" w:space="0" w:color="000000"/>
            </w:tcBorders>
          </w:tcPr>
          <w:p w14:paraId="59FAE813"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24c</w:t>
            </w:r>
          </w:p>
        </w:tc>
        <w:tc>
          <w:tcPr>
            <w:tcW w:w="8275" w:type="dxa"/>
            <w:tcBorders>
              <w:top w:val="single" w:sz="4" w:space="0" w:color="000000"/>
              <w:left w:val="single" w:sz="4" w:space="0" w:color="000000"/>
              <w:bottom w:val="single" w:sz="4" w:space="0" w:color="000000"/>
              <w:right w:val="single" w:sz="4" w:space="0" w:color="000000"/>
            </w:tcBorders>
          </w:tcPr>
          <w:p w14:paraId="09A5FF17"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and explain any amendments to information provided at registration or in the protocol.</w:t>
            </w:r>
          </w:p>
        </w:tc>
        <w:tc>
          <w:tcPr>
            <w:tcW w:w="1200" w:type="dxa"/>
            <w:tcBorders>
              <w:top w:val="single" w:sz="4" w:space="0" w:color="000000"/>
              <w:left w:val="single" w:sz="4" w:space="0" w:color="000000"/>
              <w:bottom w:val="single" w:sz="4" w:space="0" w:color="000000"/>
              <w:right w:val="single" w:sz="4" w:space="0" w:color="000000"/>
            </w:tcBorders>
          </w:tcPr>
          <w:p w14:paraId="4037D532"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No</w:t>
            </w:r>
          </w:p>
        </w:tc>
      </w:tr>
      <w:tr w:rsidR="00B9510F" w14:paraId="2B7B8E89"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0433BD13"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Support</w:t>
            </w:r>
          </w:p>
        </w:tc>
        <w:tc>
          <w:tcPr>
            <w:tcW w:w="587" w:type="dxa"/>
            <w:tcBorders>
              <w:top w:val="single" w:sz="4" w:space="0" w:color="000000"/>
              <w:left w:val="single" w:sz="4" w:space="0" w:color="000000"/>
              <w:bottom w:val="single" w:sz="4" w:space="0" w:color="000000"/>
              <w:right w:val="single" w:sz="4" w:space="0" w:color="000000"/>
            </w:tcBorders>
          </w:tcPr>
          <w:p w14:paraId="4FE94137"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25</w:t>
            </w:r>
          </w:p>
        </w:tc>
        <w:tc>
          <w:tcPr>
            <w:tcW w:w="8275" w:type="dxa"/>
            <w:tcBorders>
              <w:top w:val="single" w:sz="4" w:space="0" w:color="000000"/>
              <w:left w:val="single" w:sz="4" w:space="0" w:color="000000"/>
              <w:bottom w:val="single" w:sz="4" w:space="0" w:color="000000"/>
              <w:right w:val="single" w:sz="4" w:space="0" w:color="000000"/>
            </w:tcBorders>
          </w:tcPr>
          <w:p w14:paraId="4277C77A"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Describe sources of financial or non-financial support for the review, and the role of the funders or sponsors in the review.</w:t>
            </w:r>
          </w:p>
        </w:tc>
        <w:tc>
          <w:tcPr>
            <w:tcW w:w="1200" w:type="dxa"/>
            <w:tcBorders>
              <w:top w:val="single" w:sz="4" w:space="0" w:color="000000"/>
              <w:left w:val="single" w:sz="4" w:space="0" w:color="000000"/>
              <w:bottom w:val="single" w:sz="4" w:space="0" w:color="000000"/>
              <w:right w:val="single" w:sz="4" w:space="0" w:color="000000"/>
            </w:tcBorders>
          </w:tcPr>
          <w:p w14:paraId="082C6DC3"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#Title page</w:t>
            </w:r>
          </w:p>
        </w:tc>
      </w:tr>
      <w:tr w:rsidR="00B9510F" w14:paraId="4BCE02A2" w14:textId="77777777" w:rsidTr="007F702F">
        <w:trPr>
          <w:trHeight w:val="48"/>
        </w:trPr>
        <w:tc>
          <w:tcPr>
            <w:tcW w:w="1668" w:type="dxa"/>
            <w:tcBorders>
              <w:top w:val="single" w:sz="4" w:space="0" w:color="000000"/>
              <w:left w:val="single" w:sz="4" w:space="0" w:color="000000"/>
              <w:bottom w:val="single" w:sz="4" w:space="0" w:color="000000"/>
              <w:right w:val="single" w:sz="4" w:space="0" w:color="000000"/>
            </w:tcBorders>
          </w:tcPr>
          <w:p w14:paraId="3E17D631"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Competing interests</w:t>
            </w:r>
          </w:p>
        </w:tc>
        <w:tc>
          <w:tcPr>
            <w:tcW w:w="587" w:type="dxa"/>
            <w:tcBorders>
              <w:top w:val="single" w:sz="4" w:space="0" w:color="000000"/>
              <w:left w:val="single" w:sz="4" w:space="0" w:color="000000"/>
              <w:bottom w:val="single" w:sz="4" w:space="0" w:color="000000"/>
              <w:right w:val="single" w:sz="4" w:space="0" w:color="000000"/>
            </w:tcBorders>
          </w:tcPr>
          <w:p w14:paraId="3380E706"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26</w:t>
            </w:r>
          </w:p>
        </w:tc>
        <w:tc>
          <w:tcPr>
            <w:tcW w:w="8275" w:type="dxa"/>
            <w:tcBorders>
              <w:top w:val="single" w:sz="4" w:space="0" w:color="000000"/>
              <w:left w:val="single" w:sz="4" w:space="0" w:color="000000"/>
              <w:bottom w:val="single" w:sz="4" w:space="0" w:color="000000"/>
              <w:right w:val="single" w:sz="4" w:space="0" w:color="000000"/>
            </w:tcBorders>
          </w:tcPr>
          <w:p w14:paraId="732BA71F"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Declare any competing interests of review authors.</w:t>
            </w:r>
          </w:p>
        </w:tc>
        <w:tc>
          <w:tcPr>
            <w:tcW w:w="1200" w:type="dxa"/>
            <w:tcBorders>
              <w:top w:val="single" w:sz="4" w:space="0" w:color="000000"/>
              <w:left w:val="single" w:sz="4" w:space="0" w:color="000000"/>
              <w:bottom w:val="single" w:sz="4" w:space="0" w:color="000000"/>
              <w:right w:val="single" w:sz="4" w:space="0" w:color="000000"/>
            </w:tcBorders>
          </w:tcPr>
          <w:p w14:paraId="6CB73736" w14:textId="77777777" w:rsidR="00B9510F" w:rsidRDefault="00B9510F" w:rsidP="007F702F">
            <w:pPr>
              <w:pStyle w:val="Default"/>
              <w:spacing w:before="40" w:after="40"/>
              <w:rPr>
                <w:rFonts w:ascii="Arial" w:hAnsi="Arial" w:cs="Arial"/>
                <w:color w:val="auto"/>
                <w:sz w:val="18"/>
                <w:szCs w:val="18"/>
              </w:rPr>
            </w:pPr>
            <w:r>
              <w:rPr>
                <w:rFonts w:ascii="Arial" w:hAnsi="Arial" w:cs="Arial"/>
                <w:color w:val="auto"/>
                <w:sz w:val="18"/>
                <w:szCs w:val="18"/>
              </w:rPr>
              <w:t>#Title page</w:t>
            </w:r>
          </w:p>
        </w:tc>
      </w:tr>
      <w:tr w:rsidR="00B9510F" w14:paraId="6E09FCFE" w14:textId="77777777" w:rsidTr="007F702F">
        <w:trPr>
          <w:trHeight w:val="219"/>
        </w:trPr>
        <w:tc>
          <w:tcPr>
            <w:tcW w:w="1668" w:type="dxa"/>
            <w:tcBorders>
              <w:top w:val="single" w:sz="4" w:space="0" w:color="000000"/>
              <w:left w:val="single" w:sz="4" w:space="0" w:color="000000"/>
              <w:bottom w:val="double" w:sz="4" w:space="0" w:color="000000"/>
              <w:right w:val="single" w:sz="4" w:space="0" w:color="000000"/>
            </w:tcBorders>
          </w:tcPr>
          <w:p w14:paraId="3947EFF9"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Availability of data, code and other materials</w:t>
            </w:r>
          </w:p>
        </w:tc>
        <w:tc>
          <w:tcPr>
            <w:tcW w:w="587" w:type="dxa"/>
            <w:tcBorders>
              <w:top w:val="single" w:sz="4" w:space="0" w:color="000000"/>
              <w:left w:val="single" w:sz="4" w:space="0" w:color="000000"/>
              <w:bottom w:val="double" w:sz="4" w:space="0" w:color="000000"/>
              <w:right w:val="single" w:sz="4" w:space="0" w:color="000000"/>
            </w:tcBorders>
          </w:tcPr>
          <w:p w14:paraId="17CDE53F" w14:textId="77777777" w:rsidR="00B9510F" w:rsidRDefault="00B9510F" w:rsidP="007F702F">
            <w:pPr>
              <w:pStyle w:val="Default"/>
              <w:spacing w:before="40" w:after="40"/>
              <w:jc w:val="right"/>
              <w:rPr>
                <w:rFonts w:ascii="Arial" w:hAnsi="Arial" w:cs="Arial"/>
                <w:sz w:val="18"/>
                <w:szCs w:val="18"/>
              </w:rPr>
            </w:pPr>
            <w:r>
              <w:rPr>
                <w:rFonts w:ascii="Arial" w:hAnsi="Arial" w:cs="Arial"/>
                <w:sz w:val="18"/>
                <w:szCs w:val="18"/>
              </w:rPr>
              <w:t>27</w:t>
            </w:r>
          </w:p>
        </w:tc>
        <w:tc>
          <w:tcPr>
            <w:tcW w:w="8275" w:type="dxa"/>
            <w:tcBorders>
              <w:top w:val="single" w:sz="4" w:space="0" w:color="000000"/>
              <w:left w:val="single" w:sz="4" w:space="0" w:color="000000"/>
              <w:bottom w:val="double" w:sz="4" w:space="0" w:color="000000"/>
              <w:right w:val="single" w:sz="4" w:space="0" w:color="000000"/>
            </w:tcBorders>
          </w:tcPr>
          <w:p w14:paraId="50E067CB" w14:textId="77777777" w:rsidR="00B9510F" w:rsidRDefault="00B9510F" w:rsidP="007F702F">
            <w:pPr>
              <w:pStyle w:val="Default"/>
              <w:spacing w:before="40" w:after="40"/>
              <w:rPr>
                <w:rFonts w:ascii="Arial" w:hAnsi="Arial" w:cs="Arial"/>
                <w:sz w:val="18"/>
                <w:szCs w:val="18"/>
              </w:rPr>
            </w:pPr>
            <w:r>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4" w:space="0" w:color="000000"/>
              <w:left w:val="single" w:sz="4" w:space="0" w:color="000000"/>
              <w:bottom w:val="double" w:sz="4" w:space="0" w:color="000000"/>
              <w:right w:val="single" w:sz="4" w:space="0" w:color="000000"/>
            </w:tcBorders>
          </w:tcPr>
          <w:p w14:paraId="4BFAC2A4" w14:textId="77777777" w:rsidR="00B9510F" w:rsidRDefault="00B9510F" w:rsidP="007F702F">
            <w:pPr>
              <w:pStyle w:val="Default"/>
              <w:spacing w:before="40" w:after="40"/>
              <w:rPr>
                <w:rFonts w:ascii="Arial" w:hAnsi="Arial" w:cs="Arial"/>
                <w:color w:val="auto"/>
                <w:sz w:val="18"/>
                <w:szCs w:val="18"/>
              </w:rPr>
            </w:pPr>
          </w:p>
        </w:tc>
      </w:tr>
    </w:tbl>
    <w:p w14:paraId="103BA04D" w14:textId="77777777" w:rsidR="00B9510F" w:rsidRDefault="00B9510F" w:rsidP="00B9510F">
      <w:pPr>
        <w:pStyle w:val="Default"/>
        <w:rPr>
          <w:rFonts w:ascii="Arial" w:hAnsi="Arial" w:cs="Arial"/>
          <w:color w:val="auto"/>
        </w:rPr>
      </w:pPr>
    </w:p>
    <w:p w14:paraId="5A815F8C" w14:textId="77777777" w:rsidR="00B9510F" w:rsidRDefault="00B9510F" w:rsidP="00B9510F">
      <w:pPr>
        <w:pStyle w:val="Default"/>
        <w:spacing w:line="183" w:lineRule="atLeast"/>
        <w:jc w:val="both"/>
        <w:rPr>
          <w:rFonts w:ascii="Arial" w:hAnsi="Arial" w:cs="Arial"/>
          <w:color w:val="auto"/>
          <w:sz w:val="16"/>
          <w:szCs w:val="16"/>
          <w:lang w:val="da-DK"/>
        </w:rPr>
      </w:pPr>
      <w:r>
        <w:rPr>
          <w:rFonts w:ascii="Arial" w:hAnsi="Arial" w:cs="Arial"/>
          <w:i/>
          <w:iCs/>
          <w:color w:val="auto"/>
          <w:sz w:val="16"/>
          <w:szCs w:val="16"/>
        </w:rPr>
        <w:t xml:space="preserve">From: </w:t>
      </w:r>
      <w:r>
        <w:rPr>
          <w:rFonts w:ascii="Arial" w:hAnsi="Arial" w:cs="Arial"/>
          <w:color w:val="auto"/>
          <w:sz w:val="16"/>
          <w:szCs w:val="16"/>
        </w:rPr>
        <w:t xml:space="preserve"> Page MJ, McKenzie JE, </w:t>
      </w:r>
      <w:proofErr w:type="spellStart"/>
      <w:r>
        <w:rPr>
          <w:rFonts w:ascii="Arial" w:hAnsi="Arial" w:cs="Arial"/>
          <w:color w:val="auto"/>
          <w:sz w:val="16"/>
          <w:szCs w:val="16"/>
        </w:rPr>
        <w:t>Bossuyt</w:t>
      </w:r>
      <w:proofErr w:type="spellEnd"/>
      <w:r>
        <w:rPr>
          <w:rFonts w:ascii="Arial" w:hAnsi="Arial" w:cs="Arial"/>
          <w:color w:val="auto"/>
          <w:sz w:val="16"/>
          <w:szCs w:val="16"/>
        </w:rPr>
        <w:t xml:space="preserve"> PM, </w:t>
      </w:r>
      <w:proofErr w:type="spellStart"/>
      <w:r>
        <w:rPr>
          <w:rFonts w:ascii="Arial" w:hAnsi="Arial" w:cs="Arial"/>
          <w:color w:val="auto"/>
          <w:sz w:val="16"/>
          <w:szCs w:val="16"/>
        </w:rPr>
        <w:t>Boutron</w:t>
      </w:r>
      <w:proofErr w:type="spellEnd"/>
      <w:r>
        <w:rPr>
          <w:rFonts w:ascii="Arial" w:hAnsi="Arial" w:cs="Arial"/>
          <w:color w:val="auto"/>
          <w:sz w:val="16"/>
          <w:szCs w:val="16"/>
        </w:rPr>
        <w:t xml:space="preserve"> I, Hoffmann TC, Mulrow CD, et al. The PRISMA 2020 statement: an updated guideline for reporting systematic reviews. BMJ 2021;</w:t>
      </w:r>
      <w:proofErr w:type="gramStart"/>
      <w:r>
        <w:rPr>
          <w:rFonts w:ascii="Arial" w:hAnsi="Arial" w:cs="Arial"/>
          <w:color w:val="auto"/>
          <w:sz w:val="16"/>
          <w:szCs w:val="16"/>
        </w:rPr>
        <w:t>372:n</w:t>
      </w:r>
      <w:proofErr w:type="gramEnd"/>
      <w:r>
        <w:rPr>
          <w:rFonts w:ascii="Arial" w:hAnsi="Arial" w:cs="Arial"/>
          <w:color w:val="auto"/>
          <w:sz w:val="16"/>
          <w:szCs w:val="16"/>
        </w:rPr>
        <w:t xml:space="preserve">71. </w:t>
      </w:r>
      <w:proofErr w:type="spellStart"/>
      <w:r>
        <w:rPr>
          <w:rFonts w:ascii="Arial" w:hAnsi="Arial" w:cs="Arial"/>
          <w:color w:val="auto"/>
          <w:sz w:val="16"/>
          <w:szCs w:val="16"/>
        </w:rPr>
        <w:t>doi</w:t>
      </w:r>
      <w:proofErr w:type="spellEnd"/>
      <w:r>
        <w:rPr>
          <w:rFonts w:ascii="Arial" w:hAnsi="Arial" w:cs="Arial"/>
          <w:color w:val="auto"/>
          <w:sz w:val="16"/>
          <w:szCs w:val="16"/>
        </w:rPr>
        <w:t>: 10.1136/</w:t>
      </w:r>
      <w:proofErr w:type="gramStart"/>
      <w:r>
        <w:rPr>
          <w:rFonts w:ascii="Arial" w:hAnsi="Arial" w:cs="Arial"/>
          <w:color w:val="auto"/>
          <w:sz w:val="16"/>
          <w:szCs w:val="16"/>
        </w:rPr>
        <w:t>bmj.n</w:t>
      </w:r>
      <w:proofErr w:type="gramEnd"/>
      <w:r>
        <w:rPr>
          <w:rFonts w:ascii="Arial" w:hAnsi="Arial" w:cs="Arial"/>
          <w:color w:val="auto"/>
          <w:sz w:val="16"/>
          <w:szCs w:val="16"/>
        </w:rPr>
        <w:t>71</w:t>
      </w:r>
    </w:p>
    <w:p w14:paraId="303B52D4" w14:textId="77777777" w:rsidR="00B9510F" w:rsidRDefault="00B9510F" w:rsidP="00B9510F">
      <w:pPr>
        <w:pStyle w:val="CM1"/>
        <w:spacing w:after="130"/>
        <w:rPr>
          <w:rFonts w:ascii="Arial" w:hAnsi="Arial" w:cs="Arial"/>
        </w:rPr>
      </w:pPr>
    </w:p>
    <w:p w14:paraId="71D7AC85" w14:textId="77777777" w:rsidR="007F2AD1" w:rsidRDefault="007F2AD1"/>
    <w:sectPr w:rsidR="007F2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3NDc2NTI2MjM0sDBV0lEKTi0uzszPAykwrAUATFC/8CwAAAA="/>
  </w:docVars>
  <w:rsids>
    <w:rsidRoot w:val="007F2AD1"/>
    <w:rsid w:val="006E557D"/>
    <w:rsid w:val="00733309"/>
    <w:rsid w:val="00771267"/>
    <w:rsid w:val="007F2AD1"/>
    <w:rsid w:val="008D0AD2"/>
    <w:rsid w:val="00916A2E"/>
    <w:rsid w:val="00B9510F"/>
    <w:rsid w:val="00C338D9"/>
    <w:rsid w:val="00CD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3DED"/>
  <w15:chartTrackingRefBased/>
  <w15:docId w15:val="{A3B09BE4-A10D-4AEF-BBF8-A48771FD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AD1"/>
    <w:rPr>
      <w:color w:val="0563C1" w:themeColor="hyperlink"/>
      <w:u w:val="single"/>
    </w:rPr>
  </w:style>
  <w:style w:type="paragraph" w:customStyle="1" w:styleId="Default">
    <w:name w:val="Default"/>
    <w:qFormat/>
    <w:rsid w:val="00B9510F"/>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customStyle="1" w:styleId="CM1">
    <w:name w:val="CM1"/>
    <w:basedOn w:val="Default"/>
    <w:next w:val="Default"/>
    <w:rsid w:val="00B9510F"/>
    <w:rPr>
      <w:rFonts w:cs="Times New Roman"/>
      <w:color w:val="auto"/>
    </w:rPr>
  </w:style>
  <w:style w:type="table" w:styleId="TableGrid">
    <w:name w:val="Table Grid"/>
    <w:basedOn w:val="TableNormal"/>
    <w:uiPriority w:val="39"/>
    <w:rsid w:val="006E557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embas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opus.com/results/results.uri?sort=plf-f&amp;src=s&amp;st1=%27Early+OR+delayed%27+AND+%27DOAC+OR+%27Oral+anticoagulant%27%27+AND+%27AF+OR+%27atrial+fibrillation%27%27+AND+%27Ischemic+stroke%27+NOT+%27Vitamin+K+antagonist%27&amp;sid=272d083f4202fb6f929bcf2639136aff&amp;sot=b&amp;sdt=b&amp;sl=151&amp;s=TITLE-ABS-KEY%28%27Early+OR+delayed%27+AND+%27DOAC+OR+%27Oral+anticoagulant%27%27+AND+%27AF+OR+%27atrial+fibrillation%27%27+AND+%27Ischemic+stroke%27+NOT+%27Vitamin+K+antagonist%27%29&amp;origin=searchbasic&amp;editSaveSearch=&amp;yearFrom=Before+1960&amp;yearTo=Present" TargetMode="External"/><Relationship Id="rId5" Type="http://schemas.openxmlformats.org/officeDocument/2006/relationships/hyperlink" Target="https://www.ncbi.nlm.nih.gov/pmc/?term=%28%28%28%28Early+OR+delayed%29+AND+%28DOAC+OR+%28Oral+anticoagulant%29%29%29+AND+%28AF+OR+%28atrial+fibrillation%29%29%29+AND+%28Ischemic+stroke%29%29+NOT+%28Vitamin+K+antagonist%29" TargetMode="External"/><Relationship Id="rId10" Type="http://schemas.openxmlformats.org/officeDocument/2006/relationships/theme" Target="theme/theme1.xml"/><Relationship Id="rId4" Type="http://schemas.openxmlformats.org/officeDocument/2006/relationships/hyperlink" Target="https://pubmed.ncbi.nlm.nih.gov/?term=%28%28%28%28Early+OR+delayed%29+AND+%28DOAC+OR+%28Oral+anticoagulant%29%29%29+AND+%28AF+OR+%28atrial+fibrillation%29%29%29+AND+%28Ischemic+stroke%29%29+NOT+%28Vitamin+K+antagonist%29&amp;sort=dat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Prakash Raj Oli</cp:lastModifiedBy>
  <cp:revision>6</cp:revision>
  <dcterms:created xsi:type="dcterms:W3CDTF">2023-04-03T11:41:00Z</dcterms:created>
  <dcterms:modified xsi:type="dcterms:W3CDTF">2024-02-03T12:37:00Z</dcterms:modified>
</cp:coreProperties>
</file>