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P1 → P2 开发文档</w:t>
      </w:r>
    </w:p>
    <w:p>
      <w:pPr>
        <w:pStyle w:val="Heading1"/>
      </w:pPr>
      <w:r>
        <w:t>项目状态</w:t>
      </w:r>
    </w:p>
    <w:p>
      <w:r>
        <w:t>P0：✅ 已完成（最小可用版本）</w:t>
      </w:r>
    </w:p>
    <w:p>
      <w:r>
        <w:t>P1：✅ 已完成（质量优化）</w:t>
      </w:r>
    </w:p>
    <w:p>
      <w:r>
        <w:t>P2：✅ 已完成（记忆与学习系统）</w:t>
      </w:r>
    </w:p>
    <w:p>
      <w:pPr>
        <w:pStyle w:val="Heading1"/>
      </w:pPr>
      <w:r>
        <w:t>P2 开发内容总览</w:t>
      </w:r>
    </w:p>
    <w:p>
      <w:r>
        <w:t>核心目标：从"质量优化"升级到"学习优化"，让 AI 能够从用户的反馈中学习，越用越准。</w:t>
      </w:r>
    </w:p>
    <w:p>
      <w:pPr>
        <w:pStyle w:val="Heading1"/>
      </w:pPr>
      <w:r>
        <w:t>P2 新增功能（详细）</w:t>
      </w:r>
    </w:p>
    <w:p>
      <w:pPr>
        <w:pStyle w:val="Heading2"/>
      </w:pPr>
      <w:r>
        <w:t>1. 会话持久化系统</w:t>
      </w:r>
    </w:p>
    <w:p>
      <w:r>
        <w:t>实现思路：</w:t>
      </w:r>
    </w:p>
    <w:p>
      <w:pPr>
        <w:pStyle w:val="ListBullet"/>
      </w:pPr>
      <w:r>
        <w:t>之前：会话只在内存，刷新页面丢失</w:t>
      </w:r>
    </w:p>
    <w:p>
      <w:pPr>
        <w:pStyle w:val="ListBullet"/>
      </w:pPr>
      <w:r>
        <w:t>现在：会话保存到 data/memory/sessions/{session_id}.json</w:t>
      </w:r>
    </w:p>
    <w:p>
      <w:pPr>
        <w:pStyle w:val="ListBullet"/>
      </w:pPr>
      <w:r>
        <w:t>URL 自动带 ?session=xxx，刷新不丢失</w:t>
      </w:r>
    </w:p>
    <w:p>
      <w:pPr>
        <w:pStyle w:val="Heading2"/>
      </w:pPr>
      <w:r>
        <w:t>2. 用例标签系统</w:t>
      </w:r>
    </w:p>
    <w:p>
      <w:r>
        <w:t>功能说明：</w:t>
      </w:r>
    </w:p>
    <w:p>
      <w:pPr>
        <w:pStyle w:val="ListBullet"/>
      </w:pPr>
      <w:r>
        <w:t>✅ 可投产 — 标记高质量用例</w:t>
      </w:r>
    </w:p>
    <w:p>
      <w:pPr>
        <w:pStyle w:val="ListBullet"/>
      </w:pPr>
      <w:r>
        <w:t>❌ 舍弃 — 标记低质量用例</w:t>
      </w:r>
    </w:p>
    <w:p>
      <w:pPr>
        <w:pStyle w:val="ListBullet"/>
      </w:pPr>
      <w:r>
        <w:t>⚠️ 待修改 — 标记需要改进的用例</w:t>
      </w:r>
    </w:p>
    <w:p>
      <w:pPr>
        <w:pStyle w:val="Heading2"/>
      </w:pPr>
      <w:r>
        <w:t>3. 用例编辑功能</w:t>
      </w:r>
    </w:p>
    <w:p>
      <w:r>
        <w:t>功能说明：</w:t>
      </w:r>
    </w:p>
    <w:p>
      <w:pPr>
        <w:pStyle w:val="ListBullet"/>
      </w:pPr>
      <w:r>
        <w:t>支持手动编辑任意用例的任意字段</w:t>
      </w:r>
    </w:p>
    <w:p>
      <w:pPr>
        <w:pStyle w:val="ListBullet"/>
      </w:pPr>
      <w:r>
        <w:t>保存编辑前后对照</w:t>
      </w:r>
    </w:p>
    <w:p>
      <w:pPr>
        <w:pStyle w:val="ListBullet"/>
      </w:pPr>
      <w:r>
        <w:t>显示"✏️已编辑"标记</w:t>
      </w:r>
    </w:p>
    <w:p>
      <w:pPr>
        <w:pStyle w:val="Heading2"/>
      </w:pPr>
      <w:r>
        <w:t>4. 多轮对话反馈</w:t>
      </w:r>
    </w:p>
    <w:p>
      <w:r>
        <w:t>功能说明：</w:t>
      </w:r>
    </w:p>
    <w:p>
      <w:pPr>
        <w:pStyle w:val="ListBullet"/>
      </w:pPr>
      <w:r>
        <w:t>用户输入反馈内容</w:t>
      </w:r>
    </w:p>
    <w:p>
      <w:pPr>
        <w:pStyle w:val="ListBullet"/>
      </w:pPr>
      <w:r>
        <w:t>AI 只修改该条用例</w:t>
      </w:r>
    </w:p>
    <w:p>
      <w:pPr>
        <w:pStyle w:val="ListBullet"/>
      </w:pPr>
      <w:r>
        <w:t>其他用例完全不变</w:t>
      </w:r>
    </w:p>
    <w:p>
      <w:pPr>
        <w:pStyle w:val="Heading2"/>
      </w:pPr>
      <w:r>
        <w:t>5. 规则学习系统</w:t>
      </w:r>
    </w:p>
    <w:p>
      <w:r>
        <w:t>核心设计，借鉴 OpenClaw 的记忆与学习机制：</w:t>
      </w:r>
    </w:p>
    <w:p>
      <w:r>
        <w:t>1. 规则提取：用户标记用例后，点击"📚学习规则"，AI 自动从标签和反馈中提取规则，保存到 data/memory/rules.json</w:t>
      </w:r>
    </w:p>
    <w:p>
      <w:r>
        <w:t>2. 规则注入：下次生成用例时，自动将已学规则注入到 system_prompt，提升生成质量</w:t>
      </w:r>
    </w:p>
    <w:p>
      <w:pPr>
        <w:pStyle w:val="Heading2"/>
      </w:pPr>
      <w:r>
        <w:t>6. 导出功能增强</w:t>
      </w:r>
    </w:p>
    <w:p>
      <w:pPr>
        <w:pStyle w:val="ListBullet"/>
      </w:pPr>
      <w:r>
        <w:t>"下载选中用例" → "下载可投产用例"</w:t>
      </w:r>
    </w:p>
    <w:p>
      <w:pPr>
        <w:pStyle w:val="ListBullet"/>
      </w:pPr>
      <w:r>
        <w:t>只下载标为"✅可投产"的用例</w:t>
      </w:r>
    </w:p>
    <w:p>
      <w:pPr>
        <w:pStyle w:val="Heading1"/>
      </w:pPr>
      <w:r>
        <w:t>文件变更清单</w:t>
      </w:r>
    </w:p>
    <w:p>
      <w:pPr>
        <w:pStyle w:val="Heading2"/>
      </w:pPr>
      <w:r>
        <w:t>新增文件（P2）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src/memory/__init__.py</w:t>
            </w:r>
          </w:p>
        </w:tc>
        <w:tc>
          <w:tcPr>
            <w:tcW w:type="dxa" w:w="4320"/>
          </w:tcPr>
          <w:p>
            <w:r>
              <w:t>memory 模块入口</w:t>
            </w:r>
          </w:p>
        </w:tc>
      </w:tr>
      <w:tr>
        <w:tc>
          <w:tcPr>
            <w:tcW w:type="dxa" w:w="4320"/>
          </w:tcPr>
          <w:p>
            <w:r>
              <w:t>src/memory/memory_store.py</w:t>
            </w:r>
          </w:p>
        </w:tc>
        <w:tc>
          <w:tcPr>
            <w:tcW w:type="dxa" w:w="4320"/>
          </w:tcPr>
          <w:p>
            <w:r>
              <w:t>Memory 存储管理</w:t>
            </w:r>
          </w:p>
        </w:tc>
      </w:tr>
      <w:tr>
        <w:tc>
          <w:tcPr>
            <w:tcW w:type="dxa" w:w="4320"/>
          </w:tcPr>
          <w:p>
            <w:r>
              <w:t>src/memory/rule_extractor.py</w:t>
            </w:r>
          </w:p>
        </w:tc>
        <w:tc>
          <w:tcPr>
            <w:tcW w:type="dxa" w:w="4320"/>
          </w:tcPr>
          <w:p>
            <w:r>
              <w:t>规则提取器</w:t>
            </w:r>
          </w:p>
        </w:tc>
      </w:tr>
      <w:tr>
        <w:tc>
          <w:tcPr>
            <w:tcW w:type="dxa" w:w="4320"/>
          </w:tcPr>
          <w:p>
            <w:r>
              <w:t>src/memory/rule_injector.py</w:t>
            </w:r>
          </w:p>
        </w:tc>
        <w:tc>
          <w:tcPr>
            <w:tcW w:type="dxa" w:w="4320"/>
          </w:tcPr>
          <w:p>
            <w:r>
              <w:t>规则注入器</w:t>
            </w:r>
          </w:p>
        </w:tc>
      </w:tr>
      <w:tr>
        <w:tc>
          <w:tcPr>
            <w:tcW w:type="dxa" w:w="4320"/>
          </w:tcPr>
          <w:p>
            <w:r>
              <w:t>项目功能说明书.md</w:t>
            </w:r>
          </w:p>
        </w:tc>
        <w:tc>
          <w:tcPr>
            <w:tcW w:type="dxa" w:w="4320"/>
          </w:tcPr>
          <w:p>
            <w:r>
              <w:t>功能总说明</w:t>
            </w:r>
          </w:p>
        </w:tc>
      </w:tr>
      <w:tr>
        <w:tc>
          <w:tcPr>
            <w:tcW w:type="dxa" w:w="4320"/>
          </w:tcPr>
          <w:p>
            <w:r>
              <w:t>项目依赖说明.md</w:t>
            </w:r>
          </w:p>
        </w:tc>
        <w:tc>
          <w:tcPr>
            <w:tcW w:type="dxa" w:w="4320"/>
          </w:tcPr>
          <w:p>
            <w:r>
              <w:t>依赖说明</w:t>
            </w:r>
          </w:p>
        </w:tc>
      </w:tr>
      <w:tr>
        <w:tc>
          <w:tcPr>
            <w:tcW w:type="dxa" w:w="4320"/>
          </w:tcPr>
          <w:p>
            <w:r>
              <w:t>项目文件结构.md</w:t>
            </w:r>
          </w:p>
        </w:tc>
        <w:tc>
          <w:tcPr>
            <w:tcW w:type="dxa" w:w="4320"/>
          </w:tcPr>
          <w:p>
            <w:r>
              <w:t>文件结构说明</w:t>
            </w:r>
          </w:p>
        </w:tc>
      </w:tr>
      <w:tr>
        <w:tc>
          <w:tcPr>
            <w:tcW w:type="dxa" w:w="4320"/>
          </w:tcPr>
          <w:p>
            <w:r>
              <w:t>验收测试清单.md</w:t>
            </w:r>
          </w:p>
        </w:tc>
        <w:tc>
          <w:tcPr>
            <w:tcW w:type="dxa" w:w="4320"/>
          </w:tcPr>
          <w:p>
            <w:r>
              <w:t>验收测试清单</w:t>
            </w:r>
          </w:p>
        </w:tc>
      </w:tr>
      <w:tr>
        <w:tc>
          <w:tcPr>
            <w:tcW w:type="dxa" w:w="4320"/>
          </w:tcPr>
          <w:p>
            <w:r>
              <w:t>test_e2e.py</w:t>
            </w:r>
          </w:p>
        </w:tc>
        <w:tc>
          <w:tcPr>
            <w:tcW w:type="dxa" w:w="4320"/>
          </w:tcPr>
          <w:p>
            <w:r>
              <w:t>自动化 API 测试</w:t>
            </w:r>
          </w:p>
        </w:tc>
      </w:tr>
      <w:tr>
        <w:tc>
          <w:tcPr>
            <w:tcW w:type="dxa" w:w="4320"/>
          </w:tcPr>
          <w:p>
            <w:r>
              <w:t>test_unit_final.py</w:t>
            </w:r>
          </w:p>
        </w:tc>
        <w:tc>
          <w:tcPr>
            <w:tcW w:type="dxa" w:w="4320"/>
          </w:tcPr>
          <w:p>
            <w:r>
              <w:t>最终单元测试</w:t>
            </w:r>
          </w:p>
        </w:tc>
      </w:tr>
    </w:tbl>
    <w:p>
      <w:pPr>
        <w:pStyle w:val="Heading2"/>
      </w:pPr>
      <w:r>
        <w:t>修改文件（P2）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修改内容</w:t>
            </w:r>
          </w:p>
        </w:tc>
      </w:tr>
      <w:tr>
        <w:tc>
          <w:tcPr>
            <w:tcW w:type="dxa" w:w="4320"/>
          </w:tcPr>
          <w:p>
            <w:r>
              <w:t>web/app.py</w:t>
            </w:r>
          </w:p>
        </w:tc>
        <w:tc>
          <w:tcPr>
            <w:tcW w:type="dxa" w:w="4320"/>
          </w:tcPr>
          <w:p>
            <w:r>
              <w:t>会话持久化、标签、编辑、反馈、规则学习 API</w:t>
            </w:r>
          </w:p>
        </w:tc>
      </w:tr>
      <w:tr>
        <w:tc>
          <w:tcPr>
            <w:tcW w:type="dxa" w:w="4320"/>
          </w:tcPr>
          <w:p>
            <w:r>
              <w:t>src/workflow/pipeline.py</w:t>
            </w:r>
          </w:p>
        </w:tc>
        <w:tc>
          <w:tcPr>
            <w:tcW w:type="dxa" w:w="4320"/>
          </w:tcPr>
          <w:p>
            <w:r>
              <w:t>支持规则注入、MemoryStore 初始化</w:t>
            </w:r>
          </w:p>
        </w:tc>
      </w:tr>
    </w:tbl>
    <w:p>
      <w:pPr>
        <w:pStyle w:val="Heading1"/>
      </w:pPr>
      <w:r>
        <w:t>总结</w:t>
      </w:r>
    </w:p>
    <w:p>
      <w:r>
        <w:t>P2 阶段完成了从"质量优化"到"学习优化"的升级，核心新增：</w:t>
      </w:r>
    </w:p>
    <w:p>
      <w:pPr>
        <w:pStyle w:val="ListBullet"/>
      </w:pPr>
      <w:r>
        <w:t>1. 记忆系统（会话持久化）</w:t>
      </w:r>
    </w:p>
    <w:p>
      <w:pPr>
        <w:pStyle w:val="ListBullet"/>
      </w:pPr>
      <w:r>
        <w:t>2. 规则学习系统（从反馈中学习）</w:t>
      </w:r>
    </w:p>
    <w:p>
      <w:pPr>
        <w:pStyle w:val="ListBullet"/>
      </w:pPr>
      <w:r>
        <w:t>3. 多轮交互（标签、编辑、反馈）</w:t>
      </w:r>
    </w:p>
    <w:p>
      <w:pPr>
        <w:pStyle w:val="ListBullet"/>
      </w:pPr>
      <w:r>
        <w:t>4. 完整自动化测试覆盖</w:t>
      </w:r>
    </w:p>
    <w:p>
      <w:r>
        <w:t>项目已可交付！🎉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