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2170E">
      <w:pPr>
        <w:pStyle w:val="14"/>
        <w:pageBreakBefore w:val="0"/>
        <w:kinsoku/>
        <w:wordWrap/>
        <w:topLinePunct w:val="0"/>
        <w:bidi w:val="0"/>
        <w:ind w:firstLine="0" w:firstLineChars="0"/>
        <w:jc w:val="left"/>
        <w:rPr>
          <w:rStyle w:val="25"/>
          <w:rFonts w:hint="eastAsia"/>
          <w:sz w:val="18"/>
        </w:rPr>
      </w:pPr>
      <w:bookmarkStart w:id="0" w:name="_GoBack"/>
      <w:bookmarkEnd w:id="0"/>
      <w:r>
        <w:rPr>
          <w:rFonts w:ascii="Wingdings 2" w:hAnsi="Wingdings 2"/>
          <w:position w:val="18"/>
        </w:rPr>
        <w:t>课程设计名称</w:t>
      </w:r>
      <w:r>
        <w:rPr>
          <w:rStyle w:val="25"/>
          <w:rFonts w:hint="eastAsia" w:ascii="Wingdings 2" w:hAnsi="Wingdings 2"/>
          <w:position w:val="18"/>
        </w:rPr>
        <w:footnoteReference w:id="0" w:customMarkFollows="1"/>
        <w:sym w:font="Wingdings 2" w:char="F0E1"/>
      </w:r>
    </w:p>
    <w:p w14:paraId="556B3D84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ascii="仿宋_GB2312" w:eastAsia="仿宋_GB2312"/>
          <w:w w:val="66"/>
          <w:sz w:val="28"/>
        </w:rPr>
      </w:pPr>
      <w:r>
        <w:rPr>
          <w:rFonts w:hint="eastAsia" w:ascii="仿宋_GB2312" w:eastAsia="仿宋_GB2312"/>
          <w:w w:val="66"/>
          <w:sz w:val="28"/>
          <w:lang w:val="en-US" w:eastAsia="zh-CN"/>
        </w:rPr>
        <w:t>张艺硕 2300012984</w:t>
      </w:r>
      <w:r>
        <w:rPr>
          <w:rFonts w:hint="eastAsia" w:ascii="仿宋_GB2312" w:eastAsia="仿宋_GB2312"/>
          <w:w w:val="66"/>
          <w:sz w:val="28"/>
        </w:rPr>
        <w:t xml:space="preserve"> </w:t>
      </w:r>
    </w:p>
    <w:p w14:paraId="0E23CB18">
      <w:pPr>
        <w:pStyle w:val="41"/>
        <w:pageBreakBefore w:val="0"/>
        <w:kinsoku/>
        <w:wordWrap/>
        <w:topLinePunct w:val="0"/>
        <w:bidi w:val="0"/>
        <w:ind w:left="130" w:firstLine="0" w:firstLineChars="0"/>
        <w:jc w:val="left"/>
        <w:rPr>
          <w:rFonts w:eastAsia="楷体_GB2312"/>
          <w:b/>
        </w:rPr>
      </w:pPr>
      <w:r>
        <w:t>(</w:t>
      </w:r>
      <w:r>
        <w:rPr>
          <w:rFonts w:hint="eastAsia"/>
        </w:rPr>
        <w:t xml:space="preserve">北京大学 </w:t>
      </w:r>
      <w:r>
        <w:rPr>
          <w:rFonts w:hint="eastAsia"/>
          <w:lang w:val="en-US" w:eastAsia="zh-CN"/>
        </w:rPr>
        <w:t>信息科学技术</w:t>
      </w:r>
      <w:r>
        <w:rPr>
          <w:rFonts w:hint="eastAsia"/>
        </w:rPr>
        <w:t xml:space="preserve">学院,北京  </w:t>
      </w:r>
      <w:r>
        <w:t xml:space="preserve"> 100871</w:t>
      </w:r>
      <w:r>
        <w:rPr>
          <w:rFonts w:eastAsia="仿宋_GB2312"/>
        </w:rPr>
        <w:t>)</w:t>
      </w:r>
      <w:r>
        <w:t>;</w:t>
      </w:r>
    </w:p>
    <w:p w14:paraId="0E331EE7">
      <w:pPr>
        <w:pStyle w:val="40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 w:eastAsia="宋体"/>
          <w:bdr w:val="single" w:color="FF0000" w:sz="4" w:space="0"/>
          <w:lang w:val="en-US" w:eastAsia="zh-CN"/>
        </w:rPr>
      </w:pPr>
      <w:r>
        <w:rPr>
          <w:lang w:val="fr-FR"/>
        </w:rPr>
        <w:t xml:space="preserve">E-mail: </w:t>
      </w:r>
      <w:r>
        <w:rPr>
          <w:rFonts w:hint="eastAsia"/>
          <w:lang w:val="en-US" w:eastAsia="zh-CN"/>
        </w:rPr>
        <w:t>2300012984@stu.pku.edu.cn</w:t>
      </w:r>
    </w:p>
    <w:p w14:paraId="5A354CD2">
      <w:pPr>
        <w:pStyle w:val="45"/>
        <w:pageBreakBefore w:val="0"/>
        <w:kinsoku/>
        <w:wordWrap/>
        <w:topLinePunct w:val="0"/>
        <w:bidi w:val="0"/>
        <w:ind w:firstLine="0" w:firstLineChars="0"/>
        <w:jc w:val="left"/>
      </w:pPr>
    </w:p>
    <w:p w14:paraId="49D10A60">
      <w:pPr>
        <w:pStyle w:val="45"/>
        <w:pageBreakBefore w:val="0"/>
        <w:kinsoku/>
        <w:wordWrap/>
        <w:topLinePunct w:val="0"/>
        <w:bidi w:val="0"/>
        <w:ind w:firstLine="0" w:firstLineChars="0"/>
        <w:jc w:val="left"/>
        <w:rPr>
          <w:rFonts w:eastAsia="楷体_GB2312"/>
          <w:b/>
          <w:bdr w:val="single" w:color="FF0000" w:sz="4" w:space="0"/>
        </w:rPr>
      </w:pPr>
      <w:r>
        <w:rPr>
          <w:rFonts w:hint="eastAsia"/>
        </w:rPr>
        <w:t>摘要</w:t>
      </w:r>
      <w:r>
        <w:t>:</w:t>
      </w:r>
      <w:r>
        <w:tab/>
      </w:r>
      <w:r>
        <w:t>本课程设计实现了一个基于 B/S 架构的在线图书管理系统，前端使用网页呈现，后台采用 SQL Server 关系数据库进行数据存储与管理。系统支持读者和管理员两种角色的权限控制，实现图书的借阅、归还、预约和评论功能，利用 Python 应用层事务保证借阅业务的数据一致性，并通过视图、索引和 CHECK/UNIQUE 约束保障数据完整性。通过本项目，加深了对数据库概念设计、逻辑设计、物理设计全流程的理解，掌握了</w:t>
      </w:r>
      <w:r>
        <w:rPr>
          <w:rFonts w:hint="eastAsia"/>
          <w:lang w:val="en-US" w:eastAsia="zh-CN"/>
        </w:rPr>
        <w:t>一些</w:t>
      </w:r>
      <w:r>
        <w:t>SQL高级特性在实际项目中的应用，提升了前后端协同的系统设计能力。</w:t>
      </w:r>
    </w:p>
    <w:p w14:paraId="7387E8E7">
      <w:pPr>
        <w:pStyle w:val="2"/>
        <w:pageBreakBefore w:val="0"/>
        <w:kinsoku/>
        <w:wordWrap/>
        <w:topLinePunct w:val="0"/>
        <w:bidi w:val="0"/>
        <w:ind w:firstLine="0" w:firstLineChars="0"/>
        <w:jc w:val="left"/>
        <w:rPr>
          <w:b/>
          <w:bCs/>
        </w:rPr>
      </w:pPr>
      <w:r>
        <w:rPr>
          <w:rFonts w:hint="eastAsia"/>
        </w:rPr>
        <w:t>引言</w:t>
      </w:r>
    </w:p>
    <w:p w14:paraId="7BC5F8F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</w:pPr>
      <w:r>
        <w:rPr>
          <w:rFonts w:hint="default"/>
        </w:rPr>
        <w:t>图书管理是信息管理领域的经典场景，涉及实体多、关系复杂，能较好地体现数据库设计的核心问题。随着数字化阅读和馆藏信息化的发展，传统人工管理方式效率低、易出错。开发一个在线图书管理系统，可以方便读者检索、借阅、评价图书，也便于管理员管理馆藏和借阅记录。选择这一题目，能全面覆盖实体联系建模、范式化设计、复杂查询与事务处理等数据库课程重点内容，具有较强的实践意义。</w:t>
      </w:r>
    </w:p>
    <w:p w14:paraId="5AEC5AA1">
      <w:pPr>
        <w:pStyle w:val="4"/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  <w:lang w:eastAsia="zh-CN"/>
        </w:rPr>
      </w:pPr>
      <w:r>
        <w:rPr>
          <w:rFonts w:hint="default"/>
        </w:rPr>
        <w:t>系统功能概述</w:t>
      </w:r>
      <w:r>
        <w:rPr>
          <w:rFonts w:hint="eastAsia"/>
          <w:lang w:eastAsia="zh-CN"/>
        </w:rPr>
        <w:t>：</w:t>
      </w:r>
    </w:p>
    <w:p w14:paraId="4C367E90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用户注册与登录，区分读者和管理员角色。</w:t>
      </w:r>
    </w:p>
    <w:p w14:paraId="04A90C3E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读者可浏览、搜索图书，查看图书详情、评论和评分。</w:t>
      </w:r>
    </w:p>
    <w:p w14:paraId="7323F870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读者可借阅在馆图书、归还已借图书、预约已被借出的图书。</w:t>
      </w:r>
    </w:p>
    <w:p w14:paraId="4DA34354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读者可对已借阅并归还的图书发表评论和评分</w:t>
      </w:r>
      <w:r>
        <w:rPr>
          <w:rFonts w:hint="eastAsia"/>
          <w:lang w:eastAsia="zh-CN"/>
        </w:rPr>
        <w:t>，</w:t>
      </w:r>
      <w:r>
        <w:rPr>
          <w:rFonts w:hint="default"/>
        </w:rPr>
        <w:t>一人一书仅一评。</w:t>
      </w:r>
    </w:p>
    <w:p w14:paraId="3F53DB0B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图书无可用副本时，读者可预约，归还后自动通知预约者。</w:t>
      </w:r>
    </w:p>
    <w:p w14:paraId="63432563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管理员可增删改图书和分类，查看所有借阅与预约记录，强制归还，处理逾期。</w:t>
      </w:r>
    </w:p>
    <w:p w14:paraId="1C62B582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系统自动更新图书的可借副本数，检测逾期情况。</w:t>
      </w:r>
    </w:p>
    <w:p w14:paraId="04373FE7">
      <w:pPr>
        <w:pageBreakBefore w:val="0"/>
        <w:numPr>
          <w:ilvl w:val="0"/>
          <w:numId w:val="3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首页展示热门图书和高分推荐。</w:t>
      </w:r>
    </w:p>
    <w:p w14:paraId="4450DB70">
      <w:pPr>
        <w:pStyle w:val="4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</w:rPr>
      </w:pPr>
      <w:r>
        <w:rPr>
          <w:rFonts w:hint="default"/>
        </w:rPr>
        <w:t>个人收获</w:t>
      </w:r>
    </w:p>
    <w:p w14:paraId="482A8F6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default"/>
        </w:rPr>
      </w:pPr>
      <w:r>
        <w:rPr>
          <w:rFonts w:hint="default"/>
        </w:rPr>
        <w:t>通过本项目，掌握了从需求分析到数据库物理实现的完整流程，熟练使用 PowerDesigner 绘制 ER 图和物理数据模型图，将概念模型转换为满足</w:t>
      </w:r>
      <w:r>
        <w:rPr>
          <w:rFonts w:hint="eastAsia"/>
          <w:lang w:val="en-US" w:eastAsia="zh-CN"/>
        </w:rPr>
        <w:t>3NF</w:t>
      </w:r>
      <w:r>
        <w:rPr>
          <w:rFonts w:hint="default"/>
        </w:rPr>
        <w:t>的关系模式，并利用视图、索引、</w:t>
      </w:r>
      <w:r>
        <w:rPr>
          <w:rFonts w:hint="eastAsia"/>
          <w:lang w:val="en-US" w:eastAsia="zh-CN"/>
        </w:rPr>
        <w:t>域</w:t>
      </w:r>
      <w:r>
        <w:rPr>
          <w:rFonts w:hint="default"/>
        </w:rPr>
        <w:t>约束优化系统性能与保证数据完整性。在 Python 后端中实践了事务控制、并发处理和错误恢复机制，对数据库完整性</w:t>
      </w:r>
      <w:r>
        <w:rPr>
          <w:rFonts w:hint="eastAsia"/>
          <w:lang w:val="en-US" w:eastAsia="zh-CN"/>
        </w:rPr>
        <w:t>约束</w:t>
      </w:r>
      <w:r>
        <w:rPr>
          <w:rFonts w:hint="default"/>
        </w:rPr>
        <w:t>和事务</w:t>
      </w:r>
      <w:r>
        <w:rPr>
          <w:rFonts w:hint="eastAsia"/>
          <w:lang w:val="en-US" w:eastAsia="zh-CN"/>
        </w:rPr>
        <w:t>的使用</w:t>
      </w:r>
      <w:r>
        <w:rPr>
          <w:rFonts w:hint="default"/>
        </w:rPr>
        <w:t>有了更直观的认识。</w:t>
      </w:r>
    </w:p>
    <w:p w14:paraId="6A9036D5">
      <w:pPr>
        <w:pStyle w:val="4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</w:rPr>
      </w:pPr>
      <w:r>
        <w:rPr>
          <w:rFonts w:hint="default"/>
        </w:rPr>
        <w:t>本文组织</w:t>
      </w:r>
    </w:p>
    <w:p w14:paraId="34ABDE3A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</w:rPr>
      </w:pPr>
      <w:r>
        <w:rPr>
          <w:rFonts w:hint="default"/>
        </w:rPr>
        <w:t>第二部分介绍完成项目的技术背景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包括html5，css3，JavaScript，flask，SQL Server</w:t>
      </w:r>
      <w:r>
        <w:rPr>
          <w:rFonts w:hint="default"/>
        </w:rPr>
        <w:t>；第三部分</w:t>
      </w:r>
      <w:r>
        <w:rPr>
          <w:rFonts w:hint="eastAsia"/>
        </w:rPr>
        <w:t>描述了课程设计的系统框架；第四部分给出相关的关系数据库模式和相应的操作；第五部分总结了全文，并且描述了完成本课程设计的收获。</w:t>
      </w:r>
    </w:p>
    <w:p w14:paraId="6E01B41A">
      <w:pPr>
        <w:pStyle w:val="2"/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eastAsia"/>
        </w:rPr>
        <w:t>相关工作</w:t>
      </w:r>
    </w:p>
    <w:p w14:paraId="7B7D1EC0">
      <w:pPr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default"/>
        </w:rPr>
        <w:t>本系统采用如下技术栈：</w:t>
      </w:r>
    </w:p>
    <w:p w14:paraId="74775DA9">
      <w:pPr>
        <w:pageBreakBefore w:val="0"/>
        <w:numPr>
          <w:ilvl w:val="0"/>
          <w:numId w:val="4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前端：HTML5 + CSS3 + JavaScript，无前端框架依赖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通过模板渲染网页。</w:t>
      </w:r>
    </w:p>
    <w:p w14:paraId="71E90FD8">
      <w:pPr>
        <w:pageBreakBefore w:val="0"/>
        <w:numPr>
          <w:ilvl w:val="0"/>
          <w:numId w:val="4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后端：</w:t>
      </w:r>
      <w:r>
        <w:rPr>
          <w:rFonts w:hint="eastAsia"/>
          <w:lang w:val="en-US" w:eastAsia="zh-CN"/>
        </w:rPr>
        <w:t>使用</w:t>
      </w:r>
      <w:r>
        <w:rPr>
          <w:rFonts w:hint="default"/>
        </w:rPr>
        <w:t xml:space="preserve">Python 3 + Flask Web 框架，通过 pyodbc </w:t>
      </w:r>
      <w:r>
        <w:rPr>
          <w:rFonts w:hint="eastAsia"/>
          <w:lang w:val="en-US" w:eastAsia="zh-CN"/>
        </w:rPr>
        <w:t>模块</w:t>
      </w:r>
      <w:r>
        <w:rPr>
          <w:rFonts w:hint="default"/>
        </w:rPr>
        <w:t>连接 SQL Server。</w:t>
      </w:r>
    </w:p>
    <w:p w14:paraId="7510DBB1">
      <w:pPr>
        <w:pageBreakBefore w:val="0"/>
        <w:numPr>
          <w:ilvl w:val="0"/>
          <w:numId w:val="4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数据库：</w:t>
      </w:r>
      <w:r>
        <w:rPr>
          <w:rFonts w:hint="eastAsia"/>
          <w:lang w:val="en-US" w:eastAsia="zh-CN"/>
        </w:rPr>
        <w:t>使用</w:t>
      </w:r>
      <w:r>
        <w:rPr>
          <w:rFonts w:hint="default"/>
        </w:rPr>
        <w:t>Microsoft SQL Server，支持事务、视图、索引、</w:t>
      </w:r>
      <w:r>
        <w:rPr>
          <w:rFonts w:hint="eastAsia"/>
          <w:lang w:val="en-US" w:eastAsia="zh-CN"/>
        </w:rPr>
        <w:t>域</w:t>
      </w:r>
      <w:r>
        <w:rPr>
          <w:rFonts w:hint="default"/>
        </w:rPr>
        <w:t>约束、IDENTITY 自增列等特性。事务（借书/还书）在 Python 应用层显式控制（BEGIN TRANSACTION / COMMIT / ROLLBACK）。</w:t>
      </w:r>
    </w:p>
    <w:p w14:paraId="773AFB59">
      <w:pPr>
        <w:pageBreakBefore w:val="0"/>
        <w:numPr>
          <w:ilvl w:val="0"/>
          <w:numId w:val="4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设计工具：PowerDesigner 绘制 ER 图和物理数据模型图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生成部分SQL（PowerDesigner 似乎有些东西不能设置，比如自增，所以就之后手动补充）</w:t>
      </w:r>
    </w:p>
    <w:p w14:paraId="5D704ED9">
      <w:pPr>
        <w:pStyle w:val="2"/>
        <w:pageBreakBefore w:val="0"/>
        <w:tabs>
          <w:tab w:val="left" w:pos="420"/>
        </w:tabs>
        <w:kinsoku/>
        <w:wordWrap/>
        <w:topLinePunct w:val="0"/>
        <w:bidi w:val="0"/>
        <w:ind w:firstLine="0" w:firstLineChars="0"/>
        <w:jc w:val="left"/>
      </w:pPr>
      <w:r>
        <w:rPr>
          <w:rFonts w:hint="eastAsia"/>
        </w:rPr>
        <w:t>课程设计的系统框架</w:t>
      </w:r>
    </w:p>
    <w:p w14:paraId="2DE4BFF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eastAsia="zh-CN"/>
        </w:rPr>
      </w:pPr>
      <w:r>
        <w:t>系统采用典型的三层 B/S 架构</w:t>
      </w:r>
      <w:r>
        <w:rPr>
          <w:rFonts w:hint="eastAsia"/>
          <w:lang w:eastAsia="zh-CN"/>
        </w:rPr>
        <w:t>：</w:t>
      </w:r>
      <w:r>
        <w:t>用户通过浏览器发送请求，Flask 路由处理请求参数，</w:t>
      </w:r>
      <w:r>
        <w:rPr>
          <w:rFonts w:hint="eastAsia"/>
          <w:lang w:val="en-US" w:eastAsia="zh-CN"/>
        </w:rPr>
        <w:t>然后通过</w:t>
      </w:r>
      <w:r>
        <w:t>调用 Database 数据访问层执行SQL，通过pyodbc</w:t>
      </w:r>
      <w:r>
        <w:rPr>
          <w:rFonts w:hint="eastAsia"/>
          <w:lang w:val="en-US" w:eastAsia="zh-CN"/>
        </w:rPr>
        <w:t>模块</w:t>
      </w:r>
      <w:r>
        <w:t>与SQL Server交互，最终将数据渲染为HTML页面返回浏览器</w:t>
      </w:r>
      <w:r>
        <w:rPr>
          <w:rFonts w:hint="eastAsia"/>
          <w:lang w:eastAsia="zh-CN"/>
        </w:rPr>
        <w:t>。</w:t>
      </w:r>
    </w:p>
    <w:p w14:paraId="3CD53FC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eastAsia="zh-CN"/>
        </w:rPr>
      </w:pPr>
    </w:p>
    <w:p w14:paraId="0D66D33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总体可以分解成三个主要模块。读者模块和管理员模块的功能如图上所示：</w:t>
      </w:r>
    </w:p>
    <w:p w14:paraId="4CBABD87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45560" cy="3794760"/>
            <wp:effectExtent l="0" t="0" r="2540" b="2540"/>
            <wp:docPr id="3" name="图片 3" descr="deepseek_mermaid_20260516_099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epseek_mermaid_20260516_09955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13E6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数据库抽象层模块的功能如下：</w:t>
      </w:r>
    </w:p>
    <w:p w14:paraId="2A956AA8">
      <w:pPr>
        <w:pageBreakBefore w:val="0"/>
        <w:numPr>
          <w:ilvl w:val="0"/>
          <w:numId w:val="5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t>用户模块</w:t>
      </w:r>
      <w:r>
        <w:rPr>
          <w:rFonts w:hint="default"/>
        </w:rPr>
        <w:t>：处理注册、登录、角色验证，SHA-256 密码哈希，Flask session 维护会话。</w:t>
      </w:r>
    </w:p>
    <w:p w14:paraId="1B1639B3">
      <w:pPr>
        <w:pageBreakBefore w:val="0"/>
        <w:numPr>
          <w:ilvl w:val="0"/>
          <w:numId w:val="5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图书模块：图书的增删改查、按分类筛选、书名/作者模糊搜索，展示在馆副本数。</w:t>
      </w:r>
    </w:p>
    <w:p w14:paraId="6B0A6F5B">
      <w:pPr>
        <w:pageBreakBefore w:val="0"/>
        <w:numPr>
          <w:ilvl w:val="0"/>
          <w:numId w:val="5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借阅模块：</w:t>
      </w:r>
      <w:r>
        <w:rPr>
          <w:rFonts w:hint="eastAsia"/>
          <w:lang w:val="en-US" w:eastAsia="zh-CN"/>
        </w:rPr>
        <w:t>通过</w:t>
      </w:r>
      <w:r>
        <w:rPr>
          <w:rFonts w:hint="default"/>
        </w:rPr>
        <w:t>事务控制</w:t>
      </w:r>
      <w:r>
        <w:rPr>
          <w:rFonts w:hint="eastAsia"/>
          <w:lang w:eastAsia="zh-CN"/>
        </w:rPr>
        <w:t>：</w:t>
      </w:r>
      <w:r>
        <w:rPr>
          <w:rFonts w:hint="default"/>
        </w:rPr>
        <w:t>检查可借副本 → 插入借阅记录 → 扣减库存；还书时</w:t>
      </w:r>
      <w:r>
        <w:rPr>
          <w:rFonts w:hint="eastAsia"/>
          <w:lang w:eastAsia="zh-CN"/>
        </w:rPr>
        <w:t>：</w:t>
      </w:r>
      <w:r>
        <w:rPr>
          <w:rFonts w:hint="default"/>
        </w:rPr>
        <w:t>更新记录状态 → 恢复库存 → 自动触发预约检查并通知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现在只是在网页上有通知，后面可以增加上邮件通知）</w:t>
      </w:r>
      <w:r>
        <w:rPr>
          <w:rFonts w:hint="default"/>
        </w:rPr>
        <w:t>。</w:t>
      </w:r>
    </w:p>
    <w:p w14:paraId="4C4AE4BD">
      <w:pPr>
        <w:pageBreakBefore w:val="0"/>
        <w:numPr>
          <w:ilvl w:val="0"/>
          <w:numId w:val="5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评论模块：仅借阅并归还后可评，一人一书一条，评分 1–5</w:t>
      </w:r>
    </w:p>
    <w:p w14:paraId="1A8028EB">
      <w:pPr>
        <w:pageBreakBefore w:val="0"/>
        <w:numPr>
          <w:ilvl w:val="0"/>
          <w:numId w:val="5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预约模块：副本为 0 时可预约，归还后自动将最早预约标记为可借。</w:t>
      </w:r>
    </w:p>
    <w:p w14:paraId="4593D90B">
      <w:pPr>
        <w:pageBreakBefore w:val="0"/>
        <w:numPr>
          <w:ilvl w:val="0"/>
          <w:numId w:val="5"/>
        </w:numPr>
        <w:kinsoku/>
        <w:wordWrap/>
        <w:topLinePunct w:val="0"/>
        <w:bidi w:val="0"/>
        <w:ind w:left="420" w:leftChars="0" w:firstLine="0" w:firstLineChars="0"/>
        <w:jc w:val="left"/>
        <w:rPr>
          <w:rFonts w:hint="eastAsia"/>
          <w:lang w:eastAsia="zh-CN"/>
        </w:rPr>
      </w:pPr>
      <w:r>
        <w:rPr>
          <w:rFonts w:hint="default"/>
        </w:rPr>
        <w:t>管理模块：管理员查阅所有用户、图书、借阅记录，手动强制归还。</w:t>
      </w:r>
    </w:p>
    <w:p w14:paraId="3305CC45">
      <w:pPr>
        <w:pStyle w:val="2"/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eastAsia"/>
        </w:rPr>
        <w:t>课程设计对应的关系数据库模式</w:t>
      </w:r>
    </w:p>
    <w:p w14:paraId="007A3FF2">
      <w:pPr>
        <w:pStyle w:val="4"/>
        <w:pageBreakBefore w:val="0"/>
        <w:kinsoku/>
        <w:wordWrap/>
        <w:topLinePunct w:val="0"/>
        <w:bidi w:val="0"/>
        <w:spacing w:before="71" w:after="71"/>
        <w:ind w:firstLine="0" w:firstLineChars="0"/>
        <w:jc w:val="left"/>
        <w:rPr>
          <w:sz w:val="20"/>
        </w:rPr>
      </w:pPr>
      <w:r>
        <w:rPr>
          <w:rFonts w:hint="eastAsia"/>
          <w:sz w:val="20"/>
        </w:rPr>
        <w:t>ER图</w:t>
      </w:r>
    </w:p>
    <w:p w14:paraId="173A29F1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</w:pPr>
      <w:r>
        <w:t>主要实体有：用户、图书、分类、借阅记录、评论、预约记录。</w:t>
      </w:r>
      <w:r>
        <w:rPr>
          <w:rFonts w:hint="eastAsia"/>
          <w:lang w:val="en-US" w:eastAsia="zh-CN"/>
        </w:rPr>
        <w:t>它们之间的关系如下：</w:t>
      </w:r>
      <w:r>
        <w:drawing>
          <wp:inline distT="0" distB="0" distL="114300" distR="114300">
            <wp:extent cx="5570855" cy="32131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8BA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</w:rPr>
      </w:pPr>
      <w:r>
        <w:t>用户与借阅记录是一对多关系，一个用户可以多次借阅；图书与借阅记录是一对多关系。用户对已借图书发表评论是一对多关系</w:t>
      </w:r>
      <w:r>
        <w:rPr>
          <w:rFonts w:hint="eastAsia"/>
          <w:lang w:eastAsia="zh-CN"/>
        </w:rPr>
        <w:t>，</w:t>
      </w:r>
      <w:r>
        <w:t>但通过应用层限制只有归还后可评，且</w:t>
      </w:r>
      <w:r>
        <w:rPr>
          <w:rFonts w:hint="eastAsia"/>
          <w:lang w:val="en-US" w:eastAsia="zh-CN"/>
        </w:rPr>
        <w:t>使用</w:t>
      </w:r>
      <w:r>
        <w:t>UNIQUE(user_id, book_id)确保一人一评。当图书可用副本为0时，读者可预约，预约实体记录预约时间和状态。分类与图书为一对多关系，每本书属于一个分类</w:t>
      </w:r>
    </w:p>
    <w:p w14:paraId="6424A7F2">
      <w:pPr>
        <w:pStyle w:val="4"/>
        <w:pageBreakBefore w:val="0"/>
        <w:kinsoku/>
        <w:wordWrap/>
        <w:topLinePunct w:val="0"/>
        <w:bidi w:val="0"/>
        <w:spacing w:before="71" w:after="71"/>
        <w:ind w:firstLine="0" w:firstLineChars="0"/>
        <w:jc w:val="left"/>
        <w:rPr>
          <w:sz w:val="20"/>
        </w:rPr>
      </w:pPr>
      <w:r>
        <w:rPr>
          <w:rFonts w:hint="eastAsia"/>
          <w:sz w:val="20"/>
        </w:rPr>
        <w:t>关系数据库模式描述</w:t>
      </w:r>
    </w:p>
    <w:p w14:paraId="30B1A30F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通过PowerDesigner自带的功能，</w:t>
      </w:r>
      <w:r>
        <w:t>将ER图转换为物理关系模式，共6张表，主键</w:t>
      </w:r>
      <w:r>
        <w:rPr>
          <w:rFonts w:hint="eastAsia"/>
          <w:lang w:val="en-US" w:eastAsia="zh-CN"/>
        </w:rPr>
        <w:t>均为对应的ID。物理模型如下所示：</w:t>
      </w:r>
    </w:p>
    <w:p w14:paraId="31378619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</w:pPr>
    </w:p>
    <w:p w14:paraId="6F2080B1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</w:rPr>
      </w:pPr>
      <w:r>
        <w:drawing>
          <wp:inline distT="0" distB="0" distL="114300" distR="114300">
            <wp:extent cx="5566410" cy="30734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737F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</w:rPr>
      </w:pPr>
    </w:p>
    <w:p w14:paraId="68F52E9F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所有非主属性全部依赖于主键，没有非主属性对码的传递依赖，符合3NF</w:t>
      </w:r>
    </w:p>
    <w:p w14:paraId="50AB064D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default"/>
        </w:rPr>
        <w:t>视图设计</w:t>
      </w:r>
    </w:p>
    <w:p w14:paraId="195E9196">
      <w:pPr>
        <w:pageBreakBefore w:val="0"/>
        <w:numPr>
          <w:ilvl w:val="0"/>
          <w:numId w:val="6"/>
        </w:numPr>
        <w:kinsoku/>
        <w:wordWrap/>
        <w:topLinePunct w:val="0"/>
        <w:bidi w:val="0"/>
        <w:ind w:left="420" w:leftChars="0" w:firstLine="0" w:firstLineChars="0"/>
        <w:jc w:val="left"/>
        <w:rPr>
          <w:rFonts w:hint="default"/>
        </w:rPr>
      </w:pPr>
      <w:r>
        <w:rPr>
          <w:rFonts w:hint="default"/>
        </w:rPr>
        <w:t>view_borrow_details：将借阅记录与用户、图书信息联结，便于查询借阅明细。</w:t>
      </w:r>
    </w:p>
    <w:sdt>
      <w:sdt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  <w:id w:val="147472865"/>
        <w:placeholder>
          <w:docPart w:val="{9d1189db-8608-4354-8981-73af6a834122}"/>
        </w:placeholder>
        <w15:appearance w15:val="hidden"/>
        <w:text w:multiLine="1"/>
      </w:sdtPr>
      <w:sdtEndPr>
        <w:rPr>
          <w:rFonts w:hint="default" w:ascii="Consolas" w:hAnsi="Times New Roman" w:eastAsia="宋体" w:cs="Times New Roman"/>
          <w:color w:val="682AEF"/>
          <w:kern w:val="2"/>
          <w:sz w:val="21"/>
          <w:szCs w:val="20"/>
          <w:shd w:val="clear"/>
          <w:lang w:val="en-US" w:eastAsia="zh-CN" w:bidi="ar-SA"/>
        </w:rPr>
      </w:sdtEndPr>
      <w:sdtContent>
        <w:p w14:paraId="4728B2B3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CREATE VIEW view_borrow_details AS</w:t>
          </w:r>
        </w:p>
        <w:p w14:paraId="6EC1611F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SELECT br.record_id, u.username, b.title, b.author,</w:t>
          </w:r>
        </w:p>
        <w:p w14:paraId="20AA21E5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 xml:space="preserve">       br.borrow_date, br.due_date, br.return_date, br.status</w:t>
          </w:r>
        </w:p>
        <w:p w14:paraId="1B8BC756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FROM borrow_record br</w:t>
          </w:r>
        </w:p>
        <w:p w14:paraId="0A81AB84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JOIN [user] u ON br.user_id = u.user_id</w:t>
          </w:r>
        </w:p>
        <w:p w14:paraId="7A548C16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JOIN book b ON br.book_id = b.book_id;</w:t>
          </w:r>
        </w:p>
      </w:sdtContent>
    </w:sdt>
    <w:p w14:paraId="5CEF52BF">
      <w:pPr>
        <w:pageBreakBefore w:val="0"/>
        <w:numPr>
          <w:ilvl w:val="0"/>
          <w:numId w:val="0"/>
        </w:numPr>
        <w:kinsoku/>
        <w:wordWrap/>
        <w:topLinePunct w:val="0"/>
        <w:bidi w:val="0"/>
        <w:ind w:leftChars="0" w:firstLine="0" w:firstLineChars="0"/>
        <w:jc w:val="left"/>
      </w:pPr>
    </w:p>
    <w:p w14:paraId="50945762">
      <w:pPr>
        <w:pageBreakBefore w:val="0"/>
        <w:numPr>
          <w:ilvl w:val="0"/>
          <w:numId w:val="6"/>
        </w:numPr>
        <w:kinsoku/>
        <w:wordWrap/>
        <w:topLinePunct w:val="0"/>
        <w:bidi w:val="0"/>
        <w:ind w:left="420" w:leftChars="0" w:firstLine="0" w:firstLineChars="0"/>
        <w:jc w:val="left"/>
      </w:pPr>
      <w:r>
        <w:rPr>
          <w:rFonts w:hint="default"/>
        </w:rPr>
        <w:t>view_book_rating：展示每本书的平均评分和评论数。</w:t>
      </w:r>
    </w:p>
    <w:sdt>
      <w:sdtPr>
        <w:rPr>
          <w:rFonts w:hint="eastAsia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  <w:id w:val="147453221"/>
        <w:placeholder>
          <w:docPart w:val="{e82f04a7-778c-41f2-9af8-e9fd0da35ea7}"/>
        </w:placeholder>
        <w15:appearance w15:val="hidden"/>
        <w:text w:multiLine="1"/>
      </w:sdtPr>
      <w:sdtEndPr>
        <w:rPr>
          <w:rFonts w:hint="eastAsia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</w:sdtEndPr>
      <w:sdtContent>
        <w:p w14:paraId="5B94666E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CREATE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VIEW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view_book_rating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</w:p>
        <w:p w14:paraId="1E9E3C01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SELECT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title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author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,</w:t>
          </w:r>
        </w:p>
        <w:p w14:paraId="24AD0938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ROUND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CAST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AVG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CAST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rating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))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0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avg_rating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,</w:t>
          </w:r>
        </w:p>
        <w:p w14:paraId="05728ADC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review_id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review_count</w:t>
          </w:r>
        </w:p>
        <w:p w14:paraId="0B85BB1F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FROM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book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</w:p>
        <w:p w14:paraId="3A86DF1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JOIN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review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ON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</w:p>
        <w:p w14:paraId="2AE0E3D4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eastAsia" w:ascii="Consolas"/>
              <w:sz w:val="21"/>
              <w:shd w:val="clear"/>
            </w:rPr>
          </w:pP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GROUP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BY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title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author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;</w:t>
          </w:r>
        </w:p>
      </w:sdtContent>
    </w:sdt>
    <w:p w14:paraId="5CDBBBC0">
      <w:pPr>
        <w:pStyle w:val="3"/>
        <w:pageBreakBefore w:val="0"/>
        <w:kinsoku/>
        <w:wordWrap/>
        <w:topLinePunct w:val="0"/>
        <w:bidi w:val="0"/>
        <w:ind w:left="0" w:leftChars="0" w:firstLine="0" w:firstLineChars="0"/>
        <w:jc w:val="left"/>
        <w:rPr>
          <w:rFonts w:hint="eastAsia"/>
        </w:rPr>
      </w:pPr>
    </w:p>
    <w:p w14:paraId="6F6D6945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索引设计</w:t>
      </w:r>
    </w:p>
    <w:p w14:paraId="71F555E5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2251"/>
        <w:gridCol w:w="2252"/>
      </w:tblGrid>
      <w:tr w14:paraId="71EA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344C68CC">
            <w:pPr>
              <w:pStyle w:val="3"/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索引名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47089">
            <w:pPr>
              <w:pStyle w:val="3"/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表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D95E0">
            <w:pPr>
              <w:pStyle w:val="3"/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列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8BCBA">
            <w:pPr>
              <w:pStyle w:val="3"/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用途</w:t>
            </w:r>
          </w:p>
        </w:tc>
      </w:tr>
      <w:tr w14:paraId="5DF4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E598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borrow_FK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324E6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borrow_record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E0C2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user_id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74D4CA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加速用户借阅历史查询</w:t>
            </w:r>
          </w:p>
        </w:tc>
      </w:tr>
      <w:tr w14:paraId="4FEE0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A545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borrowed_FK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040BE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borrow_record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1FBE5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book_id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910A4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加速图书借阅状态查询</w:t>
            </w:r>
          </w:p>
        </w:tc>
      </w:tr>
      <w:tr w14:paraId="322E4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E7EE8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idx_br_book_status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613AA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borrow_record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2FA8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(book_id, status)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33595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优化"某书是否在借"复合查询</w:t>
            </w:r>
          </w:p>
        </w:tc>
      </w:tr>
      <w:tr w14:paraId="0DAE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EE4F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reserve_FK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EFFEE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reservation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1C132E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user_id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D7A7C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加速用户预约记录查询</w:t>
            </w:r>
          </w:p>
        </w:tc>
      </w:tr>
      <w:tr w14:paraId="0AAA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8333DA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reserved_FK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2147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reservation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B05D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book_id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C8FC7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加速图书预约队列查询</w:t>
            </w:r>
          </w:p>
        </w:tc>
      </w:tr>
      <w:tr w14:paraId="5C81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79213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idx_res_book_status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4A00F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reservation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4C663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(book_id, status)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71927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优化待处理预约查询</w:t>
            </w:r>
          </w:p>
        </w:tc>
      </w:tr>
      <w:tr w14:paraId="6807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AE084C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comment_FK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1718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review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9E58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user_id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0EDE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加速用户评论查询</w:t>
            </w:r>
          </w:p>
        </w:tc>
      </w:tr>
      <w:tr w14:paraId="773B3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F84A8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commeted_FK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DD48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review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5D1E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book_id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B8A4F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加速图书评论聚合查询</w:t>
            </w:r>
          </w:p>
        </w:tc>
      </w:tr>
      <w:tr w14:paraId="3D87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5966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idx_book_title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B6AB2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0A47A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title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CB3E67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支持书名模糊搜索</w:t>
            </w:r>
          </w:p>
        </w:tc>
      </w:tr>
      <w:tr w14:paraId="7B2D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F2CD8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idx_book_author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F7A73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3B248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author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E72BE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支持作者模糊搜索</w:t>
            </w:r>
          </w:p>
        </w:tc>
      </w:tr>
      <w:tr w14:paraId="7230A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F869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idx_review_book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49BE3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review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B8088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book_id</w:t>
            </w: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F6F5E9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  <w:t>加速评分统计查询</w:t>
            </w:r>
          </w:p>
        </w:tc>
      </w:tr>
    </w:tbl>
    <w:p w14:paraId="2FC1914B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大部分都是powerdesigner 自动生成的</w:t>
      </w:r>
    </w:p>
    <w:p w14:paraId="5F1D9FA5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  <w:lang w:val="en-US" w:eastAsia="zh-CN"/>
        </w:rPr>
      </w:pPr>
    </w:p>
    <w:p w14:paraId="37254F4E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  <w:rPr>
          <w:b/>
          <w:bCs/>
        </w:rPr>
      </w:pPr>
      <w:r>
        <w:rPr>
          <w:rFonts w:hint="default"/>
          <w:b/>
          <w:bCs/>
        </w:rPr>
        <w:t>约束设计</w:t>
      </w:r>
    </w:p>
    <w:p w14:paraId="0A65DC49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  <w:rPr>
          <w:i/>
          <w:iCs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002"/>
        <w:gridCol w:w="3002"/>
      </w:tblGrid>
      <w:tr w14:paraId="33D4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4EA23B5A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约束类型</w:t>
            </w:r>
          </w:p>
        </w:tc>
        <w:tc>
          <w:tcPr>
            <w:tcW w:w="3002" w:type="dxa"/>
            <w:vAlign w:val="center"/>
          </w:tcPr>
          <w:p w14:paraId="6291752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表</w:t>
            </w:r>
          </w:p>
        </w:tc>
        <w:tc>
          <w:tcPr>
            <w:tcW w:w="3002" w:type="dxa"/>
            <w:vAlign w:val="center"/>
          </w:tcPr>
          <w:p w14:paraId="22174B27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说明</w:t>
            </w:r>
          </w:p>
        </w:tc>
      </w:tr>
      <w:tr w14:paraId="353C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05CF7EB6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CHECK</w:t>
            </w:r>
          </w:p>
        </w:tc>
        <w:tc>
          <w:tcPr>
            <w:tcW w:w="3002" w:type="dxa"/>
            <w:vAlign w:val="center"/>
          </w:tcPr>
          <w:p w14:paraId="641159B8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user.role</w:t>
            </w:r>
          </w:p>
        </w:tc>
        <w:tc>
          <w:tcPr>
            <w:tcW w:w="3002" w:type="dxa"/>
            <w:vAlign w:val="center"/>
          </w:tcPr>
          <w:p w14:paraId="139AB3E3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仅允许 reader/admin</w:t>
            </w:r>
          </w:p>
        </w:tc>
      </w:tr>
      <w:tr w14:paraId="12D6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421FA4F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CHECK</w:t>
            </w:r>
          </w:p>
        </w:tc>
        <w:tc>
          <w:tcPr>
            <w:tcW w:w="3002" w:type="dxa"/>
            <w:vAlign w:val="center"/>
          </w:tcPr>
          <w:p w14:paraId="7136B89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borrow_record.status</w:t>
            </w:r>
          </w:p>
        </w:tc>
        <w:tc>
          <w:tcPr>
            <w:tcW w:w="3002" w:type="dxa"/>
            <w:vAlign w:val="center"/>
          </w:tcPr>
          <w:p w14:paraId="1929A310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仅允许 借出/已还/逾期</w:t>
            </w:r>
          </w:p>
        </w:tc>
      </w:tr>
      <w:tr w14:paraId="741B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08A4B25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CHECK</w:t>
            </w:r>
          </w:p>
        </w:tc>
        <w:tc>
          <w:tcPr>
            <w:tcW w:w="3002" w:type="dxa"/>
            <w:vAlign w:val="center"/>
          </w:tcPr>
          <w:p w14:paraId="1C1F9A23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reservation.status</w:t>
            </w:r>
          </w:p>
        </w:tc>
        <w:tc>
          <w:tcPr>
            <w:tcW w:w="3002" w:type="dxa"/>
            <w:vAlign w:val="center"/>
          </w:tcPr>
          <w:p w14:paraId="7176D20E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仅允许 待处理/可借/已取消</w:t>
            </w:r>
          </w:p>
        </w:tc>
      </w:tr>
      <w:tr w14:paraId="3F2C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7B4E3EA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CHECK</w:t>
            </w:r>
          </w:p>
        </w:tc>
        <w:tc>
          <w:tcPr>
            <w:tcW w:w="3002" w:type="dxa"/>
            <w:vAlign w:val="center"/>
          </w:tcPr>
          <w:p w14:paraId="7FDBB22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review.rating</w:t>
            </w:r>
          </w:p>
        </w:tc>
        <w:tc>
          <w:tcPr>
            <w:tcW w:w="3002" w:type="dxa"/>
            <w:vAlign w:val="center"/>
          </w:tcPr>
          <w:p w14:paraId="10F6801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范围 1–5</w:t>
            </w:r>
          </w:p>
        </w:tc>
      </w:tr>
      <w:tr w14:paraId="6F1E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3030E689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UNIQUE</w:t>
            </w:r>
          </w:p>
        </w:tc>
        <w:tc>
          <w:tcPr>
            <w:tcW w:w="3002" w:type="dxa"/>
            <w:vAlign w:val="center"/>
          </w:tcPr>
          <w:p w14:paraId="6018F5A5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user.username</w:t>
            </w:r>
          </w:p>
        </w:tc>
        <w:tc>
          <w:tcPr>
            <w:tcW w:w="3002" w:type="dxa"/>
            <w:vAlign w:val="center"/>
          </w:tcPr>
          <w:p w14:paraId="06CE69F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用户名唯一</w:t>
            </w:r>
          </w:p>
        </w:tc>
      </w:tr>
      <w:tr w14:paraId="3ED4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631EBCC0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UNIQUE</w:t>
            </w:r>
          </w:p>
        </w:tc>
        <w:tc>
          <w:tcPr>
            <w:tcW w:w="3002" w:type="dxa"/>
            <w:vAlign w:val="center"/>
          </w:tcPr>
          <w:p w14:paraId="24EAD669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book.isbn</w:t>
            </w:r>
          </w:p>
        </w:tc>
        <w:tc>
          <w:tcPr>
            <w:tcW w:w="3002" w:type="dxa"/>
            <w:vAlign w:val="center"/>
          </w:tcPr>
          <w:p w14:paraId="278C95E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ISBN 唯一</w:t>
            </w:r>
          </w:p>
        </w:tc>
      </w:tr>
      <w:tr w14:paraId="6177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1D5C5A33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UNIQUE</w:t>
            </w:r>
          </w:p>
        </w:tc>
        <w:tc>
          <w:tcPr>
            <w:tcW w:w="3002" w:type="dxa"/>
            <w:vAlign w:val="center"/>
          </w:tcPr>
          <w:p w14:paraId="026BCDA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review(user_id, book_id)</w:t>
            </w:r>
          </w:p>
        </w:tc>
        <w:tc>
          <w:tcPr>
            <w:tcW w:w="3002" w:type="dxa"/>
            <w:vAlign w:val="center"/>
          </w:tcPr>
          <w:p w14:paraId="32FBF83F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一人一书仅一评</w:t>
            </w:r>
          </w:p>
        </w:tc>
      </w:tr>
      <w:tr w14:paraId="7318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14609DAE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DEFAULT</w:t>
            </w:r>
          </w:p>
        </w:tc>
        <w:tc>
          <w:tcPr>
            <w:tcW w:w="3002" w:type="dxa"/>
            <w:vAlign w:val="center"/>
          </w:tcPr>
          <w:p w14:paraId="7A98E3C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user.role</w:t>
            </w:r>
          </w:p>
        </w:tc>
        <w:tc>
          <w:tcPr>
            <w:tcW w:w="3002" w:type="dxa"/>
            <w:vAlign w:val="center"/>
          </w:tcPr>
          <w:p w14:paraId="2F5C1CD7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默认 reader</w:t>
            </w:r>
          </w:p>
        </w:tc>
      </w:tr>
      <w:tr w14:paraId="7C5A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3174EE08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DEFAULT</w:t>
            </w:r>
          </w:p>
        </w:tc>
        <w:tc>
          <w:tcPr>
            <w:tcW w:w="3002" w:type="dxa"/>
            <w:vAlign w:val="center"/>
          </w:tcPr>
          <w:p w14:paraId="2C838A91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user.created_at</w:t>
            </w:r>
          </w:p>
        </w:tc>
        <w:tc>
          <w:tcPr>
            <w:tcW w:w="3002" w:type="dxa"/>
            <w:vAlign w:val="center"/>
          </w:tcPr>
          <w:p w14:paraId="52D900F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默认 CURRENT_TIMESTAMP</w:t>
            </w:r>
          </w:p>
        </w:tc>
      </w:tr>
      <w:tr w14:paraId="2A12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7573BD10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DEFAULT</w:t>
            </w:r>
          </w:p>
        </w:tc>
        <w:tc>
          <w:tcPr>
            <w:tcW w:w="3002" w:type="dxa"/>
            <w:vAlign w:val="center"/>
          </w:tcPr>
          <w:p w14:paraId="1B7FE4A0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book.total_copies / available_copies</w:t>
            </w:r>
          </w:p>
        </w:tc>
        <w:tc>
          <w:tcPr>
            <w:tcW w:w="3002" w:type="dxa"/>
            <w:vAlign w:val="center"/>
          </w:tcPr>
          <w:p w14:paraId="73A4B12F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默认 1</w:t>
            </w:r>
          </w:p>
        </w:tc>
      </w:tr>
      <w:tr w14:paraId="57C7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570B731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DEFAULT</w:t>
            </w:r>
          </w:p>
        </w:tc>
        <w:tc>
          <w:tcPr>
            <w:tcW w:w="3002" w:type="dxa"/>
            <w:vAlign w:val="center"/>
          </w:tcPr>
          <w:p w14:paraId="180298D9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borrow_record.status</w:t>
            </w:r>
          </w:p>
        </w:tc>
        <w:tc>
          <w:tcPr>
            <w:tcW w:w="3002" w:type="dxa"/>
            <w:vAlign w:val="center"/>
          </w:tcPr>
          <w:p w14:paraId="5EDE26F8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默认 借出</w:t>
            </w:r>
          </w:p>
        </w:tc>
      </w:tr>
      <w:tr w14:paraId="0439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06068D7E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DEFAULT</w:t>
            </w:r>
          </w:p>
        </w:tc>
        <w:tc>
          <w:tcPr>
            <w:tcW w:w="3002" w:type="dxa"/>
            <w:vAlign w:val="center"/>
          </w:tcPr>
          <w:p w14:paraId="7A603059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review.created_at</w:t>
            </w:r>
          </w:p>
        </w:tc>
        <w:tc>
          <w:tcPr>
            <w:tcW w:w="3002" w:type="dxa"/>
            <w:vAlign w:val="center"/>
          </w:tcPr>
          <w:p w14:paraId="7BEB9C6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默认 CURRENT_TIMESTAMP</w:t>
            </w:r>
          </w:p>
        </w:tc>
      </w:tr>
      <w:tr w14:paraId="6386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4BE68B2B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DEFAULT</w:t>
            </w:r>
          </w:p>
        </w:tc>
        <w:tc>
          <w:tcPr>
            <w:tcW w:w="3002" w:type="dxa"/>
            <w:vAlign w:val="center"/>
          </w:tcPr>
          <w:p w14:paraId="2917057F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reservation.status</w:t>
            </w:r>
          </w:p>
        </w:tc>
        <w:tc>
          <w:tcPr>
            <w:tcW w:w="3002" w:type="dxa"/>
            <w:vAlign w:val="center"/>
          </w:tcPr>
          <w:p w14:paraId="14860DDF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默认 待处理</w:t>
            </w:r>
          </w:p>
        </w:tc>
      </w:tr>
      <w:tr w14:paraId="284C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vAlign w:val="center"/>
          </w:tcPr>
          <w:p w14:paraId="4127D4F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DEFAULT</w:t>
            </w:r>
          </w:p>
        </w:tc>
        <w:tc>
          <w:tcPr>
            <w:tcW w:w="3002" w:type="dxa"/>
            <w:vAlign w:val="center"/>
          </w:tcPr>
          <w:p w14:paraId="2470CC72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reservation.reserve_date</w:t>
            </w:r>
          </w:p>
        </w:tc>
        <w:tc>
          <w:tcPr>
            <w:tcW w:w="3002" w:type="dxa"/>
            <w:vAlign w:val="center"/>
          </w:tcPr>
          <w:p w14:paraId="01C2F3F4">
            <w:pPr>
              <w:pageBreakBefore w:val="0"/>
              <w:kinsoku/>
              <w:wordWrap/>
              <w:topLinePunct w:val="0"/>
              <w:bidi w:val="0"/>
              <w:ind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lang w:val="en-US" w:eastAsia="zh-CN"/>
              </w:rPr>
              <w:t>默认 CURRENT_TIMESTAMP</w:t>
            </w:r>
          </w:p>
        </w:tc>
      </w:tr>
    </w:tbl>
    <w:p w14:paraId="5909E42B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eastAsia"/>
          <w:lang w:val="en-US" w:eastAsia="zh-CN"/>
        </w:rPr>
      </w:pPr>
    </w:p>
    <w:p w14:paraId="2B74836C">
      <w:pPr>
        <w:pStyle w:val="3"/>
        <w:pageBreakBefore w:val="0"/>
        <w:kinsoku/>
        <w:wordWrap/>
        <w:topLinePunct w:val="0"/>
        <w:bidi w:val="0"/>
        <w:ind w:left="0" w:leftChars="0" w:firstLine="0" w:firstLineChars="0"/>
        <w:jc w:val="left"/>
        <w:rPr>
          <w:rFonts w:hint="eastAsia"/>
        </w:rPr>
      </w:pPr>
    </w:p>
    <w:p w14:paraId="36000422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eastAsia"/>
          <w:lang w:val="en-US" w:eastAsia="zh-CN"/>
        </w:rPr>
        <w:t>没有</w:t>
      </w:r>
      <w:r>
        <w:rPr>
          <w:rFonts w:hint="eastAsia"/>
        </w:rPr>
        <w:t>采用Stored procedure, Trigger等操作</w:t>
      </w:r>
    </w:p>
    <w:p w14:paraId="39AB6F68">
      <w:pPr>
        <w:pStyle w:val="4"/>
        <w:pageBreakBefore w:val="0"/>
        <w:kinsoku/>
        <w:wordWrap/>
        <w:topLinePunct w:val="0"/>
        <w:bidi w:val="0"/>
        <w:spacing w:before="71" w:after="71"/>
        <w:ind w:firstLine="0" w:firstLineChars="0"/>
        <w:jc w:val="left"/>
        <w:rPr>
          <w:sz w:val="20"/>
        </w:rPr>
      </w:pPr>
      <w:r>
        <w:rPr>
          <w:rFonts w:hint="eastAsia"/>
          <w:sz w:val="20"/>
        </w:rPr>
        <w:t>关系数据库模式之上的操作</w:t>
      </w:r>
    </w:p>
    <w:p w14:paraId="1684A0BD">
      <w:pPr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default"/>
        </w:rPr>
        <w:t>以下为核心功能在SQL Server环境下的实现示例</w:t>
      </w:r>
    </w:p>
    <w:p w14:paraId="70301859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功能1：读者借书</w:t>
      </w:r>
    </w:p>
    <w:p w14:paraId="6526BB5B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借书操作在 Python 中以显式事务实现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主要分为下面几个步骤：</w:t>
      </w:r>
    </w:p>
    <w:p w14:paraId="4590D525">
      <w:pPr>
        <w:pageBreakBefore w:val="0"/>
        <w:numPr>
          <w:ilvl w:val="0"/>
          <w:numId w:val="7"/>
        </w:numPr>
        <w:kinsoku/>
        <w:wordWrap/>
        <w:topLinePunct w:val="0"/>
        <w:bidi w:val="0"/>
        <w:ind w:left="42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事务流程</w:t>
      </w:r>
      <w:r>
        <w:rPr>
          <w:rFonts w:hint="eastAsia" w:ascii="宋体" w:hAnsi="宋体" w:cs="宋体"/>
          <w:lang w:val="en-US" w:eastAsia="zh-CN"/>
        </w:rPr>
        <w:t>处理</w:t>
      </w:r>
    </w:p>
    <w:p w14:paraId="1039C910">
      <w:pPr>
        <w:pageBreakBefore w:val="0"/>
        <w:numPr>
          <w:ilvl w:val="0"/>
          <w:numId w:val="7"/>
        </w:numPr>
        <w:kinsoku/>
        <w:wordWrap/>
        <w:topLinePunct w:val="0"/>
        <w:bidi w:val="0"/>
        <w:ind w:left="42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检查是否已借此书</w:t>
      </w:r>
    </w:p>
    <w:p w14:paraId="466AB3A6">
      <w:pPr>
        <w:pageBreakBefore w:val="0"/>
        <w:numPr>
          <w:ilvl w:val="0"/>
          <w:numId w:val="7"/>
        </w:numPr>
        <w:kinsoku/>
        <w:wordWrap/>
        <w:topLinePunct w:val="0"/>
        <w:bidi w:val="0"/>
        <w:ind w:left="42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查询可用副本</w:t>
      </w:r>
    </w:p>
    <w:p w14:paraId="0CE8BC44">
      <w:pPr>
        <w:pageBreakBefore w:val="0"/>
        <w:numPr>
          <w:ilvl w:val="0"/>
          <w:numId w:val="7"/>
        </w:numPr>
        <w:kinsoku/>
        <w:wordWrap/>
        <w:topLinePunct w:val="0"/>
        <w:bidi w:val="0"/>
        <w:ind w:left="42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返回错误：无可用副本</w:t>
      </w:r>
    </w:p>
    <w:sdt>
      <w:sdt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  <w:id w:val="147479771"/>
        <w:placeholder>
          <w:docPart w:val="{958abaf7-3020-4307-abd0-7e02e1bdc166}"/>
        </w:placeholder>
        <w15:appearance w15:val="hidden"/>
        <w:text w:multiLine="1"/>
      </w:sdtPr>
      <w:sdtEnd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</w:sdtEndPr>
      <w:sdtContent>
        <w:p w14:paraId="7F1B245F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909090"/>
              <w:kern w:val="2"/>
              <w:sz w:val="21"/>
              <w:szCs w:val="20"/>
              <w:shd w:val="clear"/>
              <w:lang w:val="en-US" w:eastAsia="zh-CN" w:bidi="ar-SA"/>
            </w:rPr>
            <w:t>-- 事务流程</w:t>
          </w:r>
        </w:p>
        <w:p w14:paraId="454CCCAA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eastAsia" w:ascii="Consolas" w:cs="Times New Roman"/>
              <w:color w:val="909090"/>
              <w:kern w:val="2"/>
              <w:sz w:val="21"/>
              <w:szCs w:val="20"/>
              <w:shd w:val="clear"/>
              <w:lang w:val="en-US" w:eastAsia="zh-CN" w:bidi="ar-SA"/>
            </w:rPr>
            <w:t>-- 由于pyodbc自动默认开启事务，因此这里不需要显式开启</w:t>
          </w:r>
        </w:p>
        <w:p w14:paraId="1F6B7EBA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909090"/>
              <w:kern w:val="2"/>
              <w:sz w:val="21"/>
              <w:szCs w:val="20"/>
              <w:shd w:val="clear"/>
              <w:lang w:val="en-US" w:eastAsia="zh-CN" w:bidi="ar-SA"/>
            </w:rPr>
            <w:t>-- 检查是否已借此书</w:t>
          </w:r>
        </w:p>
        <w:p w14:paraId="61D96691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SELECT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record_id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FROM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borrow_record</w:t>
          </w:r>
        </w:p>
        <w:p w14:paraId="0B5C8C5A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WHERE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user_id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@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p_user_id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AND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@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p_book_id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AND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status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N</w:t>
          </w:r>
          <w:r>
            <w:rPr>
              <w:rFonts w:hint="default" w:ascii="Consolas" w:hAnsi="Times New Roman" w:eastAsia="宋体" w:cs="Times New Roman"/>
              <w:color w:val="C48200"/>
              <w:kern w:val="2"/>
              <w:sz w:val="21"/>
              <w:szCs w:val="20"/>
              <w:shd w:val="clear"/>
              <w:lang w:val="en-US" w:eastAsia="zh-CN" w:bidi="ar-SA"/>
            </w:rPr>
            <w:t>'借出'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;</w:t>
          </w:r>
        </w:p>
        <w:p w14:paraId="5BB4AABD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</w:p>
        <w:p w14:paraId="2F98A944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909090"/>
              <w:kern w:val="2"/>
              <w:sz w:val="21"/>
              <w:szCs w:val="20"/>
              <w:shd w:val="clear"/>
              <w:lang w:val="en-US" w:eastAsia="zh-CN" w:bidi="ar-SA"/>
            </w:rPr>
            <w:t>-- 查询可用副本</w:t>
          </w:r>
        </w:p>
        <w:p w14:paraId="005FA17A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SELECT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available_copies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FROM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book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WHERE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@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p_book_id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;</w:t>
          </w:r>
        </w:p>
        <w:p w14:paraId="4EF3C4D7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</w:p>
        <w:p w14:paraId="60A19340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IF @avail &gt; 0</w:t>
          </w:r>
        </w:p>
        <w:p w14:paraId="6173F91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BEGIN</w:t>
          </w:r>
        </w:p>
        <w:p w14:paraId="26571FE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INSERT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INTO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borrow_record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user_id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borrow_date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due_date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status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)</w:t>
          </w:r>
        </w:p>
        <w:p w14:paraId="4C1059F1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VALUES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(@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p_user_id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, @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p_book_id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, CAST(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GETDATE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()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DATE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),</w:t>
          </w:r>
        </w:p>
        <w:p w14:paraId="41E28E14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        CAST(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DATEADD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DAY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color w:val="C48200"/>
              <w:kern w:val="2"/>
              <w:sz w:val="21"/>
              <w:szCs w:val="20"/>
              <w:shd w:val="clear"/>
              <w:lang w:val="en-US" w:eastAsia="zh-CN" w:bidi="ar-SA"/>
            </w:rPr>
            <w:t>30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GETDATE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())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DATE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N</w:t>
          </w:r>
          <w:r>
            <w:rPr>
              <w:rFonts w:hint="default" w:ascii="Consolas" w:hAnsi="Times New Roman" w:eastAsia="宋体" w:cs="Times New Roman"/>
              <w:color w:val="C48200"/>
              <w:kern w:val="2"/>
              <w:sz w:val="21"/>
              <w:szCs w:val="20"/>
              <w:shd w:val="clear"/>
              <w:lang w:val="en-US" w:eastAsia="zh-CN" w:bidi="ar-SA"/>
            </w:rPr>
            <w:t>'借出'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);</w:t>
          </w:r>
        </w:p>
        <w:p w14:paraId="6729FD64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UPDATE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book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SET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available_copies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available_copies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Times New Roman" w:eastAsia="宋体" w:cs="Times New Roman"/>
              <w:color w:val="C48200"/>
              <w:kern w:val="2"/>
              <w:sz w:val="21"/>
              <w:szCs w:val="20"/>
              <w:shd w:val="clear"/>
              <w:lang w:val="en-US" w:eastAsia="zh-CN" w:bidi="ar-SA"/>
            </w:rPr>
            <w:t>1</w:t>
          </w:r>
        </w:p>
        <w:p w14:paraId="1DE14558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432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WHERE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@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p_book_id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;</w:t>
          </w:r>
        </w:p>
        <w:p w14:paraId="7BBE8DD0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432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</w:p>
        <w:p w14:paraId="59AA8F5E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COMMIT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;</w:t>
          </w:r>
        </w:p>
        <w:p w14:paraId="581014EE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END</w:t>
          </w:r>
        </w:p>
        <w:p w14:paraId="538007BB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</w:p>
        <w:p w14:paraId="05ADEC3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ELSE</w:t>
          </w:r>
        </w:p>
        <w:p w14:paraId="3D458681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</w:p>
        <w:p w14:paraId="2AD82A61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BEGIN</w:t>
          </w:r>
        </w:p>
        <w:p w14:paraId="40830708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ROLLBACK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;</w:t>
          </w:r>
        </w:p>
        <w:p w14:paraId="748878C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color w:val="909090"/>
              <w:kern w:val="2"/>
              <w:sz w:val="21"/>
              <w:szCs w:val="20"/>
              <w:shd w:val="clear"/>
              <w:lang w:val="en-US" w:eastAsia="zh-CN" w:bidi="ar-SA"/>
            </w:rPr>
            <w:t>-- 返回错误：图书无可用副本</w:t>
          </w:r>
        </w:p>
        <w:p w14:paraId="6B68ACD7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sz w:val="21"/>
              <w:shd w:val="clear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END</w:t>
          </w:r>
        </w:p>
      </w:sdtContent>
    </w:sdt>
    <w:p w14:paraId="6AD2439E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</w:rPr>
      </w:pPr>
    </w:p>
    <w:p w14:paraId="302D3D1F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功能2：查询某用户当前借阅历史及逾期情况</w:t>
      </w:r>
    </w:p>
    <w:sdt>
      <w:sdt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  <w:id w:val="147478932"/>
        <w:placeholder>
          <w:docPart w:val="{8b118fbb-a546-4a3e-9559-cfbaaaea5a88}"/>
        </w:placeholder>
        <w15:appearance w15:val="hidden"/>
        <w:text w:multiLine="1"/>
      </w:sdtPr>
      <w:sdtEnd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</w:sdtEndPr>
      <w:sdtContent>
        <w:p w14:paraId="1A2EEC58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SELECT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record_id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b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title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borrow_date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due_date</w:t>
          </w:r>
          <w:r>
            <w:rPr>
              <w:rFonts w:hint="default" w:ascii="Consolas"/>
              <w:color w:val="252525"/>
              <w:sz w:val="21"/>
              <w:shd w:val="clear"/>
            </w:rPr>
            <w:t>,</w:t>
          </w:r>
        </w:p>
        <w:p w14:paraId="1CC62D19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   </w:t>
          </w:r>
          <w:r>
            <w:rPr>
              <w:rFonts w:hint="default" w:ascii="Consolas"/>
              <w:color w:val="682AEF"/>
              <w:sz w:val="21"/>
              <w:shd w:val="clear"/>
            </w:rPr>
            <w:t>CASE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682AEF"/>
              <w:sz w:val="21"/>
              <w:shd w:val="clear"/>
            </w:rPr>
            <w:t>WHEN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return_date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682AEF"/>
              <w:sz w:val="21"/>
              <w:shd w:val="clear"/>
            </w:rPr>
            <w:t>IS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NULL</w:t>
          </w:r>
        </w:p>
        <w:p w14:paraId="01E95460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         </w:t>
          </w:r>
          <w:r>
            <w:rPr>
              <w:rFonts w:hint="default" w:ascii="Consolas"/>
              <w:color w:val="1E5FC7"/>
              <w:sz w:val="21"/>
              <w:shd w:val="clear"/>
            </w:rPr>
            <w:t>AND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due_date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&lt; CAST(</w:t>
          </w:r>
          <w:r>
            <w:rPr>
              <w:rFonts w:hint="default" w:ascii="Consolas"/>
              <w:color w:val="347317"/>
              <w:sz w:val="21"/>
              <w:shd w:val="clear"/>
            </w:rPr>
            <w:t>GETDATE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() </w:t>
          </w:r>
          <w:r>
            <w:rPr>
              <w:rFonts w:hint="default" w:ascii="Consolas"/>
              <w:color w:val="682AEF"/>
              <w:sz w:val="21"/>
              <w:shd w:val="clear"/>
            </w:rPr>
            <w:t>AS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DATE</w:t>
          </w:r>
          <w:r>
            <w:rPr>
              <w:rFonts w:hint="default" w:ascii="Consolas"/>
              <w:color w:val="252525"/>
              <w:sz w:val="21"/>
              <w:shd w:val="clear"/>
            </w:rPr>
            <w:t>)</w:t>
          </w:r>
        </w:p>
        <w:p w14:paraId="4C91D570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        </w:t>
          </w:r>
          <w:r>
            <w:rPr>
              <w:rFonts w:hint="default" w:ascii="Consolas"/>
              <w:color w:val="682AEF"/>
              <w:sz w:val="21"/>
              <w:shd w:val="clear"/>
            </w:rPr>
            <w:t>THEN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N</w:t>
          </w:r>
          <w:r>
            <w:rPr>
              <w:rFonts w:hint="default" w:ascii="Consolas"/>
              <w:color w:val="C48200"/>
              <w:sz w:val="21"/>
              <w:shd w:val="clear"/>
            </w:rPr>
            <w:t>'逾期'</w:t>
          </w:r>
        </w:p>
        <w:p w14:paraId="56711154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        </w:t>
          </w:r>
          <w:r>
            <w:rPr>
              <w:rFonts w:hint="default" w:ascii="Consolas"/>
              <w:color w:val="682AEF"/>
              <w:sz w:val="21"/>
              <w:shd w:val="clear"/>
            </w:rPr>
            <w:t>ELSE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status</w:t>
          </w:r>
        </w:p>
        <w:p w14:paraId="5F31AFB8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   </w:t>
          </w:r>
          <w:r>
            <w:rPr>
              <w:rFonts w:hint="default" w:ascii="Consolas"/>
              <w:color w:val="682AEF"/>
              <w:sz w:val="21"/>
              <w:shd w:val="clear"/>
            </w:rPr>
            <w:t>END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682AEF"/>
              <w:sz w:val="21"/>
              <w:shd w:val="clear"/>
            </w:rPr>
            <w:t>AS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current_status</w:t>
          </w:r>
        </w:p>
        <w:p w14:paraId="048BD42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FROM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borrow_record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br</w:t>
          </w:r>
        </w:p>
        <w:p w14:paraId="62EFCA99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JOIN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book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b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ON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book_id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347317"/>
              <w:sz w:val="21"/>
              <w:shd w:val="clear"/>
            </w:rPr>
            <w:t>b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book_id</w:t>
          </w:r>
        </w:p>
        <w:p w14:paraId="22B30563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WHERE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user_id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C48200"/>
              <w:sz w:val="21"/>
              <w:shd w:val="clear"/>
            </w:rPr>
            <w:t>1</w:t>
          </w:r>
        </w:p>
        <w:p w14:paraId="65C4B20F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ascii="Consolas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ORDER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BY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borrow_date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DESC</w:t>
          </w:r>
          <w:r>
            <w:rPr>
              <w:rFonts w:hint="default" w:ascii="Consolas"/>
              <w:color w:val="252525"/>
              <w:sz w:val="21"/>
              <w:shd w:val="clear"/>
            </w:rPr>
            <w:t>;</w:t>
          </w:r>
        </w:p>
      </w:sdtContent>
    </w:sdt>
    <w:p w14:paraId="7EEE6821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功能3：查询热门图书 Top 5（基于借阅次数）</w:t>
      </w:r>
    </w:p>
    <w:sdt>
      <w:sdt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  <w:id w:val="147478726"/>
        <w:placeholder>
          <w:docPart w:val="{9f62945e-ddb8-4ed6-99a0-d3a21f22dc03}"/>
        </w:placeholder>
        <w15:appearance w15:val="hidden"/>
        <w:text w:multiLine="1"/>
      </w:sdtPr>
      <w:sdtEnd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</w:sdtEndPr>
      <w:sdtContent>
        <w:p w14:paraId="764CE2A0">
          <w:pPr>
            <w:pStyle w:val="3"/>
            <w:pageBreakBefore w:val="0"/>
            <w:shd w:val="clear" w:fill="F5F5F5"/>
            <w:tabs>
              <w:tab w:val="clear" w:pos="357"/>
            </w:tabs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SELECT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TOP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5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.book_id,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title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,</w:t>
          </w:r>
        </w:p>
        <w:p w14:paraId="2FC2B5D0">
          <w:pPr>
            <w:pStyle w:val="3"/>
            <w:pageBreakBefore w:val="0"/>
            <w:shd w:val="clear" w:fill="F5F5F5"/>
            <w:tabs>
              <w:tab w:val="clear" w:pos="357"/>
            </w:tabs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     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COUNT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br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record_id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)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AS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borrow_count</w:t>
          </w:r>
        </w:p>
        <w:p w14:paraId="4A5157FF">
          <w:pPr>
            <w:pStyle w:val="3"/>
            <w:pageBreakBefore w:val="0"/>
            <w:shd w:val="clear" w:fill="F5F5F5"/>
            <w:tabs>
              <w:tab w:val="clear" w:pos="357"/>
            </w:tabs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FROM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book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</w:p>
        <w:p w14:paraId="30283275">
          <w:pPr>
            <w:pStyle w:val="3"/>
            <w:pageBreakBefore w:val="0"/>
            <w:shd w:val="clear" w:fill="F5F5F5"/>
            <w:tabs>
              <w:tab w:val="clear" w:pos="357"/>
            </w:tabs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LEFT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JOIN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borrow_record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br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ON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br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</w:p>
        <w:p w14:paraId="5B5C0BD1">
          <w:pPr>
            <w:pStyle w:val="3"/>
            <w:pageBreakBefore w:val="0"/>
            <w:shd w:val="clear" w:fill="F5F5F5"/>
            <w:tabs>
              <w:tab w:val="clear" w:pos="357"/>
            </w:tabs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GROUP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BY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book_id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color w:val="347317"/>
              <w:kern w:val="2"/>
              <w:sz w:val="21"/>
              <w:szCs w:val="20"/>
              <w:shd w:val="clear"/>
              <w:lang w:val="en-US" w:eastAsia="zh-CN" w:bidi="ar-SA"/>
            </w:rPr>
            <w:t>b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title</w:t>
          </w:r>
        </w:p>
        <w:p w14:paraId="53CA2ABA">
          <w:pPr>
            <w:pStyle w:val="3"/>
            <w:pageBreakBefore w:val="0"/>
            <w:shd w:val="clear" w:fill="F5F5F5"/>
            <w:tabs>
              <w:tab w:val="clear" w:pos="357"/>
            </w:tabs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/>
            </w:rPr>
          </w:pPr>
          <w:r>
            <w:rPr>
              <w:rFonts w:hint="default" w:ascii="Consolas" w:hAnsi="Times New Roman" w:eastAsia="宋体" w:cs="Times New Roman"/>
              <w:color w:val="682AEF"/>
              <w:kern w:val="2"/>
              <w:sz w:val="21"/>
              <w:szCs w:val="20"/>
              <w:shd w:val="clear"/>
              <w:lang w:val="en-US" w:eastAsia="zh-CN" w:bidi="ar-SA"/>
            </w:rPr>
            <w:t>ORDER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BY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BB2726"/>
              <w:kern w:val="2"/>
              <w:sz w:val="21"/>
              <w:szCs w:val="20"/>
              <w:shd w:val="clear"/>
              <w:lang w:val="en-US" w:eastAsia="zh-CN" w:bidi="ar-SA"/>
            </w:rPr>
            <w:t>borrow_count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color w:val="1E5FC7"/>
              <w:kern w:val="2"/>
              <w:sz w:val="21"/>
              <w:szCs w:val="20"/>
              <w:shd w:val="clear"/>
              <w:lang w:val="en-US" w:eastAsia="zh-CN" w:bidi="ar-SA"/>
            </w:rPr>
            <w:t>DESC</w:t>
          </w:r>
          <w:r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  <w:t>;</w:t>
          </w:r>
        </w:p>
      </w:sdtContent>
    </w:sdt>
    <w:p w14:paraId="344C8308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功能4：归还图书 + 自动通知预约用户</w:t>
      </w:r>
    </w:p>
    <w:p w14:paraId="10747C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具体步骤和节约类似</w:t>
      </w:r>
    </w:p>
    <w:sdt>
      <w:sdt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  <w:id w:val="147478631"/>
        <w:placeholder>
          <w:docPart w:val="{ad6549bf-68de-4a06-a866-d040562b2a08}"/>
        </w:placeholder>
        <w15:appearance w15:val="hidden"/>
        <w:text w:multiLine="1"/>
      </w:sdtPr>
      <w:sdtEnd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</w:sdtEndPr>
      <w:sdtContent>
        <w:p w14:paraId="6E45AF9C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909090"/>
              <w:kern w:val="2"/>
              <w:sz w:val="21"/>
              <w:szCs w:val="20"/>
              <w:shd w:val="clear"/>
              <w:lang w:val="en-US" w:eastAsia="zh-CN" w:bidi="ar-SA"/>
            </w:rPr>
            <w:t>-- 事务流程</w:t>
          </w:r>
        </w:p>
        <w:p w14:paraId="3930F369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 w:hAnsi="Times New Roman" w:eastAsia="宋体" w:cs="Times New Roman"/>
              <w:color w:val="252525"/>
              <w:kern w:val="2"/>
              <w:sz w:val="21"/>
              <w:szCs w:val="20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color w:val="909090"/>
              <w:kern w:val="2"/>
              <w:sz w:val="21"/>
              <w:szCs w:val="20"/>
              <w:shd w:val="clear"/>
              <w:lang w:val="en-US" w:eastAsia="zh-CN" w:bidi="ar-SA"/>
            </w:rPr>
            <w:t>-- 由于pyodbc自动默认开启事务，因此这里不需要显式开启</w:t>
          </w:r>
        </w:p>
        <w:p w14:paraId="08A43A0E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909090"/>
              <w:sz w:val="21"/>
              <w:shd w:val="clear"/>
            </w:rPr>
            <w:t>-- 更新借阅记录</w:t>
          </w:r>
        </w:p>
        <w:p w14:paraId="57C6C69C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UPDATE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borrow_record</w:t>
          </w:r>
        </w:p>
        <w:p w14:paraId="3D679B90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SET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return_date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CAST(</w:t>
          </w:r>
          <w:r>
            <w:rPr>
              <w:rFonts w:hint="default" w:ascii="Consolas"/>
              <w:color w:val="347317"/>
              <w:sz w:val="21"/>
              <w:shd w:val="clear"/>
            </w:rPr>
            <w:t>GETDATE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() </w:t>
          </w:r>
          <w:r>
            <w:rPr>
              <w:rFonts w:hint="default" w:ascii="Consolas"/>
              <w:color w:val="682AEF"/>
              <w:sz w:val="21"/>
              <w:shd w:val="clear"/>
            </w:rPr>
            <w:t>AS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), </w:t>
          </w:r>
          <w:r>
            <w:rPr>
              <w:rFonts w:hint="default" w:ascii="Consolas"/>
              <w:color w:val="BB2726"/>
              <w:sz w:val="21"/>
              <w:shd w:val="clear"/>
            </w:rPr>
            <w:t>status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BB2726"/>
              <w:sz w:val="21"/>
              <w:shd w:val="clear"/>
            </w:rPr>
            <w:t>N</w:t>
          </w:r>
          <w:r>
            <w:rPr>
              <w:rFonts w:hint="default" w:ascii="Consolas"/>
              <w:color w:val="C48200"/>
              <w:sz w:val="21"/>
              <w:shd w:val="clear"/>
            </w:rPr>
            <w:t>'已还'</w:t>
          </w:r>
        </w:p>
        <w:p w14:paraId="0C8F4CDC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WHERE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record_id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@</w:t>
          </w:r>
          <w:r>
            <w:rPr>
              <w:rFonts w:hint="default" w:ascii="Consolas"/>
              <w:color w:val="BB2726"/>
              <w:sz w:val="21"/>
              <w:shd w:val="clear"/>
            </w:rPr>
            <w:t>p_record_id</w:t>
          </w:r>
          <w:r>
            <w:rPr>
              <w:rFonts w:hint="default" w:ascii="Consolas"/>
              <w:color w:val="252525"/>
              <w:sz w:val="21"/>
              <w:shd w:val="clear"/>
            </w:rPr>
            <w:t>;</w:t>
          </w:r>
        </w:p>
        <w:p w14:paraId="560E1059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</w:p>
        <w:p w14:paraId="6A6AC6D3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909090"/>
              <w:sz w:val="21"/>
              <w:shd w:val="clear"/>
            </w:rPr>
            <w:t>-- 恢复库存</w:t>
          </w:r>
        </w:p>
        <w:p w14:paraId="431D5550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UPDATE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book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682AEF"/>
              <w:sz w:val="21"/>
              <w:shd w:val="clear"/>
            </w:rPr>
            <w:t>SET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available_copies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BB2726"/>
              <w:sz w:val="21"/>
              <w:shd w:val="clear"/>
            </w:rPr>
            <w:t>available_copies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+ </w:t>
          </w:r>
          <w:r>
            <w:rPr>
              <w:rFonts w:hint="default" w:ascii="Consolas"/>
              <w:color w:val="C48200"/>
              <w:sz w:val="21"/>
              <w:shd w:val="clear"/>
            </w:rPr>
            <w:t>1</w:t>
          </w:r>
        </w:p>
        <w:p w14:paraId="64097E5B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WHERE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book_id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@</w:t>
          </w:r>
          <w:r>
            <w:rPr>
              <w:rFonts w:hint="default" w:ascii="Consolas"/>
              <w:color w:val="BB2726"/>
              <w:sz w:val="21"/>
              <w:shd w:val="clear"/>
            </w:rPr>
            <w:t>p_book_id</w:t>
          </w:r>
          <w:r>
            <w:rPr>
              <w:rFonts w:hint="default" w:ascii="Consolas"/>
              <w:color w:val="252525"/>
              <w:sz w:val="21"/>
              <w:shd w:val="clear"/>
            </w:rPr>
            <w:t>;</w:t>
          </w:r>
        </w:p>
        <w:p w14:paraId="5CD698D5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</w:p>
        <w:p w14:paraId="18FEB9CC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>COMMIT;</w:t>
          </w:r>
        </w:p>
        <w:p w14:paraId="175A1BA4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</w:p>
        <w:p w14:paraId="02D32031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909090"/>
              <w:sz w:val="21"/>
              <w:shd w:val="clear"/>
            </w:rPr>
            <w:t>-- 查询最早待处理预约并标记为可借</w:t>
          </w:r>
        </w:p>
        <w:p w14:paraId="08F03799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UPDATE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reservation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682AEF"/>
              <w:sz w:val="21"/>
              <w:shd w:val="clear"/>
            </w:rPr>
            <w:t>SET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status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BB2726"/>
              <w:sz w:val="21"/>
              <w:shd w:val="clear"/>
            </w:rPr>
            <w:t>N</w:t>
          </w:r>
          <w:r>
            <w:rPr>
              <w:rFonts w:hint="default" w:ascii="Consolas"/>
              <w:color w:val="C48200"/>
              <w:sz w:val="21"/>
              <w:shd w:val="clear"/>
            </w:rPr>
            <w:t>'可借'</w:t>
          </w:r>
        </w:p>
        <w:p w14:paraId="0D9BC155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WHERE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reservation_id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(</w:t>
          </w:r>
        </w:p>
        <w:p w14:paraId="0BDB21CE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</w:t>
          </w:r>
          <w:r>
            <w:rPr>
              <w:rFonts w:hint="default" w:ascii="Consolas"/>
              <w:color w:val="682AEF"/>
              <w:sz w:val="21"/>
              <w:shd w:val="clear"/>
            </w:rPr>
            <w:t>SELECT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TOP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1 </w:t>
          </w:r>
          <w:r>
            <w:rPr>
              <w:rFonts w:hint="default" w:ascii="Consolas"/>
              <w:color w:val="BB2726"/>
              <w:sz w:val="21"/>
              <w:shd w:val="clear"/>
            </w:rPr>
            <w:t>reservation_id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682AEF"/>
              <w:sz w:val="21"/>
              <w:shd w:val="clear"/>
            </w:rPr>
            <w:t>FROM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reservation</w:t>
          </w:r>
        </w:p>
        <w:p w14:paraId="4A89404D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</w:t>
          </w:r>
          <w:r>
            <w:rPr>
              <w:rFonts w:hint="default" w:ascii="Consolas"/>
              <w:color w:val="682AEF"/>
              <w:sz w:val="21"/>
              <w:shd w:val="clear"/>
            </w:rPr>
            <w:t>WHERE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book_id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@</w:t>
          </w:r>
          <w:r>
            <w:rPr>
              <w:rFonts w:hint="default" w:ascii="Consolas"/>
              <w:color w:val="BB2726"/>
              <w:sz w:val="21"/>
              <w:shd w:val="clear"/>
            </w:rPr>
            <w:t>p_book_id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AND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status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BB2726"/>
              <w:sz w:val="21"/>
              <w:shd w:val="clear"/>
            </w:rPr>
            <w:t>N</w:t>
          </w:r>
          <w:r>
            <w:rPr>
              <w:rFonts w:hint="default" w:ascii="Consolas"/>
              <w:color w:val="C48200"/>
              <w:sz w:val="21"/>
              <w:shd w:val="clear"/>
            </w:rPr>
            <w:t>'待处理'</w:t>
          </w:r>
        </w:p>
        <w:p w14:paraId="78E4499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</w:t>
          </w:r>
          <w:r>
            <w:rPr>
              <w:rFonts w:hint="default" w:ascii="Consolas"/>
              <w:color w:val="682AEF"/>
              <w:sz w:val="21"/>
              <w:shd w:val="clear"/>
            </w:rPr>
            <w:t>ORDER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BY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reserve_date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ASC</w:t>
          </w:r>
        </w:p>
        <w:p w14:paraId="7C931ECB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>);</w:t>
          </w:r>
        </w:p>
        <w:p w14:paraId="174625F5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ascii="Consolas"/>
              <w:sz w:val="21"/>
              <w:shd w:val="clear"/>
            </w:rPr>
          </w:pPr>
        </w:p>
      </w:sdtContent>
    </w:sdt>
    <w:p w14:paraId="5112FEAE">
      <w:pPr>
        <w:pStyle w:val="5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功能5：管理员查看逾期未还图书</w:t>
      </w:r>
    </w:p>
    <w:sdt>
      <w:sdt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  <w:id w:val="147478615"/>
        <w:placeholder>
          <w:docPart w:val="{b41cfb4e-b404-4a3c-8893-0c41676ba35e}"/>
        </w:placeholder>
        <w15:appearance w15:val="hidden"/>
        <w:text w:multiLine="1"/>
      </w:sdtPr>
      <w:sdtEndPr>
        <w:rPr>
          <w:rFonts w:hint="default" w:ascii="Consolas" w:hAnsi="Times New Roman" w:eastAsia="宋体" w:cs="Times New Roman"/>
          <w:kern w:val="2"/>
          <w:sz w:val="21"/>
          <w:szCs w:val="20"/>
          <w:shd w:val="clear"/>
          <w:lang w:val="en-US" w:eastAsia="zh-CN" w:bidi="ar-SA"/>
        </w:rPr>
      </w:sdtEndPr>
      <w:sdtContent>
        <w:p w14:paraId="2C8A7BEF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SELECT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u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username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u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email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b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title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borrow_date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due_date</w:t>
          </w:r>
          <w:r>
            <w:rPr>
              <w:rFonts w:hint="default" w:ascii="Consolas"/>
              <w:color w:val="252525"/>
              <w:sz w:val="21"/>
              <w:shd w:val="clear"/>
            </w:rPr>
            <w:t>,</w:t>
          </w:r>
        </w:p>
        <w:p w14:paraId="1A44DEE3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252525"/>
              <w:sz w:val="21"/>
              <w:shd w:val="clear"/>
            </w:rPr>
            <w:t xml:space="preserve">       </w:t>
          </w:r>
          <w:r>
            <w:rPr>
              <w:rFonts w:hint="default" w:ascii="Consolas"/>
              <w:color w:val="347317"/>
              <w:sz w:val="21"/>
              <w:shd w:val="clear"/>
            </w:rPr>
            <w:t>DATEDIFF</w:t>
          </w:r>
          <w:r>
            <w:rPr>
              <w:rFonts w:hint="default" w:ascii="Consolas"/>
              <w:color w:val="252525"/>
              <w:sz w:val="21"/>
              <w:shd w:val="clear"/>
            </w:rPr>
            <w:t>(</w:t>
          </w:r>
          <w:r>
            <w:rPr>
              <w:rFonts w:hint="default" w:ascii="Consolas"/>
              <w:color w:val="BB2726"/>
              <w:sz w:val="21"/>
              <w:shd w:val="clear"/>
            </w:rPr>
            <w:t>DAY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due_date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, </w:t>
          </w:r>
          <w:r>
            <w:rPr>
              <w:rFonts w:hint="default" w:ascii="Consolas"/>
              <w:color w:val="347317"/>
              <w:sz w:val="21"/>
              <w:shd w:val="clear"/>
            </w:rPr>
            <w:t>GETDATE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()) </w:t>
          </w:r>
          <w:r>
            <w:rPr>
              <w:rFonts w:hint="default" w:ascii="Consolas"/>
              <w:color w:val="682AEF"/>
              <w:sz w:val="21"/>
              <w:shd w:val="clear"/>
            </w:rPr>
            <w:t>AS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overdue_days</w:t>
          </w:r>
        </w:p>
        <w:p w14:paraId="75D24ECD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FROM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borrow_record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br</w:t>
          </w:r>
        </w:p>
        <w:p w14:paraId="091C7E87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JOIN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[</w:t>
          </w:r>
          <w:r>
            <w:rPr>
              <w:rFonts w:hint="default" w:ascii="Consolas"/>
              <w:color w:val="682AEF"/>
              <w:sz w:val="21"/>
              <w:shd w:val="clear"/>
            </w:rPr>
            <w:t>user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] </w:t>
          </w:r>
          <w:r>
            <w:rPr>
              <w:rFonts w:hint="default" w:ascii="Consolas"/>
              <w:color w:val="347317"/>
              <w:sz w:val="21"/>
              <w:shd w:val="clear"/>
            </w:rPr>
            <w:t>u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ON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user_id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347317"/>
              <w:sz w:val="21"/>
              <w:shd w:val="clear"/>
            </w:rPr>
            <w:t>u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user_id</w:t>
          </w:r>
        </w:p>
        <w:p w14:paraId="341BEAA1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JOIN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book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b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ON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book_id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347317"/>
              <w:sz w:val="21"/>
              <w:shd w:val="clear"/>
            </w:rPr>
            <w:t>b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book_id</w:t>
          </w:r>
        </w:p>
        <w:p w14:paraId="49094C52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hint="default" w:ascii="Consolas"/>
              <w:color w:val="252525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WHERE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status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= </w:t>
          </w:r>
          <w:r>
            <w:rPr>
              <w:rFonts w:hint="default" w:ascii="Consolas"/>
              <w:color w:val="BB2726"/>
              <w:sz w:val="21"/>
              <w:shd w:val="clear"/>
            </w:rPr>
            <w:t>N</w:t>
          </w:r>
          <w:r>
            <w:rPr>
              <w:rFonts w:hint="default" w:ascii="Consolas"/>
              <w:color w:val="C48200"/>
              <w:sz w:val="21"/>
              <w:shd w:val="clear"/>
            </w:rPr>
            <w:t>'借出'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AND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347317"/>
              <w:sz w:val="21"/>
              <w:shd w:val="clear"/>
            </w:rPr>
            <w:t>br</w:t>
          </w:r>
          <w:r>
            <w:rPr>
              <w:rFonts w:hint="default" w:ascii="Consolas"/>
              <w:color w:val="252525"/>
              <w:sz w:val="21"/>
              <w:shd w:val="clear"/>
            </w:rPr>
            <w:t>.</w:t>
          </w:r>
          <w:r>
            <w:rPr>
              <w:rFonts w:hint="default" w:ascii="Consolas"/>
              <w:color w:val="BB2726"/>
              <w:sz w:val="21"/>
              <w:shd w:val="clear"/>
            </w:rPr>
            <w:t>due_date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&lt; CAST(</w:t>
          </w:r>
          <w:r>
            <w:rPr>
              <w:rFonts w:hint="default" w:ascii="Consolas"/>
              <w:color w:val="347317"/>
              <w:sz w:val="21"/>
              <w:shd w:val="clear"/>
            </w:rPr>
            <w:t>GETDATE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() </w:t>
          </w:r>
          <w:r>
            <w:rPr>
              <w:rFonts w:hint="default" w:ascii="Consolas"/>
              <w:color w:val="682AEF"/>
              <w:sz w:val="21"/>
              <w:shd w:val="clear"/>
            </w:rPr>
            <w:t>AS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DATE</w:t>
          </w:r>
          <w:r>
            <w:rPr>
              <w:rFonts w:hint="default" w:ascii="Consolas"/>
              <w:color w:val="252525"/>
              <w:sz w:val="21"/>
              <w:shd w:val="clear"/>
            </w:rPr>
            <w:t>)</w:t>
          </w:r>
        </w:p>
        <w:p w14:paraId="6DEFEF1F">
          <w:pPr>
            <w:pageBreakBefore w:val="0"/>
            <w:shd w:val="clear" w:fill="F5F5F5"/>
            <w:kinsoku/>
            <w:wordWrap/>
            <w:topLinePunct w:val="0"/>
            <w:bidi w:val="0"/>
            <w:ind w:left="372" w:leftChars="200" w:firstLine="0" w:firstLineChars="0"/>
            <w:jc w:val="left"/>
            <w:rPr>
              <w:rFonts w:ascii="Consolas"/>
              <w:sz w:val="21"/>
              <w:shd w:val="clear"/>
            </w:rPr>
          </w:pPr>
          <w:r>
            <w:rPr>
              <w:rFonts w:hint="default" w:ascii="Consolas"/>
              <w:color w:val="682AEF"/>
              <w:sz w:val="21"/>
              <w:shd w:val="clear"/>
            </w:rPr>
            <w:t>ORDER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BY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BB2726"/>
              <w:sz w:val="21"/>
              <w:shd w:val="clear"/>
            </w:rPr>
            <w:t>overdue_days</w:t>
          </w:r>
          <w:r>
            <w:rPr>
              <w:rFonts w:hint="default" w:ascii="Consolas"/>
              <w:color w:val="252525"/>
              <w:sz w:val="21"/>
              <w:shd w:val="clear"/>
            </w:rPr>
            <w:t xml:space="preserve"> </w:t>
          </w:r>
          <w:r>
            <w:rPr>
              <w:rFonts w:hint="default" w:ascii="Consolas"/>
              <w:color w:val="1E5FC7"/>
              <w:sz w:val="21"/>
              <w:shd w:val="clear"/>
            </w:rPr>
            <w:t>DESC</w:t>
          </w:r>
          <w:r>
            <w:rPr>
              <w:rFonts w:hint="default" w:ascii="Consolas"/>
              <w:color w:val="252525"/>
              <w:sz w:val="21"/>
              <w:shd w:val="clear"/>
            </w:rPr>
            <w:t>;</w:t>
          </w:r>
        </w:p>
      </w:sdtContent>
    </w:sdt>
    <w:p w14:paraId="573DD6E6">
      <w:pPr>
        <w:pStyle w:val="3"/>
        <w:pageBreakBefore w:val="0"/>
        <w:kinsoku/>
        <w:wordWrap/>
        <w:topLinePunct w:val="0"/>
        <w:bidi w:val="0"/>
        <w:ind w:firstLine="0" w:firstLineChars="0"/>
        <w:jc w:val="left"/>
      </w:pPr>
    </w:p>
    <w:p w14:paraId="7A6A0B7F">
      <w:pPr>
        <w:pStyle w:val="2"/>
        <w:keepNext w:val="0"/>
        <w:keepLines w:val="0"/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eastAsia"/>
        </w:rPr>
        <w:t>总结</w:t>
      </w:r>
    </w:p>
    <w:p w14:paraId="071662D1">
      <w:pPr>
        <w:pStyle w:val="4"/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default"/>
        </w:rPr>
        <w:t>项目总结</w:t>
      </w:r>
    </w:p>
    <w:p w14:paraId="46A94AD4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</w:rPr>
      </w:pPr>
      <w:r>
        <w:rPr>
          <w:rFonts w:hint="default"/>
        </w:rPr>
        <w:t>本课程设计完成了一个功能完整、结构清晰的在线图书管理系统，采用 Flask + SQL Server 的 B/S 架构实现。数据库包含 user、category、book、borrow_record、review、reservation 共6张表，通过外键建立严谨的关联，表设计均满足 3NF 要求。系统设计了</w:t>
      </w:r>
      <w:r>
        <w:rPr>
          <w:rFonts w:hint="eastAsia"/>
          <w:lang w:val="en-US" w:eastAsia="zh-CN"/>
        </w:rPr>
        <w:t>两</w:t>
      </w:r>
      <w:r>
        <w:rPr>
          <w:rFonts w:hint="default"/>
        </w:rPr>
        <w:t>个视图简化复杂查询，建立11个索引提升常用查询性能，利用</w:t>
      </w:r>
      <w:r>
        <w:rPr>
          <w:rFonts w:hint="eastAsia"/>
          <w:lang w:val="en-US" w:eastAsia="zh-CN"/>
        </w:rPr>
        <w:t>一些域</w:t>
      </w:r>
      <w:r>
        <w:rPr>
          <w:rFonts w:hint="default"/>
        </w:rPr>
        <w:t>约束从数据库层面保障数据完整性。借阅/归还的核心事务在 Python 应用层以 BEGIN TRANSACTION / COMMIT / ROLLBACK 显式控制，确保并发安全和库存一致性。整体架构模块划分明确，前后端分离，可扩展性和维护性较强。</w:t>
      </w:r>
    </w:p>
    <w:p w14:paraId="36B8C499">
      <w:pPr>
        <w:pStyle w:val="4"/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</w:rPr>
      </w:pPr>
      <w:r>
        <w:rPr>
          <w:rFonts w:hint="default"/>
        </w:rPr>
        <w:t>个人收获</w:t>
      </w:r>
    </w:p>
    <w:p w14:paraId="1C0D7E5F">
      <w:pPr>
        <w:pageBreakBefore w:val="0"/>
        <w:kinsoku/>
        <w:wordWrap/>
        <w:topLinePunct w:val="0"/>
        <w:bidi w:val="0"/>
        <w:ind w:firstLine="0" w:firstLineChars="0"/>
        <w:jc w:val="left"/>
        <w:rPr>
          <w:rFonts w:hint="default"/>
        </w:rPr>
      </w:pPr>
      <w:r>
        <w:rPr>
          <w:rFonts w:hint="default"/>
        </w:rPr>
        <w:t>通过完整实现该项目，我深刻理解了数据库设计从需求分析、概念建模到物理实现的全过程。使用 PowerDesigner 绘制 ER 图时，学会了如何</w:t>
      </w:r>
      <w:r>
        <w:rPr>
          <w:rFonts w:hint="eastAsia"/>
          <w:lang w:val="en-US" w:eastAsia="zh-CN"/>
        </w:rPr>
        <w:t>划分</w:t>
      </w:r>
      <w:r>
        <w:rPr>
          <w:rFonts w:hint="default"/>
        </w:rPr>
        <w:t>实体、属性和联系</w:t>
      </w:r>
      <w:r>
        <w:rPr>
          <w:rFonts w:hint="eastAsia"/>
          <w:lang w:eastAsia="zh-CN"/>
        </w:rPr>
        <w:t>。</w:t>
      </w:r>
      <w:r>
        <w:rPr>
          <w:rFonts w:hint="default"/>
        </w:rPr>
        <w:t>在</w:t>
      </w:r>
      <w:r>
        <w:rPr>
          <w:rFonts w:hint="eastAsia"/>
          <w:lang w:val="en-US" w:eastAsia="zh-CN"/>
        </w:rPr>
        <w:t>后续补充</w:t>
      </w:r>
      <w:r>
        <w:rPr>
          <w:rFonts w:hint="default"/>
        </w:rPr>
        <w:t>编写</w:t>
      </w:r>
      <w:r>
        <w:rPr>
          <w:rFonts w:hint="eastAsia"/>
          <w:lang w:val="en-US" w:eastAsia="zh-CN"/>
        </w:rPr>
        <w:t>SQL</w:t>
      </w:r>
      <w:r>
        <w:rPr>
          <w:rFonts w:hint="default"/>
        </w:rPr>
        <w:t>时，使用</w:t>
      </w:r>
      <w:r>
        <w:rPr>
          <w:rFonts w:hint="eastAsia"/>
          <w:lang w:val="en-US" w:eastAsia="zh-CN"/>
        </w:rPr>
        <w:t>一些</w:t>
      </w:r>
      <w:r>
        <w:rPr>
          <w:rFonts w:hint="default"/>
        </w:rPr>
        <w:t>数据库</w:t>
      </w:r>
      <w:r>
        <w:rPr>
          <w:rFonts w:hint="eastAsia"/>
          <w:lang w:val="en-US" w:eastAsia="zh-CN"/>
        </w:rPr>
        <w:t>域约束</w:t>
      </w:r>
      <w:r>
        <w:rPr>
          <w:rFonts w:hint="default"/>
        </w:rPr>
        <w:t>来保证数据完整性。编写复杂业务 SQL 时，实践了事务控制与错误处理，对数据库完整性和并发控制有了更直观的认识。</w:t>
      </w:r>
    </w:p>
    <w:p w14:paraId="513D7E26">
      <w:pPr>
        <w:pStyle w:val="43"/>
        <w:pageBreakBefore w:val="0"/>
        <w:kinsoku/>
        <w:wordWrap/>
        <w:topLinePunct w:val="0"/>
        <w:bidi w:val="0"/>
        <w:ind w:firstLine="0" w:firstLineChars="0"/>
        <w:jc w:val="left"/>
      </w:pPr>
      <w:r>
        <w:rPr>
          <w:rFonts w:hint="eastAsia"/>
        </w:rPr>
        <w:t>R</w:t>
      </w:r>
      <w:r>
        <w:t>eferences:</w:t>
      </w:r>
    </w:p>
    <w:p w14:paraId="3F1D4F2C">
      <w:pPr>
        <w:pStyle w:val="44"/>
        <w:pageBreakBefore w:val="0"/>
        <w:kinsoku/>
        <w:wordWrap/>
        <w:topLinePunct w:val="0"/>
        <w:bidi w:val="0"/>
        <w:ind w:left="420" w:firstLine="0" w:firstLineChars="0"/>
        <w:jc w:val="left"/>
      </w:pPr>
      <w:r>
        <w:t xml:space="preserve">Ashish Kumar Gupta, Dan Suciu: Stream Processing of XPath Queries with Predicates. </w:t>
      </w:r>
      <w:r>
        <w:rPr>
          <w:rFonts w:hint="eastAsia"/>
        </w:rPr>
        <w:t>In</w:t>
      </w:r>
      <w:r>
        <w:t>: Alon Y. Halevy, Zachary G. Ives, AnHai Doan., eds</w:t>
      </w:r>
      <w:r>
        <w:rPr>
          <w:rFonts w:hint="eastAsia"/>
        </w:rPr>
        <w:t xml:space="preserve"> </w:t>
      </w:r>
      <w:r>
        <w:t>Proceedings of the 2003 ACM SIGMOD International Conference on Management of Data, San Diego, California, USA, June 9-12</w:t>
      </w:r>
      <w:r>
        <w:rPr>
          <w:rFonts w:hint="eastAsia"/>
        </w:rPr>
        <w:t xml:space="preserve">, </w:t>
      </w:r>
      <w:r>
        <w:t>ACM</w:t>
      </w:r>
      <w:r>
        <w:rPr>
          <w:rFonts w:hint="eastAsia"/>
        </w:rPr>
        <w:t xml:space="preserve">, </w:t>
      </w:r>
      <w:r>
        <w:t>2003</w:t>
      </w:r>
      <w:r>
        <w:rPr>
          <w:rFonts w:hint="eastAsia"/>
        </w:rPr>
        <w:t xml:space="preserve">, </w:t>
      </w:r>
      <w:r>
        <w:t>419-430</w:t>
      </w:r>
    </w:p>
    <w:p w14:paraId="62731CE1">
      <w:pPr>
        <w:pStyle w:val="44"/>
        <w:pageBreakBefore w:val="0"/>
        <w:numPr>
          <w:ilvl w:val="0"/>
          <w:numId w:val="0"/>
        </w:numPr>
        <w:kinsoku/>
        <w:wordWrap/>
        <w:topLinePunct w:val="0"/>
        <w:bidi w:val="0"/>
        <w:ind w:firstLine="0" w:firstLineChars="0"/>
        <w:jc w:val="left"/>
      </w:pPr>
    </w:p>
    <w:p w14:paraId="7527D208">
      <w:pPr>
        <w:pStyle w:val="44"/>
        <w:pageBreakBefore w:val="0"/>
        <w:numPr>
          <w:ilvl w:val="0"/>
          <w:numId w:val="0"/>
        </w:numPr>
        <w:kinsoku/>
        <w:wordWrap/>
        <w:topLinePunct w:val="0"/>
        <w:bidi w:val="0"/>
        <w:ind w:firstLine="0" w:firstLineChars="0"/>
        <w:jc w:val="left"/>
      </w:pPr>
    </w:p>
    <w:p w14:paraId="13B16522">
      <w:pPr>
        <w:pStyle w:val="44"/>
        <w:pageBreakBefore w:val="0"/>
        <w:numPr>
          <w:ilvl w:val="0"/>
          <w:numId w:val="0"/>
        </w:numPr>
        <w:kinsoku/>
        <w:wordWrap/>
        <w:topLinePunct w:val="0"/>
        <w:bidi w:val="0"/>
        <w:ind w:firstLine="0"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字数要求在3000字以上</w:t>
      </w:r>
    </w:p>
    <w:p w14:paraId="76CAD3B8">
      <w:pPr>
        <w:pageBreakBefore w:val="0"/>
        <w:kinsoku/>
        <w:wordWrap/>
        <w:topLinePunct w:val="0"/>
        <w:bidi w:val="0"/>
        <w:ind w:firstLine="0" w:firstLineChars="0"/>
        <w:jc w:val="left"/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footnotePr>
        <w:numRestart w:val="eachPage"/>
      </w:footnotePr>
      <w:pgSz w:w="10433" w:h="14742"/>
      <w:pgMar w:top="567" w:right="822" w:bottom="1247" w:left="822" w:header="737" w:footer="567" w:gutter="0"/>
      <w:pgNumType w:start="1"/>
      <w:cols w:space="425" w:num="1"/>
      <w:titlePg/>
      <w:docGrid w:type="linesAndChars" w:linePitch="285" w:charSpace="12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·s²Ó©úÅé">
    <w:altName w:val="MingLiU-ExtB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onotype Sort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C9F33">
    <w:pPr>
      <w:pStyle w:val="12"/>
      <w:framePr w:wrap="around" w:vAnchor="text" w:hAnchor="margin" w:xAlign="right" w:y="1"/>
      <w:rPr>
        <w:rStyle w:val="22"/>
      </w:rPr>
    </w:pPr>
  </w:p>
  <w:p w14:paraId="76340798">
    <w:pPr>
      <w:pStyle w:val="1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001ED">
    <w:pPr>
      <w:pStyle w:val="12"/>
      <w:framePr w:wrap="around" w:vAnchor="text" w:hAnchor="margin" w:xAlign="right" w:y="1"/>
      <w:rPr>
        <w:rStyle w:val="22"/>
      </w:rPr>
    </w:pPr>
  </w:p>
  <w:p w14:paraId="5576C8B9">
    <w:pPr>
      <w:pStyle w:val="12"/>
      <w:ind w:right="360"/>
    </w:pPr>
    <w:r>
      <w:rPr>
        <w:rFonts w:hint="eastAsia"/>
      </w:rPr>
      <w:t xml:space="preserve">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846D6">
    <w:pPr>
      <w:pStyle w:val="12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21960363">
      <w:pPr>
        <w:pStyle w:val="15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545ED">
    <w:pPr>
      <w:framePr w:h="227" w:hSpace="181" w:wrap="around" w:vAnchor="text" w:hAnchor="text" w:xAlign="right" w:y="-56"/>
      <w:tabs>
        <w:tab w:val="left" w:pos="170"/>
      </w:tabs>
      <w:ind w:right="170"/>
      <w:jc w:val="right"/>
    </w:pP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2</w:t>
    </w:r>
    <w:r>
      <w:rPr>
        <w:rStyle w:val="22"/>
      </w:rPr>
      <w:fldChar w:fldCharType="end"/>
    </w:r>
  </w:p>
  <w:p w14:paraId="5438A2B7">
    <w:pPr>
      <w:pStyle w:val="13"/>
      <w:tabs>
        <w:tab w:val="right" w:pos="7632"/>
      </w:tabs>
      <w:spacing w:after="22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B9D4">
    <w:pPr>
      <w:framePr w:h="227" w:hSpace="181" w:wrap="around" w:vAnchor="text" w:hAnchor="text" w:y="-56"/>
      <w:tabs>
        <w:tab w:val="left" w:pos="170"/>
      </w:tabs>
      <w:ind w:left="170"/>
      <w:jc w:val="left"/>
    </w:pP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2</w:t>
    </w:r>
    <w:r>
      <w:rPr>
        <w:rStyle w:val="22"/>
      </w:rPr>
      <w:fldChar w:fldCharType="end"/>
    </w:r>
  </w:p>
  <w:p w14:paraId="244EEFE1">
    <w:pPr>
      <w:pStyle w:val="13"/>
      <w:tabs>
        <w:tab w:val="center" w:pos="-2184"/>
      </w:tabs>
      <w:spacing w:after="22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F5C0E">
    <w:pPr>
      <w:pStyle w:val="13"/>
    </w:pPr>
    <w:r>
      <w:rPr>
        <w:rFonts w:hint="eastAsia"/>
      </w:rPr>
      <w:t>北京大学 计算机学院 数据库系统概念</w:t>
    </w:r>
    <w:r>
      <w:t>(</w:t>
    </w:r>
    <w:r>
      <w:rPr>
        <w:rFonts w:hint="eastAsia"/>
      </w:rPr>
      <w:t>实验班</w:t>
    </w:r>
    <w:r>
      <w:t>)</w:t>
    </w:r>
    <w:r>
      <w:rPr>
        <w:rFonts w:hint="eastAsia"/>
      </w:rPr>
      <w:t xml:space="preserve"> 课程设计报告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45141"/>
    <w:multiLevelType w:val="singleLevel"/>
    <w:tmpl w:val="8EA451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1D74AF7"/>
    <w:multiLevelType w:val="singleLevel"/>
    <w:tmpl w:val="C1D74A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D65EF05"/>
    <w:multiLevelType w:val="singleLevel"/>
    <w:tmpl w:val="0D65EF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BC92841"/>
    <w:multiLevelType w:val="singleLevel"/>
    <w:tmpl w:val="1BC928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47232E8"/>
    <w:multiLevelType w:val="singleLevel"/>
    <w:tmpl w:val="347232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BBC2CA8"/>
    <w:multiLevelType w:val="multilevel"/>
    <w:tmpl w:val="4BBC2CA8"/>
    <w:lvl w:ilvl="0" w:tentative="0">
      <w:start w:val="1"/>
      <w:numFmt w:val="decimal"/>
      <w:pStyle w:val="2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decimal"/>
      <w:pStyle w:val="4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2" w:tentative="0">
      <w:start w:val="1"/>
      <w:numFmt w:val="decimal"/>
      <w:pStyle w:val="5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pStyle w:val="6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631B5AE9"/>
    <w:multiLevelType w:val="multilevel"/>
    <w:tmpl w:val="631B5AE9"/>
    <w:lvl w:ilvl="0" w:tentative="0">
      <w:start w:val="1"/>
      <w:numFmt w:val="decimal"/>
      <w:pStyle w:val="44"/>
      <w:lvlText w:val="[%1]  "/>
      <w:lvlJc w:val="right"/>
      <w:pPr>
        <w:tabs>
          <w:tab w:val="left" w:pos="21"/>
        </w:tabs>
        <w:ind w:left="21" w:hanging="21"/>
      </w:pPr>
      <w:rPr>
        <w:rFonts w:hint="default" w:ascii="Times New Roman" w:hAnsi="Times New Roman" w:eastAsia="宋体"/>
        <w:b w:val="0"/>
        <w:i w:val="0"/>
        <w:sz w:val="15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Restart w:val="eachPage"/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006"/>
    <w:rsid w:val="0007329F"/>
    <w:rsid w:val="00204B8C"/>
    <w:rsid w:val="006B01C8"/>
    <w:rsid w:val="007A4EC3"/>
    <w:rsid w:val="009B7B5D"/>
    <w:rsid w:val="00AE0C9E"/>
    <w:rsid w:val="00B53CEC"/>
    <w:rsid w:val="00C10495"/>
    <w:rsid w:val="00D46C75"/>
    <w:rsid w:val="00EB0006"/>
    <w:rsid w:val="00ED328E"/>
    <w:rsid w:val="00F36857"/>
    <w:rsid w:val="00F51947"/>
    <w:rsid w:val="01D65262"/>
    <w:rsid w:val="021653B1"/>
    <w:rsid w:val="02FC7392"/>
    <w:rsid w:val="04134AA5"/>
    <w:rsid w:val="055B62A9"/>
    <w:rsid w:val="06261EED"/>
    <w:rsid w:val="0791779F"/>
    <w:rsid w:val="085F12F4"/>
    <w:rsid w:val="09727863"/>
    <w:rsid w:val="09747CD0"/>
    <w:rsid w:val="0A152499"/>
    <w:rsid w:val="0A5A7E5C"/>
    <w:rsid w:val="0ABD3696"/>
    <w:rsid w:val="0BB06711"/>
    <w:rsid w:val="0BBC09BB"/>
    <w:rsid w:val="0D657CAC"/>
    <w:rsid w:val="0DFF7D76"/>
    <w:rsid w:val="0E3625B4"/>
    <w:rsid w:val="0F8431D5"/>
    <w:rsid w:val="0FC644DC"/>
    <w:rsid w:val="11290299"/>
    <w:rsid w:val="123A29F6"/>
    <w:rsid w:val="1362026A"/>
    <w:rsid w:val="16661FBB"/>
    <w:rsid w:val="170A53EE"/>
    <w:rsid w:val="17797656"/>
    <w:rsid w:val="18586287"/>
    <w:rsid w:val="1880313C"/>
    <w:rsid w:val="1A3F47A3"/>
    <w:rsid w:val="1B6C2FCA"/>
    <w:rsid w:val="1E915B09"/>
    <w:rsid w:val="1EA44D1C"/>
    <w:rsid w:val="1F0E75BF"/>
    <w:rsid w:val="1F572E70"/>
    <w:rsid w:val="1FD76287"/>
    <w:rsid w:val="208C549D"/>
    <w:rsid w:val="23721F9F"/>
    <w:rsid w:val="24E4104C"/>
    <w:rsid w:val="26065BCC"/>
    <w:rsid w:val="26D23C48"/>
    <w:rsid w:val="270826F7"/>
    <w:rsid w:val="27654DE2"/>
    <w:rsid w:val="2780018A"/>
    <w:rsid w:val="27DE1CCE"/>
    <w:rsid w:val="29AE469B"/>
    <w:rsid w:val="29C02312"/>
    <w:rsid w:val="2BDD2CD5"/>
    <w:rsid w:val="2BE9306B"/>
    <w:rsid w:val="2CA12FD5"/>
    <w:rsid w:val="2D1158EC"/>
    <w:rsid w:val="2EB30655"/>
    <w:rsid w:val="2F2D14C0"/>
    <w:rsid w:val="2F2D4028"/>
    <w:rsid w:val="2F794705"/>
    <w:rsid w:val="2FA42A1A"/>
    <w:rsid w:val="30B434BA"/>
    <w:rsid w:val="310A7801"/>
    <w:rsid w:val="31F521F9"/>
    <w:rsid w:val="32487F79"/>
    <w:rsid w:val="32A724AC"/>
    <w:rsid w:val="34C550C6"/>
    <w:rsid w:val="35004888"/>
    <w:rsid w:val="35803742"/>
    <w:rsid w:val="38211DDE"/>
    <w:rsid w:val="3844781A"/>
    <w:rsid w:val="38517682"/>
    <w:rsid w:val="39556F51"/>
    <w:rsid w:val="39560903"/>
    <w:rsid w:val="39A1345D"/>
    <w:rsid w:val="39E66E3B"/>
    <w:rsid w:val="3AEC1CA2"/>
    <w:rsid w:val="3C3245BA"/>
    <w:rsid w:val="3CAA2FDE"/>
    <w:rsid w:val="3DE64954"/>
    <w:rsid w:val="3E811777"/>
    <w:rsid w:val="401215CC"/>
    <w:rsid w:val="416E7D8C"/>
    <w:rsid w:val="41796CC4"/>
    <w:rsid w:val="4220785A"/>
    <w:rsid w:val="424207EC"/>
    <w:rsid w:val="42D41E97"/>
    <w:rsid w:val="44B952CC"/>
    <w:rsid w:val="4588762C"/>
    <w:rsid w:val="46094DD0"/>
    <w:rsid w:val="471728F8"/>
    <w:rsid w:val="475058C1"/>
    <w:rsid w:val="48FF45D2"/>
    <w:rsid w:val="498371C2"/>
    <w:rsid w:val="4C3472C7"/>
    <w:rsid w:val="4DA508E3"/>
    <w:rsid w:val="4DCF7F49"/>
    <w:rsid w:val="4E993B3C"/>
    <w:rsid w:val="4F2B696A"/>
    <w:rsid w:val="4F3F6884"/>
    <w:rsid w:val="4F7D4D2D"/>
    <w:rsid w:val="505A3CEE"/>
    <w:rsid w:val="50776A30"/>
    <w:rsid w:val="516C7D38"/>
    <w:rsid w:val="517C278D"/>
    <w:rsid w:val="51E64DE7"/>
    <w:rsid w:val="535E3DA5"/>
    <w:rsid w:val="55603680"/>
    <w:rsid w:val="55796A3B"/>
    <w:rsid w:val="559D0221"/>
    <w:rsid w:val="56B860AB"/>
    <w:rsid w:val="582263F1"/>
    <w:rsid w:val="58EA0B58"/>
    <w:rsid w:val="58F92F1A"/>
    <w:rsid w:val="59464DA9"/>
    <w:rsid w:val="5D4B33F2"/>
    <w:rsid w:val="5E2763D3"/>
    <w:rsid w:val="5F461AC1"/>
    <w:rsid w:val="60275C02"/>
    <w:rsid w:val="604318F8"/>
    <w:rsid w:val="60B43F73"/>
    <w:rsid w:val="61E91312"/>
    <w:rsid w:val="620F495A"/>
    <w:rsid w:val="62322205"/>
    <w:rsid w:val="629923ED"/>
    <w:rsid w:val="63510125"/>
    <w:rsid w:val="640D781E"/>
    <w:rsid w:val="64222FE8"/>
    <w:rsid w:val="644D7933"/>
    <w:rsid w:val="64A73DFE"/>
    <w:rsid w:val="64D6064A"/>
    <w:rsid w:val="65F078E3"/>
    <w:rsid w:val="67884BDC"/>
    <w:rsid w:val="6A9E0B25"/>
    <w:rsid w:val="6BA1550F"/>
    <w:rsid w:val="6BAC0823"/>
    <w:rsid w:val="6C3517D0"/>
    <w:rsid w:val="6E580931"/>
    <w:rsid w:val="6F42302F"/>
    <w:rsid w:val="6FFE389B"/>
    <w:rsid w:val="71FC3878"/>
    <w:rsid w:val="733663F2"/>
    <w:rsid w:val="7485251F"/>
    <w:rsid w:val="7492365D"/>
    <w:rsid w:val="74A529B9"/>
    <w:rsid w:val="74D30849"/>
    <w:rsid w:val="761B75DB"/>
    <w:rsid w:val="76B20321"/>
    <w:rsid w:val="770E52E3"/>
    <w:rsid w:val="79DE2845"/>
    <w:rsid w:val="7D3873A2"/>
    <w:rsid w:val="7E1D0988"/>
    <w:rsid w:val="7FA2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jc w:val="both"/>
    </w:pPr>
    <w:rPr>
      <w:rFonts w:ascii="Times New Roman" w:hAnsi="Times New Roman" w:eastAsia="宋体" w:cs="Times New Roman"/>
      <w:kern w:val="2"/>
      <w:sz w:val="18"/>
      <w:szCs w:val="20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0"/>
    <w:pPr>
      <w:keepNext/>
      <w:keepLines/>
      <w:numPr>
        <w:ilvl w:val="0"/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4">
    <w:name w:val="heading 2"/>
    <w:basedOn w:val="1"/>
    <w:next w:val="3"/>
    <w:link w:val="27"/>
    <w:qFormat/>
    <w:uiPriority w:val="0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jc w:val="left"/>
      <w:textAlignment w:val="baseline"/>
      <w:outlineLvl w:val="1"/>
    </w:pPr>
    <w:rPr>
      <w:rFonts w:eastAsia="黑体"/>
      <w:kern w:val="0"/>
    </w:rPr>
  </w:style>
  <w:style w:type="paragraph" w:styleId="5">
    <w:name w:val="heading 3"/>
    <w:basedOn w:val="1"/>
    <w:next w:val="3"/>
    <w:link w:val="28"/>
    <w:autoRedefine/>
    <w:qFormat/>
    <w:uiPriority w:val="0"/>
    <w:pPr>
      <w:numPr>
        <w:ilvl w:val="2"/>
        <w:numId w:val="1"/>
      </w:numPr>
      <w:tabs>
        <w:tab w:val="left" w:pos="561"/>
      </w:tabs>
      <w:jc w:val="left"/>
      <w:outlineLvl w:val="2"/>
    </w:pPr>
  </w:style>
  <w:style w:type="paragraph" w:styleId="6">
    <w:name w:val="heading 4"/>
    <w:basedOn w:val="1"/>
    <w:next w:val="1"/>
    <w:link w:val="29"/>
    <w:qFormat/>
    <w:uiPriority w:val="0"/>
    <w:pPr>
      <w:keepNext/>
      <w:keepLines/>
      <w:numPr>
        <w:ilvl w:val="3"/>
        <w:numId w:val="1"/>
      </w:numPr>
      <w:jc w:val="left"/>
      <w:outlineLvl w:val="3"/>
    </w:pPr>
    <w:rPr>
      <w:rFonts w:ascii="Arial" w:hAnsi="Arial" w:eastAsia="黑体"/>
    </w:rPr>
  </w:style>
  <w:style w:type="paragraph" w:styleId="7">
    <w:name w:val="heading 5"/>
    <w:basedOn w:val="1"/>
    <w:next w:val="1"/>
    <w:link w:val="30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31"/>
    <w:qFormat/>
    <w:uiPriority w:val="0"/>
    <w:pPr>
      <w:keepNext/>
      <w:keepLines/>
      <w:numPr>
        <w:ilvl w:val="5"/>
        <w:numId w:val="1"/>
      </w:numPr>
      <w:spacing w:before="240" w:after="64"/>
      <w:jc w:val="left"/>
      <w:outlineLvl w:val="5"/>
    </w:pPr>
  </w:style>
  <w:style w:type="paragraph" w:styleId="9">
    <w:name w:val="heading 7"/>
    <w:basedOn w:val="1"/>
    <w:next w:val="1"/>
    <w:link w:val="32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33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34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5"/>
    <w:qFormat/>
    <w:uiPriority w:val="0"/>
    <w:pPr>
      <w:tabs>
        <w:tab w:val="left" w:pos="357"/>
      </w:tabs>
      <w:ind w:firstLine="200" w:firstLineChars="200"/>
    </w:pPr>
  </w:style>
  <w:style w:type="paragraph" w:styleId="12">
    <w:name w:val="footer"/>
    <w:basedOn w:val="1"/>
    <w:link w:val="36"/>
    <w:qFormat/>
    <w:uiPriority w:val="0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13">
    <w:name w:val="header"/>
    <w:basedOn w:val="1"/>
    <w:link w:val="37"/>
    <w:qFormat/>
    <w:uiPriority w:val="0"/>
    <w:pPr>
      <w:pBdr>
        <w:bottom w:val="single" w:color="auto" w:sz="6" w:space="1"/>
      </w:pBdr>
      <w:snapToGrid w:val="0"/>
      <w:jc w:val="center"/>
    </w:pPr>
  </w:style>
  <w:style w:type="paragraph" w:styleId="14">
    <w:name w:val="Subtitle"/>
    <w:basedOn w:val="1"/>
    <w:link w:val="42"/>
    <w:qFormat/>
    <w:uiPriority w:val="0"/>
    <w:pPr>
      <w:spacing w:before="320"/>
      <w:jc w:val="left"/>
      <w:outlineLvl w:val="0"/>
    </w:pPr>
    <w:rPr>
      <w:rFonts w:eastAsia="黑体"/>
      <w:sz w:val="32"/>
    </w:rPr>
  </w:style>
  <w:style w:type="paragraph" w:styleId="15">
    <w:name w:val="footnote text"/>
    <w:basedOn w:val="1"/>
    <w:next w:val="1"/>
    <w:link w:val="38"/>
    <w:semiHidden/>
    <w:qFormat/>
    <w:uiPriority w:val="0"/>
    <w:pPr>
      <w:tabs>
        <w:tab w:val="left" w:pos="437"/>
      </w:tabs>
      <w:snapToGrid w:val="0"/>
      <w:spacing w:before="120" w:line="312" w:lineRule="auto"/>
      <w:ind w:firstLine="227"/>
    </w:pPr>
    <w:rPr>
      <w:sz w:val="15"/>
    </w:r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semiHidden/>
    <w:unhideWhenUsed/>
    <w:qFormat/>
    <w:uiPriority w:val="99"/>
    <w:rPr>
      <w:sz w:val="24"/>
    </w:rPr>
  </w:style>
  <w:style w:type="table" w:styleId="19">
    <w:name w:val="Table Grid"/>
    <w:basedOn w:val="1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page number"/>
    <w:qFormat/>
    <w:uiPriority w:val="0"/>
    <w:rPr>
      <w:sz w:val="21"/>
    </w:rPr>
  </w:style>
  <w:style w:type="character" w:styleId="23">
    <w:name w:val="Hyperlink"/>
    <w:basedOn w:val="20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HTML Code"/>
    <w:basedOn w:val="20"/>
    <w:semiHidden/>
    <w:unhideWhenUsed/>
    <w:qFormat/>
    <w:uiPriority w:val="99"/>
    <w:rPr>
      <w:rFonts w:ascii="Courier New" w:hAnsi="Courier New"/>
      <w:sz w:val="20"/>
    </w:rPr>
  </w:style>
  <w:style w:type="character" w:styleId="25">
    <w:name w:val="footnote reference"/>
    <w:autoRedefine/>
    <w:semiHidden/>
    <w:uiPriority w:val="0"/>
    <w:rPr>
      <w:rFonts w:ascii="Monotype Sorts" w:hAnsi="Monotype Sorts" w:eastAsia="宋体"/>
      <w:spacing w:val="0"/>
      <w:w w:val="100"/>
      <w:position w:val="0"/>
      <w:sz w:val="11"/>
      <w:vertAlign w:val="baseline"/>
    </w:rPr>
  </w:style>
  <w:style w:type="character" w:customStyle="1" w:styleId="26">
    <w:name w:val="标题 1 字符"/>
    <w:basedOn w:val="20"/>
    <w:link w:val="2"/>
    <w:qFormat/>
    <w:uiPriority w:val="0"/>
    <w:rPr>
      <w:rFonts w:ascii="Times New Roman" w:hAnsi="Times New Roman" w:eastAsia="黑体" w:cs="Times New Roman"/>
      <w:kern w:val="0"/>
      <w:szCs w:val="20"/>
    </w:rPr>
  </w:style>
  <w:style w:type="character" w:customStyle="1" w:styleId="27">
    <w:name w:val="标题 2 字符"/>
    <w:basedOn w:val="20"/>
    <w:link w:val="4"/>
    <w:uiPriority w:val="0"/>
    <w:rPr>
      <w:rFonts w:ascii="Times New Roman" w:hAnsi="Times New Roman" w:eastAsia="黑体" w:cs="Times New Roman"/>
      <w:kern w:val="0"/>
      <w:sz w:val="18"/>
      <w:szCs w:val="20"/>
    </w:rPr>
  </w:style>
  <w:style w:type="character" w:customStyle="1" w:styleId="28">
    <w:name w:val="标题 3 字符"/>
    <w:basedOn w:val="20"/>
    <w:link w:val="5"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29">
    <w:name w:val="标题 4 字符"/>
    <w:basedOn w:val="20"/>
    <w:link w:val="6"/>
    <w:qFormat/>
    <w:uiPriority w:val="0"/>
    <w:rPr>
      <w:rFonts w:ascii="Arial" w:hAnsi="Arial" w:eastAsia="黑体" w:cs="Times New Roman"/>
      <w:sz w:val="18"/>
      <w:szCs w:val="20"/>
    </w:rPr>
  </w:style>
  <w:style w:type="character" w:customStyle="1" w:styleId="30">
    <w:name w:val="标题 5 字符"/>
    <w:basedOn w:val="20"/>
    <w:link w:val="7"/>
    <w:uiPriority w:val="0"/>
    <w:rPr>
      <w:rFonts w:ascii="Times New Roman" w:hAnsi="Times New Roman" w:eastAsia="宋体" w:cs="Times New Roman"/>
      <w:b/>
      <w:sz w:val="28"/>
      <w:szCs w:val="20"/>
    </w:rPr>
  </w:style>
  <w:style w:type="character" w:customStyle="1" w:styleId="31">
    <w:name w:val="标题 6 字符"/>
    <w:basedOn w:val="20"/>
    <w:link w:val="8"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32">
    <w:name w:val="标题 7 字符"/>
    <w:basedOn w:val="20"/>
    <w:link w:val="9"/>
    <w:uiPriority w:val="0"/>
    <w:rPr>
      <w:rFonts w:ascii="Times New Roman" w:hAnsi="Times New Roman" w:eastAsia="宋体" w:cs="Times New Roman"/>
      <w:b/>
      <w:sz w:val="24"/>
      <w:szCs w:val="20"/>
    </w:rPr>
  </w:style>
  <w:style w:type="character" w:customStyle="1" w:styleId="33">
    <w:name w:val="标题 8 字符"/>
    <w:basedOn w:val="20"/>
    <w:link w:val="10"/>
    <w:uiPriority w:val="0"/>
    <w:rPr>
      <w:rFonts w:ascii="Arial" w:hAnsi="Arial" w:eastAsia="黑体" w:cs="Times New Roman"/>
      <w:sz w:val="24"/>
      <w:szCs w:val="20"/>
    </w:rPr>
  </w:style>
  <w:style w:type="character" w:customStyle="1" w:styleId="34">
    <w:name w:val="标题 9 字符"/>
    <w:basedOn w:val="20"/>
    <w:link w:val="11"/>
    <w:uiPriority w:val="0"/>
    <w:rPr>
      <w:rFonts w:ascii="Arial" w:hAnsi="Arial" w:eastAsia="黑体" w:cs="Times New Roman"/>
      <w:sz w:val="18"/>
      <w:szCs w:val="20"/>
    </w:rPr>
  </w:style>
  <w:style w:type="character" w:customStyle="1" w:styleId="35">
    <w:name w:val="正文文本 字符"/>
    <w:basedOn w:val="20"/>
    <w:link w:val="3"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36">
    <w:name w:val="页脚 字符"/>
    <w:basedOn w:val="20"/>
    <w:link w:val="12"/>
    <w:uiPriority w:val="0"/>
    <w:rPr>
      <w:rFonts w:ascii="Times New Roman" w:hAnsi="Times New Roman" w:eastAsia="·s²Ó©úÅé" w:cs="Times New Roman"/>
      <w:kern w:val="0"/>
      <w:sz w:val="18"/>
      <w:szCs w:val="20"/>
    </w:rPr>
  </w:style>
  <w:style w:type="character" w:customStyle="1" w:styleId="37">
    <w:name w:val="页眉 字符"/>
    <w:basedOn w:val="20"/>
    <w:link w:val="13"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38">
    <w:name w:val="脚注文本 字符"/>
    <w:basedOn w:val="20"/>
    <w:link w:val="15"/>
    <w:semiHidden/>
    <w:uiPriority w:val="0"/>
    <w:rPr>
      <w:rFonts w:ascii="Times New Roman" w:hAnsi="Times New Roman" w:eastAsia="宋体" w:cs="Times New Roman"/>
      <w:sz w:val="15"/>
      <w:szCs w:val="20"/>
    </w:rPr>
  </w:style>
  <w:style w:type="paragraph" w:customStyle="1" w:styleId="39">
    <w:name w:val="首页页眉"/>
    <w:basedOn w:val="13"/>
    <w:uiPriority w:val="0"/>
    <w:pPr>
      <w:pBdr>
        <w:bottom w:val="double" w:color="auto" w:sz="6" w:space="1"/>
      </w:pBdr>
      <w:jc w:val="both"/>
    </w:pPr>
  </w:style>
  <w:style w:type="paragraph" w:customStyle="1" w:styleId="40">
    <w:name w:val="E-mail"/>
    <w:basedOn w:val="41"/>
    <w:next w:val="1"/>
    <w:uiPriority w:val="0"/>
    <w:pPr>
      <w:tabs>
        <w:tab w:val="left" w:pos="610"/>
      </w:tabs>
      <w:ind w:left="0" w:firstLine="0" w:firstLineChars="0"/>
    </w:pPr>
  </w:style>
  <w:style w:type="paragraph" w:customStyle="1" w:styleId="41">
    <w:name w:val="部门"/>
    <w:next w:val="1"/>
    <w:uiPriority w:val="0"/>
    <w:pPr>
      <w:ind w:left="70" w:hanging="70" w:hangingChars="70"/>
      <w:jc w:val="both"/>
    </w:pPr>
    <w:rPr>
      <w:rFonts w:ascii="Times New Roman" w:hAnsi="Times New Roman" w:eastAsia="宋体" w:cs="Times New Roman"/>
      <w:kern w:val="0"/>
      <w:sz w:val="18"/>
      <w:szCs w:val="20"/>
      <w:lang w:val="en-US" w:eastAsia="zh-CN" w:bidi="ar-SA"/>
    </w:rPr>
  </w:style>
  <w:style w:type="character" w:customStyle="1" w:styleId="42">
    <w:name w:val="副标题 字符"/>
    <w:basedOn w:val="20"/>
    <w:link w:val="14"/>
    <w:qFormat/>
    <w:uiPriority w:val="0"/>
    <w:rPr>
      <w:rFonts w:ascii="Times New Roman" w:hAnsi="Times New Roman" w:eastAsia="黑体" w:cs="Times New Roman"/>
      <w:sz w:val="32"/>
      <w:szCs w:val="20"/>
    </w:rPr>
  </w:style>
  <w:style w:type="paragraph" w:customStyle="1" w:styleId="43">
    <w:name w:val="Reference"/>
    <w:basedOn w:val="1"/>
    <w:next w:val="1"/>
    <w:uiPriority w:val="0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44">
    <w:name w:val="Text of Reference 1"/>
    <w:uiPriority w:val="0"/>
    <w:pPr>
      <w:numPr>
        <w:ilvl w:val="0"/>
        <w:numId w:val="2"/>
      </w:numPr>
      <w:spacing w:line="260" w:lineRule="exact"/>
      <w:jc w:val="both"/>
    </w:pPr>
    <w:rPr>
      <w:rFonts w:ascii="Times New Roman" w:hAnsi="Times New Roman" w:eastAsia="宋体" w:cs="Times New Roman"/>
      <w:kern w:val="0"/>
      <w:sz w:val="15"/>
      <w:szCs w:val="20"/>
      <w:lang w:val="en-US" w:eastAsia="zh-CN" w:bidi="ar-SA"/>
    </w:rPr>
  </w:style>
  <w:style w:type="paragraph" w:customStyle="1" w:styleId="45">
    <w:name w:val="分类号"/>
    <w:basedOn w:val="1"/>
    <w:uiPriority w:val="0"/>
    <w:pPr>
      <w:tabs>
        <w:tab w:val="left" w:pos="744"/>
        <w:tab w:val="left" w:pos="902"/>
      </w:tabs>
      <w:adjustRightInd w:val="0"/>
      <w:spacing w:after="320"/>
      <w:ind w:left="902" w:hanging="902"/>
      <w:jc w:val="left"/>
    </w:pPr>
    <w:rPr>
      <w:rFonts w:ascii="黑体" w:eastAsia="黑体"/>
    </w:rPr>
  </w:style>
  <w:style w:type="paragraph" w:customStyle="1" w:styleId="46">
    <w:name w:val="表正文"/>
    <w:uiPriority w:val="0"/>
    <w:pPr>
      <w:spacing w:line="360" w:lineRule="auto"/>
      <w:ind w:firstLine="420" w:firstLineChars="200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e82f04a7-778c-41f2-9af8-e9fd0da35ea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82f04a7-778c-41f2-9af8-e9fd0da35ea7}"/>
      </w:docPartPr>
      <w:docPartBody>
        <w:p w14:paraId="183C7A6E"/>
      </w:docPartBody>
    </w:docPart>
    <w:docPart>
      <w:docPartPr>
        <w:name w:val="{958abaf7-3020-4307-abd0-7e02e1bdc1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58abaf7-3020-4307-abd0-7e02e1bdc166}"/>
      </w:docPartPr>
      <w:docPartBody>
        <w:p w14:paraId="2BF76BEC"/>
      </w:docPartBody>
    </w:docPart>
    <w:docPart>
      <w:docPartPr>
        <w:name w:val="{8b118fbb-a546-4a3e-9559-cfbaaaea5a8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b118fbb-a546-4a3e-9559-cfbaaaea5a88}"/>
      </w:docPartPr>
      <w:docPartBody>
        <w:p w14:paraId="54242879"/>
      </w:docPartBody>
    </w:docPart>
    <w:docPart>
      <w:docPartPr>
        <w:name w:val="{9f62945e-ddb8-4ed6-99a0-d3a21f22dc0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f62945e-ddb8-4ed6-99a0-d3a21f22dc03}"/>
      </w:docPartPr>
      <w:docPartBody>
        <w:p w14:paraId="6A70B3C7"/>
      </w:docPartBody>
    </w:docPart>
    <w:docPart>
      <w:docPartPr>
        <w:name w:val="{ad6549bf-68de-4a06-a866-d040562b2a0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d6549bf-68de-4a06-a866-d040562b2a08}"/>
      </w:docPartPr>
      <w:docPartBody>
        <w:p w14:paraId="78E7C654"/>
      </w:docPartBody>
    </w:docPart>
    <w:docPart>
      <w:docPartPr>
        <w:name w:val="{b41cfb4e-b404-4a3c-8893-0c41676ba35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41cfb4e-b404-4a3c-8893-0c41676ba35e}"/>
      </w:docPartPr>
      <w:docPartBody>
        <w:p w14:paraId="6184D5D6"/>
      </w:docPartBody>
    </w:docPart>
    <w:docPart>
      <w:docPartPr>
        <w:name w:val="{9d1189db-8608-4354-8981-73af6a83412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1189db-8608-4354-8981-73af6a834122}"/>
      </w:docPartPr>
      <w:docPartBody>
        <w:p w14:paraId="4F4EA663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2865" type="1" data="{&quot;codeLang&quot;:&quot;SQL&quot;,&quot;isDarkTheme&quot;:0}"/>
  <wpscustomsdt:sdtItem id="147453221" type="1" data="{&quot;codeLang&quot;:&quot;SQL&quot;,&quot;isDarkTheme&quot;:0}"/>
  <wpscustomsdt:sdtItem id="147479771" type="1" data="{&quot;codeLang&quot;:&quot;SQL&quot;,&quot;isDarkTheme&quot;:0}"/>
  <wpscustomsdt:sdtItem id="147478932" type="1" data="{&quot;codeLang&quot;:&quot;SQL&quot;,&quot;isDarkTheme&quot;:0}"/>
  <wpscustomsdt:sdtItem id="147478726" type="1" data="{&quot;codeLang&quot;:&quot;SQL&quot;,&quot;isDarkTheme&quot;:0}"/>
  <wpscustomsdt:sdtItem id="147478631" type="1" data="{&quot;codeLang&quot;:&quot;SQL&quot;,&quot;isDarkTheme&quot;:0}"/>
  <wpscustomsdt:sdtItem id="147478615" type="1" data="{&quot;codeLang&quot;:&quot;SQL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1967</Words>
  <Characters>3016</Characters>
  <Lines>6</Lines>
  <Paragraphs>1</Paragraphs>
  <TotalTime>5</TotalTime>
  <ScaleCrop>false</ScaleCrop>
  <LinksUpToDate>false</LinksUpToDate>
  <CharactersWithSpaces>3164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2021-05-03T07:32:00Z</dcterms:created>
  <dc:creator>gaojun</dc:creator>
  <cp:lastModifiedBy>冰糖雪狸不是梨</cp:lastModifiedBy>
  <dcterms:modified xsi:type="dcterms:W3CDTF">2026-05-21T07:16:05Z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eyJoZGlkIjoiZGE5MjE0NDdkY2ZjYjFmMTE0MTZkYzA2ZDhjOTZjYTQiLCJ1c2VySWQiOiIxNTAwMjc0NTA1In0=</vt:lpwstr>
  </property>
  <property fmtid="{D5CDD505-2E9C-101B-9397-08002B2CF9AE}" pid="3" name="KSOProductBuildVer">
    <vt:lpwstr>2052-12.1.0.25865</vt:lpwstr>
  </property>
  <property fmtid="{D5CDD505-2E9C-101B-9397-08002B2CF9AE}" pid="4" name="ICV">
    <vt:lpwstr>14C68F41BD2C42F0B12C79C6B4A76B19_13</vt:lpwstr>
  </property>
</Properties>
</file>