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FEA7" w14:textId="5AA43A51" w:rsidR="00D312CD" w:rsidRPr="00E40A80" w:rsidRDefault="00D312CD" w:rsidP="00D312CD">
      <w:pPr>
        <w:jc w:val="center"/>
        <w:rPr>
          <w:rFonts w:cstheme="minorHAnsi"/>
          <w:b/>
          <w:sz w:val="24"/>
          <w:szCs w:val="24"/>
        </w:rPr>
      </w:pPr>
      <w:r w:rsidRPr="00E40A80">
        <w:rPr>
          <w:rFonts w:cstheme="minorHAnsi"/>
          <w:b/>
          <w:sz w:val="24"/>
          <w:szCs w:val="24"/>
        </w:rPr>
        <w:t>Service Agreement for Permanent Placement Services</w:t>
      </w:r>
      <w:r>
        <w:rPr>
          <w:rFonts w:cstheme="minorHAnsi"/>
          <w:b/>
          <w:sz w:val="24"/>
          <w:szCs w:val="24"/>
        </w:rPr>
        <w:t xml:space="preserve"> </w:t>
      </w:r>
    </w:p>
    <w:p w14:paraId="437E406F" w14:textId="77777777" w:rsidR="00D312CD" w:rsidRDefault="00D312CD" w:rsidP="00D312CD">
      <w:pPr>
        <w:jc w:val="both"/>
        <w:rPr>
          <w:rFonts w:cstheme="minorHAnsi"/>
          <w:sz w:val="20"/>
          <w:szCs w:val="20"/>
        </w:rPr>
      </w:pPr>
    </w:p>
    <w:p w14:paraId="5D7AAE26" w14:textId="77777777" w:rsidR="00D312CD" w:rsidRPr="00E40A80" w:rsidRDefault="00D312CD" w:rsidP="00D312CD">
      <w:pPr>
        <w:spacing w:line="240" w:lineRule="auto"/>
        <w:jc w:val="both"/>
        <w:rPr>
          <w:rFonts w:cstheme="minorHAnsi"/>
          <w:sz w:val="20"/>
          <w:szCs w:val="20"/>
        </w:rPr>
      </w:pPr>
      <w:r w:rsidRPr="00E40A80">
        <w:rPr>
          <w:rFonts w:cstheme="minorHAnsi"/>
          <w:sz w:val="20"/>
          <w:szCs w:val="20"/>
        </w:rPr>
        <w:t>This is a Service Agreement (the "Agreement") between the parties as below:</w:t>
      </w:r>
    </w:p>
    <w:p w14:paraId="4677E11D" w14:textId="77777777" w:rsidR="00D312CD" w:rsidRDefault="00D312CD" w:rsidP="00D312CD">
      <w:pPr>
        <w:spacing w:line="240" w:lineRule="auto"/>
        <w:jc w:val="both"/>
        <w:rPr>
          <w:rFonts w:cstheme="minorHAnsi"/>
          <w:sz w:val="20"/>
          <w:szCs w:val="20"/>
        </w:rPr>
      </w:pPr>
      <w:r w:rsidRPr="007D2044">
        <w:rPr>
          <w:rFonts w:cstheme="minorHAnsi"/>
          <w:b/>
          <w:bCs/>
          <w:sz w:val="20"/>
          <w:szCs w:val="20"/>
        </w:rPr>
        <w:t>Between:</w:t>
      </w:r>
      <w:r w:rsidRPr="007D2044">
        <w:rPr>
          <w:rFonts w:cstheme="minorHAnsi"/>
          <w:sz w:val="20"/>
          <w:szCs w:val="20"/>
        </w:rPr>
        <w:br/>
      </w:r>
      <w:r>
        <w:rPr>
          <w:rFonts w:cstheme="minorHAnsi"/>
          <w:b/>
          <w:bCs/>
          <w:sz w:val="20"/>
          <w:szCs w:val="20"/>
        </w:rPr>
        <w:t>ANTARES MANAGEMENT SERVICES PTE. LTD.</w:t>
      </w:r>
      <w:r w:rsidRPr="007D2044">
        <w:rPr>
          <w:rFonts w:cstheme="minorHAnsi"/>
          <w:sz w:val="20"/>
          <w:szCs w:val="20"/>
        </w:rPr>
        <w:t xml:space="preserve">, incorporated in Singapore with registered office at </w:t>
      </w:r>
      <w:r w:rsidRPr="00795044">
        <w:rPr>
          <w:rFonts w:cstheme="minorHAnsi"/>
          <w:sz w:val="20"/>
          <w:szCs w:val="20"/>
        </w:rPr>
        <w:t xml:space="preserve">47 Scotts Rd, #12-01/02 </w:t>
      </w:r>
      <w:proofErr w:type="spellStart"/>
      <w:r w:rsidRPr="00795044">
        <w:rPr>
          <w:rFonts w:cstheme="minorHAnsi"/>
          <w:sz w:val="20"/>
          <w:szCs w:val="20"/>
        </w:rPr>
        <w:t>Goldbell</w:t>
      </w:r>
      <w:proofErr w:type="spellEnd"/>
      <w:r w:rsidRPr="00795044">
        <w:rPr>
          <w:rFonts w:cstheme="minorHAnsi"/>
          <w:sz w:val="20"/>
          <w:szCs w:val="20"/>
        </w:rPr>
        <w:t xml:space="preserve"> Towers, Singapore 228233</w:t>
      </w:r>
      <w:r w:rsidRPr="007D2044">
        <w:rPr>
          <w:rFonts w:cstheme="minorHAnsi"/>
          <w:sz w:val="20"/>
          <w:szCs w:val="20"/>
        </w:rPr>
        <w:t xml:space="preserve">, </w:t>
      </w:r>
      <w:r>
        <w:rPr>
          <w:rFonts w:cstheme="minorHAnsi"/>
          <w:sz w:val="20"/>
          <w:szCs w:val="20"/>
        </w:rPr>
        <w:t xml:space="preserve">Company </w:t>
      </w:r>
      <w:r w:rsidRPr="007D2044">
        <w:rPr>
          <w:rFonts w:cstheme="minorHAnsi"/>
          <w:sz w:val="20"/>
          <w:szCs w:val="20"/>
        </w:rPr>
        <w:t xml:space="preserve">UEN </w:t>
      </w:r>
      <w:r w:rsidRPr="00795044">
        <w:rPr>
          <w:rFonts w:cstheme="minorHAnsi"/>
          <w:sz w:val="20"/>
          <w:szCs w:val="20"/>
        </w:rPr>
        <w:t xml:space="preserve">202527765K </w:t>
      </w:r>
      <w:r w:rsidRPr="007D2044">
        <w:rPr>
          <w:rFonts w:cstheme="minorHAnsi"/>
          <w:sz w:val="20"/>
          <w:szCs w:val="20"/>
        </w:rPr>
        <w:t>(hereinafter referred to as “</w:t>
      </w:r>
      <w:r w:rsidRPr="00E40A80">
        <w:rPr>
          <w:rFonts w:cstheme="minorHAnsi"/>
          <w:sz w:val="20"/>
          <w:szCs w:val="20"/>
        </w:rPr>
        <w:t>the Agency</w:t>
      </w:r>
      <w:r w:rsidRPr="007D2044">
        <w:rPr>
          <w:rFonts w:cstheme="minorHAnsi"/>
          <w:sz w:val="20"/>
          <w:szCs w:val="20"/>
        </w:rPr>
        <w:t>”)</w:t>
      </w:r>
    </w:p>
    <w:p w14:paraId="0003F24D" w14:textId="77777777" w:rsidR="00D312CD" w:rsidRDefault="00D312CD" w:rsidP="00D312CD">
      <w:pPr>
        <w:spacing w:line="240" w:lineRule="auto"/>
        <w:jc w:val="both"/>
        <w:rPr>
          <w:rFonts w:cstheme="minorHAnsi"/>
          <w:sz w:val="20"/>
          <w:szCs w:val="20"/>
        </w:rPr>
      </w:pPr>
      <w:r w:rsidRPr="007D2044">
        <w:rPr>
          <w:rFonts w:cstheme="minorHAnsi"/>
          <w:sz w:val="20"/>
          <w:szCs w:val="20"/>
        </w:rPr>
        <w:t>AND</w:t>
      </w:r>
    </w:p>
    <w:p w14:paraId="05FF80FD" w14:textId="5BD2E98A" w:rsidR="00D312CD" w:rsidRDefault="00D60C36" w:rsidP="00D312CD">
      <w:pPr>
        <w:spacing w:line="240" w:lineRule="auto"/>
        <w:jc w:val="both"/>
        <w:rPr>
          <w:rFonts w:cstheme="minorHAnsi"/>
          <w:sz w:val="20"/>
          <w:szCs w:val="20"/>
        </w:rPr>
      </w:pPr>
      <w:r>
        <w:rPr>
          <w:rFonts w:cstheme="minorHAnsi"/>
          <w:b/>
          <w:bCs/>
          <w:sz w:val="20"/>
          <w:szCs w:val="20"/>
        </w:rPr>
        <w:t>{{ client_name }}, incorporated in Singapore with registered office at {{ client_address }}, Company UEN {{ client_uen }} (hereinafter referred to as “the Client”)</w:t>
      </w:r>
      <w:r w:rsidR="0098752D" w:rsidRPr="0098752D">
        <w:rPr>
          <w:rFonts w:cstheme="minorHAnsi"/>
          <w:b/>
          <w:bCs/>
          <w:sz w:val="20"/>
          <w:szCs w:val="20"/>
        </w:rPr>
      </w:r>
      <w:r w:rsidR="0098752D" w:rsidRPr="0098752D">
        <w:rPr>
          <w:rFonts w:cstheme="minorHAnsi"/>
          <w:sz w:val="20"/>
          <w:szCs w:val="20"/>
        </w:rPr>
      </w:r>
      <w:r w:rsidRPr="00D60C36">
        <w:rPr>
          <w:rFonts w:cstheme="minorHAnsi"/>
          <w:sz w:val="20"/>
          <w:szCs w:val="20"/>
        </w:rPr>
      </w:r>
      <w:r w:rsidR="0098752D" w:rsidRPr="0098752D">
        <w:rPr>
          <w:rFonts w:cstheme="minorHAnsi"/>
          <w:sz w:val="20"/>
          <w:szCs w:val="20"/>
        </w:rPr>
      </w:r>
      <w:r w:rsidRPr="00D60C36">
        <w:rPr>
          <w:rFonts w:cstheme="minorHAnsi"/>
          <w:b/>
          <w:bCs/>
          <w:sz w:val="20"/>
          <w:szCs w:val="20"/>
        </w:rPr>
      </w:r>
      <w:r w:rsidR="0098752D" w:rsidRPr="0098752D">
        <w:rPr>
          <w:rFonts w:cstheme="minorHAnsi"/>
          <w:sz w:val="20"/>
          <w:szCs w:val="20"/>
        </w:rPr>
      </w:r>
    </w:p>
    <w:p w14:paraId="39069265" w14:textId="77777777" w:rsidR="0098752D" w:rsidRPr="0098752D" w:rsidRDefault="0098752D" w:rsidP="00D312CD">
      <w:pPr>
        <w:spacing w:line="240" w:lineRule="auto"/>
        <w:jc w:val="both"/>
        <w:rPr>
          <w:rFonts w:cstheme="minorHAnsi"/>
          <w:sz w:val="20"/>
          <w:szCs w:val="20"/>
        </w:rPr>
      </w:pPr>
    </w:p>
    <w:p w14:paraId="36042E35" w14:textId="77777777" w:rsidR="00D312CD" w:rsidRPr="00E40A80" w:rsidRDefault="00D312CD" w:rsidP="00D312CD">
      <w:pPr>
        <w:pStyle w:val="ListParagraph"/>
        <w:numPr>
          <w:ilvl w:val="0"/>
          <w:numId w:val="1"/>
        </w:numPr>
        <w:spacing w:line="240" w:lineRule="auto"/>
        <w:rPr>
          <w:rFonts w:asciiTheme="minorHAnsi" w:hAnsiTheme="minorHAnsi" w:cstheme="minorHAnsi"/>
          <w:b/>
          <w:sz w:val="20"/>
          <w:szCs w:val="20"/>
        </w:rPr>
      </w:pPr>
      <w:r w:rsidRPr="00E40A80">
        <w:rPr>
          <w:rFonts w:asciiTheme="minorHAnsi" w:hAnsiTheme="minorHAnsi" w:cstheme="minorHAnsi"/>
          <w:b/>
          <w:sz w:val="20"/>
          <w:szCs w:val="20"/>
        </w:rPr>
        <w:t>Terms of Agreement</w:t>
      </w:r>
    </w:p>
    <w:p w14:paraId="596D839A" w14:textId="3B7C7F19" w:rsidR="00D312CD" w:rsidRDefault="00D312CD" w:rsidP="00D312CD">
      <w:pPr>
        <w:pStyle w:val="ListParagraph"/>
        <w:numPr>
          <w:ilvl w:val="1"/>
          <w:numId w:val="2"/>
        </w:numPr>
        <w:spacing w:line="240" w:lineRule="auto"/>
        <w:ind w:left="426" w:hanging="426"/>
        <w:rPr>
          <w:rFonts w:asciiTheme="minorHAnsi" w:hAnsiTheme="minorHAnsi" w:cstheme="minorHAnsi"/>
          <w:sz w:val="20"/>
          <w:szCs w:val="20"/>
          <w:lang w:val="en-SG"/>
        </w:rPr>
      </w:pPr>
      <w:r w:rsidRPr="00E40A80">
        <w:rPr>
          <w:rFonts w:asciiTheme="minorHAnsi" w:hAnsiTheme="minorHAnsi" w:cstheme="minorHAnsi"/>
          <w:sz w:val="20"/>
          <w:szCs w:val="20"/>
          <w:lang w:val="en-SG"/>
        </w:rPr>
        <w:t>This Agreement shall commence on {{ effective_date }} (the “Effective Date”) and shall remain in force, unless earlier terminated in accordance with this clause.</w:t>
      </w:r>
      <w:r w:rsidRPr="004C7A1E">
        <w:rPr>
          <w:rFonts w:asciiTheme="minorHAnsi" w:hAnsiTheme="minorHAnsi" w:cstheme="minorHAnsi"/>
          <w:b/>
          <w:bCs/>
          <w:sz w:val="20"/>
          <w:szCs w:val="20"/>
          <w:lang w:val="en-SG"/>
        </w:rPr>
      </w:r>
      <w:r w:rsidR="00D60C36">
        <w:rPr>
          <w:rFonts w:asciiTheme="minorHAnsi" w:hAnsiTheme="minorHAnsi" w:cstheme="minorHAnsi"/>
          <w:b/>
          <w:bCs/>
          <w:sz w:val="20"/>
          <w:szCs w:val="20"/>
          <w:lang w:val="en-SG"/>
        </w:rPr>
      </w:r>
      <w:r w:rsidR="007879B8">
        <w:rPr>
          <w:rFonts w:asciiTheme="minorHAnsi" w:hAnsiTheme="minorHAnsi" w:cstheme="minorHAnsi"/>
          <w:b/>
          <w:bCs/>
          <w:sz w:val="20"/>
          <w:szCs w:val="20"/>
          <w:lang w:val="en-SG"/>
        </w:rPr>
      </w:r>
      <w:r w:rsidR="00D60C36">
        <w:rPr>
          <w:rFonts w:asciiTheme="minorHAnsi" w:hAnsiTheme="minorHAnsi" w:cstheme="minorHAnsi"/>
          <w:b/>
          <w:bCs/>
          <w:sz w:val="20"/>
          <w:szCs w:val="20"/>
          <w:lang w:val="en-SG"/>
        </w:rPr>
      </w:r>
      <w:r w:rsidR="007879B8">
        <w:rPr>
          <w:rFonts w:asciiTheme="minorHAnsi" w:hAnsiTheme="minorHAnsi" w:cstheme="minorHAnsi"/>
          <w:b/>
          <w:bCs/>
          <w:sz w:val="20"/>
          <w:szCs w:val="20"/>
          <w:lang w:val="en-SG"/>
        </w:rPr>
      </w:r>
      <w:r w:rsidRPr="00E40A80">
        <w:rPr>
          <w:rFonts w:asciiTheme="minorHAnsi" w:hAnsiTheme="minorHAnsi" w:cstheme="minorHAnsi"/>
          <w:sz w:val="20"/>
          <w:szCs w:val="20"/>
          <w:lang w:val="en-SG"/>
        </w:rPr>
      </w:r>
    </w:p>
    <w:p w14:paraId="14530366" w14:textId="77777777" w:rsidR="00F734AB" w:rsidRPr="00E40A80" w:rsidRDefault="00F734AB" w:rsidP="00F734AB">
      <w:pPr>
        <w:pStyle w:val="ListParagraph"/>
        <w:spacing w:line="240" w:lineRule="auto"/>
        <w:ind w:left="426" w:firstLine="0"/>
        <w:rPr>
          <w:rFonts w:asciiTheme="minorHAnsi" w:hAnsiTheme="minorHAnsi" w:cstheme="minorHAnsi"/>
          <w:sz w:val="20"/>
          <w:szCs w:val="20"/>
          <w:lang w:val="en-SG"/>
        </w:rPr>
      </w:pPr>
    </w:p>
    <w:p w14:paraId="0E9334CF" w14:textId="77777777" w:rsidR="00D312CD" w:rsidRPr="00E40A80" w:rsidRDefault="00D312CD" w:rsidP="00D312CD">
      <w:pPr>
        <w:pStyle w:val="ListParagraph"/>
        <w:numPr>
          <w:ilvl w:val="0"/>
          <w:numId w:val="1"/>
        </w:numPr>
        <w:spacing w:line="240" w:lineRule="auto"/>
        <w:rPr>
          <w:rFonts w:asciiTheme="minorHAnsi" w:hAnsiTheme="minorHAnsi" w:cstheme="minorHAnsi"/>
          <w:b/>
          <w:bCs/>
          <w:sz w:val="20"/>
          <w:szCs w:val="20"/>
        </w:rPr>
      </w:pPr>
      <w:r w:rsidRPr="00E40A80">
        <w:rPr>
          <w:rFonts w:asciiTheme="minorHAnsi" w:hAnsiTheme="minorHAnsi" w:cstheme="minorHAnsi"/>
          <w:b/>
          <w:bCs/>
          <w:sz w:val="20"/>
          <w:szCs w:val="20"/>
        </w:rPr>
        <w:t>Scope of Agreement</w:t>
      </w:r>
    </w:p>
    <w:p w14:paraId="539ADAA0" w14:textId="4B9D944E" w:rsidR="00F734AB" w:rsidRPr="00F734AB" w:rsidRDefault="00F734AB" w:rsidP="00F734AB">
      <w:pPr>
        <w:pStyle w:val="ListParagraph"/>
        <w:numPr>
          <w:ilvl w:val="1"/>
          <w:numId w:val="3"/>
        </w:numPr>
        <w:spacing w:line="240" w:lineRule="auto"/>
        <w:rPr>
          <w:rFonts w:asciiTheme="minorHAnsi" w:hAnsiTheme="minorHAnsi" w:cstheme="minorHAnsi"/>
          <w:sz w:val="20"/>
          <w:szCs w:val="20"/>
        </w:rPr>
      </w:pPr>
      <w:r w:rsidRPr="00F734AB">
        <w:rPr>
          <w:rFonts w:asciiTheme="minorHAnsi" w:hAnsiTheme="minorHAnsi" w:cstheme="minorHAnsi"/>
          <w:sz w:val="20"/>
          <w:szCs w:val="20"/>
        </w:rPr>
        <w:t>The Agency shall provide permanent placement recruitment services to the Client, in accordance with the terms and conditions set out in this Agreement.</w:t>
      </w:r>
    </w:p>
    <w:p w14:paraId="76C215C5" w14:textId="77777777" w:rsidR="00F734AB" w:rsidRPr="00F734AB" w:rsidRDefault="00F734AB" w:rsidP="00F734AB">
      <w:pPr>
        <w:pStyle w:val="ListParagraph"/>
        <w:spacing w:line="240" w:lineRule="auto"/>
        <w:ind w:left="360" w:firstLine="0"/>
        <w:rPr>
          <w:rFonts w:asciiTheme="minorHAnsi" w:hAnsiTheme="minorHAnsi" w:cstheme="minorHAnsi"/>
          <w:sz w:val="20"/>
          <w:szCs w:val="20"/>
        </w:rPr>
      </w:pPr>
      <w:r w:rsidRPr="00F734AB">
        <w:rPr>
          <w:rFonts w:asciiTheme="minorHAnsi" w:hAnsiTheme="minorHAnsi" w:cstheme="minorHAnsi"/>
          <w:sz w:val="20"/>
          <w:szCs w:val="20"/>
        </w:rPr>
        <w:t>Services include:</w:t>
      </w:r>
    </w:p>
    <w:p w14:paraId="0ECA2B1E"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Job scoping and consultation</w:t>
      </w:r>
    </w:p>
    <w:p w14:paraId="7CE4DDCF"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 xml:space="preserve">Candidate sourcing </w:t>
      </w:r>
    </w:p>
    <w:p w14:paraId="731E4C13"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Screening and shortlisting of suitable candidates</w:t>
      </w:r>
    </w:p>
    <w:p w14:paraId="6C597B19"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Interview coordination</w:t>
      </w:r>
    </w:p>
    <w:p w14:paraId="3FD45436"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Reference checks (where applicable)</w:t>
      </w:r>
    </w:p>
    <w:p w14:paraId="4FAF6545"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Offer management and negotiation support</w:t>
      </w:r>
    </w:p>
    <w:p w14:paraId="16CCF71D" w14:textId="77777777" w:rsidR="00F734AB" w:rsidRPr="00F734AB" w:rsidRDefault="00F734AB" w:rsidP="00F734AB">
      <w:pPr>
        <w:pStyle w:val="ListParagraph"/>
        <w:numPr>
          <w:ilvl w:val="0"/>
          <w:numId w:val="9"/>
        </w:numPr>
        <w:spacing w:line="240" w:lineRule="auto"/>
        <w:rPr>
          <w:rFonts w:asciiTheme="minorHAnsi" w:hAnsiTheme="minorHAnsi" w:cstheme="minorHAnsi"/>
          <w:sz w:val="20"/>
          <w:szCs w:val="20"/>
        </w:rPr>
      </w:pPr>
      <w:r w:rsidRPr="00F734AB">
        <w:rPr>
          <w:rFonts w:asciiTheme="minorHAnsi" w:hAnsiTheme="minorHAnsi" w:cstheme="minorHAnsi"/>
          <w:sz w:val="20"/>
          <w:szCs w:val="20"/>
        </w:rPr>
        <w:t>Pre-onboarding follow-up with selected candidates</w:t>
      </w:r>
    </w:p>
    <w:p w14:paraId="658C4546" w14:textId="77777777" w:rsidR="00D312CD" w:rsidRPr="008A7B7E" w:rsidRDefault="00D312CD" w:rsidP="00D312CD">
      <w:pPr>
        <w:spacing w:line="240" w:lineRule="auto"/>
        <w:jc w:val="both"/>
        <w:rPr>
          <w:rFonts w:cstheme="minorHAnsi"/>
          <w:sz w:val="20"/>
          <w:szCs w:val="20"/>
          <w:lang w:val="en-SG"/>
        </w:rPr>
      </w:pPr>
    </w:p>
    <w:p w14:paraId="514A6A37" w14:textId="77777777" w:rsidR="00D312CD" w:rsidRPr="008A7B7E" w:rsidRDefault="00D312CD" w:rsidP="00D312CD">
      <w:pPr>
        <w:pStyle w:val="ListParagraph"/>
        <w:numPr>
          <w:ilvl w:val="0"/>
          <w:numId w:val="1"/>
        </w:numPr>
        <w:spacing w:line="240" w:lineRule="auto"/>
        <w:rPr>
          <w:rFonts w:asciiTheme="minorHAnsi" w:hAnsiTheme="minorHAnsi" w:cstheme="minorHAnsi"/>
          <w:b/>
          <w:spacing w:val="-2"/>
          <w:sz w:val="20"/>
          <w:szCs w:val="20"/>
          <w:lang w:val="en-GB"/>
        </w:rPr>
      </w:pPr>
      <w:bookmarkStart w:id="0" w:name="OLE_LINK6"/>
      <w:r w:rsidRPr="008A7B7E">
        <w:rPr>
          <w:rFonts w:asciiTheme="minorHAnsi" w:hAnsiTheme="minorHAnsi" w:cstheme="minorHAnsi"/>
          <w:b/>
          <w:spacing w:val="-2"/>
          <w:sz w:val="20"/>
          <w:szCs w:val="20"/>
          <w:lang w:val="en-GB"/>
        </w:rPr>
        <w:t>Placement Fees</w:t>
      </w:r>
    </w:p>
    <w:p w14:paraId="2ED9AD61" w14:textId="77777777" w:rsidR="00D312CD" w:rsidRPr="008F3F6D" w:rsidRDefault="00D312CD" w:rsidP="00D312CD">
      <w:pPr>
        <w:pStyle w:val="ListParagraph"/>
        <w:numPr>
          <w:ilvl w:val="1"/>
          <w:numId w:val="4"/>
        </w:numPr>
        <w:spacing w:line="240" w:lineRule="auto"/>
        <w:ind w:left="426" w:hanging="426"/>
        <w:rPr>
          <w:rFonts w:asciiTheme="minorHAnsi" w:hAnsiTheme="minorHAnsi" w:cstheme="minorHAnsi"/>
          <w:b/>
          <w:spacing w:val="-2"/>
          <w:sz w:val="20"/>
          <w:szCs w:val="20"/>
          <w:lang w:val="en-GB"/>
        </w:rPr>
      </w:pPr>
      <w:r w:rsidRPr="008A7B7E">
        <w:rPr>
          <w:rFonts w:asciiTheme="minorHAnsi" w:hAnsiTheme="minorHAnsi" w:cstheme="minorHAnsi"/>
          <w:bCs/>
          <w:spacing w:val="-2"/>
          <w:sz w:val="20"/>
          <w:szCs w:val="20"/>
          <w:lang w:val="en-GB"/>
        </w:rPr>
        <w:t>Upon successful placement of candidate, the placement fees will be based on the following pricing table:</w:t>
      </w:r>
    </w:p>
    <w:p w14:paraId="10B65239" w14:textId="5B4C2083" w:rsidR="00D312CD" w:rsidRDefault="00D312CD" w:rsidP="00D312CD">
      <w:pPr>
        <w:spacing w:line="240" w:lineRule="auto"/>
        <w:jc w:val="both"/>
        <w:rPr>
          <w:rFonts w:cstheme="minorHAnsi"/>
          <w:sz w:val="20"/>
          <w:szCs w:val="20"/>
        </w:rPr>
      </w:pPr>
    </w:p>
    <w:tbl>
      <w:tblPr>
        <w:tblStyle w:val="TableGrid"/>
        <w:tblW w:w="7230" w:type="dxa"/>
        <w:tblInd w:w="607" w:type="dxa"/>
        <w:tblLook w:val="04A0" w:firstRow="1" w:lastRow="0" w:firstColumn="1" w:lastColumn="0" w:noHBand="0" w:noVBand="1"/>
      </w:tblPr>
      <w:tblGrid>
        <w:gridCol w:w="2014"/>
        <w:gridCol w:w="3940"/>
        <w:gridCol w:w="1276"/>
      </w:tblGrid>
      <w:tr w:rsidR="00521839" w:rsidRPr="00D312CD" w14:paraId="306C2817" w14:textId="77777777" w:rsidTr="00BD7A46">
        <w:trPr>
          <w:trHeight w:val="290"/>
        </w:trPr>
        <w:tc>
          <w:tcPr>
            <w:tcW w:w="2014" w:type="dxa"/>
            <w:shd w:val="clear" w:color="auto" w:fill="D0CECE" w:themeFill="background2" w:themeFillShade="E6"/>
          </w:tcPr>
          <w:p w14:paraId="5E82AF59" w14:textId="77777777" w:rsidR="00521839" w:rsidRPr="00D312CD" w:rsidRDefault="00521839" w:rsidP="00BD7A46">
            <w:pPr>
              <w:jc w:val="both"/>
              <w:rPr>
                <w:rFonts w:cstheme="minorHAnsi"/>
                <w:b/>
                <w:bCs/>
                <w:sz w:val="20"/>
                <w:szCs w:val="20"/>
              </w:rPr>
            </w:pPr>
            <w:r w:rsidRPr="00D312CD">
              <w:rPr>
                <w:rFonts w:cstheme="minorHAnsi"/>
                <w:b/>
                <w:bCs/>
                <w:sz w:val="20"/>
                <w:szCs w:val="20"/>
              </w:rPr>
              <w:t>Monthly Salary</w:t>
            </w:r>
          </w:p>
        </w:tc>
        <w:tc>
          <w:tcPr>
            <w:tcW w:w="3940" w:type="dxa"/>
            <w:shd w:val="clear" w:color="auto" w:fill="D0CECE" w:themeFill="background2" w:themeFillShade="E6"/>
          </w:tcPr>
          <w:p w14:paraId="568DDAB3" w14:textId="77777777" w:rsidR="00521839" w:rsidRPr="00D312CD" w:rsidRDefault="00521839" w:rsidP="00BD7A46">
            <w:pPr>
              <w:jc w:val="both"/>
              <w:rPr>
                <w:rFonts w:cstheme="minorHAnsi"/>
                <w:b/>
                <w:bCs/>
                <w:sz w:val="20"/>
                <w:szCs w:val="20"/>
              </w:rPr>
            </w:pPr>
            <w:r w:rsidRPr="00D312CD">
              <w:rPr>
                <w:rFonts w:cstheme="minorHAnsi"/>
                <w:b/>
                <w:bCs/>
                <w:sz w:val="20"/>
                <w:szCs w:val="20"/>
              </w:rPr>
              <w:t>Placement Fee</w:t>
            </w:r>
          </w:p>
        </w:tc>
        <w:tc>
          <w:tcPr>
            <w:tcW w:w="1276" w:type="dxa"/>
            <w:shd w:val="clear" w:color="auto" w:fill="D0CECE" w:themeFill="background2" w:themeFillShade="E6"/>
          </w:tcPr>
          <w:p w14:paraId="1B0BD80D" w14:textId="77777777" w:rsidR="00521839" w:rsidRPr="00D312CD" w:rsidRDefault="00521839" w:rsidP="00BD7A46">
            <w:pPr>
              <w:jc w:val="both"/>
              <w:rPr>
                <w:rFonts w:cstheme="minorHAnsi"/>
                <w:b/>
                <w:bCs/>
                <w:sz w:val="20"/>
                <w:szCs w:val="20"/>
              </w:rPr>
            </w:pPr>
            <w:r w:rsidRPr="00D312CD">
              <w:rPr>
                <w:rFonts w:cstheme="minorHAnsi"/>
                <w:b/>
                <w:bCs/>
                <w:sz w:val="20"/>
                <w:szCs w:val="20"/>
              </w:rPr>
              <w:t xml:space="preserve">Guarantee* </w:t>
            </w:r>
          </w:p>
        </w:tc>
      </w:tr>
      <w:tr w:rsidR="00521839" w:rsidRPr="00D312CD" w14:paraId="3B8E880B" w14:textId="77777777" w:rsidTr="00BD7A46">
        <w:trPr>
          <w:trHeight w:val="290"/>
        </w:trPr>
        <w:tc>
          <w:tcPr>
            <w:tcW w:w="2014" w:type="dxa"/>
          </w:tcPr>
          <w:p w14:paraId="404ACB21" w14:textId="77777777" w:rsidR="00521839" w:rsidRPr="00D312CD" w:rsidRDefault="00521839" w:rsidP="00BD7A46">
            <w:pPr>
              <w:jc w:val="both"/>
              <w:rPr>
                <w:rFonts w:cstheme="minorHAnsi"/>
                <w:sz w:val="20"/>
                <w:szCs w:val="20"/>
              </w:rPr>
            </w:pPr>
            <w:r>
              <w:t>{{ fee_band_1_salary }}</w:t>
            </w:r>
          </w:p>
        </w:tc>
        <w:tc>
          <w:tcPr>
            <w:tcW w:w="3940" w:type="dxa"/>
          </w:tcPr>
          <w:p w14:paraId="105F837D" w14:textId="77777777" w:rsidR="00521839" w:rsidRPr="00D312CD" w:rsidRDefault="00521839" w:rsidP="00BD7A46">
            <w:pPr>
              <w:rPr>
                <w:rFonts w:cstheme="minorHAnsi"/>
                <w:sz w:val="20"/>
                <w:szCs w:val="20"/>
              </w:rPr>
            </w:pPr>
            <w:r>
              <w:t>{{ fee_band_1_fee }}</w:t>
            </w:r>
          </w:p>
        </w:tc>
        <w:tc>
          <w:tcPr>
            <w:tcW w:w="1276" w:type="dxa"/>
          </w:tcPr>
          <w:p w14:paraId="3B44055D" w14:textId="77777777" w:rsidR="00521839" w:rsidRPr="00D312CD" w:rsidRDefault="00521839" w:rsidP="00BD7A46">
            <w:pPr>
              <w:jc w:val="both"/>
              <w:rPr>
                <w:rFonts w:cstheme="minorHAnsi"/>
                <w:sz w:val="20"/>
                <w:szCs w:val="20"/>
              </w:rPr>
            </w:pPr>
            <w:r>
              <w:t>{{ fee_band_1_guarantee }}</w:t>
            </w:r>
          </w:p>
        </w:tc>
      </w:tr>
      <w:tr w:rsidR="00521839" w:rsidRPr="00D312CD" w14:paraId="582647D0" w14:textId="77777777" w:rsidTr="00BD7A46">
        <w:trPr>
          <w:trHeight w:val="290"/>
        </w:trPr>
        <w:tc>
          <w:tcPr>
            <w:tcW w:w="2014" w:type="dxa"/>
          </w:tcPr>
          <w:p w14:paraId="6605DDDE" w14:textId="5CDA2D72" w:rsidR="00521839" w:rsidRPr="00D312CD" w:rsidRDefault="00521839" w:rsidP="00BD7A46">
            <w:pPr>
              <w:jc w:val="both"/>
              <w:rPr>
                <w:rFonts w:cstheme="minorHAnsi"/>
                <w:sz w:val="20"/>
                <w:szCs w:val="20"/>
              </w:rPr>
            </w:pPr>
            <w:r>
              <w:t>{{ fee_band_2_salary }}</w:t>
            </w:r>
          </w:p>
        </w:tc>
        <w:tc>
          <w:tcPr>
            <w:tcW w:w="3940" w:type="dxa"/>
          </w:tcPr>
          <w:p w14:paraId="0A1D7F9E" w14:textId="018E7C62" w:rsidR="00521839" w:rsidRPr="00D312CD" w:rsidRDefault="00521839" w:rsidP="00BD7A46">
            <w:pPr>
              <w:rPr>
                <w:rFonts w:cstheme="minorHAnsi"/>
                <w:sz w:val="20"/>
                <w:szCs w:val="20"/>
              </w:rPr>
            </w:pPr>
            <w:r>
              <w:t>{{ fee_band_2_fee }}</w:t>
            </w:r>
          </w:p>
        </w:tc>
        <w:tc>
          <w:tcPr>
            <w:tcW w:w="1276" w:type="dxa"/>
          </w:tcPr>
          <w:p w14:paraId="28B58E71" w14:textId="77777777" w:rsidR="00521839" w:rsidRPr="00D312CD" w:rsidRDefault="00521839" w:rsidP="00BD7A46">
            <w:pPr>
              <w:jc w:val="both"/>
              <w:rPr>
                <w:rFonts w:cstheme="minorHAnsi"/>
                <w:sz w:val="20"/>
                <w:szCs w:val="20"/>
              </w:rPr>
            </w:pPr>
            <w:r>
              <w:t>{{ fee_band_2_guarantee }}</w:t>
            </w:r>
          </w:p>
        </w:tc>
      </w:tr>
      <w:tr w:rsidR="00521839" w:rsidRPr="00D312CD" w14:paraId="3CD26530" w14:textId="77777777" w:rsidTr="00BD7A46">
        <w:trPr>
          <w:trHeight w:val="290"/>
        </w:trPr>
        <w:tc>
          <w:tcPr>
            <w:tcW w:w="2014" w:type="dxa"/>
            <w:tcBorders>
              <w:bottom w:val="single" w:sz="4" w:space="0" w:color="auto"/>
            </w:tcBorders>
          </w:tcPr>
          <w:p w14:paraId="4F9DCA55" w14:textId="79E97752" w:rsidR="00521839" w:rsidRPr="00D312CD" w:rsidRDefault="00521839" w:rsidP="00BD7A46">
            <w:pPr>
              <w:rPr>
                <w:rFonts w:cstheme="minorHAnsi"/>
                <w:sz w:val="20"/>
                <w:szCs w:val="20"/>
              </w:rPr>
            </w:pPr>
            <w:r>
              <w:t>{{ fee_band_3_salary }}</w:t>
            </w:r>
          </w:p>
        </w:tc>
        <w:tc>
          <w:tcPr>
            <w:tcW w:w="3940" w:type="dxa"/>
            <w:tcBorders>
              <w:bottom w:val="single" w:sz="4" w:space="0" w:color="auto"/>
            </w:tcBorders>
          </w:tcPr>
          <w:p w14:paraId="7367FB90" w14:textId="77777777" w:rsidR="00521839" w:rsidRPr="00D312CD" w:rsidRDefault="00521839" w:rsidP="00BD7A46">
            <w:pPr>
              <w:rPr>
                <w:rFonts w:cstheme="minorHAnsi"/>
                <w:sz w:val="20"/>
                <w:szCs w:val="20"/>
              </w:rPr>
            </w:pPr>
            <w:r>
              <w:t>{{ fee_band_3_fee }}</w:t>
            </w:r>
          </w:p>
        </w:tc>
        <w:tc>
          <w:tcPr>
            <w:tcW w:w="1276" w:type="dxa"/>
            <w:tcBorders>
              <w:bottom w:val="single" w:sz="4" w:space="0" w:color="auto"/>
            </w:tcBorders>
          </w:tcPr>
          <w:p w14:paraId="772AB799" w14:textId="77777777" w:rsidR="00521839" w:rsidRPr="00D312CD" w:rsidRDefault="00521839" w:rsidP="00BD7A46">
            <w:pPr>
              <w:jc w:val="both"/>
              <w:rPr>
                <w:rFonts w:cstheme="minorHAnsi"/>
                <w:sz w:val="20"/>
                <w:szCs w:val="20"/>
              </w:rPr>
            </w:pPr>
            <w:r>
              <w:t>{{ fee_band_3_guarantee }}</w:t>
            </w:r>
          </w:p>
        </w:tc>
      </w:tr>
      <w:tr w:rsidR="00521839" w:rsidRPr="00D312CD" w14:paraId="0B0E6808" w14:textId="77777777" w:rsidTr="00BD7A46">
        <w:trPr>
          <w:trHeight w:val="290"/>
        </w:trPr>
        <w:tc>
          <w:tcPr>
            <w:tcW w:w="2014" w:type="dxa"/>
          </w:tcPr>
          <w:p w14:paraId="6E80BEF9" w14:textId="77777777" w:rsidR="00521839" w:rsidRPr="00D312CD" w:rsidRDefault="00521839" w:rsidP="00BD7A46">
            <w:pPr>
              <w:rPr>
                <w:rFonts w:cstheme="minorHAnsi"/>
                <w:sz w:val="20"/>
                <w:szCs w:val="20"/>
              </w:rPr>
            </w:pPr>
            <w:r>
              <w:t>{{ fee_band_4_salary }}</w:t>
            </w:r>
          </w:p>
        </w:tc>
        <w:tc>
          <w:tcPr>
            <w:tcW w:w="3940" w:type="dxa"/>
          </w:tcPr>
          <w:p w14:paraId="5C2B3CCF" w14:textId="77777777" w:rsidR="00521839" w:rsidRPr="00D312CD" w:rsidRDefault="00521839" w:rsidP="00BD7A46">
            <w:pPr>
              <w:rPr>
                <w:rFonts w:cstheme="minorHAnsi"/>
                <w:sz w:val="20"/>
                <w:szCs w:val="20"/>
              </w:rPr>
            </w:pPr>
            <w:r>
              <w:t>{{ fee_band_4_fee }}</w:t>
            </w:r>
          </w:p>
        </w:tc>
        <w:tc>
          <w:tcPr>
            <w:tcW w:w="1276" w:type="dxa"/>
          </w:tcPr>
          <w:p w14:paraId="01C8AFD6" w14:textId="4DC072C7" w:rsidR="00521839" w:rsidRPr="00D312CD" w:rsidRDefault="00521839" w:rsidP="00BD7A46">
            <w:pPr>
              <w:jc w:val="both"/>
              <w:rPr>
                <w:rFonts w:cstheme="minorHAnsi"/>
                <w:sz w:val="20"/>
                <w:szCs w:val="20"/>
              </w:rPr>
            </w:pPr>
            <w:r>
              <w:t>{{ fee_band_4_guarantee }}</w:t>
            </w:r>
          </w:p>
        </w:tc>
      </w:tr>
    </w:tbl>
    <w:p w14:paraId="1173E861" w14:textId="77777777" w:rsidR="00521839" w:rsidRPr="00D312CD" w:rsidRDefault="00521839" w:rsidP="00D312CD">
      <w:pPr>
        <w:spacing w:line="240" w:lineRule="auto"/>
        <w:jc w:val="both"/>
        <w:rPr>
          <w:rFonts w:cstheme="minorHAnsi"/>
          <w:sz w:val="20"/>
          <w:szCs w:val="20"/>
        </w:rPr>
      </w:pPr>
    </w:p>
    <w:bookmarkEnd w:id="0"/>
    <w:p w14:paraId="36AD9B4B" w14:textId="77777777" w:rsidR="00D312CD" w:rsidRPr="00D312CD" w:rsidRDefault="00D312CD" w:rsidP="00D312CD">
      <w:pPr>
        <w:pStyle w:val="ListParagraph"/>
        <w:numPr>
          <w:ilvl w:val="1"/>
          <w:numId w:val="4"/>
        </w:numPr>
        <w:spacing w:line="240" w:lineRule="auto"/>
        <w:rPr>
          <w:rFonts w:asciiTheme="minorHAnsi" w:hAnsiTheme="minorHAnsi" w:cstheme="minorHAnsi"/>
          <w:sz w:val="20"/>
          <w:szCs w:val="20"/>
        </w:rPr>
      </w:pPr>
      <w:r w:rsidRPr="00D312CD">
        <w:rPr>
          <w:rFonts w:asciiTheme="minorHAnsi" w:hAnsiTheme="minorHAnsi" w:cstheme="minorHAnsi"/>
          <w:sz w:val="20"/>
          <w:szCs w:val="20"/>
        </w:rPr>
        <w:t>The placement fee is calculated as a percentage of the candidate’s annual gross fixed salary, quoted in Singapore Dollars (SGD), including any guaranteed 13th-month pay or fixed annual bonus, and excluding discretionary or performance-based components.</w:t>
      </w:r>
    </w:p>
    <w:p w14:paraId="3D2B6E07" w14:textId="77777777" w:rsidR="00D312CD" w:rsidRDefault="00D312CD" w:rsidP="00D312CD">
      <w:pPr>
        <w:pStyle w:val="ListParagraph"/>
        <w:spacing w:line="240" w:lineRule="auto"/>
        <w:ind w:left="360" w:firstLine="0"/>
        <w:rPr>
          <w:rFonts w:asciiTheme="minorHAnsi" w:hAnsiTheme="minorHAnsi" w:cstheme="minorHAnsi"/>
          <w:sz w:val="20"/>
          <w:szCs w:val="20"/>
        </w:rPr>
      </w:pPr>
    </w:p>
    <w:p w14:paraId="79829F85" w14:textId="77777777" w:rsidR="00D312CD" w:rsidRPr="008A7B7E" w:rsidRDefault="00D312CD" w:rsidP="00D312CD">
      <w:pPr>
        <w:pStyle w:val="ListParagraph"/>
        <w:spacing w:line="240" w:lineRule="auto"/>
        <w:ind w:left="360" w:firstLine="0"/>
        <w:rPr>
          <w:rFonts w:asciiTheme="minorHAnsi" w:hAnsiTheme="minorHAnsi" w:cstheme="minorHAnsi"/>
          <w:sz w:val="20"/>
          <w:szCs w:val="20"/>
        </w:rPr>
      </w:pPr>
    </w:p>
    <w:p w14:paraId="232EADC6" w14:textId="77777777" w:rsidR="00D312CD" w:rsidRPr="008A7B7E" w:rsidRDefault="00D312CD" w:rsidP="00D312CD">
      <w:pPr>
        <w:pStyle w:val="ListParagraph"/>
        <w:numPr>
          <w:ilvl w:val="0"/>
          <w:numId w:val="1"/>
        </w:numPr>
        <w:spacing w:line="240" w:lineRule="auto"/>
        <w:rPr>
          <w:rFonts w:asciiTheme="minorHAnsi" w:hAnsiTheme="minorHAnsi" w:cstheme="minorHAnsi"/>
          <w:b/>
          <w:bCs/>
          <w:sz w:val="20"/>
          <w:szCs w:val="20"/>
        </w:rPr>
      </w:pPr>
      <w:r w:rsidRPr="008A7B7E">
        <w:rPr>
          <w:rFonts w:asciiTheme="minorHAnsi" w:hAnsiTheme="minorHAnsi" w:cstheme="minorHAnsi"/>
          <w:b/>
          <w:bCs/>
          <w:sz w:val="20"/>
          <w:szCs w:val="20"/>
        </w:rPr>
        <w:t>Payment Terms, and Tax Provisions</w:t>
      </w:r>
    </w:p>
    <w:p w14:paraId="50CD5387" w14:textId="77777777" w:rsidR="00D312CD" w:rsidRPr="008A7B7E" w:rsidRDefault="00D312CD" w:rsidP="00D312CD">
      <w:pPr>
        <w:spacing w:line="240" w:lineRule="auto"/>
        <w:ind w:left="426" w:hanging="426"/>
        <w:jc w:val="both"/>
        <w:rPr>
          <w:rFonts w:cstheme="minorHAnsi"/>
          <w:sz w:val="20"/>
          <w:szCs w:val="20"/>
        </w:rPr>
      </w:pPr>
      <w:r w:rsidRPr="008A7B7E">
        <w:rPr>
          <w:rFonts w:cstheme="minorHAnsi"/>
          <w:sz w:val="20"/>
          <w:szCs w:val="20"/>
        </w:rPr>
        <w:t xml:space="preserve">4.1 </w:t>
      </w:r>
      <w:r w:rsidRPr="008A7B7E">
        <w:rPr>
          <w:rFonts w:cstheme="minorHAnsi"/>
          <w:sz w:val="20"/>
          <w:szCs w:val="20"/>
        </w:rPr>
        <w:tab/>
        <w:t xml:space="preserve">An invoice will be issued on the candidate’s joining date. The Client is required to make full payment within </w:t>
      </w:r>
      <w:r w:rsidRPr="008A7B7E">
        <w:rPr>
          <w:rFonts w:cstheme="minorHAnsi"/>
          <w:b/>
          <w:bCs/>
          <w:sz w:val="20"/>
          <w:szCs w:val="20"/>
        </w:rPr>
        <w:t>{{ payment_terms_days_words }} ({{ payment_terms_days }}) calendar days</w:t>
      </w:r>
      <w:r w:rsidRPr="008A7B7E">
        <w:rPr>
          <w:rFonts w:cstheme="minorHAnsi"/>
          <w:sz w:val="20"/>
          <w:szCs w:val="20"/>
        </w:rPr>
        <w:t xml:space="preserve"> from the candidate’s first official working day.</w:t>
      </w:r>
    </w:p>
    <w:p w14:paraId="700A50A2" w14:textId="77777777" w:rsidR="00D312CD" w:rsidRPr="00E40A80" w:rsidRDefault="00D312CD" w:rsidP="00D312CD">
      <w:pPr>
        <w:spacing w:line="240" w:lineRule="auto"/>
        <w:ind w:left="426" w:hanging="426"/>
        <w:jc w:val="both"/>
        <w:rPr>
          <w:rFonts w:cstheme="minorHAnsi"/>
          <w:sz w:val="20"/>
          <w:szCs w:val="20"/>
        </w:rPr>
      </w:pPr>
    </w:p>
    <w:p w14:paraId="56C45AF3" w14:textId="77777777" w:rsidR="00D312CD" w:rsidRPr="004C7A1E" w:rsidRDefault="00D312CD" w:rsidP="00D312CD">
      <w:pPr>
        <w:pStyle w:val="ListParagraph"/>
        <w:numPr>
          <w:ilvl w:val="0"/>
          <w:numId w:val="1"/>
        </w:numPr>
        <w:spacing w:line="240" w:lineRule="auto"/>
        <w:rPr>
          <w:rFonts w:asciiTheme="minorHAnsi" w:hAnsiTheme="minorHAnsi" w:cstheme="minorHAnsi"/>
          <w:b/>
          <w:bCs/>
          <w:sz w:val="20"/>
          <w:szCs w:val="20"/>
        </w:rPr>
      </w:pPr>
      <w:r w:rsidRPr="004C7A1E">
        <w:rPr>
          <w:rFonts w:asciiTheme="minorHAnsi" w:hAnsiTheme="minorHAnsi" w:cstheme="minorHAnsi"/>
          <w:b/>
          <w:bCs/>
          <w:sz w:val="20"/>
          <w:szCs w:val="20"/>
          <w:lang w:val="en-SG"/>
        </w:rPr>
        <w:lastRenderedPageBreak/>
        <w:t>Candidate Engagement and Fee Applicability</w:t>
      </w:r>
    </w:p>
    <w:p w14:paraId="45E1FF1C" w14:textId="77777777" w:rsidR="00D312CD" w:rsidRPr="00E40A80" w:rsidRDefault="00D312CD" w:rsidP="00D312CD">
      <w:pPr>
        <w:pStyle w:val="ListParagraph"/>
        <w:spacing w:line="240" w:lineRule="auto"/>
        <w:ind w:left="426" w:hanging="426"/>
        <w:rPr>
          <w:rFonts w:asciiTheme="minorHAnsi" w:hAnsiTheme="minorHAnsi" w:cstheme="minorHAnsi"/>
        </w:rPr>
      </w:pPr>
      <w:r>
        <w:rPr>
          <w:rFonts w:asciiTheme="minorHAnsi" w:hAnsiTheme="minorHAnsi" w:cstheme="minorHAnsi"/>
          <w:sz w:val="20"/>
          <w:szCs w:val="20"/>
        </w:rPr>
        <w:t>5</w:t>
      </w:r>
      <w:r w:rsidRPr="00E40A80">
        <w:rPr>
          <w:rFonts w:asciiTheme="minorHAnsi" w:hAnsiTheme="minorHAnsi" w:cstheme="minorHAnsi"/>
          <w:sz w:val="20"/>
          <w:szCs w:val="20"/>
        </w:rPr>
        <w:t xml:space="preserve">.1 </w:t>
      </w:r>
      <w:r w:rsidRPr="00E40A80">
        <w:rPr>
          <w:rFonts w:asciiTheme="minorHAnsi" w:hAnsiTheme="minorHAnsi" w:cstheme="minorHAnsi"/>
          <w:sz w:val="20"/>
          <w:szCs w:val="20"/>
        </w:rPr>
        <w:tab/>
        <w:t>The terms outlined in this service agreement apply to all candidates referred or recommended by the Agency, whose payroll responsibilities are undertaken by the Client</w:t>
      </w:r>
      <w:r w:rsidRPr="00E40A80">
        <w:rPr>
          <w:rFonts w:asciiTheme="minorHAnsi" w:hAnsiTheme="minorHAnsi" w:cstheme="minorHAnsi"/>
        </w:rPr>
        <w:t>.</w:t>
      </w:r>
    </w:p>
    <w:p w14:paraId="0A049F0E" w14:textId="77777777" w:rsidR="00D312CD" w:rsidRPr="00330B98" w:rsidRDefault="00D312CD" w:rsidP="00D312CD">
      <w:pPr>
        <w:pStyle w:val="ListParagraph"/>
        <w:spacing w:line="240" w:lineRule="auto"/>
        <w:ind w:left="426" w:hanging="426"/>
        <w:rPr>
          <w:rFonts w:asciiTheme="minorHAnsi" w:hAnsiTheme="minorHAnsi" w:cstheme="minorHAnsi"/>
          <w:sz w:val="20"/>
          <w:szCs w:val="20"/>
          <w:lang w:val="en-SG"/>
        </w:rPr>
      </w:pPr>
      <w:r>
        <w:rPr>
          <w:rFonts w:asciiTheme="minorHAnsi" w:hAnsiTheme="minorHAnsi" w:cstheme="minorHAnsi"/>
          <w:sz w:val="20"/>
          <w:szCs w:val="20"/>
        </w:rPr>
        <w:t>5</w:t>
      </w:r>
      <w:r w:rsidRPr="00E40A80">
        <w:rPr>
          <w:rFonts w:asciiTheme="minorHAnsi" w:hAnsiTheme="minorHAnsi" w:cstheme="minorHAnsi"/>
          <w:sz w:val="20"/>
          <w:szCs w:val="20"/>
        </w:rPr>
        <w:t xml:space="preserve">.2 </w:t>
      </w:r>
      <w:r w:rsidRPr="00E40A80">
        <w:rPr>
          <w:rFonts w:asciiTheme="minorHAnsi" w:hAnsiTheme="minorHAnsi" w:cstheme="minorHAnsi"/>
          <w:sz w:val="20"/>
          <w:szCs w:val="20"/>
        </w:rPr>
        <w:tab/>
      </w:r>
      <w:r w:rsidRPr="004C7A1E">
        <w:rPr>
          <w:rFonts w:asciiTheme="minorHAnsi" w:hAnsiTheme="minorHAnsi" w:cstheme="minorHAnsi"/>
          <w:sz w:val="20"/>
          <w:szCs w:val="20"/>
          <w:lang w:val="en-SG"/>
        </w:rPr>
        <w:t>Any engagement with a candidate introduced by the Agency</w:t>
      </w:r>
      <w:r>
        <w:rPr>
          <w:rFonts w:asciiTheme="minorHAnsi" w:hAnsiTheme="minorHAnsi" w:cstheme="minorHAnsi"/>
          <w:sz w:val="20"/>
          <w:szCs w:val="20"/>
          <w:lang w:val="en-SG"/>
        </w:rPr>
        <w:t xml:space="preserve">, </w:t>
      </w:r>
      <w:r w:rsidRPr="004C7A1E">
        <w:rPr>
          <w:rFonts w:asciiTheme="minorHAnsi" w:hAnsiTheme="minorHAnsi" w:cstheme="minorHAnsi"/>
          <w:sz w:val="20"/>
          <w:szCs w:val="20"/>
          <w:lang w:val="en-SG"/>
        </w:rPr>
        <w:t>including the acceptance of resumes, conducting interviews, or otherwise evaluating a candidate</w:t>
      </w:r>
      <w:r>
        <w:rPr>
          <w:rFonts w:asciiTheme="minorHAnsi" w:hAnsiTheme="minorHAnsi" w:cstheme="minorHAnsi"/>
          <w:sz w:val="20"/>
          <w:szCs w:val="20"/>
          <w:lang w:val="en-SG"/>
        </w:rPr>
        <w:t xml:space="preserve"> </w:t>
      </w:r>
      <w:r w:rsidRPr="004C7A1E">
        <w:rPr>
          <w:rFonts w:asciiTheme="minorHAnsi" w:hAnsiTheme="minorHAnsi" w:cstheme="minorHAnsi"/>
          <w:sz w:val="20"/>
          <w:szCs w:val="20"/>
          <w:lang w:val="en-SG"/>
        </w:rPr>
        <w:t>shall constitute the Client’s acceptance of these Terms and Conditions.</w:t>
      </w:r>
      <w:r>
        <w:rPr>
          <w:rFonts w:asciiTheme="minorHAnsi" w:hAnsiTheme="minorHAnsi" w:cstheme="minorHAnsi"/>
          <w:sz w:val="20"/>
          <w:szCs w:val="20"/>
          <w:lang w:val="en-SG"/>
        </w:rPr>
        <w:t xml:space="preserve"> </w:t>
      </w:r>
      <w:r w:rsidRPr="00330B98">
        <w:rPr>
          <w:rFonts w:asciiTheme="minorHAnsi" w:hAnsiTheme="minorHAnsi" w:cstheme="minorHAnsi"/>
          <w:sz w:val="20"/>
          <w:szCs w:val="20"/>
          <w:lang w:val="en-SG"/>
        </w:rPr>
        <w:t>The Client shall pay the Agency the full placement fee if any of the following occurs:</w:t>
      </w:r>
    </w:p>
    <w:p w14:paraId="6E56934E" w14:textId="77777777" w:rsidR="00D312CD" w:rsidRDefault="00D312CD" w:rsidP="00D312CD">
      <w:pPr>
        <w:pStyle w:val="ListParagraph"/>
        <w:spacing w:line="240" w:lineRule="auto"/>
        <w:ind w:left="719" w:hanging="293"/>
        <w:rPr>
          <w:rFonts w:asciiTheme="minorHAnsi" w:hAnsiTheme="minorHAnsi" w:cstheme="minorHAnsi"/>
          <w:sz w:val="20"/>
          <w:szCs w:val="20"/>
          <w:lang w:val="en-SG"/>
        </w:rPr>
      </w:pPr>
      <w:r>
        <w:rPr>
          <w:rFonts w:asciiTheme="minorHAnsi" w:hAnsiTheme="minorHAnsi" w:cstheme="minorHAnsi"/>
          <w:sz w:val="20"/>
          <w:szCs w:val="20"/>
          <w:lang w:val="en-SG"/>
        </w:rPr>
        <w:t>(</w:t>
      </w:r>
      <w:proofErr w:type="spellStart"/>
      <w:r>
        <w:rPr>
          <w:rFonts w:asciiTheme="minorHAnsi" w:hAnsiTheme="minorHAnsi" w:cstheme="minorHAnsi"/>
          <w:sz w:val="20"/>
          <w:szCs w:val="20"/>
          <w:lang w:val="en-SG"/>
        </w:rPr>
        <w:t>i</w:t>
      </w:r>
      <w:proofErr w:type="spellEnd"/>
      <w:r>
        <w:rPr>
          <w:rFonts w:asciiTheme="minorHAnsi" w:hAnsiTheme="minorHAnsi" w:cstheme="minorHAnsi"/>
          <w:sz w:val="20"/>
          <w:szCs w:val="20"/>
          <w:lang w:val="en-SG"/>
        </w:rPr>
        <w:t>)</w:t>
      </w:r>
      <w:r>
        <w:rPr>
          <w:rFonts w:asciiTheme="minorHAnsi" w:hAnsiTheme="minorHAnsi" w:cstheme="minorHAnsi"/>
          <w:sz w:val="20"/>
          <w:szCs w:val="20"/>
          <w:lang w:val="en-SG"/>
        </w:rPr>
        <w:tab/>
      </w:r>
      <w:r w:rsidRPr="004C7A1E">
        <w:rPr>
          <w:rFonts w:asciiTheme="minorHAnsi" w:hAnsiTheme="minorHAnsi" w:cstheme="minorHAnsi"/>
          <w:sz w:val="20"/>
          <w:szCs w:val="20"/>
          <w:lang w:val="en-SG"/>
        </w:rPr>
        <w:t>The Client first contacts the candidate, whether verbally or in writing, as a result of information provided by</w:t>
      </w:r>
      <w:r>
        <w:rPr>
          <w:rFonts w:asciiTheme="minorHAnsi" w:hAnsiTheme="minorHAnsi" w:cstheme="minorHAnsi"/>
          <w:sz w:val="20"/>
          <w:szCs w:val="20"/>
          <w:lang w:val="en-SG"/>
        </w:rPr>
        <w:t xml:space="preserve"> </w:t>
      </w:r>
      <w:r w:rsidRPr="004C7A1E">
        <w:rPr>
          <w:rFonts w:asciiTheme="minorHAnsi" w:hAnsiTheme="minorHAnsi" w:cstheme="minorHAnsi"/>
          <w:sz w:val="20"/>
          <w:szCs w:val="20"/>
          <w:lang w:val="en-SG"/>
        </w:rPr>
        <w:t>the Agency; or</w:t>
      </w:r>
    </w:p>
    <w:p w14:paraId="0A5E1286" w14:textId="77777777" w:rsidR="00D312CD" w:rsidRDefault="00D312CD" w:rsidP="00D312CD">
      <w:pPr>
        <w:pStyle w:val="ListParagraph"/>
        <w:spacing w:line="240" w:lineRule="auto"/>
        <w:ind w:left="719" w:hanging="293"/>
        <w:rPr>
          <w:rFonts w:asciiTheme="minorHAnsi" w:hAnsiTheme="minorHAnsi" w:cstheme="minorHAnsi"/>
          <w:sz w:val="20"/>
          <w:szCs w:val="20"/>
          <w:lang w:val="en-SG"/>
        </w:rPr>
      </w:pPr>
      <w:r>
        <w:rPr>
          <w:rFonts w:asciiTheme="minorHAnsi" w:hAnsiTheme="minorHAnsi" w:cstheme="minorHAnsi"/>
          <w:sz w:val="20"/>
          <w:szCs w:val="20"/>
          <w:lang w:val="en-SG"/>
        </w:rPr>
        <w:t>(ii)</w:t>
      </w:r>
      <w:r>
        <w:rPr>
          <w:rFonts w:asciiTheme="minorHAnsi" w:hAnsiTheme="minorHAnsi" w:cstheme="minorHAnsi"/>
          <w:sz w:val="20"/>
          <w:szCs w:val="20"/>
          <w:lang w:val="en-SG"/>
        </w:rPr>
        <w:tab/>
      </w:r>
      <w:r w:rsidRPr="004C7A1E">
        <w:rPr>
          <w:rFonts w:asciiTheme="minorHAnsi" w:hAnsiTheme="minorHAnsi" w:cstheme="minorHAnsi"/>
          <w:sz w:val="20"/>
          <w:szCs w:val="20"/>
          <w:lang w:val="en-SG"/>
        </w:rPr>
        <w:t>The Client employs the candidate in the position for which they were submitted within {{ candidate_protection_months_words }} ({{ candidate_protection_months }}) months from the date the Agency first provided the candidate’s resume or profile; or</w:t>
      </w:r>
    </w:p>
    <w:p w14:paraId="55F94378" w14:textId="77777777" w:rsidR="00D312CD" w:rsidRDefault="00D312CD" w:rsidP="00D312CD">
      <w:pPr>
        <w:pStyle w:val="ListParagraph"/>
        <w:spacing w:line="240" w:lineRule="auto"/>
        <w:ind w:left="719" w:hanging="293"/>
        <w:rPr>
          <w:rFonts w:asciiTheme="minorHAnsi" w:hAnsiTheme="minorHAnsi" w:cstheme="minorHAnsi"/>
          <w:sz w:val="20"/>
          <w:szCs w:val="20"/>
          <w:lang w:val="en-SG"/>
        </w:rPr>
      </w:pPr>
      <w:r>
        <w:rPr>
          <w:rFonts w:asciiTheme="minorHAnsi" w:hAnsiTheme="minorHAnsi" w:cstheme="minorHAnsi"/>
          <w:sz w:val="20"/>
          <w:szCs w:val="20"/>
          <w:lang w:val="en-SG"/>
        </w:rPr>
        <w:t>(iii)</w:t>
      </w:r>
      <w:r>
        <w:rPr>
          <w:rFonts w:asciiTheme="minorHAnsi" w:hAnsiTheme="minorHAnsi" w:cstheme="minorHAnsi"/>
          <w:sz w:val="20"/>
          <w:szCs w:val="20"/>
          <w:lang w:val="en-SG"/>
        </w:rPr>
        <w:tab/>
      </w:r>
      <w:r w:rsidRPr="004C7A1E">
        <w:rPr>
          <w:rFonts w:asciiTheme="minorHAnsi" w:hAnsiTheme="minorHAnsi" w:cstheme="minorHAnsi"/>
          <w:sz w:val="20"/>
          <w:szCs w:val="20"/>
          <w:lang w:val="en-SG"/>
        </w:rPr>
        <w:t>The Client employs the candidate in a different position within {{ candidate_protection_months_words }} ({{ candidate_protection_months }}) months of the Agency’s initial introduction.</w:t>
      </w:r>
    </w:p>
    <w:p w14:paraId="569E338D" w14:textId="77777777" w:rsidR="00D312CD" w:rsidRDefault="00D312CD" w:rsidP="00D312CD">
      <w:pPr>
        <w:pStyle w:val="ListParagraph"/>
        <w:spacing w:line="240" w:lineRule="auto"/>
        <w:ind w:left="426" w:firstLine="0"/>
        <w:rPr>
          <w:rFonts w:asciiTheme="minorHAnsi" w:hAnsiTheme="minorHAnsi" w:cstheme="minorHAnsi"/>
          <w:sz w:val="20"/>
          <w:szCs w:val="20"/>
          <w:lang w:val="en-SG"/>
        </w:rPr>
      </w:pPr>
      <w:r w:rsidRPr="004C7A1E">
        <w:rPr>
          <w:rFonts w:asciiTheme="minorHAnsi" w:hAnsiTheme="minorHAnsi" w:cstheme="minorHAnsi"/>
          <w:sz w:val="20"/>
          <w:szCs w:val="20"/>
          <w:lang w:val="en-SG"/>
        </w:rPr>
        <w:t>These obligations apply whether the candidate is engaged directly by the Client or indirectly through any of its subsidiaries, divisions, affiliates, related entities, or associated companies.</w:t>
      </w:r>
    </w:p>
    <w:p w14:paraId="0E2C83B7" w14:textId="77777777" w:rsidR="00D312CD" w:rsidRDefault="00D312CD" w:rsidP="00D312CD">
      <w:pPr>
        <w:pStyle w:val="ListParagraph"/>
        <w:spacing w:line="240" w:lineRule="auto"/>
        <w:ind w:left="426" w:firstLine="0"/>
        <w:rPr>
          <w:rFonts w:asciiTheme="minorHAnsi" w:hAnsiTheme="minorHAnsi" w:cstheme="minorHAnsi"/>
          <w:sz w:val="20"/>
          <w:szCs w:val="20"/>
          <w:lang w:val="en-SG"/>
        </w:rPr>
      </w:pPr>
    </w:p>
    <w:p w14:paraId="5CC5AEA3" w14:textId="77777777" w:rsidR="00D312CD" w:rsidRPr="00E40A80" w:rsidRDefault="00D312CD" w:rsidP="00D312CD">
      <w:pPr>
        <w:pStyle w:val="ListParagraph"/>
        <w:spacing w:line="240" w:lineRule="auto"/>
        <w:ind w:left="426" w:firstLine="0"/>
        <w:rPr>
          <w:rFonts w:asciiTheme="minorHAnsi" w:hAnsiTheme="minorHAnsi" w:cstheme="minorHAnsi"/>
          <w:sz w:val="20"/>
          <w:szCs w:val="20"/>
          <w:lang w:val="en-SG"/>
        </w:rPr>
      </w:pPr>
    </w:p>
    <w:p w14:paraId="26C99508" w14:textId="77777777" w:rsidR="00D312CD" w:rsidRPr="00E40A80" w:rsidRDefault="00D312CD" w:rsidP="00D312CD">
      <w:pPr>
        <w:pStyle w:val="ListParagraph"/>
        <w:numPr>
          <w:ilvl w:val="0"/>
          <w:numId w:val="1"/>
        </w:numPr>
        <w:spacing w:line="240" w:lineRule="auto"/>
        <w:rPr>
          <w:rFonts w:asciiTheme="minorHAnsi" w:hAnsiTheme="minorHAnsi" w:cstheme="minorHAnsi"/>
          <w:b/>
          <w:bCs/>
          <w:sz w:val="20"/>
          <w:szCs w:val="20"/>
          <w:lang w:val="en-SG"/>
        </w:rPr>
      </w:pPr>
      <w:r w:rsidRPr="00E40A80">
        <w:rPr>
          <w:rFonts w:asciiTheme="minorHAnsi" w:hAnsiTheme="minorHAnsi" w:cstheme="minorHAnsi"/>
          <w:b/>
          <w:bCs/>
          <w:sz w:val="20"/>
          <w:szCs w:val="20"/>
          <w:lang w:val="en-SG"/>
        </w:rPr>
        <w:t>Service Guarantee</w:t>
      </w:r>
    </w:p>
    <w:p w14:paraId="1E672A60" w14:textId="15F70DA2" w:rsidR="00D312CD" w:rsidRPr="00E40A80" w:rsidRDefault="00D312CD" w:rsidP="00D312CD">
      <w:pPr>
        <w:pStyle w:val="ListParagraph"/>
        <w:spacing w:line="240" w:lineRule="auto"/>
        <w:ind w:left="426" w:hanging="426"/>
        <w:rPr>
          <w:rFonts w:asciiTheme="minorHAnsi" w:hAnsiTheme="minorHAnsi" w:cstheme="minorHAnsi"/>
          <w:sz w:val="20"/>
          <w:szCs w:val="20"/>
        </w:rPr>
      </w:pPr>
      <w:r>
        <w:rPr>
          <w:rFonts w:asciiTheme="minorHAnsi" w:hAnsiTheme="minorHAnsi" w:cstheme="minorHAnsi"/>
          <w:sz w:val="20"/>
          <w:szCs w:val="20"/>
        </w:rPr>
        <w:t>6</w:t>
      </w:r>
      <w:r w:rsidRPr="00E40A80">
        <w:rPr>
          <w:rFonts w:asciiTheme="minorHAnsi" w:hAnsiTheme="minorHAnsi" w:cstheme="minorHAnsi"/>
          <w:sz w:val="20"/>
          <w:szCs w:val="20"/>
        </w:rPr>
        <w:t xml:space="preserve">.1   </w:t>
      </w:r>
      <w:r w:rsidRPr="007D2044">
        <w:rPr>
          <w:rFonts w:asciiTheme="minorHAnsi" w:hAnsiTheme="minorHAnsi" w:cstheme="minorHAnsi"/>
          <w:sz w:val="20"/>
          <w:szCs w:val="20"/>
        </w:rPr>
        <w:t xml:space="preserve">The guarantee period shall commence from the candidate’s first </w:t>
      </w:r>
      <w:r w:rsidR="00337949">
        <w:rPr>
          <w:rFonts w:asciiTheme="minorHAnsi" w:hAnsiTheme="minorHAnsi" w:cstheme="minorHAnsi"/>
          <w:sz w:val="20"/>
          <w:szCs w:val="20"/>
        </w:rPr>
        <w:t xml:space="preserve">reporting </w:t>
      </w:r>
      <w:r w:rsidRPr="007D2044">
        <w:rPr>
          <w:rFonts w:asciiTheme="minorHAnsi" w:hAnsiTheme="minorHAnsi" w:cstheme="minorHAnsi"/>
          <w:sz w:val="20"/>
          <w:szCs w:val="20"/>
        </w:rPr>
        <w:t>day, as stated in the appointment letter.</w:t>
      </w:r>
      <w:r w:rsidR="00337949">
        <w:rPr>
          <w:rFonts w:asciiTheme="minorHAnsi" w:hAnsiTheme="minorHAnsi" w:cstheme="minorHAnsi"/>
          <w:sz w:val="20"/>
          <w:szCs w:val="20"/>
        </w:rPr>
        <w:t xml:space="preserve"> </w:t>
      </w:r>
    </w:p>
    <w:p w14:paraId="76D16FE0" w14:textId="7A4439B8" w:rsidR="00D312CD" w:rsidRPr="00E40A80" w:rsidRDefault="00D312CD" w:rsidP="00D312CD">
      <w:pPr>
        <w:pStyle w:val="ListParagraph"/>
        <w:spacing w:line="240" w:lineRule="auto"/>
        <w:ind w:left="426" w:hanging="426"/>
        <w:contextualSpacing/>
        <w:rPr>
          <w:rFonts w:asciiTheme="minorHAnsi" w:hAnsiTheme="minorHAnsi" w:cstheme="minorHAnsi"/>
          <w:sz w:val="20"/>
          <w:szCs w:val="20"/>
        </w:rPr>
      </w:pPr>
      <w:r>
        <w:rPr>
          <w:rFonts w:asciiTheme="minorHAnsi" w:hAnsiTheme="minorHAnsi" w:cstheme="minorHAnsi"/>
          <w:sz w:val="20"/>
          <w:szCs w:val="20"/>
        </w:rPr>
        <w:t>6</w:t>
      </w:r>
      <w:r w:rsidRPr="00E40A80">
        <w:rPr>
          <w:rFonts w:asciiTheme="minorHAnsi" w:hAnsiTheme="minorHAnsi" w:cstheme="minorHAnsi"/>
          <w:sz w:val="20"/>
          <w:szCs w:val="20"/>
        </w:rPr>
        <w:t>.2</w:t>
      </w:r>
      <w:r w:rsidRPr="00E40A80">
        <w:rPr>
          <w:rFonts w:asciiTheme="minorHAnsi" w:hAnsiTheme="minorHAnsi" w:cstheme="minorHAnsi"/>
          <w:sz w:val="20"/>
          <w:szCs w:val="20"/>
        </w:rPr>
        <w:tab/>
        <w:t xml:space="preserve">If a placed candidate resigns or is terminated </w:t>
      </w:r>
      <w:r w:rsidR="00337949">
        <w:rPr>
          <w:rFonts w:asciiTheme="minorHAnsi" w:hAnsiTheme="minorHAnsi" w:cstheme="minorHAnsi"/>
          <w:sz w:val="20"/>
          <w:szCs w:val="20"/>
        </w:rPr>
        <w:t xml:space="preserve">due to misconduct </w:t>
      </w:r>
      <w:r w:rsidRPr="00E40A80">
        <w:rPr>
          <w:rFonts w:asciiTheme="minorHAnsi" w:hAnsiTheme="minorHAnsi" w:cstheme="minorHAnsi"/>
          <w:sz w:val="20"/>
          <w:szCs w:val="20"/>
        </w:rPr>
        <w:t xml:space="preserve">within the applicable guarantee period, the Agency will provide </w:t>
      </w:r>
      <w:r w:rsidRPr="00E40A80">
        <w:rPr>
          <w:rFonts w:asciiTheme="minorHAnsi" w:hAnsiTheme="minorHAnsi" w:cstheme="minorHAnsi"/>
          <w:b/>
          <w:bCs/>
          <w:sz w:val="20"/>
          <w:szCs w:val="20"/>
        </w:rPr>
        <w:t>one (1) free replacement</w:t>
      </w:r>
      <w:r w:rsidRPr="00E40A80">
        <w:rPr>
          <w:rFonts w:asciiTheme="minorHAnsi" w:hAnsiTheme="minorHAnsi" w:cstheme="minorHAnsi"/>
          <w:sz w:val="20"/>
          <w:szCs w:val="20"/>
        </w:rPr>
        <w:t xml:space="preserve"> for the same position, subject to:</w:t>
      </w:r>
    </w:p>
    <w:p w14:paraId="5BBDDDC2" w14:textId="77777777" w:rsidR="00D312CD" w:rsidRPr="00E40A80" w:rsidRDefault="00D312CD" w:rsidP="00D312CD">
      <w:pPr>
        <w:pStyle w:val="ListParagraph"/>
        <w:numPr>
          <w:ilvl w:val="0"/>
          <w:numId w:val="5"/>
        </w:numPr>
        <w:tabs>
          <w:tab w:val="clear" w:pos="720"/>
        </w:tabs>
        <w:spacing w:line="240" w:lineRule="auto"/>
        <w:ind w:left="709" w:hanging="294"/>
        <w:contextualSpacing/>
        <w:rPr>
          <w:rFonts w:asciiTheme="minorHAnsi" w:hAnsiTheme="minorHAnsi" w:cstheme="minorHAnsi"/>
          <w:sz w:val="20"/>
          <w:szCs w:val="20"/>
        </w:rPr>
      </w:pPr>
      <w:r w:rsidRPr="00E40A80">
        <w:rPr>
          <w:rFonts w:asciiTheme="minorHAnsi" w:hAnsiTheme="minorHAnsi" w:cstheme="minorHAnsi"/>
          <w:sz w:val="20"/>
          <w:szCs w:val="20"/>
        </w:rPr>
        <w:t>Full payment of the original placement fee within the stipulated period</w:t>
      </w:r>
      <w:r w:rsidRPr="00E40A80">
        <w:rPr>
          <w:rFonts w:asciiTheme="minorHAnsi" w:hAnsiTheme="minorHAnsi" w:cstheme="minorHAnsi"/>
          <w:sz w:val="20"/>
          <w:szCs w:val="20"/>
          <w:lang w:val="en-SG"/>
        </w:rPr>
        <w:t xml:space="preserve"> from the date of invoice.</w:t>
      </w:r>
    </w:p>
    <w:p w14:paraId="1DF13F35" w14:textId="41D2BFC4" w:rsidR="00D312CD" w:rsidRPr="00E40A80" w:rsidRDefault="00D312CD" w:rsidP="00D312CD">
      <w:pPr>
        <w:widowControl w:val="0"/>
        <w:numPr>
          <w:ilvl w:val="0"/>
          <w:numId w:val="5"/>
        </w:numPr>
        <w:tabs>
          <w:tab w:val="clear" w:pos="720"/>
        </w:tabs>
        <w:autoSpaceDE w:val="0"/>
        <w:autoSpaceDN w:val="0"/>
        <w:spacing w:after="0" w:line="240" w:lineRule="auto"/>
        <w:ind w:left="709" w:hanging="294"/>
        <w:contextualSpacing/>
        <w:jc w:val="both"/>
        <w:rPr>
          <w:rFonts w:cstheme="minorHAnsi"/>
          <w:sz w:val="20"/>
          <w:szCs w:val="20"/>
          <w:lang w:val="en-SG"/>
        </w:rPr>
      </w:pPr>
      <w:r w:rsidRPr="00E40A80">
        <w:rPr>
          <w:rFonts w:cstheme="minorHAnsi"/>
          <w:sz w:val="20"/>
          <w:szCs w:val="20"/>
        </w:rPr>
        <w:t xml:space="preserve">To activate the replacement guarantee, the Customer must submit a written request to the Agency within </w:t>
      </w:r>
      <w:r w:rsidR="00337949">
        <w:rPr>
          <w:rFonts w:cstheme="minorHAnsi"/>
          <w:sz w:val="20"/>
          <w:szCs w:val="20"/>
        </w:rPr>
        <w:t>{{ replacement_request_days_words }} ({{ replacement_request_days }}) calendar days</w:t>
      </w:r>
      <w:r w:rsidRPr="00E40A80">
        <w:rPr>
          <w:rFonts w:cstheme="minorHAnsi"/>
          <w:sz w:val="20"/>
          <w:szCs w:val="20"/>
        </w:rPr>
        <w:t xml:space="preserve"> of the employment termination notification.</w:t>
      </w:r>
    </w:p>
    <w:p w14:paraId="303E72E7" w14:textId="1CD12C63" w:rsidR="005241F7" w:rsidRPr="00184421" w:rsidRDefault="005241F7" w:rsidP="004B47F2">
      <w:pPr>
        <w:spacing w:after="0" w:line="240" w:lineRule="auto"/>
        <w:ind w:left="426" w:hanging="426"/>
        <w:contextualSpacing/>
        <w:jc w:val="both"/>
        <w:rPr>
          <w:rFonts w:cstheme="minorHAnsi"/>
          <w:sz w:val="20"/>
          <w:szCs w:val="20"/>
          <w:lang w:val="en-SG"/>
        </w:rPr>
      </w:pPr>
      <w:r w:rsidRPr="00337949">
        <w:rPr>
          <w:rFonts w:cstheme="minorHAnsi"/>
          <w:sz w:val="20"/>
          <w:szCs w:val="20"/>
          <w:lang w:val="en-SG"/>
        </w:rPr>
        <w:t xml:space="preserve">6.3 </w:t>
      </w:r>
      <w:r w:rsidR="00CD01B8">
        <w:rPr>
          <w:rFonts w:cstheme="minorHAnsi"/>
          <w:sz w:val="20"/>
          <w:szCs w:val="20"/>
          <w:lang w:val="en-SG"/>
        </w:rPr>
        <w:tab/>
      </w:r>
      <w:r w:rsidRPr="00337949">
        <w:rPr>
          <w:rFonts w:cstheme="minorHAnsi"/>
          <w:sz w:val="20"/>
          <w:szCs w:val="20"/>
          <w:lang w:val="en-SG"/>
        </w:rPr>
        <w:t xml:space="preserve">If the Customer does not require a replacement, or if the Agency is unable to provide a suitable replacement within </w:t>
      </w:r>
      <w:r w:rsidR="00337949">
        <w:rPr>
          <w:rFonts w:cstheme="minorHAnsi"/>
          <w:sz w:val="20"/>
          <w:szCs w:val="20"/>
          <w:lang w:val="en-SG"/>
        </w:rPr>
        <w:t>{{ replacement_search_months_words }} ({{ replacement_search_months }}) months</w:t>
      </w:r>
      <w:r w:rsidRPr="00337949">
        <w:rPr>
          <w:rFonts w:cstheme="minorHAnsi"/>
          <w:sz w:val="20"/>
          <w:szCs w:val="20"/>
          <w:lang w:val="en-SG"/>
        </w:rPr>
        <w:t xml:space="preserve"> of the termination notification, the Agency will provide a </w:t>
      </w:r>
      <w:r w:rsidR="004B47F2">
        <w:rPr>
          <w:rFonts w:cstheme="minorHAnsi"/>
          <w:sz w:val="20"/>
          <w:szCs w:val="20"/>
          <w:lang w:val="en-SG"/>
        </w:rPr>
        <w:t>3</w:t>
      </w:r>
      <w:r w:rsidRPr="00337949">
        <w:rPr>
          <w:rFonts w:cstheme="minorHAnsi"/>
          <w:sz w:val="20"/>
          <w:szCs w:val="20"/>
          <w:lang w:val="en-SG"/>
        </w:rPr>
        <w:t>0% refund of the placement fee in the form of a credit note, provided that the termination occurred due to circumstances beyond</w:t>
      </w:r>
      <w:r w:rsidR="00337949" w:rsidRPr="00337949">
        <w:rPr>
          <w:rFonts w:cstheme="minorHAnsi"/>
          <w:sz w:val="20"/>
          <w:szCs w:val="20"/>
          <w:lang w:val="en-SG"/>
        </w:rPr>
        <w:t xml:space="preserve"> </w:t>
      </w:r>
      <w:r w:rsidRPr="00337949">
        <w:rPr>
          <w:rFonts w:cstheme="minorHAnsi"/>
          <w:sz w:val="20"/>
          <w:szCs w:val="20"/>
          <w:lang w:val="en-SG"/>
        </w:rPr>
        <w:t>the candidate's reasonable control.</w:t>
      </w:r>
      <w:r w:rsidR="00337949" w:rsidRPr="00337949">
        <w:rPr>
          <w:rFonts w:cstheme="minorHAnsi"/>
          <w:sz w:val="20"/>
          <w:szCs w:val="20"/>
          <w:lang w:val="en-SG"/>
        </w:rPr>
        <w:t xml:space="preserve"> </w:t>
      </w:r>
      <w:r w:rsidRPr="00184421">
        <w:rPr>
          <w:rFonts w:cstheme="minorHAnsi"/>
          <w:sz w:val="20"/>
          <w:szCs w:val="20"/>
          <w:lang w:val="en-SG"/>
        </w:rPr>
        <w:t>Such qualifying circumstances include, but are not limited to:</w:t>
      </w:r>
    </w:p>
    <w:p w14:paraId="0F46AC88" w14:textId="77777777" w:rsidR="005241F7" w:rsidRPr="005241F7" w:rsidRDefault="005241F7" w:rsidP="004B47F2">
      <w:pPr>
        <w:pStyle w:val="ListParagraph"/>
        <w:numPr>
          <w:ilvl w:val="0"/>
          <w:numId w:val="7"/>
        </w:numPr>
        <w:spacing w:line="240" w:lineRule="auto"/>
        <w:contextualSpacing/>
        <w:rPr>
          <w:rFonts w:asciiTheme="minorHAnsi" w:hAnsiTheme="minorHAnsi" w:cstheme="minorHAnsi"/>
          <w:sz w:val="20"/>
          <w:szCs w:val="20"/>
          <w:lang w:val="en-SG"/>
        </w:rPr>
      </w:pPr>
      <w:r w:rsidRPr="005241F7">
        <w:rPr>
          <w:rFonts w:asciiTheme="minorHAnsi" w:hAnsiTheme="minorHAnsi" w:cstheme="minorHAnsi"/>
          <w:sz w:val="20"/>
          <w:szCs w:val="20"/>
          <w:lang w:val="en-SG"/>
        </w:rPr>
        <w:t>Organizational restructuring, redundancy, or workforce reduction initiatives</w:t>
      </w:r>
    </w:p>
    <w:p w14:paraId="612DA28B" w14:textId="77777777" w:rsidR="005241F7" w:rsidRPr="005241F7" w:rsidRDefault="005241F7" w:rsidP="004B47F2">
      <w:pPr>
        <w:pStyle w:val="ListParagraph"/>
        <w:numPr>
          <w:ilvl w:val="0"/>
          <w:numId w:val="7"/>
        </w:numPr>
        <w:spacing w:line="240" w:lineRule="auto"/>
        <w:contextualSpacing/>
        <w:rPr>
          <w:rFonts w:asciiTheme="minorHAnsi" w:hAnsiTheme="minorHAnsi" w:cstheme="minorHAnsi"/>
          <w:sz w:val="20"/>
          <w:szCs w:val="20"/>
          <w:lang w:val="en-SG"/>
        </w:rPr>
      </w:pPr>
      <w:r w:rsidRPr="005241F7">
        <w:rPr>
          <w:rFonts w:asciiTheme="minorHAnsi" w:hAnsiTheme="minorHAnsi" w:cstheme="minorHAnsi"/>
          <w:sz w:val="20"/>
          <w:szCs w:val="20"/>
          <w:lang w:val="en-SG"/>
        </w:rPr>
        <w:t>Material changes in business direction that eliminate or fundamentally alter the position</w:t>
      </w:r>
    </w:p>
    <w:p w14:paraId="55AE6DD7" w14:textId="77777777" w:rsidR="005241F7" w:rsidRPr="005241F7" w:rsidRDefault="005241F7" w:rsidP="004B47F2">
      <w:pPr>
        <w:pStyle w:val="ListParagraph"/>
        <w:numPr>
          <w:ilvl w:val="0"/>
          <w:numId w:val="7"/>
        </w:numPr>
        <w:spacing w:line="240" w:lineRule="auto"/>
        <w:contextualSpacing/>
        <w:rPr>
          <w:rFonts w:asciiTheme="minorHAnsi" w:hAnsiTheme="minorHAnsi" w:cstheme="minorHAnsi"/>
          <w:sz w:val="20"/>
          <w:szCs w:val="20"/>
          <w:lang w:val="en-SG"/>
        </w:rPr>
      </w:pPr>
      <w:r w:rsidRPr="005241F7">
        <w:rPr>
          <w:rFonts w:asciiTheme="minorHAnsi" w:hAnsiTheme="minorHAnsi" w:cstheme="minorHAnsi"/>
          <w:sz w:val="20"/>
          <w:szCs w:val="20"/>
          <w:lang w:val="en-SG"/>
        </w:rPr>
        <w:t>Relocation of the role to another geography where the candidate cannot reasonably relocate</w:t>
      </w:r>
    </w:p>
    <w:p w14:paraId="09DC1F17" w14:textId="77777777" w:rsidR="005241F7" w:rsidRPr="005241F7" w:rsidRDefault="005241F7" w:rsidP="004B47F2">
      <w:pPr>
        <w:pStyle w:val="ListParagraph"/>
        <w:numPr>
          <w:ilvl w:val="0"/>
          <w:numId w:val="7"/>
        </w:numPr>
        <w:spacing w:line="240" w:lineRule="auto"/>
        <w:contextualSpacing/>
        <w:rPr>
          <w:rFonts w:asciiTheme="minorHAnsi" w:hAnsiTheme="minorHAnsi" w:cstheme="minorHAnsi"/>
          <w:sz w:val="20"/>
          <w:szCs w:val="20"/>
          <w:lang w:val="en-SG"/>
        </w:rPr>
      </w:pPr>
      <w:r w:rsidRPr="005241F7">
        <w:rPr>
          <w:rFonts w:asciiTheme="minorHAnsi" w:hAnsiTheme="minorHAnsi" w:cstheme="minorHAnsi"/>
          <w:sz w:val="20"/>
          <w:szCs w:val="20"/>
          <w:lang w:val="en-SG"/>
        </w:rPr>
        <w:t>Budget cuts, cost-saving measures, or project cancellations affecting the position</w:t>
      </w:r>
    </w:p>
    <w:p w14:paraId="38817691" w14:textId="77777777" w:rsidR="005241F7" w:rsidRPr="005241F7" w:rsidRDefault="005241F7" w:rsidP="004B47F2">
      <w:pPr>
        <w:pStyle w:val="ListParagraph"/>
        <w:numPr>
          <w:ilvl w:val="0"/>
          <w:numId w:val="7"/>
        </w:numPr>
        <w:spacing w:line="240" w:lineRule="auto"/>
        <w:contextualSpacing/>
        <w:rPr>
          <w:rFonts w:asciiTheme="minorHAnsi" w:hAnsiTheme="minorHAnsi" w:cstheme="minorHAnsi"/>
          <w:sz w:val="20"/>
          <w:szCs w:val="20"/>
          <w:lang w:val="en-SG"/>
        </w:rPr>
      </w:pPr>
      <w:r w:rsidRPr="005241F7">
        <w:rPr>
          <w:rFonts w:asciiTheme="minorHAnsi" w:hAnsiTheme="minorHAnsi" w:cstheme="minorHAnsi"/>
          <w:sz w:val="20"/>
          <w:szCs w:val="20"/>
          <w:lang w:val="en-SG"/>
        </w:rPr>
        <w:t>Serious medical or health conditions preventing the candidate from fulfilling job responsibilities</w:t>
      </w:r>
    </w:p>
    <w:p w14:paraId="574416CD" w14:textId="142CC679" w:rsidR="001F769D" w:rsidRDefault="005241F7" w:rsidP="004B47F2">
      <w:pPr>
        <w:pStyle w:val="ListParagraph"/>
        <w:numPr>
          <w:ilvl w:val="0"/>
          <w:numId w:val="7"/>
        </w:numPr>
        <w:spacing w:line="240" w:lineRule="auto"/>
        <w:contextualSpacing/>
        <w:rPr>
          <w:rFonts w:asciiTheme="minorHAnsi" w:hAnsiTheme="minorHAnsi" w:cstheme="minorHAnsi"/>
          <w:sz w:val="20"/>
          <w:szCs w:val="20"/>
          <w:lang w:val="en-SG"/>
        </w:rPr>
      </w:pPr>
      <w:r w:rsidRPr="005241F7">
        <w:rPr>
          <w:rFonts w:asciiTheme="minorHAnsi" w:hAnsiTheme="minorHAnsi" w:cstheme="minorHAnsi"/>
          <w:sz w:val="20"/>
          <w:szCs w:val="20"/>
          <w:lang w:val="en-SG"/>
        </w:rPr>
        <w:t>Critical family emergencies requiring the candidate's immediate and sustained attention</w:t>
      </w:r>
    </w:p>
    <w:p w14:paraId="2551D00A" w14:textId="71013B12" w:rsidR="00D312CD" w:rsidRPr="00E40A80" w:rsidRDefault="00D312CD" w:rsidP="00D312CD">
      <w:pPr>
        <w:pStyle w:val="ListParagraph"/>
        <w:spacing w:line="240" w:lineRule="auto"/>
        <w:ind w:left="426" w:hanging="426"/>
        <w:contextualSpacing/>
        <w:rPr>
          <w:rFonts w:asciiTheme="minorHAnsi" w:hAnsiTheme="minorHAnsi" w:cstheme="minorHAnsi"/>
          <w:sz w:val="20"/>
          <w:szCs w:val="20"/>
          <w:lang w:val="en-SG"/>
        </w:rPr>
      </w:pPr>
      <w:r>
        <w:rPr>
          <w:rFonts w:asciiTheme="minorHAnsi" w:hAnsiTheme="minorHAnsi" w:cstheme="minorHAnsi"/>
          <w:sz w:val="20"/>
          <w:szCs w:val="20"/>
          <w:lang w:val="en-SG"/>
        </w:rPr>
        <w:t>6</w:t>
      </w:r>
      <w:r w:rsidRPr="00E40A80">
        <w:rPr>
          <w:rFonts w:asciiTheme="minorHAnsi" w:hAnsiTheme="minorHAnsi" w:cstheme="minorHAnsi"/>
          <w:sz w:val="20"/>
          <w:szCs w:val="20"/>
          <w:lang w:val="en-SG"/>
        </w:rPr>
        <w:t>.4</w:t>
      </w:r>
      <w:r w:rsidRPr="00E40A80">
        <w:rPr>
          <w:rFonts w:asciiTheme="minorHAnsi" w:hAnsiTheme="minorHAnsi" w:cstheme="minorHAnsi"/>
          <w:sz w:val="20"/>
          <w:szCs w:val="20"/>
          <w:lang w:val="en-SG"/>
        </w:rPr>
        <w:tab/>
        <w:t>The replacement will be provided based on the original job requirements as previously communicated by the Client to the Agency.</w:t>
      </w:r>
    </w:p>
    <w:p w14:paraId="4EA6E8F2" w14:textId="77777777" w:rsidR="00D312CD" w:rsidRPr="00E40A80" w:rsidRDefault="00D312CD" w:rsidP="00D312CD">
      <w:pPr>
        <w:pStyle w:val="ListParagraph"/>
        <w:spacing w:line="240" w:lineRule="auto"/>
        <w:ind w:left="426" w:hanging="426"/>
        <w:contextualSpacing/>
        <w:rPr>
          <w:rFonts w:asciiTheme="minorHAnsi" w:hAnsiTheme="minorHAnsi" w:cstheme="minorHAnsi"/>
          <w:sz w:val="20"/>
          <w:szCs w:val="20"/>
          <w:lang w:val="en-SG"/>
        </w:rPr>
      </w:pPr>
      <w:r>
        <w:rPr>
          <w:rFonts w:asciiTheme="minorHAnsi" w:hAnsiTheme="minorHAnsi" w:cstheme="minorHAnsi"/>
          <w:sz w:val="20"/>
          <w:szCs w:val="20"/>
          <w:lang w:val="en-SG"/>
        </w:rPr>
        <w:t>6</w:t>
      </w:r>
      <w:r w:rsidRPr="00E40A80">
        <w:rPr>
          <w:rFonts w:asciiTheme="minorHAnsi" w:hAnsiTheme="minorHAnsi" w:cstheme="minorHAnsi"/>
          <w:sz w:val="20"/>
          <w:szCs w:val="20"/>
          <w:lang w:val="en-SG"/>
        </w:rPr>
        <w:t>.5</w:t>
      </w:r>
      <w:r w:rsidRPr="00E40A80">
        <w:rPr>
          <w:rFonts w:asciiTheme="minorHAnsi" w:hAnsiTheme="minorHAnsi" w:cstheme="minorHAnsi"/>
          <w:sz w:val="20"/>
          <w:szCs w:val="20"/>
          <w:lang w:val="en-SG"/>
        </w:rPr>
        <w:tab/>
        <w:t>This replacement guarantee shall not apply in cases where the originally placed candidate is terminated due to organizational restructuring, changes in business direction, or redundancy within the Client’s operations. The guarantee is void if the candidate is subsequently transferred to, or engaged by, any subsidiary, related, or associated entity of the Client.</w:t>
      </w:r>
    </w:p>
    <w:p w14:paraId="74437988" w14:textId="77777777" w:rsidR="00D312CD" w:rsidRPr="00E40A80" w:rsidRDefault="00D312CD" w:rsidP="00D312CD">
      <w:pPr>
        <w:pStyle w:val="ListParagraph"/>
        <w:spacing w:line="240" w:lineRule="auto"/>
        <w:ind w:left="426" w:hanging="426"/>
        <w:rPr>
          <w:rFonts w:asciiTheme="minorHAnsi" w:hAnsiTheme="minorHAnsi" w:cstheme="minorHAnsi"/>
          <w:sz w:val="20"/>
          <w:szCs w:val="20"/>
        </w:rPr>
      </w:pPr>
      <w:r>
        <w:rPr>
          <w:rFonts w:asciiTheme="minorHAnsi" w:hAnsiTheme="minorHAnsi" w:cstheme="minorHAnsi"/>
          <w:sz w:val="20"/>
          <w:szCs w:val="20"/>
          <w:lang w:val="en-SG"/>
        </w:rPr>
        <w:t>6</w:t>
      </w:r>
      <w:r w:rsidRPr="00E40A80">
        <w:rPr>
          <w:rFonts w:asciiTheme="minorHAnsi" w:hAnsiTheme="minorHAnsi" w:cstheme="minorHAnsi"/>
          <w:sz w:val="20"/>
          <w:szCs w:val="20"/>
          <w:lang w:val="en-SG"/>
        </w:rPr>
        <w:t>.6</w:t>
      </w:r>
      <w:r w:rsidRPr="00E40A80">
        <w:rPr>
          <w:rFonts w:asciiTheme="minorHAnsi" w:hAnsiTheme="minorHAnsi" w:cstheme="minorHAnsi"/>
          <w:sz w:val="20"/>
          <w:szCs w:val="20"/>
          <w:lang w:val="en-SG"/>
        </w:rPr>
        <w:tab/>
      </w:r>
      <w:r w:rsidRPr="00E40A80">
        <w:rPr>
          <w:rFonts w:asciiTheme="minorHAnsi" w:hAnsiTheme="minorHAnsi" w:cstheme="minorHAnsi"/>
          <w:sz w:val="20"/>
          <w:szCs w:val="20"/>
        </w:rPr>
        <w:t>Only one (1) replacement candidate will be provided under the terms of this guarantee. The replacement candidate will not be subject to any further guarantee period.</w:t>
      </w:r>
    </w:p>
    <w:p w14:paraId="6011F93C" w14:textId="77777777" w:rsidR="00D661FE" w:rsidRPr="00E40A80" w:rsidRDefault="00D661FE" w:rsidP="00D661FE">
      <w:pPr>
        <w:pStyle w:val="ListParagraph"/>
        <w:spacing w:line="240" w:lineRule="auto"/>
        <w:ind w:left="426" w:hanging="426"/>
        <w:rPr>
          <w:rFonts w:asciiTheme="minorHAnsi" w:hAnsiTheme="minorHAnsi" w:cstheme="minorHAnsi"/>
          <w:sz w:val="20"/>
          <w:szCs w:val="20"/>
          <w:lang w:val="en-SG"/>
        </w:rPr>
      </w:pPr>
      <w:r>
        <w:rPr>
          <w:rFonts w:asciiTheme="minorHAnsi" w:hAnsiTheme="minorHAnsi" w:cstheme="minorHAnsi"/>
          <w:sz w:val="20"/>
          <w:szCs w:val="20"/>
        </w:rPr>
        <w:t>6</w:t>
      </w:r>
      <w:r w:rsidRPr="00E40A80">
        <w:rPr>
          <w:rFonts w:asciiTheme="minorHAnsi" w:hAnsiTheme="minorHAnsi" w:cstheme="minorHAnsi"/>
          <w:sz w:val="20"/>
          <w:szCs w:val="20"/>
        </w:rPr>
        <w:t>.7</w:t>
      </w:r>
      <w:r w:rsidRPr="00E40A80">
        <w:rPr>
          <w:rFonts w:asciiTheme="minorHAnsi" w:hAnsiTheme="minorHAnsi" w:cstheme="minorHAnsi"/>
          <w:sz w:val="20"/>
          <w:szCs w:val="20"/>
        </w:rPr>
        <w:tab/>
      </w:r>
      <w:r w:rsidRPr="00E40A80">
        <w:rPr>
          <w:rFonts w:asciiTheme="minorHAnsi" w:hAnsiTheme="minorHAnsi" w:cstheme="minorHAnsi"/>
          <w:sz w:val="20"/>
          <w:szCs w:val="20"/>
          <w:lang w:val="en-SG"/>
        </w:rPr>
        <w:t>If a replacement candidate is successfully placed, the Agency will issue 100% credit against the original invoice and raise a new invoice based on the monthly or annual salary offered to the replacement candidate.</w:t>
      </w:r>
    </w:p>
    <w:p w14:paraId="2C935388" w14:textId="77777777" w:rsidR="00D661FE" w:rsidRPr="007D2044" w:rsidRDefault="00D661FE" w:rsidP="00D661FE">
      <w:pPr>
        <w:pStyle w:val="ListParagraph"/>
        <w:spacing w:line="240" w:lineRule="auto"/>
        <w:ind w:left="426" w:hanging="426"/>
        <w:rPr>
          <w:rFonts w:asciiTheme="minorHAnsi" w:hAnsiTheme="minorHAnsi" w:cstheme="minorHAnsi"/>
          <w:sz w:val="20"/>
          <w:szCs w:val="20"/>
          <w:lang w:val="en-SG"/>
        </w:rPr>
      </w:pPr>
      <w:r>
        <w:rPr>
          <w:rFonts w:asciiTheme="minorHAnsi" w:hAnsiTheme="minorHAnsi" w:cstheme="minorHAnsi"/>
          <w:sz w:val="20"/>
          <w:szCs w:val="20"/>
          <w:lang w:val="en-SG"/>
        </w:rPr>
        <w:t>6</w:t>
      </w:r>
      <w:r w:rsidRPr="00E40A80">
        <w:rPr>
          <w:rFonts w:asciiTheme="minorHAnsi" w:hAnsiTheme="minorHAnsi" w:cstheme="minorHAnsi"/>
          <w:sz w:val="20"/>
          <w:szCs w:val="20"/>
          <w:lang w:val="en-SG"/>
        </w:rPr>
        <w:t>.8</w:t>
      </w:r>
      <w:r w:rsidRPr="00E40A80">
        <w:rPr>
          <w:rFonts w:asciiTheme="minorHAnsi" w:hAnsiTheme="minorHAnsi" w:cstheme="minorHAnsi"/>
          <w:sz w:val="20"/>
          <w:szCs w:val="20"/>
          <w:lang w:val="en-SG"/>
        </w:rPr>
        <w:tab/>
      </w:r>
      <w:r w:rsidRPr="007D2044">
        <w:rPr>
          <w:rFonts w:asciiTheme="minorHAnsi" w:hAnsiTheme="minorHAnsi" w:cstheme="minorHAnsi"/>
          <w:sz w:val="20"/>
          <w:szCs w:val="20"/>
        </w:rPr>
        <w:t>No further replacement shall be provided if the replacement candidate leaves, except under a new and separate agreement.</w:t>
      </w:r>
    </w:p>
    <w:p w14:paraId="13C875A5" w14:textId="77777777" w:rsidR="00D312CD" w:rsidRPr="00E40A80" w:rsidRDefault="00D312CD" w:rsidP="00D312CD">
      <w:pPr>
        <w:spacing w:line="240" w:lineRule="auto"/>
        <w:jc w:val="both"/>
        <w:rPr>
          <w:rFonts w:cstheme="minorHAnsi"/>
          <w:sz w:val="20"/>
          <w:szCs w:val="20"/>
        </w:rPr>
      </w:pPr>
    </w:p>
    <w:p w14:paraId="11D4550E" w14:textId="77777777" w:rsidR="007879B8" w:rsidRDefault="00D312CD" w:rsidP="007879B8">
      <w:pPr>
        <w:pStyle w:val="ListParagraph"/>
        <w:numPr>
          <w:ilvl w:val="0"/>
          <w:numId w:val="1"/>
        </w:numPr>
        <w:spacing w:line="240" w:lineRule="auto"/>
        <w:rPr>
          <w:rFonts w:asciiTheme="minorHAnsi" w:hAnsiTheme="minorHAnsi" w:cstheme="minorHAnsi"/>
          <w:b/>
          <w:bCs/>
          <w:sz w:val="20"/>
          <w:szCs w:val="20"/>
          <w:lang w:val="en-SG"/>
        </w:rPr>
      </w:pPr>
      <w:r w:rsidRPr="00E40A80">
        <w:rPr>
          <w:rFonts w:asciiTheme="minorHAnsi" w:hAnsiTheme="minorHAnsi" w:cstheme="minorHAnsi"/>
          <w:b/>
          <w:bCs/>
          <w:sz w:val="20"/>
          <w:szCs w:val="20"/>
          <w:lang w:val="en-SG"/>
        </w:rPr>
        <w:t>Exclusion of Liability</w:t>
      </w:r>
    </w:p>
    <w:p w14:paraId="52360B5C" w14:textId="4D8F69A2" w:rsidR="007879B8" w:rsidRPr="007879B8" w:rsidRDefault="007879B8" w:rsidP="007879B8">
      <w:pPr>
        <w:pStyle w:val="ListParagraph"/>
        <w:spacing w:line="240" w:lineRule="auto"/>
        <w:ind w:left="360" w:firstLine="0"/>
        <w:rPr>
          <w:rFonts w:asciiTheme="minorHAnsi" w:hAnsiTheme="minorHAnsi" w:cstheme="minorHAnsi"/>
          <w:b/>
          <w:bCs/>
          <w:sz w:val="20"/>
          <w:szCs w:val="20"/>
          <w:lang w:val="en-SG"/>
        </w:rPr>
      </w:pPr>
      <w:r w:rsidRPr="007879B8">
        <w:rPr>
          <w:rFonts w:asciiTheme="minorHAnsi" w:hAnsiTheme="minorHAnsi" w:cstheme="minorHAnsi"/>
          <w:sz w:val="20"/>
          <w:szCs w:val="20"/>
        </w:rPr>
        <w:t>7.1    The Agency shall not be liable for any indirect, incidental, or consequential damages, including loss of profits, revenue, or business opportunities, arising out of or in connection with its services.</w:t>
      </w:r>
    </w:p>
    <w:p w14:paraId="11863EDE" w14:textId="687C36D7" w:rsidR="007879B8" w:rsidRPr="007879B8" w:rsidRDefault="007879B8" w:rsidP="007879B8">
      <w:pPr>
        <w:pStyle w:val="NormalWeb"/>
        <w:ind w:left="360"/>
        <w:rPr>
          <w:rFonts w:asciiTheme="minorHAnsi" w:hAnsiTheme="minorHAnsi" w:cstheme="minorHAnsi"/>
          <w:sz w:val="20"/>
          <w:szCs w:val="20"/>
        </w:rPr>
      </w:pPr>
      <w:r w:rsidRPr="007879B8">
        <w:rPr>
          <w:rFonts w:asciiTheme="minorHAnsi" w:hAnsiTheme="minorHAnsi" w:cstheme="minorHAnsi"/>
          <w:sz w:val="20"/>
          <w:szCs w:val="20"/>
        </w:rPr>
        <w:t>7.2    The Agency’s total liability for direct damages shall not exceed the fees paid by the Client to the Agency in the {{ candidate_protection_months_words }} ({{ candidate_protection_months }}) months preceding the event giving rise to the claim.</w:t>
      </w:r>
    </w:p>
    <w:p w14:paraId="7254EEBF" w14:textId="55D59810" w:rsidR="00D312CD" w:rsidRPr="007879B8" w:rsidRDefault="007879B8" w:rsidP="007879B8">
      <w:pPr>
        <w:pStyle w:val="NormalWeb"/>
        <w:ind w:left="360"/>
        <w:rPr>
          <w:rFonts w:cstheme="minorHAnsi"/>
          <w:color w:val="FFFFFF"/>
          <w:sz w:val="20"/>
          <w:szCs w:val="20"/>
        </w:rPr>
      </w:pPr>
      <w:r w:rsidRPr="007879B8">
        <w:rPr>
          <w:rFonts w:asciiTheme="minorHAnsi" w:hAnsiTheme="minorHAnsi" w:cstheme="minorHAnsi"/>
          <w:sz w:val="20"/>
          <w:szCs w:val="20"/>
        </w:rPr>
        <w:t xml:space="preserve">7.3    Nothing in this Agreement shall exclude or limit liability for fraud, gross negligence, </w:t>
      </w:r>
      <w:proofErr w:type="spellStart"/>
      <w:r w:rsidRPr="007879B8">
        <w:rPr>
          <w:rFonts w:asciiTheme="minorHAnsi" w:hAnsiTheme="minorHAnsi" w:cstheme="minorHAnsi"/>
          <w:sz w:val="20"/>
          <w:szCs w:val="20"/>
        </w:rPr>
        <w:t>willful</w:t>
      </w:r>
      <w:proofErr w:type="spellEnd"/>
      <w:r w:rsidRPr="007879B8">
        <w:rPr>
          <w:rFonts w:asciiTheme="minorHAnsi" w:hAnsiTheme="minorHAnsi" w:cstheme="minorHAnsi"/>
          <w:sz w:val="20"/>
          <w:szCs w:val="20"/>
        </w:rPr>
        <w:t xml:space="preserve"> misconduct, or breach of statutory obligations.</w:t>
      </w:r>
    </w:p>
    <w:p w14:paraId="3F5815E4" w14:textId="77777777" w:rsidR="00D312CD" w:rsidRPr="00E40A80" w:rsidRDefault="00D312CD" w:rsidP="00D312CD">
      <w:pPr>
        <w:pStyle w:val="ListParagraph"/>
        <w:numPr>
          <w:ilvl w:val="0"/>
          <w:numId w:val="1"/>
        </w:numPr>
        <w:spacing w:line="240" w:lineRule="auto"/>
        <w:rPr>
          <w:rFonts w:asciiTheme="minorHAnsi" w:hAnsiTheme="minorHAnsi" w:cstheme="minorHAnsi"/>
          <w:b/>
          <w:bCs/>
          <w:sz w:val="20"/>
          <w:szCs w:val="20"/>
        </w:rPr>
      </w:pPr>
      <w:r w:rsidRPr="00E40A80">
        <w:rPr>
          <w:rFonts w:asciiTheme="minorHAnsi" w:hAnsiTheme="minorHAnsi" w:cstheme="minorHAnsi"/>
          <w:b/>
          <w:bCs/>
          <w:sz w:val="20"/>
          <w:szCs w:val="20"/>
        </w:rPr>
        <w:t>Confidentiality &amp; Data Protection</w:t>
      </w:r>
    </w:p>
    <w:p w14:paraId="314C9316" w14:textId="77777777" w:rsidR="00D312CD" w:rsidRPr="00E40A80" w:rsidRDefault="00D312CD" w:rsidP="00D312CD">
      <w:pPr>
        <w:spacing w:line="240" w:lineRule="auto"/>
        <w:ind w:left="426" w:hanging="426"/>
        <w:jc w:val="both"/>
        <w:rPr>
          <w:rFonts w:cstheme="minorHAnsi"/>
          <w:sz w:val="20"/>
          <w:szCs w:val="20"/>
        </w:rPr>
      </w:pPr>
      <w:r>
        <w:rPr>
          <w:rFonts w:cstheme="minorHAnsi"/>
          <w:sz w:val="20"/>
          <w:szCs w:val="20"/>
        </w:rPr>
        <w:t>8</w:t>
      </w:r>
      <w:r w:rsidRPr="007D2044">
        <w:rPr>
          <w:rFonts w:cstheme="minorHAnsi"/>
          <w:sz w:val="20"/>
          <w:szCs w:val="20"/>
        </w:rPr>
        <w:t xml:space="preserve">.1 </w:t>
      </w:r>
      <w:r w:rsidRPr="00E40A80">
        <w:rPr>
          <w:rFonts w:cstheme="minorHAnsi"/>
          <w:sz w:val="20"/>
          <w:szCs w:val="20"/>
        </w:rPr>
        <w:tab/>
      </w:r>
      <w:r w:rsidRPr="007D2044">
        <w:rPr>
          <w:rFonts w:cstheme="minorHAnsi"/>
          <w:sz w:val="20"/>
          <w:szCs w:val="20"/>
        </w:rPr>
        <w:t>Both parties agree to maintain strict confidentiality of all information exchanged during the engagement, including candidate details, business operations, and proprietary information.</w:t>
      </w:r>
    </w:p>
    <w:p w14:paraId="61B382DD" w14:textId="77777777" w:rsidR="00D312CD" w:rsidRPr="00E40A80" w:rsidRDefault="00D312CD" w:rsidP="00D312CD">
      <w:pPr>
        <w:spacing w:line="240" w:lineRule="auto"/>
        <w:ind w:left="426" w:hanging="426"/>
        <w:jc w:val="both"/>
        <w:rPr>
          <w:rFonts w:cstheme="minorHAnsi"/>
          <w:sz w:val="20"/>
          <w:szCs w:val="20"/>
        </w:rPr>
      </w:pPr>
      <w:r>
        <w:rPr>
          <w:rFonts w:cstheme="minorHAnsi"/>
          <w:sz w:val="20"/>
          <w:szCs w:val="20"/>
        </w:rPr>
        <w:t>8</w:t>
      </w:r>
      <w:r w:rsidRPr="00E40A80">
        <w:rPr>
          <w:rFonts w:cstheme="minorHAnsi"/>
          <w:sz w:val="20"/>
          <w:szCs w:val="20"/>
        </w:rPr>
        <w:t xml:space="preserve">.2 </w:t>
      </w:r>
      <w:r w:rsidRPr="00E40A80">
        <w:rPr>
          <w:rFonts w:cstheme="minorHAnsi"/>
          <w:sz w:val="20"/>
          <w:szCs w:val="20"/>
        </w:rPr>
        <w:tab/>
      </w:r>
      <w:r w:rsidRPr="00D57E9C">
        <w:rPr>
          <w:rFonts w:cstheme="minorHAnsi"/>
          <w:sz w:val="20"/>
          <w:szCs w:val="20"/>
        </w:rPr>
        <w:t>Both the Agency and the Client shall handle all personal data in accordance with applicable data protection laws, including but not limited to the Singapore Personal Data Protection Act (PDPA) and the relevant data protection legislation of India. Each party shall take reasonable measures to ensure that all candidate and business information exchanged under this Agreement is kept secure and used solely for the purposes of fulfilling this Agreement.</w:t>
      </w:r>
    </w:p>
    <w:p w14:paraId="0C1D5DA8" w14:textId="77777777" w:rsidR="00D312CD" w:rsidRPr="00E40A80" w:rsidRDefault="00D312CD" w:rsidP="00D312CD">
      <w:pPr>
        <w:pStyle w:val="ListParagraph"/>
        <w:numPr>
          <w:ilvl w:val="0"/>
          <w:numId w:val="1"/>
        </w:numPr>
        <w:spacing w:line="240" w:lineRule="auto"/>
        <w:rPr>
          <w:rFonts w:asciiTheme="minorHAnsi" w:hAnsiTheme="minorHAnsi" w:cstheme="minorHAnsi"/>
          <w:b/>
          <w:bCs/>
          <w:sz w:val="20"/>
          <w:szCs w:val="20"/>
        </w:rPr>
      </w:pPr>
      <w:r w:rsidRPr="00E40A80">
        <w:rPr>
          <w:rFonts w:asciiTheme="minorHAnsi" w:hAnsiTheme="minorHAnsi" w:cstheme="minorHAnsi"/>
          <w:b/>
          <w:bCs/>
          <w:sz w:val="20"/>
          <w:szCs w:val="20"/>
        </w:rPr>
        <w:t>Non-Solicitation</w:t>
      </w:r>
    </w:p>
    <w:p w14:paraId="5D9EB8CA" w14:textId="77777777" w:rsidR="00D312CD" w:rsidRDefault="00D312CD" w:rsidP="00D312CD">
      <w:pPr>
        <w:spacing w:line="240" w:lineRule="auto"/>
        <w:ind w:left="426" w:hanging="426"/>
        <w:jc w:val="both"/>
        <w:rPr>
          <w:rFonts w:cstheme="minorHAnsi"/>
          <w:sz w:val="20"/>
          <w:szCs w:val="20"/>
        </w:rPr>
      </w:pPr>
      <w:r>
        <w:rPr>
          <w:rFonts w:cstheme="minorHAnsi"/>
          <w:sz w:val="20"/>
          <w:szCs w:val="20"/>
        </w:rPr>
        <w:t>9</w:t>
      </w:r>
      <w:r w:rsidRPr="00E40A80">
        <w:rPr>
          <w:rFonts w:cstheme="minorHAnsi"/>
          <w:sz w:val="20"/>
          <w:szCs w:val="20"/>
        </w:rPr>
        <w:t>.1</w:t>
      </w:r>
      <w:r w:rsidRPr="00E40A80">
        <w:rPr>
          <w:rFonts w:cstheme="minorHAnsi"/>
          <w:sz w:val="20"/>
          <w:szCs w:val="20"/>
        </w:rPr>
        <w:tab/>
      </w:r>
      <w:r w:rsidRPr="007D2044">
        <w:rPr>
          <w:rFonts w:cstheme="minorHAnsi"/>
          <w:sz w:val="20"/>
          <w:szCs w:val="20"/>
        </w:rPr>
        <w:t>During the term of this Agreement and for</w:t>
      </w:r>
      <w:r>
        <w:rPr>
          <w:rFonts w:cstheme="minorHAnsi"/>
          <w:sz w:val="20"/>
          <w:szCs w:val="20"/>
        </w:rPr>
        <w:t xml:space="preserve"> </w:t>
      </w:r>
      <w:r w:rsidRPr="0096306E">
        <w:rPr>
          <w:rFonts w:cstheme="minorHAnsi"/>
          <w:sz w:val="20"/>
          <w:szCs w:val="20"/>
        </w:rPr>
        <w:t>{{ candidate_protection_months_words }} ({{ candidate_protection_months }}) months</w:t>
      </w:r>
      <w:r>
        <w:rPr>
          <w:rFonts w:cstheme="minorHAnsi"/>
          <w:sz w:val="20"/>
          <w:szCs w:val="20"/>
        </w:rPr>
      </w:r>
      <w:r w:rsidRPr="007D2044">
        <w:rPr>
          <w:rFonts w:cstheme="minorHAnsi"/>
          <w:sz w:val="20"/>
          <w:szCs w:val="20"/>
        </w:rPr>
      </w:r>
      <w:r>
        <w:rPr>
          <w:rFonts w:cstheme="minorHAnsi"/>
          <w:sz w:val="20"/>
          <w:szCs w:val="20"/>
        </w:rPr>
      </w:r>
      <w:r w:rsidRPr="007D2044">
        <w:rPr>
          <w:rFonts w:cstheme="minorHAnsi"/>
          <w:sz w:val="20"/>
          <w:szCs w:val="20"/>
        </w:rPr>
        <w:t xml:space="preserve"> thereafter, the Client shall not directly employ or solicit any employees, subcontractors, or representatives of the Agency without prior written consent.</w:t>
      </w:r>
    </w:p>
    <w:p w14:paraId="05A78CC4" w14:textId="77777777" w:rsidR="002B2CC8" w:rsidRDefault="002B2CC8" w:rsidP="002B2CC8">
      <w:pPr>
        <w:pStyle w:val="ListParagraph"/>
        <w:numPr>
          <w:ilvl w:val="0"/>
          <w:numId w:val="1"/>
        </w:numPr>
        <w:spacing w:line="240" w:lineRule="auto"/>
        <w:rPr>
          <w:rFonts w:asciiTheme="minorHAnsi" w:hAnsiTheme="minorHAnsi" w:cstheme="minorHAnsi"/>
          <w:b/>
          <w:bCs/>
          <w:sz w:val="20"/>
          <w:szCs w:val="20"/>
        </w:rPr>
      </w:pPr>
      <w:r>
        <w:rPr>
          <w:rFonts w:asciiTheme="minorHAnsi" w:hAnsiTheme="minorHAnsi" w:cstheme="minorHAnsi"/>
          <w:b/>
          <w:bCs/>
          <w:sz w:val="20"/>
          <w:szCs w:val="20"/>
        </w:rPr>
        <w:t>Termination</w:t>
      </w:r>
    </w:p>
    <w:p w14:paraId="07CFFC52" w14:textId="77777777" w:rsidR="002B2CC8" w:rsidRDefault="002B2CC8" w:rsidP="002B2CC8">
      <w:pPr>
        <w:spacing w:line="240" w:lineRule="auto"/>
        <w:ind w:left="426" w:hanging="426"/>
        <w:jc w:val="both"/>
        <w:rPr>
          <w:rFonts w:cstheme="minorHAnsi"/>
          <w:sz w:val="20"/>
          <w:szCs w:val="20"/>
        </w:rPr>
      </w:pPr>
      <w:r w:rsidRPr="00FB7B78">
        <w:rPr>
          <w:rFonts w:cstheme="minorHAnsi"/>
          <w:sz w:val="20"/>
          <w:szCs w:val="20"/>
        </w:rPr>
        <w:t>10.1</w:t>
      </w:r>
      <w:r>
        <w:rPr>
          <w:rFonts w:cstheme="minorHAnsi"/>
          <w:sz w:val="20"/>
          <w:szCs w:val="20"/>
        </w:rPr>
        <w:tab/>
      </w:r>
      <w:r w:rsidRPr="00FB7B78">
        <w:rPr>
          <w:rFonts w:cstheme="minorHAnsi"/>
          <w:sz w:val="20"/>
          <w:szCs w:val="20"/>
        </w:rPr>
        <w:t>Either party may terminate this Agreement by providing the other party with {{ termination_notice_days_words }} ({{ termination_notice_days }}) days’ prior written notice. Termination of this Agreement shall not affect any rights, obligations, or liabilities accrued by either party prior to the effective date of termination, including any breach of these Terms and Conditions.</w:t>
      </w:r>
    </w:p>
    <w:p w14:paraId="510F8358" w14:textId="77777777" w:rsidR="002B2CC8" w:rsidRDefault="002B2CC8" w:rsidP="00F734AB">
      <w:pPr>
        <w:spacing w:after="0" w:line="240" w:lineRule="auto"/>
        <w:ind w:left="426" w:hanging="426"/>
        <w:rPr>
          <w:rFonts w:cstheme="minorHAnsi"/>
          <w:sz w:val="20"/>
          <w:szCs w:val="20"/>
        </w:rPr>
      </w:pPr>
      <w:r>
        <w:rPr>
          <w:rFonts w:cstheme="minorHAnsi"/>
          <w:sz w:val="20"/>
          <w:szCs w:val="20"/>
        </w:rPr>
        <w:t xml:space="preserve">10.2 In the event of termination by the Client:                                                                                                                                                                     </w:t>
      </w:r>
      <w:proofErr w:type="gramStart"/>
      <w:r>
        <w:rPr>
          <w:rFonts w:cstheme="minorHAnsi"/>
          <w:sz w:val="20"/>
          <w:szCs w:val="20"/>
        </w:rPr>
        <w:t xml:space="preserve">   </w:t>
      </w:r>
      <w:r w:rsidRPr="00667A00">
        <w:rPr>
          <w:rFonts w:cstheme="minorHAnsi"/>
          <w:sz w:val="20"/>
          <w:szCs w:val="20"/>
        </w:rPr>
        <w:t>(</w:t>
      </w:r>
      <w:proofErr w:type="spellStart"/>
      <w:proofErr w:type="gramEnd"/>
      <w:r>
        <w:rPr>
          <w:rFonts w:cstheme="minorHAnsi"/>
          <w:sz w:val="20"/>
          <w:szCs w:val="20"/>
        </w:rPr>
        <w:t>i</w:t>
      </w:r>
      <w:proofErr w:type="spellEnd"/>
      <w:r w:rsidRPr="00667A00">
        <w:rPr>
          <w:rFonts w:cstheme="minorHAnsi"/>
          <w:sz w:val="20"/>
          <w:szCs w:val="20"/>
        </w:rPr>
        <w:t xml:space="preserve">) all Placement </w:t>
      </w:r>
      <w:r>
        <w:rPr>
          <w:rFonts w:cstheme="minorHAnsi"/>
          <w:sz w:val="20"/>
          <w:szCs w:val="20"/>
        </w:rPr>
        <w:t>f</w:t>
      </w:r>
      <w:r w:rsidRPr="00667A00">
        <w:rPr>
          <w:rFonts w:cstheme="minorHAnsi"/>
          <w:sz w:val="20"/>
          <w:szCs w:val="20"/>
        </w:rPr>
        <w:t>ees and staged payments already invoiced or accrued prior to the effective date of termination shall remain payable and non-refundable</w:t>
      </w:r>
      <w:r>
        <w:rPr>
          <w:rFonts w:cstheme="minorHAnsi"/>
          <w:sz w:val="20"/>
          <w:szCs w:val="20"/>
        </w:rPr>
        <w:t>.</w:t>
      </w:r>
    </w:p>
    <w:p w14:paraId="295FD9E7" w14:textId="7F4699B1" w:rsidR="002B2CC8" w:rsidRPr="00E40A80" w:rsidRDefault="002B2CC8" w:rsidP="00F734AB">
      <w:pPr>
        <w:spacing w:after="0" w:line="240" w:lineRule="auto"/>
        <w:ind w:left="426"/>
        <w:jc w:val="both"/>
        <w:rPr>
          <w:rFonts w:cstheme="minorHAnsi"/>
          <w:sz w:val="20"/>
          <w:szCs w:val="20"/>
        </w:rPr>
      </w:pPr>
      <w:r w:rsidRPr="00667A00">
        <w:rPr>
          <w:rFonts w:cstheme="minorHAnsi"/>
          <w:sz w:val="20"/>
          <w:szCs w:val="20"/>
        </w:rPr>
        <w:t>(</w:t>
      </w:r>
      <w:r>
        <w:rPr>
          <w:rFonts w:cstheme="minorHAnsi"/>
          <w:sz w:val="20"/>
          <w:szCs w:val="20"/>
        </w:rPr>
        <w:t>ii</w:t>
      </w:r>
      <w:r w:rsidRPr="00667A00">
        <w:rPr>
          <w:rFonts w:cstheme="minorHAnsi"/>
          <w:sz w:val="20"/>
          <w:szCs w:val="20"/>
        </w:rPr>
        <w:t>) any Candidate introduced by the Agency who is employed by the Client or any related entity within {{ post_termination_months_words }} ({{ post_termination_months }}) months from the effective date of termination shall be deemed a successful placement and subject to the Placement Fee in accordance with this Agreement.</w:t>
      </w:r>
    </w:p>
    <w:p w14:paraId="2D241784" w14:textId="77777777" w:rsidR="00D312CD" w:rsidRPr="007D2044" w:rsidRDefault="00D312CD" w:rsidP="00D312CD">
      <w:pPr>
        <w:spacing w:line="240" w:lineRule="auto"/>
        <w:jc w:val="both"/>
        <w:rPr>
          <w:rFonts w:cstheme="minorHAnsi"/>
          <w:sz w:val="20"/>
          <w:szCs w:val="20"/>
        </w:rPr>
      </w:pPr>
    </w:p>
    <w:p w14:paraId="5CA6FFA3" w14:textId="77777777" w:rsidR="00D312CD" w:rsidRPr="00E40A80" w:rsidRDefault="00D312CD" w:rsidP="00D312CD">
      <w:pPr>
        <w:pStyle w:val="ListParagraph"/>
        <w:numPr>
          <w:ilvl w:val="0"/>
          <w:numId w:val="1"/>
        </w:numPr>
        <w:spacing w:line="240" w:lineRule="auto"/>
        <w:rPr>
          <w:rFonts w:asciiTheme="minorHAnsi" w:hAnsiTheme="minorHAnsi" w:cstheme="minorHAnsi"/>
          <w:b/>
          <w:bCs/>
          <w:sz w:val="20"/>
          <w:szCs w:val="20"/>
        </w:rPr>
      </w:pPr>
      <w:r w:rsidRPr="00E40A80">
        <w:rPr>
          <w:rFonts w:asciiTheme="minorHAnsi" w:hAnsiTheme="minorHAnsi" w:cstheme="minorHAnsi"/>
          <w:b/>
          <w:bCs/>
          <w:sz w:val="20"/>
          <w:szCs w:val="20"/>
        </w:rPr>
        <w:t>Dispute Resolution</w:t>
      </w:r>
    </w:p>
    <w:p w14:paraId="0DAA0482" w14:textId="77777777" w:rsidR="00D312CD" w:rsidRPr="00E40A80" w:rsidRDefault="00D312CD" w:rsidP="00D312CD">
      <w:pPr>
        <w:spacing w:line="240" w:lineRule="auto"/>
        <w:ind w:left="426" w:hanging="426"/>
        <w:jc w:val="both"/>
        <w:rPr>
          <w:rFonts w:cstheme="minorHAnsi"/>
          <w:sz w:val="20"/>
          <w:szCs w:val="20"/>
        </w:rPr>
      </w:pPr>
      <w:r w:rsidRPr="00E40A80">
        <w:rPr>
          <w:rFonts w:cstheme="minorHAnsi"/>
          <w:sz w:val="20"/>
          <w:szCs w:val="20"/>
        </w:rPr>
        <w:t>1</w:t>
      </w:r>
      <w:r>
        <w:rPr>
          <w:rFonts w:cstheme="minorHAnsi"/>
          <w:sz w:val="20"/>
          <w:szCs w:val="20"/>
        </w:rPr>
        <w:t>0</w:t>
      </w:r>
      <w:r w:rsidRPr="00E40A80">
        <w:rPr>
          <w:rFonts w:cstheme="minorHAnsi"/>
          <w:sz w:val="20"/>
          <w:szCs w:val="20"/>
        </w:rPr>
        <w:t>.1</w:t>
      </w:r>
      <w:r w:rsidRPr="00E40A80">
        <w:rPr>
          <w:rFonts w:cstheme="minorHAnsi"/>
          <w:sz w:val="20"/>
          <w:szCs w:val="20"/>
        </w:rPr>
        <w:tab/>
      </w:r>
      <w:r w:rsidRPr="007D2044">
        <w:rPr>
          <w:rFonts w:cstheme="minorHAnsi"/>
          <w:sz w:val="20"/>
          <w:szCs w:val="20"/>
        </w:rPr>
        <w:t>This Agreement shall be governed by the laws of Singapore.</w:t>
      </w:r>
    </w:p>
    <w:p w14:paraId="4E7B9F1B" w14:textId="77777777" w:rsidR="00D312CD" w:rsidRPr="007D2044" w:rsidRDefault="00D312CD" w:rsidP="00D312CD">
      <w:pPr>
        <w:spacing w:line="240" w:lineRule="auto"/>
        <w:ind w:left="426" w:hanging="426"/>
        <w:jc w:val="both"/>
        <w:rPr>
          <w:rFonts w:cstheme="minorHAnsi"/>
          <w:sz w:val="20"/>
          <w:szCs w:val="20"/>
        </w:rPr>
      </w:pPr>
      <w:r w:rsidRPr="00E40A80">
        <w:rPr>
          <w:rFonts w:cstheme="minorHAnsi"/>
          <w:sz w:val="20"/>
          <w:szCs w:val="20"/>
        </w:rPr>
        <w:t>1</w:t>
      </w:r>
      <w:r>
        <w:rPr>
          <w:rFonts w:cstheme="minorHAnsi"/>
          <w:sz w:val="20"/>
          <w:szCs w:val="20"/>
        </w:rPr>
        <w:t>0</w:t>
      </w:r>
      <w:r w:rsidRPr="00E40A80">
        <w:rPr>
          <w:rFonts w:cstheme="minorHAnsi"/>
          <w:sz w:val="20"/>
          <w:szCs w:val="20"/>
        </w:rPr>
        <w:t>.2</w:t>
      </w:r>
      <w:r w:rsidRPr="00E40A80">
        <w:rPr>
          <w:rFonts w:cstheme="minorHAnsi"/>
          <w:sz w:val="20"/>
          <w:szCs w:val="20"/>
        </w:rPr>
        <w:tab/>
      </w:r>
      <w:r w:rsidRPr="007D2044">
        <w:rPr>
          <w:rFonts w:cstheme="minorHAnsi"/>
          <w:sz w:val="20"/>
          <w:szCs w:val="20"/>
        </w:rPr>
        <w:t>Any dispute arising under this Agreement shall first be referred to mediation. If unresolved, the matter shall be submitted to the Singapore International Arbitration Centre (SIAC) in accordance with its rules.</w:t>
      </w:r>
    </w:p>
    <w:p w14:paraId="7793AB44" w14:textId="77777777" w:rsidR="00D312CD" w:rsidRPr="00E40A80" w:rsidRDefault="00D312CD" w:rsidP="00D312CD">
      <w:pPr>
        <w:spacing w:line="240" w:lineRule="auto"/>
        <w:jc w:val="both"/>
        <w:rPr>
          <w:rFonts w:cstheme="minorHAnsi"/>
          <w:sz w:val="20"/>
          <w:szCs w:val="20"/>
        </w:rPr>
      </w:pPr>
    </w:p>
    <w:p w14:paraId="771E5572" w14:textId="77777777" w:rsidR="00D312CD" w:rsidRPr="00E40A80" w:rsidRDefault="00D312CD" w:rsidP="00D312CD">
      <w:pPr>
        <w:pStyle w:val="ListParagraph"/>
        <w:numPr>
          <w:ilvl w:val="0"/>
          <w:numId w:val="1"/>
        </w:numPr>
        <w:spacing w:line="240" w:lineRule="auto"/>
        <w:rPr>
          <w:rFonts w:asciiTheme="minorHAnsi" w:hAnsiTheme="minorHAnsi" w:cstheme="minorHAnsi"/>
          <w:b/>
          <w:bCs/>
          <w:sz w:val="20"/>
          <w:szCs w:val="20"/>
        </w:rPr>
      </w:pPr>
      <w:r w:rsidRPr="00E40A80">
        <w:rPr>
          <w:rFonts w:asciiTheme="minorHAnsi" w:hAnsiTheme="minorHAnsi" w:cstheme="minorHAnsi"/>
          <w:b/>
          <w:bCs/>
          <w:sz w:val="20"/>
          <w:szCs w:val="20"/>
        </w:rPr>
        <w:t>Entire Agreement</w:t>
      </w:r>
    </w:p>
    <w:p w14:paraId="61C0FF75" w14:textId="77777777" w:rsidR="00D312CD" w:rsidRPr="00D101FF" w:rsidRDefault="00D312CD" w:rsidP="00D312CD">
      <w:pPr>
        <w:pStyle w:val="ListParagraph"/>
        <w:numPr>
          <w:ilvl w:val="1"/>
          <w:numId w:val="6"/>
        </w:numPr>
        <w:spacing w:line="240" w:lineRule="auto"/>
        <w:ind w:left="426" w:hanging="426"/>
        <w:rPr>
          <w:rFonts w:asciiTheme="minorHAnsi" w:hAnsiTheme="minorHAnsi" w:cstheme="minorHAnsi"/>
          <w:b/>
          <w:bCs/>
          <w:sz w:val="20"/>
          <w:szCs w:val="20"/>
        </w:rPr>
      </w:pPr>
      <w:r w:rsidRPr="00D101FF">
        <w:rPr>
          <w:rFonts w:asciiTheme="minorHAnsi" w:hAnsiTheme="minorHAnsi" w:cstheme="minorHAnsi"/>
          <w:sz w:val="20"/>
          <w:szCs w:val="20"/>
        </w:rPr>
        <w:t>This document constitutes the entire agreement between the parties and supersedes all prior proposals, understandings, and communications.</w:t>
      </w:r>
    </w:p>
    <w:p w14:paraId="44150DE3" w14:textId="77777777" w:rsidR="00D312CD" w:rsidRPr="00D101FF" w:rsidRDefault="00D312CD" w:rsidP="00D312CD">
      <w:pPr>
        <w:pStyle w:val="ListParagraph"/>
        <w:numPr>
          <w:ilvl w:val="1"/>
          <w:numId w:val="6"/>
        </w:numPr>
        <w:spacing w:line="240" w:lineRule="auto"/>
        <w:ind w:left="426" w:hanging="426"/>
        <w:rPr>
          <w:rFonts w:asciiTheme="minorHAnsi" w:hAnsiTheme="minorHAnsi" w:cstheme="minorHAnsi"/>
          <w:b/>
          <w:bCs/>
          <w:sz w:val="20"/>
          <w:szCs w:val="20"/>
        </w:rPr>
      </w:pPr>
      <w:r w:rsidRPr="00D101FF">
        <w:rPr>
          <w:rFonts w:asciiTheme="minorHAnsi" w:hAnsiTheme="minorHAnsi" w:cstheme="minorHAnsi"/>
          <w:sz w:val="20"/>
          <w:szCs w:val="20"/>
        </w:rPr>
        <w:t xml:space="preserve">Any amendments must be made in writing and signed by </w:t>
      </w:r>
      <w:proofErr w:type="spellStart"/>
      <w:r w:rsidRPr="00D101FF">
        <w:rPr>
          <w:rFonts w:asciiTheme="minorHAnsi" w:hAnsiTheme="minorHAnsi" w:cstheme="minorHAnsi"/>
          <w:sz w:val="20"/>
          <w:szCs w:val="20"/>
        </w:rPr>
        <w:t>authorised</w:t>
      </w:r>
      <w:proofErr w:type="spellEnd"/>
      <w:r w:rsidRPr="00D101FF">
        <w:rPr>
          <w:rFonts w:asciiTheme="minorHAnsi" w:hAnsiTheme="minorHAnsi" w:cstheme="minorHAnsi"/>
          <w:sz w:val="20"/>
          <w:szCs w:val="20"/>
        </w:rPr>
        <w:t xml:space="preserve"> representatives of both parties.</w:t>
      </w:r>
    </w:p>
    <w:p w14:paraId="76C283E5" w14:textId="77777777" w:rsidR="00D312CD" w:rsidRPr="00D101FF" w:rsidRDefault="00D312CD" w:rsidP="00D312CD">
      <w:pPr>
        <w:pStyle w:val="ListParagraph"/>
        <w:ind w:left="426" w:firstLine="0"/>
        <w:rPr>
          <w:rFonts w:asciiTheme="minorHAnsi" w:hAnsiTheme="minorHAnsi" w:cstheme="minorHAnsi"/>
          <w:b/>
          <w:bCs/>
          <w:sz w:val="20"/>
          <w:szCs w:val="20"/>
        </w:rPr>
      </w:pPr>
    </w:p>
    <w:p w14:paraId="1F4ADE81" w14:textId="77777777" w:rsidR="00D312CD" w:rsidRPr="00E40A80" w:rsidRDefault="00D312CD" w:rsidP="00D312CD">
      <w:pPr>
        <w:jc w:val="both"/>
        <w:outlineLvl w:val="0"/>
        <w:rPr>
          <w:rFonts w:cstheme="minorHAnsi"/>
          <w:b/>
          <w:sz w:val="20"/>
          <w:szCs w:val="20"/>
        </w:rPr>
      </w:pPr>
      <w:r>
        <w:rPr>
          <w:rFonts w:cstheme="minorHAnsi"/>
          <w:b/>
          <w:sz w:val="20"/>
          <w:szCs w:val="20"/>
        </w:rPr>
        <w:t>__________________________________________________________________________________________</w:t>
      </w:r>
    </w:p>
    <w:p w14:paraId="0F97DB1E" w14:textId="77777777" w:rsidR="00EE79C8" w:rsidRDefault="00EE79C8" w:rsidP="00D312CD">
      <w:pPr>
        <w:jc w:val="both"/>
        <w:rPr>
          <w:rFonts w:cstheme="minorHAnsi"/>
          <w:b/>
          <w:bCs/>
          <w:sz w:val="20"/>
          <w:szCs w:val="20"/>
        </w:rPr>
      </w:pPr>
    </w:p>
    <w:p w14:paraId="6E93360B" w14:textId="77777777" w:rsidR="004B47F2" w:rsidRDefault="004B47F2" w:rsidP="00D312CD">
      <w:pPr>
        <w:jc w:val="both"/>
        <w:rPr>
          <w:rFonts w:cstheme="minorHAnsi"/>
          <w:b/>
          <w:bCs/>
          <w:sz w:val="20"/>
          <w:szCs w:val="20"/>
        </w:rPr>
      </w:pPr>
    </w:p>
    <w:p w14:paraId="667E2A46" w14:textId="77777777" w:rsidR="004B47F2" w:rsidRDefault="004B47F2" w:rsidP="00D312CD">
      <w:pPr>
        <w:jc w:val="both"/>
        <w:rPr>
          <w:rFonts w:cstheme="minorHAnsi"/>
          <w:b/>
          <w:bCs/>
          <w:sz w:val="20"/>
          <w:szCs w:val="20"/>
        </w:rPr>
      </w:pPr>
    </w:p>
    <w:p w14:paraId="3C15440A" w14:textId="77777777" w:rsidR="00EE79C8" w:rsidRDefault="00EE79C8" w:rsidP="00D312CD">
      <w:pPr>
        <w:jc w:val="both"/>
        <w:rPr>
          <w:rFonts w:cstheme="minorHAnsi"/>
          <w:b/>
          <w:bCs/>
          <w:sz w:val="20"/>
          <w:szCs w:val="20"/>
        </w:rPr>
      </w:pPr>
    </w:p>
    <w:p w14:paraId="2E74357B" w14:textId="77777777" w:rsidR="00EE79C8" w:rsidRDefault="00EE79C8" w:rsidP="00D312CD">
      <w:pPr>
        <w:jc w:val="both"/>
        <w:rPr>
          <w:rFonts w:cstheme="minorHAnsi"/>
          <w:b/>
          <w:bCs/>
          <w:sz w:val="20"/>
          <w:szCs w:val="20"/>
        </w:rPr>
      </w:pPr>
    </w:p>
    <w:p w14:paraId="3546DB7B" w14:textId="77777777" w:rsidR="00D312CD" w:rsidRPr="007D2044" w:rsidRDefault="00D312CD" w:rsidP="00D312CD">
      <w:pPr>
        <w:jc w:val="both"/>
        <w:rPr>
          <w:rFonts w:cstheme="minorHAnsi"/>
          <w:sz w:val="20"/>
          <w:szCs w:val="20"/>
        </w:rPr>
      </w:pPr>
      <w:r w:rsidRPr="007D2044">
        <w:rPr>
          <w:rFonts w:cstheme="minorHAnsi"/>
          <w:b/>
          <w:bCs/>
          <w:sz w:val="20"/>
          <w:szCs w:val="20"/>
        </w:rPr>
        <w:lastRenderedPageBreak/>
        <w:t>Signed for and on behalf of:</w:t>
      </w:r>
    </w:p>
    <w:p w14:paraId="7A5EBCB2" w14:textId="56C96A7D" w:rsidR="00D312CD" w:rsidRDefault="00A200DA" w:rsidP="00D312CD">
      <w:pPr>
        <w:rPr>
          <w:rFonts w:cstheme="minorHAnsi"/>
          <w:sz w:val="20"/>
          <w:szCs w:val="20"/>
        </w:rPr>
      </w:pPr>
      <w:r>
        <w:rPr>
          <w:rFonts w:cstheme="minorHAnsi"/>
          <w:b/>
          <w:bCs/>
          <w:sz w:val="20"/>
          <w:szCs w:val="20"/>
        </w:rPr>
        <w:t>ANTARES MANAGEMENT SERVICES PTE. LTD.</w:t>
      </w:r>
      <w:r w:rsidR="00D312CD" w:rsidRPr="007D2044">
        <w:rPr>
          <w:rFonts w:cstheme="minorHAnsi"/>
          <w:sz w:val="20"/>
          <w:szCs w:val="20"/>
        </w:rPr>
        <w:br/>
      </w:r>
    </w:p>
    <w:p w14:paraId="1F79EFA7" w14:textId="77777777" w:rsidR="00D312CD" w:rsidRDefault="00D312CD" w:rsidP="00D312CD">
      <w:pPr>
        <w:rPr>
          <w:rFonts w:cstheme="minorHAnsi"/>
          <w:sz w:val="20"/>
          <w:szCs w:val="20"/>
        </w:rPr>
      </w:pPr>
    </w:p>
    <w:p w14:paraId="23EB9E3B" w14:textId="77777777" w:rsidR="00D312CD" w:rsidRDefault="00D312CD" w:rsidP="00D312CD">
      <w:pPr>
        <w:rPr>
          <w:rFonts w:cstheme="minorHAnsi"/>
          <w:sz w:val="20"/>
          <w:szCs w:val="20"/>
        </w:rPr>
      </w:pPr>
    </w:p>
    <w:p w14:paraId="2121F8A1" w14:textId="77777777" w:rsidR="00D312CD" w:rsidRDefault="00D312CD" w:rsidP="00D312CD">
      <w:pPr>
        <w:rPr>
          <w:rFonts w:cstheme="minorHAnsi"/>
          <w:sz w:val="20"/>
          <w:szCs w:val="20"/>
        </w:rPr>
      </w:pPr>
      <w:r>
        <w:rPr>
          <w:rFonts w:cstheme="minorHAnsi"/>
          <w:sz w:val="20"/>
          <w:szCs w:val="20"/>
        </w:rPr>
        <w:t>_________________________________</w:t>
      </w:r>
    </w:p>
    <w:p w14:paraId="2F4BFEFF" w14:textId="46312613" w:rsidR="00D312CD" w:rsidRPr="00E40A80" w:rsidRDefault="00D312CD" w:rsidP="00D312CD">
      <w:pPr>
        <w:rPr>
          <w:rFonts w:cstheme="minorHAnsi"/>
          <w:sz w:val="20"/>
          <w:szCs w:val="20"/>
        </w:rPr>
      </w:pPr>
      <w:r w:rsidRPr="007D2044">
        <w:rPr>
          <w:rFonts w:cstheme="minorHAnsi"/>
          <w:sz w:val="20"/>
          <w:szCs w:val="20"/>
        </w:rPr>
        <w:t>Name:</w:t>
      </w:r>
      <w:r w:rsidR="00A200DA">
        <w:rPr>
          <w:rFonts w:cstheme="minorHAnsi"/>
          <w:sz w:val="20"/>
          <w:szCs w:val="20"/>
        </w:rPr>
        <w:t xml:space="preserve"> </w:t>
      </w:r>
      <w:r w:rsidR="004B47F2">
        <w:rPr>
          <w:rFonts w:cstheme="minorHAnsi"/>
          <w:sz w:val="20"/>
          <w:szCs w:val="20"/>
        </w:rPr>
        <w:t xml:space="preserve">{{ agency_signatory_name }} </w:t>
      </w:r>
      <w:r w:rsidRPr="007D2044">
        <w:rPr>
          <w:rFonts w:cstheme="minorHAnsi"/>
          <w:sz w:val="20"/>
          <w:szCs w:val="20"/>
        </w:rPr>
        <w:br/>
        <w:t>Title:</w:t>
      </w:r>
      <w:r w:rsidR="00A200DA">
        <w:rPr>
          <w:rFonts w:cstheme="minorHAnsi"/>
          <w:sz w:val="20"/>
          <w:szCs w:val="20"/>
        </w:rPr>
        <w:t xml:space="preserve"> </w:t>
      </w:r>
      <w:r w:rsidR="004B47F2">
        <w:rPr>
          <w:rFonts w:cstheme="minorHAnsi"/>
          <w:sz w:val="20"/>
          <w:szCs w:val="20"/>
        </w:rPr>
        <w:t>{{ agency_signatory_title }}</w:t>
      </w:r>
      <w:r w:rsidRPr="007D2044">
        <w:rPr>
          <w:rFonts w:cstheme="minorHAnsi"/>
          <w:sz w:val="20"/>
          <w:szCs w:val="20"/>
        </w:rPr>
        <w:br/>
        <w:t>Date:</w:t>
      </w:r>
      <w:r w:rsidR="00184421">
        <w:rPr>
          <w:rFonts w:cstheme="minorHAnsi"/>
          <w:sz w:val="20"/>
          <w:szCs w:val="20"/>
        </w:rPr>
        <w:t xml:space="preserve"> </w:t>
      </w:r>
      <w:r w:rsidR="00D60C36">
        <w:rPr>
          <w:rFonts w:cstheme="minorHAnsi"/>
          <w:sz w:val="20"/>
          <w:szCs w:val="20"/>
        </w:rPr>
        <w:t>{{ signing_date }}</w:t>
      </w:r>
    </w:p>
    <w:p w14:paraId="694E62ED" w14:textId="77777777" w:rsidR="00D312CD" w:rsidRDefault="00D312CD" w:rsidP="00D312CD">
      <w:pPr>
        <w:rPr>
          <w:rFonts w:cstheme="minorHAnsi"/>
          <w:sz w:val="20"/>
          <w:szCs w:val="20"/>
        </w:rPr>
      </w:pPr>
    </w:p>
    <w:p w14:paraId="43FB7E39" w14:textId="77777777" w:rsidR="00D312CD" w:rsidRDefault="00D312CD" w:rsidP="00D312CD">
      <w:pPr>
        <w:rPr>
          <w:rFonts w:cstheme="minorHAnsi"/>
          <w:sz w:val="20"/>
          <w:szCs w:val="20"/>
        </w:rPr>
      </w:pPr>
    </w:p>
    <w:p w14:paraId="7F360412" w14:textId="4CFA0037" w:rsidR="00D312CD" w:rsidRDefault="00D60C36" w:rsidP="00D312CD">
      <w:pPr>
        <w:rPr>
          <w:rFonts w:cstheme="minorHAnsi"/>
          <w:sz w:val="20"/>
          <w:szCs w:val="20"/>
        </w:rPr>
      </w:pPr>
      <w:r>
        <w:rPr>
          <w:rFonts w:cstheme="minorHAnsi"/>
          <w:b/>
          <w:bCs/>
          <w:sz w:val="20"/>
          <w:szCs w:val="20"/>
        </w:rPr>
        <w:t>{{ client_name }}</w:t>
      </w:r>
      <w:r w:rsidR="00D312CD" w:rsidRPr="007D2044">
        <w:rPr>
          <w:rFonts w:cstheme="minorHAnsi"/>
          <w:sz w:val="20"/>
          <w:szCs w:val="20"/>
        </w:rPr>
        <w:br/>
      </w:r>
    </w:p>
    <w:p w14:paraId="56472EE8" w14:textId="77777777" w:rsidR="00D312CD" w:rsidRDefault="00D312CD" w:rsidP="00D312CD">
      <w:pPr>
        <w:rPr>
          <w:rFonts w:cstheme="minorHAnsi"/>
          <w:sz w:val="20"/>
          <w:szCs w:val="20"/>
        </w:rPr>
      </w:pPr>
    </w:p>
    <w:p w14:paraId="03DF6A9A" w14:textId="77777777" w:rsidR="00D312CD" w:rsidRDefault="00D312CD" w:rsidP="00D312CD">
      <w:pPr>
        <w:rPr>
          <w:rFonts w:cstheme="minorHAnsi"/>
          <w:sz w:val="20"/>
          <w:szCs w:val="20"/>
        </w:rPr>
      </w:pPr>
    </w:p>
    <w:p w14:paraId="2D095423" w14:textId="77777777" w:rsidR="00D312CD" w:rsidRDefault="00D312CD" w:rsidP="00D312CD">
      <w:pPr>
        <w:rPr>
          <w:rFonts w:cstheme="minorHAnsi"/>
          <w:sz w:val="20"/>
          <w:szCs w:val="20"/>
        </w:rPr>
      </w:pPr>
      <w:r>
        <w:rPr>
          <w:rFonts w:cstheme="minorHAnsi"/>
          <w:sz w:val="20"/>
          <w:szCs w:val="20"/>
        </w:rPr>
        <w:t>_________________________________</w:t>
      </w:r>
    </w:p>
    <w:p w14:paraId="27CE70B4" w14:textId="03BB704C" w:rsidR="004364DD" w:rsidRDefault="00D312CD">
      <w:r w:rsidRPr="007D2044">
        <w:rPr>
          <w:rFonts w:cstheme="minorHAnsi"/>
          <w:sz w:val="20"/>
          <w:szCs w:val="20"/>
        </w:rPr>
        <w:t>Name: {{ client_signatory_name }}</w:t>
        <w:br/>
        <w:t>Title: {{ client_signatory_title }}</w:t>
        <w:br/>
        <w:t>Date: {{ signing_date }}</w:t>
      </w:r>
      <w:r w:rsidR="00697A1C">
        <w:rPr>
          <w:rFonts w:cstheme="minorHAnsi"/>
          <w:sz w:val="20"/>
          <w:szCs w:val="20"/>
        </w:rPr>
      </w:r>
      <w:r w:rsidRPr="007D2044">
        <w:rPr>
          <w:rFonts w:cstheme="minorHAnsi"/>
          <w:sz w:val="20"/>
          <w:szCs w:val="20"/>
        </w:rPr>
      </w:r>
      <w:r w:rsidRPr="007D2044">
        <w:rPr>
          <w:rFonts w:cstheme="minorHAnsi"/>
          <w:sz w:val="20"/>
          <w:szCs w:val="20"/>
        </w:rPr>
      </w:r>
      <w:r w:rsidR="00697A1C">
        <w:rPr>
          <w:rFonts w:cstheme="minorHAnsi"/>
          <w:sz w:val="20"/>
          <w:szCs w:val="20"/>
        </w:rPr>
      </w:r>
    </w:p>
    <w:sectPr w:rsidR="004364DD" w:rsidSect="00757660">
      <w:headerReference w:type="default" r:id="rId10"/>
      <w:footerReference w:type="default" r:id="rId13"/>
      <w:pgSz w:w="11906" w:h="16838" w:code="9"/>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7239" w14:textId="77777777" w:rsidR="002C0F2E" w:rsidRDefault="002C0F2E" w:rsidP="00832A88">
      <w:pPr>
        <w:spacing w:after="0" w:line="240" w:lineRule="auto"/>
      </w:pPr>
      <w:r>
        <w:separator/>
      </w:r>
    </w:p>
  </w:endnote>
  <w:endnote w:type="continuationSeparator" w:id="0">
    <w:p w14:paraId="1E57DA92" w14:textId="77777777" w:rsidR="002C0F2E" w:rsidRDefault="002C0F2E" w:rsidP="0083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165FD" w14:textId="77777777" w:rsidR="002C0F2E" w:rsidRDefault="002C0F2E" w:rsidP="00832A88">
      <w:pPr>
        <w:spacing w:after="0" w:line="240" w:lineRule="auto"/>
      </w:pPr>
      <w:r>
        <w:separator/>
      </w:r>
    </w:p>
  </w:footnote>
  <w:footnote w:type="continuationSeparator" w:id="0">
    <w:p w14:paraId="28B4D95F" w14:textId="77777777" w:rsidR="002C0F2E" w:rsidRDefault="002C0F2E" w:rsidP="0083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96F5" w14:textId="50CBA1C1" w:rsidR="00832A88" w:rsidRDefault="00832A88">
    <w:pPr>
      <w:pStyle w:val="Header"/>
    </w:pPr>
    <w:r>
      <w:rPr>
        <w:noProof/>
      </w:rPr>
      <w:drawing>
        <wp:anchor distT="0" distB="0" distL="114300" distR="114300" simplePos="0" relativeHeight="251658240" behindDoc="1" locked="0" layoutInCell="1" allowOverlap="1" wp14:anchorId="35C667A9" wp14:editId="661560C8">
          <wp:simplePos x="0" y="0"/>
          <wp:positionH relativeFrom="column">
            <wp:posOffset>-914400</wp:posOffset>
          </wp:positionH>
          <wp:positionV relativeFrom="paragraph">
            <wp:posOffset>-464820</wp:posOffset>
          </wp:positionV>
          <wp:extent cx="7558073" cy="10694674"/>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8073" cy="10694674"/>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84ECE"/>
    <w:multiLevelType w:val="multilevel"/>
    <w:tmpl w:val="80BAD4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C3462F2"/>
    <w:multiLevelType w:val="hybridMultilevel"/>
    <w:tmpl w:val="5E44AE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C927FBA"/>
    <w:multiLevelType w:val="multilevel"/>
    <w:tmpl w:val="CC1A8E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3D16099"/>
    <w:multiLevelType w:val="multilevel"/>
    <w:tmpl w:val="57548C64"/>
    <w:lvl w:ilvl="0">
      <w:start w:val="11"/>
      <w:numFmt w:val="decimal"/>
      <w:lvlText w:val="%1"/>
      <w:lvlJc w:val="left"/>
      <w:pPr>
        <w:ind w:left="368" w:hanging="368"/>
      </w:pPr>
      <w:rPr>
        <w:rFonts w:hint="default"/>
        <w:b w:val="0"/>
      </w:rPr>
    </w:lvl>
    <w:lvl w:ilvl="1">
      <w:start w:val="1"/>
      <w:numFmt w:val="decimal"/>
      <w:lvlText w:val="%1.%2"/>
      <w:lvlJc w:val="left"/>
      <w:pPr>
        <w:ind w:left="368" w:hanging="368"/>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53EB1D2B"/>
    <w:multiLevelType w:val="hybridMultilevel"/>
    <w:tmpl w:val="04FED1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9E6870"/>
    <w:multiLevelType w:val="multilevel"/>
    <w:tmpl w:val="CC1A8E10"/>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6" w15:restartNumberingAfterBreak="0">
    <w:nsid w:val="5B0A691B"/>
    <w:multiLevelType w:val="multilevel"/>
    <w:tmpl w:val="1F404E0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3B971E4"/>
    <w:multiLevelType w:val="multilevel"/>
    <w:tmpl w:val="C12C6230"/>
    <w:lvl w:ilvl="0">
      <w:start w:val="1"/>
      <w:numFmt w:val="lowerRoman"/>
      <w:lvlText w:val="(%1)"/>
      <w:lvlJc w:val="left"/>
      <w:pPr>
        <w:tabs>
          <w:tab w:val="num" w:pos="720"/>
        </w:tabs>
        <w:ind w:left="720" w:hanging="360"/>
      </w:pPr>
      <w:rPr>
        <w:rFonts w:asciiTheme="minorHAnsi" w:eastAsia="Arial"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D3651"/>
    <w:multiLevelType w:val="hybridMultilevel"/>
    <w:tmpl w:val="EEB66050"/>
    <w:lvl w:ilvl="0" w:tplc="B34272A8">
      <w:numFmt w:val="bullet"/>
      <w:lvlText w:val="•"/>
      <w:lvlJc w:val="left"/>
      <w:pPr>
        <w:ind w:left="720" w:hanging="360"/>
      </w:pPr>
      <w:rPr>
        <w:rFonts w:hint="default"/>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540512128">
    <w:abstractNumId w:val="4"/>
  </w:num>
  <w:num w:numId="2" w16cid:durableId="1391537178">
    <w:abstractNumId w:val="2"/>
  </w:num>
  <w:num w:numId="3" w16cid:durableId="230702864">
    <w:abstractNumId w:val="0"/>
  </w:num>
  <w:num w:numId="4" w16cid:durableId="1741976115">
    <w:abstractNumId w:val="5"/>
  </w:num>
  <w:num w:numId="5" w16cid:durableId="425466369">
    <w:abstractNumId w:val="7"/>
  </w:num>
  <w:num w:numId="6" w16cid:durableId="494952444">
    <w:abstractNumId w:val="3"/>
  </w:num>
  <w:num w:numId="7" w16cid:durableId="537468807">
    <w:abstractNumId w:val="1"/>
  </w:num>
  <w:num w:numId="8" w16cid:durableId="2106462164">
    <w:abstractNumId w:val="6"/>
  </w:num>
  <w:num w:numId="9" w16cid:durableId="534848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60"/>
    <w:rsid w:val="00005286"/>
    <w:rsid w:val="00055BC8"/>
    <w:rsid w:val="000B52F5"/>
    <w:rsid w:val="000C09C4"/>
    <w:rsid w:val="00184421"/>
    <w:rsid w:val="001B7ED7"/>
    <w:rsid w:val="001D146F"/>
    <w:rsid w:val="001F769D"/>
    <w:rsid w:val="0023250E"/>
    <w:rsid w:val="00255F74"/>
    <w:rsid w:val="002651FC"/>
    <w:rsid w:val="0027600C"/>
    <w:rsid w:val="00282FA8"/>
    <w:rsid w:val="002A35B8"/>
    <w:rsid w:val="002B2CC8"/>
    <w:rsid w:val="002C0F2E"/>
    <w:rsid w:val="00337949"/>
    <w:rsid w:val="0034596D"/>
    <w:rsid w:val="00360EFC"/>
    <w:rsid w:val="00372A4E"/>
    <w:rsid w:val="00376495"/>
    <w:rsid w:val="00384885"/>
    <w:rsid w:val="003917B3"/>
    <w:rsid w:val="004364DD"/>
    <w:rsid w:val="0043771B"/>
    <w:rsid w:val="00476FEE"/>
    <w:rsid w:val="004B47F2"/>
    <w:rsid w:val="004D133E"/>
    <w:rsid w:val="00521839"/>
    <w:rsid w:val="005241F7"/>
    <w:rsid w:val="0053189D"/>
    <w:rsid w:val="00697A1C"/>
    <w:rsid w:val="00707378"/>
    <w:rsid w:val="0071478C"/>
    <w:rsid w:val="00757660"/>
    <w:rsid w:val="007879B8"/>
    <w:rsid w:val="007D333B"/>
    <w:rsid w:val="0080741F"/>
    <w:rsid w:val="00832A88"/>
    <w:rsid w:val="00857959"/>
    <w:rsid w:val="00861155"/>
    <w:rsid w:val="00867150"/>
    <w:rsid w:val="0086799B"/>
    <w:rsid w:val="0088436F"/>
    <w:rsid w:val="0088732E"/>
    <w:rsid w:val="008F6742"/>
    <w:rsid w:val="0098752D"/>
    <w:rsid w:val="009B4EAF"/>
    <w:rsid w:val="009C3475"/>
    <w:rsid w:val="009E6E70"/>
    <w:rsid w:val="00A200DA"/>
    <w:rsid w:val="00A64681"/>
    <w:rsid w:val="00AA72BD"/>
    <w:rsid w:val="00AF7C3F"/>
    <w:rsid w:val="00B16983"/>
    <w:rsid w:val="00B42DE7"/>
    <w:rsid w:val="00B54CD0"/>
    <w:rsid w:val="00B858F6"/>
    <w:rsid w:val="00C10761"/>
    <w:rsid w:val="00C12474"/>
    <w:rsid w:val="00C202CE"/>
    <w:rsid w:val="00C35162"/>
    <w:rsid w:val="00C377B7"/>
    <w:rsid w:val="00C773E0"/>
    <w:rsid w:val="00C85CF4"/>
    <w:rsid w:val="00CD01B8"/>
    <w:rsid w:val="00CE3F6E"/>
    <w:rsid w:val="00D03812"/>
    <w:rsid w:val="00D312CD"/>
    <w:rsid w:val="00D60C36"/>
    <w:rsid w:val="00D661FE"/>
    <w:rsid w:val="00D74CF5"/>
    <w:rsid w:val="00D75E5F"/>
    <w:rsid w:val="00DB1B0A"/>
    <w:rsid w:val="00DE5FCC"/>
    <w:rsid w:val="00DF3701"/>
    <w:rsid w:val="00E344ED"/>
    <w:rsid w:val="00E77ADD"/>
    <w:rsid w:val="00E972E6"/>
    <w:rsid w:val="00ED6977"/>
    <w:rsid w:val="00EE79C8"/>
    <w:rsid w:val="00EF1C91"/>
    <w:rsid w:val="00F15B25"/>
    <w:rsid w:val="00F25484"/>
    <w:rsid w:val="00F37E6E"/>
    <w:rsid w:val="00F446E9"/>
    <w:rsid w:val="00F734AB"/>
    <w:rsid w:val="00FA2983"/>
    <w:rsid w:val="00FB1F2C"/>
    <w:rsid w:val="00FB46B2"/>
    <w:rsid w:val="00FC11DC"/>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05E4BB"/>
  <w15:docId w15:val="{0059E14F-1ED8-4E00-A120-C8F9B9D6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A88"/>
  </w:style>
  <w:style w:type="paragraph" w:styleId="Footer">
    <w:name w:val="footer"/>
    <w:basedOn w:val="Normal"/>
    <w:link w:val="FooterChar"/>
    <w:uiPriority w:val="99"/>
    <w:unhideWhenUsed/>
    <w:rsid w:val="00832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A88"/>
  </w:style>
  <w:style w:type="paragraph" w:styleId="ListParagraph">
    <w:name w:val="List Paragraph"/>
    <w:basedOn w:val="Normal"/>
    <w:uiPriority w:val="1"/>
    <w:qFormat/>
    <w:rsid w:val="00D312CD"/>
    <w:pPr>
      <w:widowControl w:val="0"/>
      <w:autoSpaceDE w:val="0"/>
      <w:autoSpaceDN w:val="0"/>
      <w:spacing w:after="0" w:line="230" w:lineRule="exact"/>
      <w:ind w:left="884" w:hanging="719"/>
      <w:jc w:val="both"/>
    </w:pPr>
    <w:rPr>
      <w:rFonts w:ascii="Arial" w:eastAsia="Arial" w:hAnsi="Arial" w:cs="Arial"/>
    </w:rPr>
  </w:style>
  <w:style w:type="table" w:styleId="TableGrid">
    <w:name w:val="Table Grid"/>
    <w:basedOn w:val="TableNormal"/>
    <w:uiPriority w:val="39"/>
    <w:rsid w:val="00D312C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312CD"/>
    <w:pPr>
      <w:spacing w:after="0" w:line="240" w:lineRule="auto"/>
    </w:pPr>
  </w:style>
  <w:style w:type="paragraph" w:styleId="NormalWeb">
    <w:name w:val="Normal (Web)"/>
    <w:basedOn w:val="Normal"/>
    <w:uiPriority w:val="99"/>
    <w:unhideWhenUsed/>
    <w:rsid w:val="007879B8"/>
    <w:pPr>
      <w:spacing w:before="100" w:beforeAutospacing="1" w:after="100" w:afterAutospacing="1" w:line="240" w:lineRule="auto"/>
    </w:pPr>
    <w:rPr>
      <w:rFonts w:ascii="Times New Roman" w:eastAsia="Times New Roman" w:hAnsi="Times New Roman" w:cs="Times New Roman"/>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62FFF37623434C97B7260C527BCD87" ma:contentTypeVersion="11" ma:contentTypeDescription="Create a new document." ma:contentTypeScope="" ma:versionID="d0d5321ba9272aa7a02b925710a1ed7f">
  <xsd:schema xmlns:xsd="http://www.w3.org/2001/XMLSchema" xmlns:xs="http://www.w3.org/2001/XMLSchema" xmlns:p="http://schemas.microsoft.com/office/2006/metadata/properties" xmlns:ns2="0be270d2-a00b-4821-a134-ecdd91477293" xmlns:ns3="52299b73-db39-474c-b431-033aab11b4df" targetNamespace="http://schemas.microsoft.com/office/2006/metadata/properties" ma:root="true" ma:fieldsID="a2ee671ac166f9f1d39b73e2a8e89d46" ns2:_="" ns3:_="">
    <xsd:import namespace="0be270d2-a00b-4821-a134-ecdd91477293"/>
    <xsd:import namespace="52299b73-db39-474c-b431-033aab11b4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e270d2-a00b-4821-a134-ecdd91477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3c1e70-d1f0-4b50-8a3f-bfd96f6e9dc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299b73-db39-474c-b431-033aab11b4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4251c3-372a-4098-8d18-c8c3c76d77ae}" ma:internalName="TaxCatchAll" ma:showField="CatchAllData" ma:web="52299b73-db39-474c-b431-033aab11b4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2299b73-db39-474c-b431-033aab11b4df" xsi:nil="true"/>
    <lcf76f155ced4ddcb4097134ff3c332f xmlns="0be270d2-a00b-4821-a134-ecdd9147729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A9E465-D0CD-4E3C-8E6E-5F61D151D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e270d2-a00b-4821-a134-ecdd91477293"/>
    <ds:schemaRef ds:uri="52299b73-db39-474c-b431-033aab11b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409E10-B7F9-4E01-BB45-4620DA35DA3B}">
  <ds:schemaRefs>
    <ds:schemaRef ds:uri="http://schemas.microsoft.com/office/2006/metadata/properties"/>
    <ds:schemaRef ds:uri="http://schemas.microsoft.com/office/infopath/2007/PartnerControls"/>
    <ds:schemaRef ds:uri="52299b73-db39-474c-b431-033aab11b4df"/>
    <ds:schemaRef ds:uri="0be270d2-a00b-4821-a134-ecdd91477293"/>
  </ds:schemaRefs>
</ds:datastoreItem>
</file>

<file path=customXml/itemProps3.xml><?xml version="1.0" encoding="utf-8"?>
<ds:datastoreItem xmlns:ds="http://schemas.openxmlformats.org/officeDocument/2006/customXml" ds:itemID="{802D180A-C302-43D2-8AEC-97B3CB1966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AMS Service Agreement</vt:lpstr>
    </vt:vector>
  </TitlesOfParts>
  <Manager>AMS Service Agreement</Manager>
  <Company>AMS Service Agreement</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 Service Agreement</dc:title>
  <dc:subject>AMS Service Agreement</dc:subject>
  <dc:creator>ANTARES MANAGEMENT SERVICES PTE. LTD.</dc:creator>
  <cp:keywords/>
  <dc:description/>
  <cp:lastModifiedBy>Gwenneth Kirsten Wee</cp:lastModifiedBy>
  <cp:revision>2</cp:revision>
  <cp:lastPrinted>2025-11-21T08:00:00Z</cp:lastPrinted>
  <dcterms:created xsi:type="dcterms:W3CDTF">2026-06-30T02:56:00Z</dcterms:created>
  <dcterms:modified xsi:type="dcterms:W3CDTF">2026-06-30T02:56:00Z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0x010100E462FFF37623434C97B7260C527BCD87</vt:lpwstr>
  </property>
</Properties>
</file>