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Немного о СУБД</w:t>
      </w:r>
    </w:p>
    <w:p>
      <w:pPr>
        <w:pStyle w:val="Normal"/>
        <w:rPr/>
      </w:pPr>
      <w:r>
        <w:rPr/>
        <w:t>Давайте разберемся с терминами и понятиями баз данных: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База данных</w:t>
      </w:r>
      <w:r>
        <w:rPr/>
        <w:t xml:space="preserve"> - набор сведений, хранящихся некоторым упорядоченным способом.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Система управления базами данных(СУБД)</w:t>
      </w:r>
      <w:r>
        <w:rPr/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 д.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— SQL.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/>
        </w:rPr>
        <w:t>SQL</w:t>
      </w:r>
      <w:r>
        <w:rPr/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  <w:br/>
        <w:br/>
        <w:t>Итак, простейшая схема работы с базой данных выглядит примерно так: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  <w:t xml:space="preserve">По характеру использования СУБД делят на однопользовательские (предназначенные для создания и использования БД на персональном компьютере) и многопользовательские (предназначенные для работы с единой БД нескольких компьютеров, объединенных в локальные сети).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9385" cy="2398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Самый распространённый тип БД — реляционной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Именно о нем мы и поговорим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Реляционные базы данных состоят из таблиц. Каждая таблица состоит из столбцов и строк Таблицы в реляционных базах данных обладают рядом свойств. Основными являются следующие: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В таблице не может быть двух одинаковых строк.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На пересечении каждого столбца и строки может находиться только значение </w:t>
      </w:r>
    </w:p>
    <w:p>
      <w:pPr>
        <w:pStyle w:val="TextBody"/>
        <w:tabs>
          <w:tab w:val="left" w:pos="0" w:leader="none"/>
        </w:tabs>
        <w:ind w:left="707" w:hanging="283"/>
        <w:rPr/>
      </w:pPr>
      <w:r>
        <w:rPr/>
      </w:r>
    </w:p>
    <w:p>
      <w:pPr>
        <w:pStyle w:val="TextBody"/>
        <w:tabs>
          <w:tab w:val="left" w:pos="0" w:leader="none"/>
        </w:tabs>
        <w:ind w:left="707" w:hanging="283"/>
        <w:rPr/>
      </w:pPr>
      <w:r>
        <w:rPr/>
        <w:t>Рассмотрим, как хранится в памяти простейшая БД:</w:t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/>
      </w:pPr>
      <w:r>
        <w:rPr/>
        <w:tab/>
        <w:t xml:space="preserve">Как уже говорилось раньше, БД — это набор таблиц и связи между ними. Например, нам нужно хранить информацию об исполнителе: табельный номер и номер контракта. Но нам также необходимо знать, что это за сотрудник и в каком отделе он работает.  Вопрос как же тогда хранить столько связей? </w:t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/>
      </w:pPr>
      <w:r>
        <w:rPr/>
        <w:tab/>
        <w:t xml:space="preserve">Для этого придумали создавать несколько таблиц, где каждая ячейка может указывать на еще одну таблицу. Итак, у нас итоговая таблица по исполнителю, которая хранит его табельный номер и номер контракта. Если мы хотим узнать более подробно, про таблельный номер, мы можем перейти в таблицу, где такой номер есть и посмотреть кому он принадлежит. В нашем случае, мы попадём в таблицу «Сотрудник», и узнаем его имя и номер отдела. А если в нашей организации много отделов и мы не помним у какого отдела какой номер? Не проблема! Для этого сделаем ещё одну таблицу «Отдел»,  в котором будет сопоставляться номер отдела и его наименование. </w:t>
      </w:r>
    </w:p>
    <w:p>
      <w:pPr>
        <w:pStyle w:val="TextBody"/>
        <w:tabs>
          <w:tab w:val="left" w:pos="0" w:leader="none"/>
        </w:tabs>
        <w:ind w:left="707" w:hanging="283"/>
        <w:jc w:val="left"/>
        <w:rPr/>
      </w:pPr>
      <w:r>
        <w:rPr/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/>
      </w:pPr>
      <w:r>
        <w:rPr/>
        <w:t>Таким образом, наша БД, представляет собой множество таблиц, и ссылки, по которым мы можем переходить и получать более подробную информацию.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0210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механизмами защиты СУБД и операционных систем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Средства обеспечения безопасности доступа, используемые в известных СУБД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overflowPunct w:val="true"/>
        <w:bidi w:val="0"/>
        <w:ind w:left="0" w:right="-540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Существенным аспектом СУБД является защита данных. В современных СУБД поддерживается как избирательный, так и обязательный подходы к обеспечению безопасности данных. В случае избирательного управления, некий пользователь обладает различными правами, или привилегиями, и полномочиями при работе с различными объектами. В случае обязательного управления, каждому объекту присваивается некий квалификационный уровень, а каждому пользователю предоставляются права доступа к тому или иному уровню.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Как правило, для идентификации и проверки подлинности пользователя применяется либо соответствующий механизм операционной системы, либо функциональные возможности SQL-оператора «connect».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В момент начала сеанса работы с сервером базы данных пользователь идентифицируется под своим логином, а средством аутентификации служит пароль. Все операции над базой данных, которые будут выполнены после этого, СУБД связывает с конкретным пользователем, который запустил приложение.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 xml:space="preserve">Одна из проблем защиты данных возникает по той причине, что при работе с базами данных инициируются процессы, которые могут запускаться как пользователями, так и прикладными программами. Одно из решений проблемы заключается в том, чтобы прикладной программе также были предоставлены некоторые привилегии доступа к объектам базы данных. В этом случае пользователь, не обладающий специальными привилегиями доступа к некоторым объектам базы данных, может запустить прикладную программу, которая имеет такие же привилегии. В СУБД  «Oracle» решение данной проблемы обеспечивается использованием механизма ролей. Роль представляет собой именованный объект, хранящийся в базе данных, и связывается с конкретной прикладной программой для придания последней привилегий доступа к базам данных, таблицам, представлениям и процедурам базы данных. Роль создается и удаляется администратором базы данных, ей может быть придан определенный пароль. Как только роль создана, ей можно предоставить привилегии доступа к объектам базы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Еще одним эффективным способом обеспечения безопасности является шифрование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Современные СУБД включают резервное копирование и аудит как непременные составляющие системы безопасности.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Почему невозможно обеспечить информацию только средствами ОС?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 xml:space="preserve">Чтобы обеспечить безопасность СУБД, для начала нужно ответить на вопрос:  </w:t>
      </w:r>
      <w:r>
        <w:rPr/>
        <w:t xml:space="preserve">кто в компании вообще пользуется базой данных и имеет к ней доступ?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Существует три большие группы пользователей СУБД, которых условно можно назвать </w:t>
      </w:r>
      <w:r>
        <w:rPr>
          <w:b/>
          <w:bCs/>
        </w:rPr>
        <w:t>операторами; аналитиками; администраторами</w:t>
      </w:r>
      <w:r>
        <w:rPr/>
        <w:t xml:space="preserve">. </w:t>
      </w:r>
    </w:p>
    <w:p>
      <w:pPr>
        <w:pStyle w:val="Normal"/>
        <w:jc w:val="left"/>
        <w:rPr/>
      </w:pPr>
      <w:r>
        <w:rPr/>
      </w:r>
    </w:p>
    <w:p>
      <w:pPr>
        <w:pStyle w:val="TextBody"/>
        <w:numPr>
          <w:ilvl w:val="0"/>
          <w:numId w:val="2"/>
        </w:numPr>
        <w:jc w:val="left"/>
        <w:rPr/>
      </w:pPr>
      <w:r>
        <w:rPr>
          <w:i/>
          <w:iCs/>
          <w:color w:val="CE181E"/>
        </w:rPr>
        <w:t>О</w:t>
      </w:r>
      <w:r>
        <w:rPr>
          <w:i/>
          <w:iCs/>
          <w:color w:val="CE181E"/>
        </w:rPr>
        <w:t>ператор</w:t>
      </w:r>
      <w:r>
        <w:rPr>
          <w:i/>
          <w:iCs/>
          <w:color w:val="CE181E"/>
        </w:rPr>
        <w:t xml:space="preserve">ы - это </w:t>
      </w:r>
      <w:r>
        <w:rPr/>
        <w:t xml:space="preserve"> те, кто либо заполняет базу данных (вводят туда вручную информацию о клиентах, товарах и т. п.), либо выполняют задачи, связанные с обработкой информации: кладовщики, отмечающие перемещение товара, продавцы, выписывающие счета и т. п. </w:t>
      </w:r>
    </w:p>
    <w:p>
      <w:pPr>
        <w:pStyle w:val="TextBody"/>
        <w:numPr>
          <w:ilvl w:val="0"/>
          <w:numId w:val="2"/>
        </w:numPr>
        <w:rPr/>
      </w:pPr>
      <w:r>
        <w:rPr>
          <w:i/>
          <w:iCs/>
          <w:color w:val="CE181E"/>
        </w:rPr>
        <w:t>А</w:t>
      </w:r>
      <w:r>
        <w:rPr>
          <w:i/>
          <w:iCs/>
          <w:color w:val="CE181E"/>
        </w:rPr>
        <w:t>налитик</w:t>
      </w:r>
      <w:r>
        <w:rPr>
          <w:i/>
          <w:iCs/>
          <w:color w:val="CE181E"/>
        </w:rPr>
        <w:t xml:space="preserve">и — это </w:t>
      </w:r>
      <w:r>
        <w:rPr/>
        <w:t xml:space="preserve"> </w:t>
      </w:r>
      <w:r>
        <w:rPr/>
        <w:t>те</w:t>
      </w:r>
      <w:r>
        <w:rPr/>
        <w:t xml:space="preserve">, ради кого, собственно, </w:t>
      </w:r>
      <w:r>
        <w:rPr/>
        <w:t>создаётся</w:t>
      </w:r>
      <w:r>
        <w:rPr/>
        <w:t xml:space="preserve"> эта база данных: логистики, маркетологи, финансовые аналитики и прочие. Эти люди по роду своей работы получают обширнейшие отчеты по собранной информации. </w:t>
      </w:r>
    </w:p>
    <w:p>
      <w:pPr>
        <w:pStyle w:val="TextBody"/>
        <w:numPr>
          <w:ilvl w:val="0"/>
          <w:numId w:val="2"/>
        </w:numPr>
        <w:rPr/>
      </w:pPr>
      <w:r>
        <w:rPr>
          <w:color w:val="CE181E"/>
        </w:rPr>
        <w:t>А</w:t>
      </w:r>
      <w:r>
        <w:rPr>
          <w:color w:val="CE181E"/>
        </w:rPr>
        <w:t>дминистратор</w:t>
      </w:r>
      <w:r>
        <w:rPr>
          <w:color w:val="CE181E"/>
        </w:rPr>
        <w:t>ы -</w:t>
      </w:r>
      <w:r>
        <w:rPr/>
        <w:t xml:space="preserve"> Эта категория людей может только в общих чертах представлять, что хранится и обрабатывается в хранилище данных. Но они решают ряд важнейших задач, связанных с жизнеобеспечением системы, ее отказо- и катастрофоустойчивости. </w:t>
      </w:r>
    </w:p>
    <w:p>
      <w:pPr>
        <w:pStyle w:val="TextBody"/>
        <w:rPr/>
      </w:pPr>
      <w:r>
        <w:rPr/>
        <w:t>Но различные роли по отношению к обрабатываемой информации - не единственный критерий. Указанные группы различаются еще и по способу взаимодействия с СУБД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Операторы чаще всего работают с информацией через различные приложения. </w:t>
      </w:r>
      <w:r>
        <w:rPr/>
        <w:t>Для данные группы пользователей безопасность необходимо обеспечивать встроенными средствами СУБД. И чаще всего о безопасности СУБД судят только по этому критерию. Но это неправильно! Б</w:t>
      </w:r>
      <w:r>
        <w:rPr/>
        <w:t xml:space="preserve">еда в том, что основные проблемы с безопасностью приходятся на две оставшиеся категории пользователей.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Проблема с аналитиками заключается в том, что они работают с СУБД на уровне ядра. Они должны иметь возможность задавать и получать всевозможные выборки информации из всех хранящихся там таблиц. </w:t>
      </w:r>
      <w:r>
        <w:rPr/>
        <w:t>Вот тут как раз необходимы средства защиты ОС!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 xml:space="preserve">С администраторами дело обстоит ненамного лучше. Начиная с того, что в крупных информационных системах их число сопоставимо с числом аналитиков. И хотя абсолютно полными правами на СУБД наделены лишь два-три человека, администраторы, решающие узкие проблемы (например резервное копирование данных), все равно имеют доступ ко всей информации, хранящейся в СУБД. </w:t>
      </w:r>
      <w:r>
        <w:rPr/>
        <w:t>А для обеспечения безопасности от этой группы пользователей необходим комплексный подход: средства СУБД + средства ОС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БД отличается от обычного файла на локальном компьютере тем, что БД хранится на удаленном сервере и каждый, желающих получить доступ к БД должен подключиться к этому серверу. Подводя итог, если говорить простыми словами, то на стороне сервера безопасность обеспечивается средствами защиты СУБД, а на стороне клиента безопасность обеспечивается средствами защиты ОС.</w:t>
      </w:r>
    </w:p>
    <w:sectPr>
      <w:type w:val="nextPage"/>
      <w:pgSz w:w="11906" w:h="16838"/>
      <w:pgMar w:left="345" w:right="311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LibreOffice/6.0.7.3$Linux_X86_64 LibreOffice_project/00m0$Build-3</Application>
  <Pages>4</Pages>
  <Words>1095</Words>
  <Characters>6861</Characters>
  <CharactersWithSpaces>7952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2020-05-14T00:12:01Z</dcterms:created>
  <dc:creator/>
  <dc:description/>
  <dc:language>ru-RU</dc:language>
  <cp:lastModifiedBy/>
  <dcterms:modified xsi:type="dcterms:W3CDTF">2020-05-17T20:55:54Z</dcterms:modified>
  <cp:revision>5</cp:revision>
  <dc:subject/>
  <dc:title/>
</cp:coreProperties>
</file>