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Body"/>
        <w:pBdr>
          <w:bottom w:val="single" w:sz="6" w:space="1" w:color="000000"/>
        </w:pBdr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inline distT="0" distB="0" distL="0" distR="0">
            <wp:extent cx="1191260" cy="119126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6" t="-26" r="-26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pBdr>
          <w:bottom w:val="single" w:sz="6" w:space="1" w:color="000000"/>
        </w:pBdr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ПРАВИТЕЛЬСТВО РОССИЙСКОЙ ФЕДЕРАЦИИ</w:t>
      </w:r>
    </w:p>
    <w:p>
      <w:pPr>
        <w:pStyle w:val="Style15"/>
        <w:spacing w:lineRule="auto" w:line="276"/>
        <w:jc w:val="center"/>
        <w:rPr>
          <w:rFonts w:ascii="Times New Roman" w:hAnsi="Times New Roman" w:cs="Times New Roman"/>
          <w:b w:val="false"/>
          <w:b w:val="false"/>
          <w:sz w:val="28"/>
          <w:szCs w:val="28"/>
        </w:rPr>
      </w:pPr>
      <w:r>
        <w:rPr>
          <w:rFonts w:cs="Times New Roman" w:ascii="Times New Roman" w:hAnsi="Times New Roman"/>
          <w:b w:val="false"/>
          <w:sz w:val="28"/>
          <w:szCs w:val="28"/>
        </w:rPr>
        <w:t xml:space="preserve">ФЕДЕРАЛЬНОЕ ГОСУДАРСТВЕННОЕ </w:t>
      </w:r>
    </w:p>
    <w:p>
      <w:pPr>
        <w:pStyle w:val="Style15"/>
        <w:spacing w:lineRule="auto" w:line="276"/>
        <w:jc w:val="center"/>
        <w:rPr>
          <w:rFonts w:ascii="Times New Roman" w:hAnsi="Times New Roman" w:cs="Times New Roman"/>
          <w:b w:val="false"/>
          <w:b w:val="false"/>
          <w:sz w:val="28"/>
          <w:szCs w:val="28"/>
        </w:rPr>
      </w:pPr>
      <w:r>
        <w:rPr>
          <w:rFonts w:cs="Times New Roman" w:ascii="Times New Roman" w:hAnsi="Times New Roman"/>
          <w:b w:val="false"/>
          <w:sz w:val="28"/>
          <w:szCs w:val="28"/>
        </w:rPr>
        <w:t>АВТОНОМНОЕ ОБРАЗОВАТЕЛЬНОЕ УЧРЕЖДЕНИЕ ВЫСШЕГО ОБРАЗОВАНИЯ «НАЦИОНАЛЬНЫЙ ИССЛЕДОВАТЕЛЬСКИЙ УНИВЕРСИТЕТ «ВЫСШАЯ ШКОЛА ЭКОНОМИКИ»</w:t>
      </w:r>
    </w:p>
    <w:p>
      <w:pPr>
        <w:pStyle w:val="Style15"/>
        <w:spacing w:lineRule="auto" w:line="276" w:before="60" w:after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5"/>
        <w:spacing w:lineRule="auto" w:line="276" w:before="60" w:after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ВОЕННЫЙ УЧЕБНЫЙ ЦЕНТР </w:t>
      </w:r>
    </w:p>
    <w:p>
      <w:pPr>
        <w:pStyle w:val="Heading2"/>
        <w:numPr>
          <w:ilvl w:val="1"/>
          <w:numId w:val="1"/>
        </w:numPr>
        <w:spacing w:lineRule="auto" w:line="276" w:before="0" w:after="0"/>
        <w:jc w:val="right"/>
        <w:rPr>
          <w:rFonts w:ascii="Times New Roman" w:hAnsi="Times New Roman" w:cs="Times New Roman"/>
          <w:b w:val="false"/>
          <w:b w:val="false"/>
          <w:sz w:val="28"/>
          <w:szCs w:val="28"/>
        </w:rPr>
      </w:pPr>
      <w:r>
        <w:rPr>
          <w:rFonts w:cs="Times New Roman" w:ascii="Times New Roman" w:hAnsi="Times New Roman"/>
          <w:b w:val="false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b w:val="false"/>
          <w:b w:val="false"/>
          <w:sz w:val="28"/>
          <w:szCs w:val="28"/>
        </w:rPr>
      </w:pPr>
      <w:r>
        <w:rPr>
          <w:rFonts w:cs="Times New Roman" w:ascii="Times New Roman" w:hAnsi="Times New Roman"/>
          <w:b w:val="false"/>
          <w:sz w:val="28"/>
          <w:szCs w:val="28"/>
        </w:rPr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itle"/>
        <w:rPr>
          <w:sz w:val="28"/>
          <w:szCs w:val="28"/>
        </w:rPr>
      </w:pPr>
      <w:bookmarkStart w:id="0" w:name="__RefHeading___Toc481_1084908452"/>
      <w:bookmarkEnd w:id="0"/>
      <w:r>
        <w:rPr>
          <w:sz w:val="28"/>
          <w:szCs w:val="28"/>
        </w:rPr>
        <w:t>РЕФЕРАТ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 «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Предназначение, состав и особенности реализации механизмов защиты , встроенных в СУБД</w:t>
      </w:r>
      <w:r>
        <w:rPr>
          <w:rFonts w:cs="Times New Roman" w:ascii="Times New Roman" w:hAnsi="Times New Roman"/>
          <w:b/>
          <w:sz w:val="28"/>
          <w:szCs w:val="28"/>
        </w:rPr>
        <w:t>»</w:t>
      </w:r>
    </w:p>
    <w:p>
      <w:pPr>
        <w:pStyle w:val="ConsPlusNormal"/>
        <w:widowControl/>
        <w:spacing w:lineRule="auto" w:line="276"/>
        <w:ind w:left="0" w:right="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/>
        <w:ind w:left="4395" w:right="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Выполнил: </w:t>
      </w:r>
    </w:p>
    <w:p>
      <w:pPr>
        <w:pStyle w:val="Normal"/>
        <w:spacing w:lineRule="auto" w:line="276"/>
        <w:ind w:left="4395" w:right="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1810 взвода</w:t>
      </w:r>
    </w:p>
    <w:p>
      <w:pPr>
        <w:pStyle w:val="Normal"/>
        <w:spacing w:lineRule="auto" w:line="276"/>
        <w:ind w:left="4395" w:right="0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Ю.</w:t>
      </w:r>
      <w:r>
        <w:rPr>
          <w:rFonts w:cs="Times New Roman" w:ascii="Times New Roman" w:hAnsi="Times New Roman"/>
          <w:sz w:val="28"/>
          <w:szCs w:val="28"/>
        </w:rPr>
        <w:t>Л.</w:t>
      </w:r>
      <w:r>
        <w:rPr>
          <w:rFonts w:cs="Times New Roman" w:ascii="Times New Roman" w:hAnsi="Times New Roman"/>
          <w:sz w:val="28"/>
          <w:szCs w:val="28"/>
        </w:rPr>
        <w:t xml:space="preserve"> Попов</w:t>
      </w:r>
    </w:p>
    <w:p>
      <w:pPr>
        <w:pStyle w:val="Normal"/>
        <w:spacing w:lineRule="auto" w:line="276"/>
        <w:ind w:left="4395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17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мая </w:t>
      </w:r>
      <w:r>
        <w:rPr>
          <w:rFonts w:cs="Times New Roman" w:ascii="Times New Roman" w:hAnsi="Times New Roman"/>
          <w:sz w:val="28"/>
          <w:szCs w:val="28"/>
        </w:rPr>
        <w:t xml:space="preserve"> 20</w:t>
      </w:r>
      <w:r>
        <w:rPr>
          <w:rFonts w:cs="Times New Roman" w:ascii="Times New Roman" w:hAnsi="Times New Roman"/>
          <w:sz w:val="28"/>
          <w:szCs w:val="28"/>
        </w:rPr>
        <w:t>20</w:t>
      </w:r>
      <w:r>
        <w:rPr>
          <w:rFonts w:cs="Times New Roman" w:ascii="Times New Roman" w:hAnsi="Times New Roman"/>
          <w:sz w:val="28"/>
          <w:szCs w:val="28"/>
        </w:rPr>
        <w:t xml:space="preserve"> г.</w:t>
      </w:r>
    </w:p>
    <w:p>
      <w:pPr>
        <w:pStyle w:val="Normal"/>
        <w:spacing w:lineRule="auto" w:line="276"/>
        <w:ind w:left="0" w:right="-90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ind w:left="4395" w:right="-908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Проверил:</w:t>
      </w:r>
    </w:p>
    <w:p>
      <w:pPr>
        <w:pStyle w:val="Normal"/>
        <w:spacing w:lineRule="auto" w:line="276"/>
        <w:ind w:left="4395" w:right="-90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 военно-учебного центра</w:t>
      </w:r>
    </w:p>
    <w:p>
      <w:pPr>
        <w:pStyle w:val="Normal"/>
        <w:spacing w:lineRule="auto" w:line="276"/>
        <w:ind w:left="4395" w:right="-90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ind w:left="4395" w:right="-90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>А. П. Поляков</w:t>
      </w:r>
    </w:p>
    <w:p>
      <w:pPr>
        <w:pStyle w:val="Normal"/>
        <w:spacing w:lineRule="auto" w:line="276"/>
        <w:ind w:left="4395" w:right="-90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ind w:left="0" w:right="-1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 xml:space="preserve">   «__» _______ 20</w:t>
      </w:r>
      <w:r>
        <w:rPr>
          <w:rFonts w:cs="Times New Roman" w:ascii="Times New Roman" w:hAnsi="Times New Roman"/>
          <w:sz w:val="28"/>
          <w:szCs w:val="28"/>
        </w:rPr>
        <w:t>20</w:t>
      </w:r>
      <w:r>
        <w:rPr>
          <w:rFonts w:cs="Times New Roman" w:ascii="Times New Roman" w:hAnsi="Times New Roman"/>
          <w:sz w:val="28"/>
          <w:szCs w:val="28"/>
        </w:rPr>
        <w:t xml:space="preserve"> г.</w:t>
      </w:r>
    </w:p>
    <w:p>
      <w:pPr>
        <w:pStyle w:val="Normal"/>
        <w:spacing w:lineRule="auto" w:line="276"/>
        <w:ind w:left="0" w:right="-90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ind w:left="0" w:right="-5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 20</w:t>
      </w:r>
      <w:r>
        <w:rPr>
          <w:rFonts w:cs="Times New Roman" w:ascii="Times New Roman" w:hAnsi="Times New Roman"/>
          <w:sz w:val="28"/>
          <w:szCs w:val="28"/>
        </w:rPr>
        <w:t>20</w:t>
      </w:r>
      <w:r>
        <w:br w:type="page"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ContentsHeading"/>
        <w:rPr/>
      </w:pPr>
      <w:r>
        <w:rPr/>
        <w:t>Содержание</w:t>
      </w:r>
    </w:p>
    <w:p>
      <w:pPr>
        <w:pStyle w:val="Contents1"/>
        <w:tabs>
          <w:tab w:val="right" w:pos="10267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371_1084908452">
        <w:r>
          <w:rPr>
            <w:rStyle w:val="IndexLink"/>
          </w:rPr>
          <w:t>В</w:t>
        </w:r>
        <w:r>
          <w:rPr>
            <w:rStyle w:val="IndexLink"/>
          </w:rPr>
          <w:t>ведение</w:t>
          <w:tab/>
          <w:t>3</w:t>
        </w:r>
      </w:hyperlink>
    </w:p>
    <w:p>
      <w:pPr>
        <w:pStyle w:val="Contents1"/>
        <w:tabs>
          <w:tab w:val="right" w:pos="10267" w:leader="dot"/>
        </w:tabs>
        <w:rPr/>
      </w:pPr>
      <w:hyperlink w:anchor="__RefHeading___Toc483_1084908452">
        <w:r>
          <w:rPr>
            <w:rStyle w:val="IndexLink"/>
          </w:rPr>
          <w:t>Н</w:t>
        </w:r>
        <w:r>
          <w:rPr>
            <w:rStyle w:val="IndexLink"/>
          </w:rPr>
          <w:t>емного о СУБД</w:t>
          <w:tab/>
          <w:t>4</w:t>
        </w:r>
      </w:hyperlink>
    </w:p>
    <w:p>
      <w:pPr>
        <w:pStyle w:val="Contents1"/>
        <w:tabs>
          <w:tab w:val="right" w:pos="10267" w:leader="dot"/>
        </w:tabs>
        <w:rPr/>
      </w:pPr>
      <w:hyperlink w:anchor="__RefHeading___Toc589_1084908452">
        <w:r>
          <w:rPr>
            <w:rStyle w:val="IndexLink"/>
          </w:rPr>
          <w:t>С</w:t>
        </w:r>
        <w:r>
          <w:rPr>
            <w:rStyle w:val="IndexLink"/>
          </w:rPr>
          <w:t>редства обеспечения безопасности доступа, используемые в известных СУБД</w:t>
          <w:tab/>
          <w:t>7</w:t>
        </w:r>
      </w:hyperlink>
    </w:p>
    <w:p>
      <w:pPr>
        <w:pStyle w:val="Contents1"/>
        <w:tabs>
          <w:tab w:val="right" w:pos="10267" w:leader="dot"/>
        </w:tabs>
        <w:rPr/>
      </w:pPr>
      <w:hyperlink w:anchor="__RefHeading___Toc375_1084908452">
        <w:r>
          <w:rPr>
            <w:rStyle w:val="IndexLink"/>
          </w:rPr>
          <w:t>П</w:t>
        </w:r>
        <w:r>
          <w:rPr>
            <w:rStyle w:val="IndexLink"/>
          </w:rPr>
          <w:t>очему невозможно обеспечить информацию только средствами ОС?</w:t>
          <w:tab/>
          <w:t>8</w:t>
        </w:r>
      </w:hyperlink>
      <w:r>
        <w:rPr>
          <w:rStyle w:val="IndexLink"/>
        </w:rPr>
        <w:fldChar w:fldCharType="end"/>
      </w:r>
    </w:p>
    <w:p>
      <w:pPr>
        <w:pStyle w:val="Heading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bookmarkStart w:id="1" w:name="__RefHeading___Toc371_1084908452"/>
      <w:bookmarkEnd w:id="1"/>
      <w:r>
        <w:rPr>
          <w:rFonts w:ascii="Times New Roman" w:hAnsi="Times New Roman"/>
          <w:sz w:val="28"/>
          <w:szCs w:val="28"/>
        </w:rPr>
        <w:t>Введение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Основной целью данной работы является введение в само понятие СУБД, обзор реализаций механизмов защиты встроенных в СУБД и получение ответа на вопрос: «Почему для обеспечения безопасности СУБД недостаточно средств защиты ОС?»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bookmarkStart w:id="2" w:name="__RefHeading___Toc483_1084908452"/>
      <w:bookmarkEnd w:id="2"/>
      <w:r>
        <w:rPr>
          <w:rFonts w:ascii="Times New Roman" w:hAnsi="Times New Roman"/>
          <w:sz w:val="28"/>
          <w:szCs w:val="28"/>
        </w:rPr>
        <w:t>Немного о СУБД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Давайте </w:t>
      </w:r>
      <w:r>
        <w:rPr>
          <w:rFonts w:ascii="Times New Roman" w:hAnsi="Times New Roman"/>
          <w:sz w:val="28"/>
          <w:szCs w:val="28"/>
        </w:rPr>
        <w:t>разберёмся</w:t>
      </w:r>
      <w:r>
        <w:rPr>
          <w:rFonts w:ascii="Times New Roman" w:hAnsi="Times New Roman"/>
          <w:sz w:val="28"/>
          <w:szCs w:val="28"/>
        </w:rPr>
        <w:t xml:space="preserve"> с терминами и понятиями баз данных: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t>База данных</w:t>
      </w:r>
      <w:r>
        <w:rPr>
          <w:rFonts w:ascii="Times New Roman" w:hAnsi="Times New Roman"/>
          <w:sz w:val="28"/>
          <w:szCs w:val="28"/>
        </w:rPr>
        <w:t xml:space="preserve"> - набор сведений, хранящихся некоторым упорядоченным способом.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Можно сравнить базу данных со шкафом, в котором хранятся документы. Иными словами, база данных - это хранилище данных. Сами по себе базы данных не представляли бы интереса, если бы не было систем управления базами данных (СУБД).</w:t>
        <w:b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t>Система управления базами данных(СУБД)</w:t>
      </w:r>
      <w:r>
        <w:rPr>
          <w:rFonts w:ascii="Times New Roman" w:hAnsi="Times New Roman"/>
          <w:sz w:val="28"/>
          <w:szCs w:val="28"/>
        </w:rPr>
        <w:t xml:space="preserve"> - это совокупность языковых и программных средств, которая осуществляет доступ к данным, позволяет их создавать, менять и удалять, обеспечивает безопасность данных и т. д.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общем СУБД - это система, позволяющая создавать базы данных и манипулировать сведениями из них. А осуществляет этот доступ к данным СУБД посредством специального языка — SQL.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sz w:val="28"/>
          <w:szCs w:val="28"/>
        </w:rPr>
        <w:t>SQL</w:t>
      </w:r>
      <w:r>
        <w:rPr>
          <w:rFonts w:ascii="Times New Roman" w:hAnsi="Times New Roman"/>
          <w:sz w:val="28"/>
          <w:szCs w:val="28"/>
        </w:rPr>
        <w:t xml:space="preserve"> - язык структурированных запросов, основной задачей которого является предоставление простого способа считывания и записи информации в базу данных.</w:t>
        <w:br/>
        <w:br/>
        <w:t>Итак, простейшая схема работы с базой данных выглядит примерно так: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8140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tab/>
        <w:t xml:space="preserve">По характеру использования СУБД делят на однопользовательские (предназначенные для создания и использования БД на персональном компьютере) и многопользовательские (предназначенные для работы с единой БД нескольких компьютеров, </w:t>
      </w:r>
      <w:r>
        <w:rPr>
          <w:rFonts w:ascii="Times New Roman" w:hAnsi="Times New Roman"/>
          <w:sz w:val="28"/>
          <w:szCs w:val="28"/>
        </w:rPr>
        <w:t>объединённых</w:t>
      </w:r>
      <w:r>
        <w:rPr>
          <w:rFonts w:ascii="Times New Roman" w:hAnsi="Times New Roman"/>
          <w:sz w:val="28"/>
          <w:szCs w:val="28"/>
        </w:rPr>
        <w:t xml:space="preserve"> в локальные сети).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-877570</wp:posOffset>
            </wp:positionV>
            <wp:extent cx="5239385" cy="239839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Нас интересуют многопользовательские БД. </w:t>
      </w:r>
      <w:r>
        <w:rPr>
          <w:rFonts w:ascii="Times New Roman" w:hAnsi="Times New Roman"/>
          <w:sz w:val="28"/>
          <w:szCs w:val="28"/>
        </w:rPr>
        <w:t xml:space="preserve">Самый распространённый тип БД — реляционной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Именно о нем мы и поговорим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Реляционные базы данных состоят из таблиц. Каждая таблица состоит из столбцов и строк Таблицы в реляционных базах данных обладают рядом свойств. Основными являются следующие: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таблице не может быть двух одинаковых строк.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Столбцы располагаются в </w:t>
      </w:r>
      <w:r>
        <w:rPr>
          <w:rFonts w:ascii="Times New Roman" w:hAnsi="Times New Roman"/>
          <w:sz w:val="28"/>
          <w:szCs w:val="28"/>
        </w:rPr>
        <w:t>определённом</w:t>
      </w:r>
      <w:r>
        <w:rPr>
          <w:rFonts w:ascii="Times New Roman" w:hAnsi="Times New Roman"/>
          <w:sz w:val="28"/>
          <w:szCs w:val="28"/>
        </w:rPr>
        <w:t xml:space="preserve"> порядке, который </w:t>
      </w:r>
      <w:r>
        <w:rPr>
          <w:rFonts w:ascii="Times New Roman" w:hAnsi="Times New Roman"/>
          <w:sz w:val="28"/>
          <w:szCs w:val="28"/>
        </w:rPr>
        <w:t>создаётся</w:t>
      </w:r>
      <w:r>
        <w:rPr>
          <w:rFonts w:ascii="Times New Roman" w:hAnsi="Times New Roman"/>
          <w:sz w:val="28"/>
          <w:szCs w:val="28"/>
        </w:rPr>
        <w:t xml:space="preserve"> при создании таблицы. В таблице может не быть ни одной строки, но обязательно должен быть хотя бы один столбец.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каждого столбца есть уникальное имя (в пределах таблицы), и все значения в одном столбце имеют один тип (число, текст, дата...).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пересечении каждого столбца и строки может находиться только значение </w:t>
      </w:r>
    </w:p>
    <w:p>
      <w:pPr>
        <w:pStyle w:val="TextBody"/>
        <w:tabs>
          <w:tab w:val="left" w:pos="0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tabs>
          <w:tab w:val="left" w:pos="0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Рассмотрим, как хранится в памяти простейшая БД:</w:t>
      </w:r>
    </w:p>
    <w:p>
      <w:pPr>
        <w:pStyle w:val="TextBody"/>
        <w:widowControl/>
        <w:tabs>
          <w:tab w:val="left" w:pos="0" w:leader="none"/>
        </w:tabs>
        <w:overflowPunct w:val="true"/>
        <w:bidi w:val="0"/>
        <w:spacing w:lineRule="auto" w:line="276" w:before="0" w:after="140"/>
        <w:ind w:left="18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Как уже говорилось раньше, БД — это набор таблиц и связи между ними. Например, нам нужно хранить информацию об исполнителе: табельный номер и номер контракта. Но нам также необходимо знать, что это за сотрудник и в каком отделе он работает.  Вопрос как же тогда хранить столько связей? </w:t>
      </w:r>
    </w:p>
    <w:p>
      <w:pPr>
        <w:pStyle w:val="TextBody"/>
        <w:widowControl/>
        <w:tabs>
          <w:tab w:val="left" w:pos="0" w:leader="none"/>
        </w:tabs>
        <w:overflowPunct w:val="true"/>
        <w:bidi w:val="0"/>
        <w:spacing w:lineRule="auto" w:line="276" w:before="0" w:after="140"/>
        <w:ind w:left="18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этого придумали создавать несколько таблиц, где каждая ячейка может указывать на </w:t>
      </w:r>
      <w:r>
        <w:rPr>
          <w:rFonts w:ascii="Times New Roman" w:hAnsi="Times New Roman"/>
          <w:sz w:val="28"/>
          <w:szCs w:val="28"/>
        </w:rPr>
        <w:t>ещё</w:t>
      </w:r>
      <w:r>
        <w:rPr>
          <w:rFonts w:ascii="Times New Roman" w:hAnsi="Times New Roman"/>
          <w:sz w:val="28"/>
          <w:szCs w:val="28"/>
        </w:rPr>
        <w:t xml:space="preserve"> одну таблицу. Итак, у нас итоговая таблица по исполнителю, которая хранит его табельный номер и номер контракта. Если мы хотим узнать более подробно, про </w:t>
      </w:r>
      <w:r>
        <w:rPr>
          <w:rFonts w:ascii="Times New Roman" w:hAnsi="Times New Roman"/>
          <w:sz w:val="28"/>
          <w:szCs w:val="28"/>
        </w:rPr>
        <w:t>табельный</w:t>
      </w:r>
      <w:r>
        <w:rPr>
          <w:rFonts w:ascii="Times New Roman" w:hAnsi="Times New Roman"/>
          <w:sz w:val="28"/>
          <w:szCs w:val="28"/>
        </w:rPr>
        <w:t xml:space="preserve"> номер, мы можем перейти в таблицу, где такой номер есть и посмотреть кому он принадлежит. В нашем случае, мы попадём в таблицу «Сотрудник», и узнаем его имя и номер отдела. А если в нашей организации много отделов и мы не помним у какого отдела какой номер? Не проблема! Для этого сделаем ещё одну таблицу «Отдел»,  в котором будет сопоставляться номер отдела и его наименование. </w:t>
      </w:r>
    </w:p>
    <w:p>
      <w:pPr>
        <w:pStyle w:val="TextBody"/>
        <w:tabs>
          <w:tab w:val="left" w:pos="0" w:leader="none"/>
        </w:tabs>
        <w:ind w:left="707" w:hanging="283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widowControl/>
        <w:tabs>
          <w:tab w:val="left" w:pos="0" w:leader="none"/>
        </w:tabs>
        <w:overflowPunct w:val="true"/>
        <w:bidi w:val="0"/>
        <w:spacing w:lineRule="auto" w:line="276" w:before="0" w:after="140"/>
        <w:ind w:left="18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наша БД, представляет собой множество таблиц, и ссылки, по которым мы можем переходить и получать более подробную информацию.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53640" cy="102108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3" w:name="__RefHeading___Toc589_1084908452"/>
      <w:bookmarkEnd w:id="3"/>
      <w:r>
        <w:rPr/>
        <w:t>Средства обеспечения безопасности доступа, используемые в известных СУБД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overflowPunct w:val="true"/>
        <w:bidi w:val="0"/>
        <w:ind w:left="0" w:right="-54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Существенным аспектом СУБД является защита данных. В современных СУБД поддерживается как избирательный, так и обязательный подходы к обеспечению безопасности данных. В случае избирательного управления, некий пользователь обладает различными правами, или привилегиями, и полномочиями при работе с различными объектами. В случае обязательного управления, каждому объекту присваивается некий квалификационный уровень, а каждому пользователю предоставляются права доступа к тому или иному уровню. 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Как правило, для идентификации и проверки подлинности пользователя применяется либо соответствующий механизм операционной системы, либо функциональные возможности SQL-оператора «connect». 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В момент начала сеанса работы с сервером базы данных пользователь идентифицируется под своим логином, а средством аутентификации служит пароль. Все операции над базой данных, которые будут выполнены после этого, СУБД связывает с конкретным пользователем, который запустил приложение.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Одна из проблем защиты данных возникает по той причине, что при работе с базами данных инициируются процессы, которые могут запускаться как пользователями, так и прикладными программами. Одно из решений проблемы заключается в том, чтобы прикладной программе также были предоставлены некоторые привилегии доступа к объектам базы данных. В этом случае пользователь, не обладающий специальными привилегиями доступа к некоторым объектам базы данных, может запустить прикладную программу, которая имеет такие же привилегии. В СУБД  «Oracle» решение данной проблемы обеспечивается использованием механизма ролей. Роль представляет собой именованный объект, хранящийся в базе данных, и связывается с конкретной прикладной программой для придания последней привилегий доступа к базам данных, таблицам, представлениям и процедурам базы данных. Роль </w:t>
      </w:r>
      <w:r>
        <w:rPr>
          <w:rFonts w:ascii="Times New Roman" w:hAnsi="Times New Roman"/>
          <w:b w:val="false"/>
          <w:bCs w:val="false"/>
          <w:sz w:val="28"/>
          <w:szCs w:val="28"/>
        </w:rPr>
        <w:t>создаётся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и удаляется администратором базы данных, ей может быть придан </w:t>
      </w:r>
      <w:r>
        <w:rPr>
          <w:rFonts w:ascii="Times New Roman" w:hAnsi="Times New Roman"/>
          <w:b w:val="false"/>
          <w:bCs w:val="false"/>
          <w:sz w:val="28"/>
          <w:szCs w:val="28"/>
        </w:rPr>
        <w:t>определённый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пароль. Как только роль создана, ей можно предоставить привилегии доступа к объектам базы данных.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Ещё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одним эффективным способом обеспечения безопасности является шифрование данных.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Современные СУБД включают резервное копирование и аудит как непременные составляющие системы безопасности.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numPr>
          <w:ilvl w:val="0"/>
          <w:numId w:val="1"/>
        </w:numPr>
        <w:rPr/>
      </w:pPr>
      <w:bookmarkStart w:id="4" w:name="__RefHeading___Toc375_1084908452"/>
      <w:bookmarkEnd w:id="4"/>
      <w:r>
        <w:rPr/>
        <w:t>Почему невозможно обеспечить информацию только средствами ОС?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Чтобы обеспечить безопасность СУБД, для начала нужно ответить на вопрос:  </w:t>
      </w:r>
      <w:r>
        <w:rPr>
          <w:rFonts w:ascii="Times New Roman" w:hAnsi="Times New Roman"/>
          <w:sz w:val="28"/>
          <w:szCs w:val="28"/>
        </w:rPr>
        <w:t xml:space="preserve">кто в компании вообще пользуется базой данных и имеет к ней доступ? 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Существует три большие группы пользователей СУБД, которых условно можно назвать </w:t>
      </w:r>
      <w:r>
        <w:rPr>
          <w:rFonts w:ascii="Times New Roman" w:hAnsi="Times New Roman"/>
          <w:b/>
          <w:bCs/>
          <w:sz w:val="28"/>
          <w:szCs w:val="28"/>
        </w:rPr>
        <w:t>операторами; аналитиками; администраторами</w:t>
      </w:r>
      <w:r>
        <w:rPr>
          <w:rFonts w:ascii="Times New Roman" w:hAnsi="Times New Roman"/>
          <w:sz w:val="28"/>
          <w:szCs w:val="28"/>
        </w:rPr>
        <w:t xml:space="preserve">. 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numPr>
          <w:ilvl w:val="0"/>
          <w:numId w:val="3"/>
        </w:num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color w:val="CE181E"/>
          <w:sz w:val="28"/>
          <w:szCs w:val="28"/>
        </w:rPr>
        <w:t>О</w:t>
      </w:r>
      <w:r>
        <w:rPr>
          <w:rFonts w:ascii="Times New Roman" w:hAnsi="Times New Roman"/>
          <w:i/>
          <w:iCs/>
          <w:color w:val="CE181E"/>
          <w:sz w:val="28"/>
          <w:szCs w:val="28"/>
        </w:rPr>
        <w:t>ператор</w:t>
      </w:r>
      <w:r>
        <w:rPr>
          <w:rFonts w:ascii="Times New Roman" w:hAnsi="Times New Roman"/>
          <w:i/>
          <w:iCs/>
          <w:color w:val="CE181E"/>
          <w:sz w:val="28"/>
          <w:szCs w:val="28"/>
        </w:rPr>
        <w:t xml:space="preserve">ы - это </w:t>
      </w:r>
      <w:r>
        <w:rPr>
          <w:rFonts w:ascii="Times New Roman" w:hAnsi="Times New Roman"/>
          <w:sz w:val="28"/>
          <w:szCs w:val="28"/>
        </w:rPr>
        <w:t xml:space="preserve"> те, кто либо заполняет базу данных (вводят туда вручную информацию о клиентах, товарах и т. п.), либо выполняют задачи, связанные с обработкой информации: кладовщики, отмечающие перемещение товара, продавцы, выписывающие счета и т. п. </w:t>
      </w:r>
    </w:p>
    <w:p>
      <w:pPr>
        <w:pStyle w:val="TextBody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color w:val="CE181E"/>
          <w:sz w:val="28"/>
          <w:szCs w:val="28"/>
        </w:rPr>
        <w:t>А</w:t>
      </w:r>
      <w:r>
        <w:rPr>
          <w:rFonts w:ascii="Times New Roman" w:hAnsi="Times New Roman"/>
          <w:i/>
          <w:iCs/>
          <w:color w:val="CE181E"/>
          <w:sz w:val="28"/>
          <w:szCs w:val="28"/>
        </w:rPr>
        <w:t>налитик</w:t>
      </w:r>
      <w:r>
        <w:rPr>
          <w:rFonts w:ascii="Times New Roman" w:hAnsi="Times New Roman"/>
          <w:i/>
          <w:iCs/>
          <w:color w:val="CE181E"/>
          <w:sz w:val="28"/>
          <w:szCs w:val="28"/>
        </w:rPr>
        <w:t xml:space="preserve">и — это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</w:t>
      </w:r>
      <w:r>
        <w:rPr>
          <w:rFonts w:ascii="Times New Roman" w:hAnsi="Times New Roman"/>
          <w:sz w:val="28"/>
          <w:szCs w:val="28"/>
        </w:rPr>
        <w:t xml:space="preserve">, ради кого, собственно, </w:t>
      </w:r>
      <w:r>
        <w:rPr>
          <w:rFonts w:ascii="Times New Roman" w:hAnsi="Times New Roman"/>
          <w:sz w:val="28"/>
          <w:szCs w:val="28"/>
        </w:rPr>
        <w:t>создаётся</w:t>
      </w:r>
      <w:r>
        <w:rPr>
          <w:rFonts w:ascii="Times New Roman" w:hAnsi="Times New Roman"/>
          <w:sz w:val="28"/>
          <w:szCs w:val="28"/>
        </w:rPr>
        <w:t xml:space="preserve"> эта база данных: логистики, маркетологи, финансовые аналитики и прочие. Эти люди по роду своей работы получают обширнейшие отчеты по собранной информации. </w:t>
      </w:r>
    </w:p>
    <w:p>
      <w:pPr>
        <w:pStyle w:val="TextBody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CE181E"/>
          <w:sz w:val="28"/>
          <w:szCs w:val="28"/>
        </w:rPr>
        <w:t>А</w:t>
      </w:r>
      <w:r>
        <w:rPr>
          <w:rFonts w:ascii="Times New Roman" w:hAnsi="Times New Roman"/>
          <w:color w:val="CE181E"/>
          <w:sz w:val="28"/>
          <w:szCs w:val="28"/>
        </w:rPr>
        <w:t>дминистратор</w:t>
      </w:r>
      <w:r>
        <w:rPr>
          <w:rFonts w:ascii="Times New Roman" w:hAnsi="Times New Roman"/>
          <w:color w:val="CE181E"/>
          <w:sz w:val="28"/>
          <w:szCs w:val="28"/>
        </w:rPr>
        <w:t>ы -</w:t>
      </w:r>
      <w:r>
        <w:rPr>
          <w:rFonts w:ascii="Times New Roman" w:hAnsi="Times New Roman"/>
          <w:sz w:val="28"/>
          <w:szCs w:val="28"/>
        </w:rPr>
        <w:t xml:space="preserve"> Эта категория людей может только в общих чертах представлять, что хранится и обрабатывается в хранилище данных. Но они решают ряд важнейших задач, связанных с жизнеобеспечением системы, ее отказо- и катастрофоустойчивости. 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 различные роли по отношению к обрабатываемой информации - не единственный критерий. Указанные группы различаются еще и по способу взаимодействия с СУБД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Операторы чаще всего работают с информацией через различные приложения. </w:t>
      </w:r>
      <w:r>
        <w:rPr>
          <w:rFonts w:ascii="Times New Roman" w:hAnsi="Times New Roman"/>
          <w:sz w:val="28"/>
          <w:szCs w:val="28"/>
        </w:rPr>
        <w:t>Для данные группы пользователей безопасность необходимо обеспечивать встроенными средствами СУБД. И чаще всего о безопасности СУБД судят только по этому критерию. Но это неправильно! Б</w:t>
      </w:r>
      <w:r>
        <w:rPr>
          <w:rFonts w:ascii="Times New Roman" w:hAnsi="Times New Roman"/>
          <w:sz w:val="28"/>
          <w:szCs w:val="28"/>
        </w:rPr>
        <w:t xml:space="preserve">еда в том, что основные проблемы с безопасностью приходятся на две оставшиеся категории пользователей. 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Проблема с аналитиками заключается в том, что они работают с СУБД на уровне ядра. Они должны иметь возможность задавать и получать всевозможные выборки информации из всех хранящихся там таблиц. </w:t>
      </w:r>
      <w:r>
        <w:rPr>
          <w:rFonts w:ascii="Times New Roman" w:hAnsi="Times New Roman"/>
          <w:sz w:val="28"/>
          <w:szCs w:val="28"/>
        </w:rPr>
        <w:t>Вот тут как раз необходимы средства защиты ОС!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 администраторами дело обстоит ненамного лучше. Начиная с того, что в крупных информационных системах их число сопоставимо с числом аналитиков. И хотя абсолютно полными правами на СУБД наделены лишь два-три человека, администраторы, решающие узкие проблемы (например резервное копирование данных), все равно имеют доступ ко всей информации, хранящейся в СУБД. </w:t>
      </w:r>
      <w:r>
        <w:rPr>
          <w:rFonts w:ascii="Times New Roman" w:hAnsi="Times New Roman"/>
          <w:sz w:val="28"/>
          <w:szCs w:val="28"/>
        </w:rPr>
        <w:t>А для обеспечения безопасности от этой группы пользователей необходим комплексный подход: средства СУБД + средства ОС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76"/>
        <w:ind w:left="0" w:right="-5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БД отличается от обычного файла на локальном компьютере тем, что БД хранится на </w:t>
      </w:r>
      <w:r>
        <w:rPr>
          <w:rFonts w:cs="Times New Roman" w:ascii="Times New Roman" w:hAnsi="Times New Roman"/>
          <w:sz w:val="28"/>
          <w:szCs w:val="28"/>
        </w:rPr>
        <w:t>удалённом</w:t>
      </w:r>
      <w:r>
        <w:rPr>
          <w:rFonts w:cs="Times New Roman" w:ascii="Times New Roman" w:hAnsi="Times New Roman"/>
          <w:sz w:val="28"/>
          <w:szCs w:val="28"/>
        </w:rPr>
        <w:t xml:space="preserve"> сервере и каждый, желающих получить доступ к БД должен подключиться к этому серверу. </w:t>
      </w:r>
    </w:p>
    <w:p>
      <w:pPr>
        <w:pStyle w:val="Normal"/>
        <w:spacing w:lineRule="auto" w:line="276"/>
        <w:ind w:left="0" w:right="-5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76"/>
        <w:ind w:left="0" w:right="-5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Подводя итог, если говорить простыми словами, то на стороне сервера безопасность обеспечивается средствами защиты СУБД, а на стороне клиента безопасность обеспечивается средствами защиты ОС.</w:t>
      </w:r>
    </w:p>
    <w:sectPr>
      <w:headerReference w:type="default" r:id="rId6"/>
      <w:footerReference w:type="default" r:id="rId7"/>
      <w:type w:val="nextPage"/>
      <w:pgSz w:w="11906" w:h="16838"/>
      <w:pgMar w:left="788" w:right="851" w:header="1134" w:top="1698" w:footer="1134" w:bottom="169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Arial">
    <w:charset w:val="cc"/>
    <w:family w:val="swiss"/>
    <w:pitch w:val="variable"/>
  </w:font>
  <w:font w:name="Bodoni">
    <w:altName w:val="Times New Roman"/>
    <w:charset w:val="00"/>
    <w:family w:val="auto"/>
    <w:pitch w:val="variable"/>
  </w:font>
  <w:font w:name="Tahoma">
    <w:charset w:val="cc"/>
    <w:family w:val="swiss"/>
    <w:pitch w:val="variable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  <w:rPr/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isplayBackgroundShape/>
  <w:mirrorMargins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eastAsia="zh-CN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/>
      <w:spacing w:before="240" w:after="120"/>
      <w:outlineLvl w:val="0"/>
    </w:pPr>
    <w:rPr>
      <w:rFonts w:ascii="Times New Roman" w:hAnsi="Times New Roman" w:eastAsia="Noto Sans CJK SC" w:cs="Lohit Devanagari"/>
      <w:b/>
      <w:bCs/>
      <w:sz w:val="32"/>
      <w:szCs w:val="4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120" w:after="120"/>
      <w:jc w:val="center"/>
      <w:outlineLvl w:val="1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120" w:after="120"/>
      <w:ind w:left="0" w:right="0" w:firstLine="284"/>
      <w:jc w:val="center"/>
      <w:outlineLvl w:val="3"/>
    </w:pPr>
    <w:rPr>
      <w:rFonts w:ascii="Arial" w:hAnsi="Arial" w:cs="Arial"/>
      <w:b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Style11">
    <w:name w:val="Основной шрифт абзаца"/>
    <w:qFormat/>
    <w:rPr/>
  </w:style>
  <w:style w:type="character" w:styleId="2">
    <w:name w:val="Заголовок 2 Знак"/>
    <w:qFormat/>
    <w:rPr>
      <w:rFonts w:ascii="Arial" w:hAnsi="Arial" w:eastAsia="Times New Roman" w:cs="Times New Roman"/>
      <w:b/>
      <w:sz w:val="24"/>
      <w:szCs w:val="20"/>
    </w:rPr>
  </w:style>
  <w:style w:type="character" w:styleId="4">
    <w:name w:val="Заголовок 4 Знак"/>
    <w:qFormat/>
    <w:rPr>
      <w:rFonts w:ascii="Arial" w:hAnsi="Arial" w:eastAsia="Times New Roman" w:cs="Times New Roman"/>
      <w:b/>
      <w:sz w:val="24"/>
      <w:szCs w:val="20"/>
    </w:rPr>
  </w:style>
  <w:style w:type="character" w:styleId="Style12">
    <w:name w:val="Основной текст Знак"/>
    <w:qFormat/>
    <w:rPr>
      <w:rFonts w:ascii="Bodoni;Times New Roman" w:hAnsi="Bodoni;Times New Roman" w:eastAsia="Times New Roman" w:cs="Times New Roman"/>
      <w:sz w:val="25"/>
      <w:szCs w:val="25"/>
    </w:rPr>
  </w:style>
  <w:style w:type="character" w:styleId="Style13">
    <w:name w:val="Текст выноски Знак"/>
    <w:qFormat/>
    <w:rPr>
      <w:rFonts w:ascii="Tahoma" w:hAnsi="Tahoma" w:eastAsia="Times New Roman" w:cs="Tahoma"/>
      <w:sz w:val="16"/>
      <w:szCs w:val="16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qFormat/>
    <w:rPr/>
  </w:style>
  <w:style w:type="character" w:styleId="Ins">
    <w:name w:val="in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jc w:val="center"/>
    </w:pPr>
    <w:rPr>
      <w:rFonts w:ascii="Times New Roman" w:hAnsi="Times New Roman" w:eastAsia="Noto Sans CJK SC" w:cs="Lohit Devanagari"/>
      <w:b/>
      <w:sz w:val="28"/>
      <w:szCs w:val="28"/>
    </w:rPr>
  </w:style>
  <w:style w:type="paragraph" w:styleId="TextBody">
    <w:name w:val="Body Text"/>
    <w:basedOn w:val="Normal"/>
    <w:pPr/>
    <w:rPr>
      <w:rFonts w:ascii="Bodoni;Times New Roman" w:hAnsi="Bodoni;Times New Roman" w:cs="Bodoni;Times New Roman"/>
      <w:sz w:val="25"/>
      <w:szCs w:val="25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">
    <w:name w:val="body"/>
    <w:basedOn w:val="Normal"/>
    <w:qFormat/>
    <w:pPr>
      <w:spacing w:before="30" w:after="60"/>
      <w:ind w:left="110" w:right="100" w:hanging="0"/>
      <w:jc w:val="left"/>
    </w:pPr>
    <w:rPr>
      <w:rFonts w:ascii="Tahoma" w:hAnsi="Tahoma" w:cs="Tahoma"/>
      <w:color w:val="333333"/>
      <w:sz w:val="16"/>
      <w:szCs w:val="16"/>
    </w:rPr>
  </w:style>
  <w:style w:type="paragraph" w:styleId="ConsPlusNormal">
    <w:name w:val="ConsPlusNormal"/>
    <w:qFormat/>
    <w:pPr>
      <w:widowControl w:val="false"/>
      <w:suppressAutoHyphens w:val="true"/>
      <w:autoSpaceDE w:val="false"/>
      <w:ind w:left="0" w:right="0" w:firstLine="720"/>
    </w:pPr>
    <w:rPr>
      <w:rFonts w:ascii="Arial" w:hAnsi="Arial" w:eastAsia="Times New Roman" w:cs="Arial"/>
      <w:color w:val="auto"/>
      <w:sz w:val="20"/>
      <w:szCs w:val="20"/>
      <w:lang w:val="ru-RU" w:eastAsia="zh-CN" w:bidi="ar-SA"/>
    </w:rPr>
  </w:style>
  <w:style w:type="paragraph" w:styleId="Style14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15">
    <w:name w:val="Название объекта"/>
    <w:basedOn w:val="Normal"/>
    <w:next w:val="Normal"/>
    <w:qFormat/>
    <w:pPr>
      <w:jc w:val="left"/>
    </w:pPr>
    <w:rPr>
      <w:b/>
      <w:sz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677" w:leader="none"/>
        <w:tab w:val="right" w:pos="9354" w:leader="none"/>
      </w:tabs>
    </w:pPr>
    <w:rPr/>
  </w:style>
  <w:style w:type="paragraph" w:styleId="ContentsHeading">
    <w:name w:val="TOA Heading"/>
    <w:basedOn w:val="Heading"/>
    <w:pPr>
      <w:suppressLineNumbers/>
      <w:ind w:left="0" w:right="0" w:hanging="0"/>
    </w:pPr>
    <w:rPr>
      <w:b/>
      <w:bCs/>
      <w:sz w:val="32"/>
      <w:szCs w:val="32"/>
      <w:highlight w:val="white"/>
    </w:rPr>
  </w:style>
  <w:style w:type="paragraph" w:styleId="Contents4">
    <w:name w:val="TOC 4"/>
    <w:basedOn w:val="Index"/>
    <w:pPr>
      <w:tabs>
        <w:tab w:val="right" w:pos="8505" w:leader="dot"/>
      </w:tabs>
      <w:ind w:left="849" w:right="0" w:hanging="0"/>
    </w:pPr>
    <w:rPr/>
  </w:style>
  <w:style w:type="paragraph" w:styleId="Footer">
    <w:name w:val="Footer"/>
    <w:basedOn w:val="Normal"/>
    <w:pPr>
      <w:suppressLineNumbers/>
      <w:tabs>
        <w:tab w:val="center" w:pos="4677" w:leader="none"/>
        <w:tab w:val="right" w:pos="9354" w:leader="none"/>
      </w:tabs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Contents1">
    <w:name w:val="TOC 1"/>
    <w:basedOn w:val="Index"/>
    <w:pPr>
      <w:pBdr/>
      <w:tabs>
        <w:tab w:val="right" w:pos="10267" w:leader="dot"/>
      </w:tabs>
      <w:ind w:left="0" w:hanging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17</TotalTime>
  <Application>LibreOffice/6.0.7.3$Linux_X86_64 LibreOffice_project/00m0$Build-3</Application>
  <Pages>9</Pages>
  <Words>1204</Words>
  <Characters>7623</Characters>
  <CharactersWithSpaces>8824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2019-09-25T14:19:00Z</dcterms:created>
  <dc:creator>Гуру</dc:creator>
  <dc:description/>
  <dc:language>ru-RU</dc:language>
  <cp:lastModifiedBy/>
  <cp:lastPrinted>2018-09-12T16:32:00Z</cp:lastPrinted>
  <dcterms:modified xsi:type="dcterms:W3CDTF">2020-05-17T20:54:02Z</dcterms:modified>
  <cp:revision>7</cp:revision>
  <dc:subject/>
  <dc:title/>
</cp:coreProperties>
</file>