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BED4B" w14:textId="77777777" w:rsidR="00132BED" w:rsidRPr="0046301C" w:rsidRDefault="00000000">
      <w:pPr>
        <w:pStyle w:val="Title"/>
        <w:rPr>
          <w:lang w:val="es-ES"/>
        </w:rPr>
      </w:pPr>
      <w:r w:rsidRPr="0046301C">
        <w:rPr>
          <w:lang w:val="es-ES"/>
        </w:rPr>
        <w:t>Primer ejercicio apartado a</w:t>
      </w:r>
    </w:p>
    <w:p w14:paraId="238B5015" w14:textId="77777777" w:rsidR="00132BED" w:rsidRPr="0046301C" w:rsidRDefault="00000000">
      <w:pPr>
        <w:pStyle w:val="Subjectsubtitle"/>
        <w:rPr>
          <w:lang w:val="es-ES"/>
        </w:rPr>
      </w:pPr>
      <w:r w:rsidRPr="0046301C">
        <w:rPr>
          <w:lang w:val="es-ES"/>
        </w:rPr>
        <w:t>Técnicas de Control</w:t>
      </w:r>
    </w:p>
    <w:p w14:paraId="328BF698" w14:textId="77777777" w:rsidR="00132BED" w:rsidRPr="0046301C" w:rsidRDefault="00000000">
      <w:pPr>
        <w:rPr>
          <w:lang w:val="es-ES"/>
        </w:rPr>
      </w:pPr>
      <w:r w:rsidRPr="0046301C">
        <w:rPr>
          <w:lang w:val="es-ES"/>
        </w:rPr>
        <w:t xml:space="preserve">La </w:t>
      </w:r>
      <w:r w:rsidRPr="0046301C">
        <w:rPr>
          <w:b/>
          <w:lang w:val="es-ES"/>
        </w:rPr>
        <w:t>consigna o referencia</w:t>
      </w:r>
      <w:r w:rsidRPr="0046301C">
        <w:rPr>
          <w:lang w:val="es-ES"/>
        </w:rPr>
        <w:t xml:space="preserve"> (r) es el valor de salida que queremos conseguir; por ejemplo, una presión determinada. La </w:t>
      </w:r>
      <w:r w:rsidRPr="0046301C">
        <w:rPr>
          <w:b/>
          <w:lang w:val="es-ES"/>
        </w:rPr>
        <w:t>planta</w:t>
      </w:r>
      <w:r w:rsidRPr="0046301C">
        <w:rPr>
          <w:lang w:val="es-ES"/>
        </w:rPr>
        <w:t xml:space="preserve"> es el proceso que transforma la acción del controlador (u) —por ejemplo, un voltaje— en una salida (y), que el sensor mide.</w:t>
      </w:r>
    </w:p>
    <w:p w14:paraId="3E7FEB34" w14:textId="77777777" w:rsidR="00132BED" w:rsidRPr="0046301C" w:rsidRDefault="00000000">
      <w:pPr>
        <w:pStyle w:val="ListBullet"/>
        <w:rPr>
          <w:lang w:val="es-ES"/>
        </w:rPr>
      </w:pPr>
      <w:r w:rsidRPr="0046301C">
        <w:rPr>
          <w:b/>
          <w:lang w:val="es-ES"/>
        </w:rPr>
        <w:t xml:space="preserve">PID: </w:t>
      </w:r>
      <w:r w:rsidRPr="0046301C">
        <w:rPr>
          <w:lang w:val="es-ES"/>
        </w:rPr>
        <w:t xml:space="preserve">compara la salida medida con la consigna. El error e = r − y indica cuánto falta o sobra. La parte </w:t>
      </w:r>
      <w:r w:rsidRPr="0046301C">
        <w:rPr>
          <w:b/>
          <w:lang w:val="es-ES"/>
        </w:rPr>
        <w:t>P</w:t>
      </w:r>
      <w:r w:rsidRPr="0046301C">
        <w:rPr>
          <w:lang w:val="es-ES"/>
        </w:rPr>
        <w:t xml:space="preserve"> responde al error actual; la </w:t>
      </w:r>
      <w:r w:rsidRPr="0046301C">
        <w:rPr>
          <w:b/>
          <w:lang w:val="es-ES"/>
        </w:rPr>
        <w:t>I</w:t>
      </w:r>
      <w:r w:rsidRPr="0046301C">
        <w:rPr>
          <w:lang w:val="es-ES"/>
        </w:rPr>
        <w:t xml:space="preserve"> acumula el error para corregir diferencias persistentes; y la </w:t>
      </w:r>
      <w:r w:rsidRPr="0046301C">
        <w:rPr>
          <w:b/>
          <w:lang w:val="es-ES"/>
        </w:rPr>
        <w:t>D</w:t>
      </w:r>
      <w:r w:rsidRPr="0046301C">
        <w:rPr>
          <w:lang w:val="es-ES"/>
        </w:rPr>
        <w:t xml:space="preserve"> responde a lo rápido que cambia el error, ayudando a frenar cambios bruscos.</w:t>
      </w:r>
    </w:p>
    <w:p w14:paraId="4C6EF664" w14:textId="77777777" w:rsidR="00132BED" w:rsidRPr="0046301C" w:rsidRDefault="00000000">
      <w:pPr>
        <w:pStyle w:val="ListBullet"/>
        <w:rPr>
          <w:lang w:val="es-ES"/>
        </w:rPr>
      </w:pPr>
      <w:r w:rsidRPr="0046301C">
        <w:rPr>
          <w:b/>
          <w:lang w:val="es-ES"/>
        </w:rPr>
        <w:t xml:space="preserve">Ponderación: </w:t>
      </w:r>
      <w:r w:rsidRPr="0046301C">
        <w:rPr>
          <w:lang w:val="es-ES"/>
        </w:rPr>
        <w:t>ajusta cuánto influye un cambio de consigna en las partes proporcional y derivativa. No cambia la consigna: permite suavizar la respuesta cuando pedimos un nuevo valor, por ejemplo para reducir un sobreimpulso.</w:t>
      </w:r>
    </w:p>
    <w:p w14:paraId="57EF45A0" w14:textId="45EF9BCA" w:rsidR="00132BED" w:rsidRDefault="00000000">
      <w:pPr>
        <w:pStyle w:val="ListBullet"/>
        <w:rPr>
          <w:bCs/>
          <w:lang w:val="es-ES"/>
        </w:rPr>
      </w:pPr>
      <w:r w:rsidRPr="0046301C">
        <w:rPr>
          <w:b/>
          <w:lang w:val="es-ES"/>
        </w:rPr>
        <w:t>PID-2DoF</w:t>
      </w:r>
      <w:r w:rsidRPr="0046301C">
        <w:rPr>
          <w:bCs/>
          <w:lang w:val="es-ES"/>
        </w:rPr>
        <w:t xml:space="preserve">: </w:t>
      </w:r>
      <w:r w:rsidR="0046301C" w:rsidRPr="0046301C">
        <w:rPr>
          <w:bCs/>
          <w:lang w:val="es-ES"/>
        </w:rPr>
        <w:t>la realimentación corrige según lo que mide el sensor; la ponderación suaviza la reacción directa del controlador cuando cambia la consigna.</w:t>
      </w:r>
    </w:p>
    <w:p w14:paraId="6DE87BF8" w14:textId="77777777" w:rsidR="0046301C" w:rsidRPr="0046301C" w:rsidRDefault="0046301C" w:rsidP="0046301C">
      <w:pPr>
        <w:pStyle w:val="ListBullet"/>
        <w:numPr>
          <w:ilvl w:val="0"/>
          <w:numId w:val="0"/>
        </w:numPr>
        <w:ind w:left="360"/>
        <w:rPr>
          <w:bCs/>
          <w:lang w:val="es-ES"/>
        </w:rPr>
      </w:pPr>
      <w:r w:rsidRPr="0046301C">
        <w:rPr>
          <w:bCs/>
          <w:lang w:val="es-ES"/>
        </w:rPr>
        <w:t xml:space="preserve">Un </w:t>
      </w:r>
      <w:r w:rsidRPr="0046301C">
        <w:rPr>
          <w:b/>
          <w:bCs/>
          <w:lang w:val="es-ES"/>
        </w:rPr>
        <w:t>PID-2DoF</w:t>
      </w:r>
      <w:r w:rsidRPr="0046301C">
        <w:rPr>
          <w:bCs/>
          <w:lang w:val="es-ES"/>
        </w:rPr>
        <w:t xml:space="preserve"> es un controlador PID que permite ajustar por separado:</w:t>
      </w:r>
    </w:p>
    <w:p w14:paraId="0AE8CE0F" w14:textId="77777777" w:rsidR="0046301C" w:rsidRPr="0046301C" w:rsidRDefault="0046301C" w:rsidP="0046301C">
      <w:pPr>
        <w:pStyle w:val="ListBullet"/>
        <w:numPr>
          <w:ilvl w:val="0"/>
          <w:numId w:val="10"/>
        </w:numPr>
        <w:rPr>
          <w:bCs/>
          <w:lang w:val="es-ES"/>
        </w:rPr>
      </w:pPr>
      <w:r w:rsidRPr="0046301C">
        <w:rPr>
          <w:b/>
          <w:bCs/>
          <w:lang w:val="es-ES"/>
        </w:rPr>
        <w:t>cómo responde cuando cambia la consigna</w:t>
      </w:r>
      <w:r w:rsidRPr="0046301C">
        <w:rPr>
          <w:bCs/>
          <w:lang w:val="es-ES"/>
        </w:rPr>
        <w:t>;</w:t>
      </w:r>
    </w:p>
    <w:p w14:paraId="2035DDC2" w14:textId="77777777" w:rsidR="0046301C" w:rsidRPr="0046301C" w:rsidRDefault="0046301C" w:rsidP="0046301C">
      <w:pPr>
        <w:pStyle w:val="ListBullet"/>
        <w:numPr>
          <w:ilvl w:val="0"/>
          <w:numId w:val="10"/>
        </w:numPr>
        <w:rPr>
          <w:bCs/>
          <w:lang w:val="es-ES"/>
        </w:rPr>
      </w:pPr>
      <w:r w:rsidRPr="0046301C">
        <w:rPr>
          <w:b/>
          <w:bCs/>
          <w:lang w:val="es-ES"/>
        </w:rPr>
        <w:t>cómo corrige los errores causados por perturbaciones</w:t>
      </w:r>
      <w:r w:rsidRPr="0046301C">
        <w:rPr>
          <w:bCs/>
          <w:lang w:val="es-ES"/>
        </w:rPr>
        <w:t>.</w:t>
      </w:r>
    </w:p>
    <w:p w14:paraId="4D8919D1" w14:textId="3551517C" w:rsidR="0046301C" w:rsidRDefault="0046301C" w:rsidP="0046301C">
      <w:pPr>
        <w:pStyle w:val="ListBullet"/>
        <w:numPr>
          <w:ilvl w:val="0"/>
          <w:numId w:val="0"/>
        </w:numPr>
        <w:ind w:left="360"/>
        <w:rPr>
          <w:bCs/>
          <w:lang w:val="es-ES"/>
        </w:rPr>
      </w:pPr>
      <w:r w:rsidRPr="0046301C">
        <w:rPr>
          <w:bCs/>
          <w:lang w:val="es-ES"/>
        </w:rPr>
        <w:t xml:space="preserve">Lo hace ponderando cómo entra la consigna en las partes proporcional y derivativa. </w:t>
      </w:r>
      <w:r w:rsidRPr="0046301C">
        <w:rPr>
          <w:b/>
          <w:bCs/>
          <w:lang w:val="es-ES"/>
        </w:rPr>
        <w:t>La consigna final no cambia</w:t>
      </w:r>
      <w:r w:rsidRPr="0046301C">
        <w:rPr>
          <w:bCs/>
          <w:lang w:val="es-ES"/>
        </w:rPr>
        <w:t>: el ajuste</w:t>
      </w:r>
      <w:r>
        <w:rPr>
          <w:bCs/>
          <w:lang w:val="es-ES"/>
        </w:rPr>
        <w:t xml:space="preserve"> (</w:t>
      </w:r>
      <w:r w:rsidRPr="0046301C">
        <w:rPr>
          <w:lang w:val="es-ES"/>
        </w:rPr>
        <w:t>cambio de consigna en las partes proporcional y derivativa</w:t>
      </w:r>
      <w:r>
        <w:rPr>
          <w:bCs/>
          <w:lang w:val="es-ES"/>
        </w:rPr>
        <w:t>)</w:t>
      </w:r>
      <w:r w:rsidRPr="0046301C">
        <w:rPr>
          <w:bCs/>
          <w:lang w:val="es-ES"/>
        </w:rPr>
        <w:t xml:space="preserve"> solo modifica la reacción del controlador al cambiarla.</w:t>
      </w:r>
    </w:p>
    <w:p w14:paraId="711E0CF7" w14:textId="233E9636" w:rsidR="0046301C" w:rsidRDefault="0046301C" w:rsidP="0046301C">
      <w:pPr>
        <w:pStyle w:val="ListBullet"/>
        <w:numPr>
          <w:ilvl w:val="0"/>
          <w:numId w:val="0"/>
        </w:numPr>
        <w:ind w:left="360"/>
        <w:rPr>
          <w:bCs/>
          <w:lang w:val="es-ES"/>
        </w:rPr>
      </w:pPr>
      <w:r>
        <w:rPr>
          <w:bCs/>
          <w:lang w:val="es-ES"/>
        </w:rPr>
        <w:t>Permitiendo así un alcance más suave, o más eficiente, o como las especificaciones lo busquen.</w:t>
      </w:r>
    </w:p>
    <w:p w14:paraId="541D5E52" w14:textId="77777777" w:rsidR="0046301C" w:rsidRDefault="0046301C" w:rsidP="0046301C">
      <w:pPr>
        <w:pStyle w:val="ListBullet"/>
        <w:numPr>
          <w:ilvl w:val="0"/>
          <w:numId w:val="0"/>
        </w:numPr>
        <w:ind w:left="360" w:hanging="360"/>
        <w:rPr>
          <w:bCs/>
          <w:lang w:val="es-ES"/>
        </w:rPr>
      </w:pPr>
    </w:p>
    <w:p w14:paraId="08D3C3D6" w14:textId="77777777" w:rsidR="0046301C" w:rsidRDefault="0046301C" w:rsidP="0046301C">
      <w:pPr>
        <w:pStyle w:val="ListBullet"/>
        <w:numPr>
          <w:ilvl w:val="0"/>
          <w:numId w:val="0"/>
        </w:numPr>
        <w:ind w:left="360" w:hanging="360"/>
        <w:rPr>
          <w:bCs/>
          <w:lang w:val="es-ES"/>
        </w:rPr>
      </w:pPr>
    </w:p>
    <w:p w14:paraId="64C8BFDF" w14:textId="77777777" w:rsidR="0046301C" w:rsidRDefault="0046301C" w:rsidP="0046301C">
      <w:pPr>
        <w:pStyle w:val="ListBullet"/>
        <w:numPr>
          <w:ilvl w:val="0"/>
          <w:numId w:val="0"/>
        </w:numPr>
        <w:ind w:left="360" w:hanging="360"/>
        <w:rPr>
          <w:bCs/>
          <w:lang w:val="es-ES"/>
        </w:rPr>
      </w:pPr>
    </w:p>
    <w:p w14:paraId="5964670E" w14:textId="7536F299" w:rsidR="0046301C" w:rsidRDefault="008214FD" w:rsidP="008214FD">
      <w:pPr>
        <w:pStyle w:val="ListBullet"/>
        <w:numPr>
          <w:ilvl w:val="0"/>
          <w:numId w:val="0"/>
        </w:numPr>
        <w:rPr>
          <w:bCs/>
          <w:lang w:val="es-ES"/>
        </w:rPr>
      </w:pPr>
      <w:r w:rsidRPr="008214FD">
        <w:rPr>
          <w:bCs/>
          <w:lang w:val="es-ES"/>
        </w:rPr>
        <w:t>Por tanto, sí: el controlador debe llevar el sistema a un régimen estacionario correcto después de una referencia o una perturbación, pero también debe controlar cómo llega hasta allí. El “punto de diseño” no es solo el valor final; incluye la posición elegida de los polos, que determina la rapidez, estabilidad y amortiguamiento del transitorio.</w:t>
      </w:r>
    </w:p>
    <w:p w14:paraId="700D4E74" w14:textId="77777777" w:rsidR="00EF3FDC" w:rsidRDefault="00EF3FDC" w:rsidP="008214FD">
      <w:pPr>
        <w:pStyle w:val="ListBullet"/>
        <w:numPr>
          <w:ilvl w:val="0"/>
          <w:numId w:val="0"/>
        </w:numPr>
        <w:rPr>
          <w:bCs/>
          <w:lang w:val="es-ES"/>
        </w:rPr>
      </w:pPr>
    </w:p>
    <w:p w14:paraId="7556498B" w14:textId="77777777" w:rsidR="00EF3FDC" w:rsidRDefault="00EF3FDC" w:rsidP="008214FD">
      <w:pPr>
        <w:pStyle w:val="ListBullet"/>
        <w:numPr>
          <w:ilvl w:val="0"/>
          <w:numId w:val="0"/>
        </w:numPr>
        <w:rPr>
          <w:bCs/>
          <w:lang w:val="es-ES"/>
        </w:rPr>
      </w:pPr>
    </w:p>
    <w:p w14:paraId="462C20CC" w14:textId="77777777" w:rsidR="00EF3FDC" w:rsidRDefault="00EF3FDC" w:rsidP="008214FD">
      <w:pPr>
        <w:pStyle w:val="ListBullet"/>
        <w:numPr>
          <w:ilvl w:val="0"/>
          <w:numId w:val="0"/>
        </w:numPr>
        <w:rPr>
          <w:bCs/>
          <w:lang w:val="es-ES"/>
        </w:rPr>
      </w:pPr>
    </w:p>
    <w:p w14:paraId="78EA51C4" w14:textId="77777777" w:rsidR="00EF3FDC" w:rsidRDefault="00EF3FDC" w:rsidP="008214FD">
      <w:pPr>
        <w:pStyle w:val="ListBullet"/>
        <w:numPr>
          <w:ilvl w:val="0"/>
          <w:numId w:val="0"/>
        </w:numPr>
        <w:rPr>
          <w:bCs/>
          <w:lang w:val="es-ES"/>
        </w:rPr>
      </w:pPr>
    </w:p>
    <w:p w14:paraId="1CB58DBF" w14:textId="77777777" w:rsidR="00EF3FDC" w:rsidRDefault="00EF3FDC" w:rsidP="008214FD">
      <w:pPr>
        <w:pStyle w:val="ListBullet"/>
        <w:numPr>
          <w:ilvl w:val="0"/>
          <w:numId w:val="0"/>
        </w:numPr>
        <w:rPr>
          <w:bCs/>
          <w:lang w:val="es-ES"/>
        </w:rPr>
      </w:pPr>
    </w:p>
    <w:p w14:paraId="62AB0753" w14:textId="77777777" w:rsidR="00EF3FDC" w:rsidRDefault="00EF3FDC" w:rsidP="008214FD">
      <w:pPr>
        <w:pStyle w:val="ListBullet"/>
        <w:numPr>
          <w:ilvl w:val="0"/>
          <w:numId w:val="0"/>
        </w:numPr>
        <w:rPr>
          <w:bCs/>
          <w:lang w:val="es-ES"/>
        </w:rPr>
      </w:pPr>
    </w:p>
    <w:p w14:paraId="2D6BFAC0" w14:textId="77777777" w:rsidR="00EF3FDC" w:rsidRDefault="00EF3FDC" w:rsidP="008214FD">
      <w:pPr>
        <w:pStyle w:val="ListBullet"/>
        <w:numPr>
          <w:ilvl w:val="0"/>
          <w:numId w:val="0"/>
        </w:numPr>
        <w:rPr>
          <w:bCs/>
          <w:lang w:val="es-ES"/>
        </w:rPr>
      </w:pPr>
    </w:p>
    <w:p w14:paraId="0ED6784A" w14:textId="77777777" w:rsidR="00EF3FDC" w:rsidRDefault="00EF3FDC" w:rsidP="008214FD">
      <w:pPr>
        <w:pStyle w:val="ListBullet"/>
        <w:numPr>
          <w:ilvl w:val="0"/>
          <w:numId w:val="0"/>
        </w:numPr>
        <w:rPr>
          <w:bCs/>
          <w:lang w:val="es-ES"/>
        </w:rPr>
      </w:pPr>
    </w:p>
    <w:p w14:paraId="7F8EF6E7" w14:textId="77777777" w:rsidR="00EF3FDC" w:rsidRDefault="00EF3FDC" w:rsidP="008214FD">
      <w:pPr>
        <w:pStyle w:val="ListBullet"/>
        <w:numPr>
          <w:ilvl w:val="0"/>
          <w:numId w:val="0"/>
        </w:numPr>
        <w:rPr>
          <w:bCs/>
          <w:lang w:val="es-ES"/>
        </w:rPr>
      </w:pPr>
    </w:p>
    <w:p w14:paraId="46C3A4A2" w14:textId="77777777" w:rsidR="00EF3FDC" w:rsidRDefault="00EF3FDC" w:rsidP="008214FD">
      <w:pPr>
        <w:pStyle w:val="ListBullet"/>
        <w:numPr>
          <w:ilvl w:val="0"/>
          <w:numId w:val="0"/>
        </w:numPr>
        <w:rPr>
          <w:bCs/>
          <w:lang w:val="es-ES"/>
        </w:rPr>
      </w:pPr>
    </w:p>
    <w:p w14:paraId="56A65560" w14:textId="77777777" w:rsidR="00EF3FDC" w:rsidRDefault="00EF3FDC" w:rsidP="008214FD">
      <w:pPr>
        <w:pStyle w:val="ListBullet"/>
        <w:numPr>
          <w:ilvl w:val="0"/>
          <w:numId w:val="0"/>
        </w:numPr>
        <w:rPr>
          <w:bCs/>
          <w:lang w:val="es-ES"/>
        </w:rPr>
      </w:pPr>
    </w:p>
    <w:p w14:paraId="62152BC9" w14:textId="77777777" w:rsidR="00EF3FDC" w:rsidRPr="00EF3FDC" w:rsidRDefault="00EF3FDC" w:rsidP="00EF3FDC">
      <w:pPr>
        <w:pStyle w:val="ListBullet"/>
        <w:rPr>
          <w:b/>
          <w:bCs/>
          <w:lang w:val="es-ES"/>
        </w:rPr>
      </w:pPr>
      <w:r w:rsidRPr="00EF3FDC">
        <w:rPr>
          <w:b/>
          <w:bCs/>
          <w:lang w:val="es-ES"/>
        </w:rPr>
        <w:lastRenderedPageBreak/>
        <w:t>PID y \(PID_F\) en este ejercicio</w:t>
      </w:r>
    </w:p>
    <w:p w14:paraId="613DA1BF" w14:textId="77777777" w:rsidR="00EF3FDC" w:rsidRPr="00EF3FDC" w:rsidRDefault="00EF3FDC" w:rsidP="00EF3FDC">
      <w:pPr>
        <w:pStyle w:val="ListBullet"/>
        <w:rPr>
          <w:bCs/>
          <w:lang w:val="en-GB"/>
        </w:rPr>
      </w:pPr>
      <w:r w:rsidRPr="00EF3FDC">
        <w:rPr>
          <w:bCs/>
          <w:lang w:val="es-ES"/>
        </w:rPr>
        <w:t xml:space="preserve">El </w:t>
      </w:r>
      <w:r w:rsidRPr="00EF3FDC">
        <w:rPr>
          <w:b/>
          <w:bCs/>
          <w:lang w:val="es-ES"/>
        </w:rPr>
        <w:t>\(PID(s)\)</w:t>
      </w:r>
      <w:r w:rsidRPr="00EF3FDC">
        <w:rPr>
          <w:bCs/>
          <w:lang w:val="es-ES"/>
        </w:rPr>
        <w:t xml:space="preserve"> es el regulador de realimentación, parecido al PID que diseñabas el año pasado. Actúa a partir de la salida medida \(y(s)\) y corrige el sistema. </w:t>
      </w:r>
      <w:r w:rsidRPr="00EF3FDC">
        <w:rPr>
          <w:bCs/>
          <w:lang w:val="en-GB"/>
        </w:rPr>
        <w:t>En el esquema, su contribución se resta:</w:t>
      </w:r>
    </w:p>
    <w:p w14:paraId="423D0566" w14:textId="3C6421E7" w:rsidR="00EF3FDC" w:rsidRDefault="00EF3FDC" w:rsidP="008214FD">
      <w:pPr>
        <w:pStyle w:val="ListBullet"/>
        <w:numPr>
          <w:ilvl w:val="0"/>
          <w:numId w:val="0"/>
        </w:numPr>
        <w:rPr>
          <w:bCs/>
          <w:lang w:val="es-ES"/>
        </w:rPr>
      </w:pPr>
      <w:r w:rsidRPr="00EF3FDC">
        <w:rPr>
          <w:bCs/>
          <w:lang w:val="es-ES"/>
        </w:rPr>
        <w:drawing>
          <wp:inline distT="0" distB="0" distL="0" distR="0" wp14:anchorId="68755CED" wp14:editId="797AF145">
            <wp:extent cx="3334215" cy="495369"/>
            <wp:effectExtent l="0" t="0" r="0" b="0"/>
            <wp:docPr id="39308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0877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58D18" w14:textId="77777777" w:rsidR="00EF3FDC" w:rsidRDefault="00EF3FDC" w:rsidP="008214FD">
      <w:pPr>
        <w:pStyle w:val="ListBullet"/>
        <w:numPr>
          <w:ilvl w:val="0"/>
          <w:numId w:val="0"/>
        </w:numPr>
        <w:rPr>
          <w:bCs/>
          <w:lang w:val="es-ES"/>
        </w:rPr>
      </w:pPr>
    </w:p>
    <w:p w14:paraId="348B93CA" w14:textId="77777777" w:rsidR="00EF3FDC" w:rsidRPr="00EF3FDC" w:rsidRDefault="00EF3FDC" w:rsidP="00EF3FDC">
      <w:pPr>
        <w:pStyle w:val="ListBullet"/>
        <w:rPr>
          <w:bCs/>
          <w:lang w:val="es-ES"/>
        </w:rPr>
      </w:pPr>
      <w:r w:rsidRPr="00EF3FDC">
        <w:rPr>
          <w:bCs/>
          <w:lang w:val="es-ES"/>
        </w:rPr>
        <w:t xml:space="preserve">El </w:t>
      </w:r>
      <w:r w:rsidRPr="00EF3FDC">
        <w:rPr>
          <w:b/>
          <w:bCs/>
          <w:lang w:val="es-ES"/>
        </w:rPr>
        <w:t>\(PID_F(s)\)</w:t>
      </w:r>
      <w:r w:rsidRPr="00EF3FDC">
        <w:rPr>
          <w:bCs/>
          <w:lang w:val="es-ES"/>
        </w:rPr>
        <w:t xml:space="preserve"> es el camino nuevo asociado a la ponderación de referencia. Actúa sobre \(r(s)\) y permite ajustar la respuesta cuando cambia la consigna. </w:t>
      </w:r>
      <w:r w:rsidRPr="00EF3FDC">
        <w:rPr>
          <w:b/>
          <w:bCs/>
          <w:lang w:val="es-ES"/>
        </w:rPr>
        <w:t>No cambia el valor de consigna que se quiere alcanzar</w:t>
      </w:r>
      <w:r w:rsidRPr="00EF3FDC">
        <w:rPr>
          <w:bCs/>
          <w:lang w:val="es-ES"/>
        </w:rPr>
        <w:t>; cambia cómo influye esa consigna en la acción de control.</w:t>
      </w:r>
    </w:p>
    <w:p w14:paraId="69B1798F" w14:textId="77777777" w:rsidR="00EF3FDC" w:rsidRPr="00EF3FDC" w:rsidRDefault="00EF3FDC" w:rsidP="00EF3FDC">
      <w:pPr>
        <w:pStyle w:val="ListBullet"/>
        <w:rPr>
          <w:bCs/>
          <w:lang w:val="es-ES"/>
        </w:rPr>
      </w:pPr>
      <w:r w:rsidRPr="00EF3FDC">
        <w:rPr>
          <w:bCs/>
          <w:lang w:val="es-ES"/>
        </w:rPr>
        <w:t>En conjunto, \(PID(s)\) y \(PID_F(s)\) representan el controlador de dos grados de libertad. No son dos PID independientes: el PID de realimentación corrige usando la salida, y el camino \(PID_F\) ajusta la respuesta a la referencia.</w:t>
      </w:r>
    </w:p>
    <w:p w14:paraId="5891403C" w14:textId="77777777" w:rsidR="00EF3FDC" w:rsidRPr="00EF3FDC" w:rsidRDefault="00EF3FDC" w:rsidP="00EF3FDC">
      <w:pPr>
        <w:pStyle w:val="ListBullet"/>
        <w:rPr>
          <w:b/>
          <w:bCs/>
          <w:lang w:val="es-ES"/>
        </w:rPr>
      </w:pPr>
      <w:r w:rsidRPr="00EF3FDC">
        <w:rPr>
          <w:b/>
          <w:bCs/>
          <w:lang w:val="es-ES"/>
        </w:rPr>
        <w:t>¿Por qué se calcula usando el lazo abierto?</w:t>
      </w:r>
    </w:p>
    <w:p w14:paraId="575A1D1B" w14:textId="77777777" w:rsidR="00EF3FDC" w:rsidRPr="00EF3FDC" w:rsidRDefault="00EF3FDC" w:rsidP="00EF3FDC">
      <w:pPr>
        <w:pStyle w:val="ListBullet"/>
        <w:rPr>
          <w:bCs/>
          <w:lang w:val="es-ES"/>
        </w:rPr>
      </w:pPr>
      <w:r w:rsidRPr="00EF3FDC">
        <w:rPr>
          <w:bCs/>
          <w:lang w:val="es-ES"/>
        </w:rPr>
        <w:t xml:space="preserve">Para diseñar el PID mediante el </w:t>
      </w:r>
      <w:r w:rsidRPr="00EF3FDC">
        <w:rPr>
          <w:b/>
          <w:bCs/>
          <w:lang w:val="es-ES"/>
        </w:rPr>
        <w:t>lugar de las raíces</w:t>
      </w:r>
      <w:r w:rsidRPr="00EF3FDC">
        <w:rPr>
          <w:bCs/>
          <w:lang w:val="es-ES"/>
        </w:rPr>
        <w:t>, se forma la función de lazo abierto:</w:t>
      </w:r>
    </w:p>
    <w:p w14:paraId="461C1201" w14:textId="77777777" w:rsidR="00EF3FDC" w:rsidRDefault="00EF3FDC" w:rsidP="008214FD">
      <w:pPr>
        <w:pStyle w:val="ListBullet"/>
        <w:numPr>
          <w:ilvl w:val="0"/>
          <w:numId w:val="0"/>
        </w:numPr>
        <w:rPr>
          <w:bCs/>
          <w:lang w:val="es-ES"/>
        </w:rPr>
      </w:pPr>
    </w:p>
    <w:p w14:paraId="0FB7635A" w14:textId="77777777" w:rsidR="00EF3FDC" w:rsidRDefault="00EF3FDC" w:rsidP="008214FD">
      <w:pPr>
        <w:pStyle w:val="ListBullet"/>
        <w:numPr>
          <w:ilvl w:val="0"/>
          <w:numId w:val="0"/>
        </w:numPr>
        <w:rPr>
          <w:bCs/>
          <w:lang w:val="es-ES"/>
        </w:rPr>
      </w:pPr>
    </w:p>
    <w:p w14:paraId="6E93F71C" w14:textId="2CDCA0B2" w:rsidR="00EF3FDC" w:rsidRDefault="00EF3FDC" w:rsidP="008214FD">
      <w:pPr>
        <w:pStyle w:val="ListBullet"/>
        <w:numPr>
          <w:ilvl w:val="0"/>
          <w:numId w:val="0"/>
        </w:numPr>
        <w:rPr>
          <w:bCs/>
          <w:lang w:val="es-ES"/>
        </w:rPr>
      </w:pPr>
      <w:r w:rsidRPr="00EF3FDC">
        <w:rPr>
          <w:bCs/>
          <w:lang w:val="es-ES"/>
        </w:rPr>
        <w:drawing>
          <wp:inline distT="0" distB="0" distL="0" distR="0" wp14:anchorId="270D9ECA" wp14:editId="56D1CAF0">
            <wp:extent cx="6043930" cy="4727575"/>
            <wp:effectExtent l="0" t="0" r="0" b="0"/>
            <wp:docPr id="1737362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3629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43930" cy="472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60C87" w14:textId="5C21DD24" w:rsidR="00EF3FDC" w:rsidRPr="00CA36D3" w:rsidRDefault="00EF3FDC" w:rsidP="008214FD">
      <w:pPr>
        <w:pStyle w:val="ListBullet"/>
        <w:numPr>
          <w:ilvl w:val="0"/>
          <w:numId w:val="0"/>
        </w:numPr>
        <w:rPr>
          <w:b/>
          <w:u w:val="single"/>
          <w:lang w:val="es-ES"/>
        </w:rPr>
      </w:pPr>
      <w:r w:rsidRPr="00CA36D3">
        <w:rPr>
          <w:b/>
          <w:lang w:val="es-ES"/>
        </w:rPr>
        <w:lastRenderedPageBreak/>
        <w:t xml:space="preserve"> </w:t>
      </w:r>
      <w:r w:rsidRPr="00CA36D3">
        <w:rPr>
          <w:b/>
          <w:u w:val="single"/>
          <w:lang w:val="es-ES"/>
        </w:rPr>
        <w:t>PID</w:t>
      </w:r>
      <w:r w:rsidRPr="00CA36D3">
        <w:rPr>
          <w:b/>
          <w:u w:val="single"/>
          <w:vertAlign w:val="subscript"/>
          <w:lang w:val="es-ES"/>
        </w:rPr>
        <w:t>F</w:t>
      </w:r>
      <w:r w:rsidRPr="00CA36D3">
        <w:rPr>
          <w:b/>
          <w:u w:val="single"/>
          <w:lang w:val="es-ES"/>
        </w:rPr>
        <w:t xml:space="preserve">    no aparece en en lazo abierto del </w:t>
      </w:r>
      <w:r w:rsidR="00CA36D3" w:rsidRPr="00CA36D3">
        <w:rPr>
          <w:b/>
          <w:u w:val="single"/>
          <w:lang w:val="es-ES"/>
        </w:rPr>
        <w:t>PID porque no está en el camino de realimentación, si no en el camino de referencia.</w:t>
      </w:r>
    </w:p>
    <w:p w14:paraId="61A41E72" w14:textId="46387AE5" w:rsidR="00CA36D3" w:rsidRPr="00CA36D3" w:rsidRDefault="00CA36D3" w:rsidP="008214FD">
      <w:pPr>
        <w:pStyle w:val="ListBullet"/>
        <w:numPr>
          <w:ilvl w:val="0"/>
          <w:numId w:val="0"/>
        </w:numPr>
        <w:rPr>
          <w:b/>
          <w:u w:val="single"/>
          <w:vertAlign w:val="subscript"/>
          <w:lang w:val="es-ES"/>
        </w:rPr>
      </w:pPr>
      <w:r w:rsidRPr="00CA36D3">
        <w:rPr>
          <w:b/>
          <w:u w:val="single"/>
          <w:lang w:val="es-ES"/>
        </w:rPr>
        <w:t>La Ponderación modifica la respuesta de referencia, pero conserva el denominador determinado por L(s)= PID(s)G(s) -y por lo tanto sus polos del lazo cerrado)-.</w:t>
      </w:r>
    </w:p>
    <w:p w14:paraId="529CECC3" w14:textId="77777777" w:rsidR="00EF3FDC" w:rsidRDefault="00EF3FDC" w:rsidP="008214FD">
      <w:pPr>
        <w:pStyle w:val="ListBullet"/>
        <w:numPr>
          <w:ilvl w:val="0"/>
          <w:numId w:val="0"/>
        </w:numPr>
        <w:rPr>
          <w:bCs/>
          <w:lang w:val="es-ES"/>
        </w:rPr>
      </w:pPr>
    </w:p>
    <w:p w14:paraId="04AF0DD3" w14:textId="6CC74BAC" w:rsidR="00EF3FDC" w:rsidRDefault="00764E74" w:rsidP="008214FD">
      <w:pPr>
        <w:pStyle w:val="ListBullet"/>
        <w:numPr>
          <w:ilvl w:val="0"/>
          <w:numId w:val="0"/>
        </w:numPr>
        <w:rPr>
          <w:bCs/>
          <w:lang w:val="es-ES"/>
        </w:rPr>
      </w:pPr>
      <w:r w:rsidRPr="00764E74">
        <w:rPr>
          <w:bCs/>
          <w:lang w:val="es-ES"/>
        </w:rPr>
        <w:drawing>
          <wp:inline distT="0" distB="0" distL="0" distR="0" wp14:anchorId="34AF064A" wp14:editId="399101A6">
            <wp:extent cx="5849166" cy="5106113"/>
            <wp:effectExtent l="0" t="0" r="0" b="0"/>
            <wp:docPr id="539237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2377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DD97B" w14:textId="77777777" w:rsidR="00EF3FDC" w:rsidRDefault="00EF3FDC" w:rsidP="008214FD">
      <w:pPr>
        <w:pStyle w:val="ListBullet"/>
        <w:numPr>
          <w:ilvl w:val="0"/>
          <w:numId w:val="0"/>
        </w:numPr>
        <w:rPr>
          <w:bCs/>
          <w:lang w:val="es-ES"/>
        </w:rPr>
      </w:pPr>
    </w:p>
    <w:p w14:paraId="06B679A5" w14:textId="1510CA6C" w:rsidR="00EF3FDC" w:rsidRDefault="00764E74" w:rsidP="008214FD">
      <w:pPr>
        <w:pStyle w:val="ListBullet"/>
        <w:numPr>
          <w:ilvl w:val="0"/>
          <w:numId w:val="0"/>
        </w:numPr>
        <w:rPr>
          <w:bCs/>
          <w:lang w:val="es-ES"/>
        </w:rPr>
      </w:pPr>
      <w:r w:rsidRPr="00764E74">
        <w:rPr>
          <w:bCs/>
          <w:lang w:val="es-ES"/>
        </w:rPr>
        <w:lastRenderedPageBreak/>
        <w:drawing>
          <wp:inline distT="0" distB="0" distL="0" distR="0" wp14:anchorId="40325D83" wp14:editId="66A40CB9">
            <wp:extent cx="5639435" cy="4495800"/>
            <wp:effectExtent l="0" t="0" r="0" b="0"/>
            <wp:docPr id="2023190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1900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9589" cy="4495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9ECC8" w14:textId="77777777" w:rsidR="00EF3FDC" w:rsidRDefault="00EF3FDC" w:rsidP="008214FD">
      <w:pPr>
        <w:pStyle w:val="ListBullet"/>
        <w:numPr>
          <w:ilvl w:val="0"/>
          <w:numId w:val="0"/>
        </w:numPr>
        <w:rPr>
          <w:bCs/>
          <w:lang w:val="es-ES"/>
        </w:rPr>
      </w:pPr>
    </w:p>
    <w:p w14:paraId="746BD772" w14:textId="08266A95" w:rsidR="00EF3FDC" w:rsidRDefault="00764E74" w:rsidP="008214FD">
      <w:pPr>
        <w:pStyle w:val="ListBullet"/>
        <w:numPr>
          <w:ilvl w:val="0"/>
          <w:numId w:val="0"/>
        </w:numPr>
        <w:rPr>
          <w:bCs/>
          <w:lang w:val="es-ES"/>
        </w:rPr>
      </w:pPr>
      <w:r w:rsidRPr="00764E74">
        <w:rPr>
          <w:bCs/>
          <w:lang w:val="es-ES"/>
        </w:rPr>
        <w:drawing>
          <wp:inline distT="0" distB="0" distL="0" distR="0" wp14:anchorId="514EB317" wp14:editId="6E35D1A6">
            <wp:extent cx="5657850" cy="3676650"/>
            <wp:effectExtent l="0" t="0" r="0" b="0"/>
            <wp:docPr id="458478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4784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8478" cy="3677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DB564" w14:textId="77777777" w:rsidR="00764E74" w:rsidRPr="00764E74" w:rsidRDefault="00764E74" w:rsidP="00764E74">
      <w:pPr>
        <w:pStyle w:val="ListBullet"/>
        <w:rPr>
          <w:b/>
          <w:bCs/>
          <w:lang w:val="es-ES"/>
        </w:rPr>
      </w:pPr>
      <w:r w:rsidRPr="00764E74">
        <w:rPr>
          <w:b/>
          <w:bCs/>
          <w:lang w:val="es-ES"/>
        </w:rPr>
        <w:lastRenderedPageBreak/>
        <w:t>¿Por qué no hacerlo todo directamente en BC?</w:t>
      </w:r>
    </w:p>
    <w:p w14:paraId="1574B165" w14:textId="77777777" w:rsidR="00764E74" w:rsidRPr="00764E74" w:rsidRDefault="00764E74" w:rsidP="00764E74">
      <w:pPr>
        <w:pStyle w:val="ListBullet"/>
        <w:rPr>
          <w:bCs/>
          <w:lang w:val="es-ES"/>
        </w:rPr>
      </w:pPr>
      <w:r w:rsidRPr="00764E74">
        <w:rPr>
          <w:bCs/>
          <w:lang w:val="es-ES"/>
        </w:rPr>
        <w:t>Se podría hacer algebraicamente, pero sería mucho menos cómodo.</w:t>
      </w:r>
    </w:p>
    <w:p w14:paraId="38C63108" w14:textId="77777777" w:rsidR="00764E74" w:rsidRPr="00764E74" w:rsidRDefault="00764E74" w:rsidP="00764E74">
      <w:pPr>
        <w:pStyle w:val="ListBullet"/>
        <w:rPr>
          <w:bCs/>
          <w:lang w:val="es-ES"/>
        </w:rPr>
      </w:pPr>
      <w:r w:rsidRPr="00764E74">
        <w:rPr>
          <w:bCs/>
          <w:lang w:val="es-ES"/>
        </w:rPr>
        <w:t>En BC verías un polinomio complicado.</w:t>
      </w:r>
    </w:p>
    <w:p w14:paraId="2653C25F" w14:textId="77777777" w:rsidR="00764E74" w:rsidRPr="00764E74" w:rsidRDefault="00764E74" w:rsidP="00764E74">
      <w:pPr>
        <w:pStyle w:val="ListBullet"/>
        <w:rPr>
          <w:bCs/>
          <w:lang w:val="es-ES"/>
        </w:rPr>
      </w:pPr>
      <w:r w:rsidRPr="00764E74">
        <w:rPr>
          <w:bCs/>
          <w:lang w:val="es-ES"/>
        </w:rPr>
        <w:t xml:space="preserve">En BA, con el LGR, puedes </w:t>
      </w:r>
      <w:r w:rsidRPr="00764E74">
        <w:rPr>
          <w:b/>
          <w:bCs/>
          <w:lang w:val="es-ES"/>
        </w:rPr>
        <w:t>ver geométricamente cómo mover los polos</w:t>
      </w:r>
      <w:r w:rsidRPr="00764E74">
        <w:rPr>
          <w:bCs/>
          <w:lang w:val="es-ES"/>
        </w:rPr>
        <w:t xml:space="preserve"> añadiendo ceros y cambiando \(K\).</w:t>
      </w:r>
    </w:p>
    <w:p w14:paraId="76546E68" w14:textId="77777777" w:rsidR="00764E74" w:rsidRPr="00764E74" w:rsidRDefault="00764E74" w:rsidP="00764E74">
      <w:pPr>
        <w:pStyle w:val="ListBullet"/>
        <w:rPr>
          <w:bCs/>
          <w:lang w:val="en-GB"/>
        </w:rPr>
      </w:pPr>
      <w:r w:rsidRPr="00764E74">
        <w:rPr>
          <w:bCs/>
          <w:lang w:val="en-GB"/>
        </w:rPr>
        <w:t>Por eso:</w:t>
      </w:r>
    </w:p>
    <w:p w14:paraId="211758D6" w14:textId="6C6E0144" w:rsidR="00764E74" w:rsidRDefault="00764E74" w:rsidP="00764E74">
      <w:pPr>
        <w:pStyle w:val="ListBullet"/>
        <w:rPr>
          <w:bCs/>
          <w:lang w:val="es-ES"/>
        </w:rPr>
      </w:pPr>
      <w:r w:rsidRPr="00764E74">
        <w:rPr>
          <w:bCs/>
          <w:lang w:val="es-ES"/>
        </w:rPr>
        <w:drawing>
          <wp:inline distT="0" distB="0" distL="0" distR="0" wp14:anchorId="53338CDB" wp14:editId="7BAF90D6">
            <wp:extent cx="2029108" cy="1009791"/>
            <wp:effectExtent l="0" t="0" r="9525" b="0"/>
            <wp:docPr id="1018492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4924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23CB0" w14:textId="63CDFB59" w:rsidR="00764E74" w:rsidRDefault="00764E74" w:rsidP="00764E74">
      <w:pPr>
        <w:pStyle w:val="ListBullet"/>
        <w:rPr>
          <w:bCs/>
          <w:lang w:val="es-ES"/>
        </w:rPr>
      </w:pPr>
      <w:r w:rsidRPr="00764E74">
        <w:rPr>
          <w:bCs/>
          <w:lang w:val="es-ES"/>
        </w:rPr>
        <w:t xml:space="preserve">aunque el sistema final siempre sea de </w:t>
      </w:r>
      <w:r w:rsidRPr="00764E74">
        <w:rPr>
          <w:b/>
          <w:bCs/>
          <w:lang w:val="es-ES"/>
        </w:rPr>
        <w:t>bucle cerrado</w:t>
      </w:r>
      <w:r w:rsidRPr="00764E74">
        <w:rPr>
          <w:bCs/>
          <w:lang w:val="es-ES"/>
        </w:rPr>
        <w:t>.</w:t>
      </w:r>
    </w:p>
    <w:p w14:paraId="0BBFC126" w14:textId="77777777" w:rsidR="00764E74" w:rsidRPr="00764E74" w:rsidRDefault="00764E74" w:rsidP="00764E74">
      <w:pPr>
        <w:pStyle w:val="ListBullet"/>
        <w:numPr>
          <w:ilvl w:val="0"/>
          <w:numId w:val="0"/>
        </w:numPr>
        <w:rPr>
          <w:bCs/>
          <w:lang w:val="es-ES"/>
        </w:rPr>
      </w:pPr>
    </w:p>
    <w:p w14:paraId="18EACCBE" w14:textId="77777777" w:rsidR="00764E74" w:rsidRDefault="00764E74" w:rsidP="008214FD">
      <w:pPr>
        <w:pStyle w:val="ListBullet"/>
        <w:numPr>
          <w:ilvl w:val="0"/>
          <w:numId w:val="0"/>
        </w:numPr>
        <w:rPr>
          <w:bCs/>
          <w:lang w:val="es-ES"/>
        </w:rPr>
      </w:pPr>
    </w:p>
    <w:p w14:paraId="33FD57E1" w14:textId="77777777" w:rsidR="00764E74" w:rsidRDefault="00764E74" w:rsidP="008214FD">
      <w:pPr>
        <w:pStyle w:val="ListBullet"/>
        <w:numPr>
          <w:ilvl w:val="0"/>
          <w:numId w:val="0"/>
        </w:numPr>
        <w:rPr>
          <w:bCs/>
          <w:lang w:val="es-ES"/>
        </w:rPr>
      </w:pPr>
    </w:p>
    <w:p w14:paraId="259336A7" w14:textId="50C5C66F" w:rsidR="00764E74" w:rsidRDefault="00764E74" w:rsidP="00764E74">
      <w:pPr>
        <w:pStyle w:val="ListBullet"/>
        <w:numPr>
          <w:ilvl w:val="0"/>
          <w:numId w:val="0"/>
        </w:numPr>
        <w:jc w:val="center"/>
        <w:rPr>
          <w:bCs/>
          <w:lang w:val="es-ES"/>
        </w:rPr>
      </w:pPr>
      <w:r>
        <w:rPr>
          <w:bCs/>
          <w:lang w:val="es-ES"/>
        </w:rPr>
        <w:t>¿Porque las ecuaciones son cogiendo la parte del denominador?</w:t>
      </w:r>
    </w:p>
    <w:p w14:paraId="0F9BFE27" w14:textId="17AB111D" w:rsidR="00764E74" w:rsidRDefault="00764E74" w:rsidP="008214FD">
      <w:pPr>
        <w:pStyle w:val="ListBullet"/>
        <w:numPr>
          <w:ilvl w:val="0"/>
          <w:numId w:val="0"/>
        </w:numPr>
        <w:rPr>
          <w:b/>
          <w:lang w:val="es-ES"/>
        </w:rPr>
      </w:pPr>
      <w:r w:rsidRPr="00764E74">
        <w:rPr>
          <w:b/>
          <w:lang w:val="es-ES"/>
        </w:rPr>
        <w:t>Porque los polos son las raíces del denominador de la función de transferencia, y son esos polos los que determinan la dinámica y la estabilidad del sistema.</w:t>
      </w:r>
    </w:p>
    <w:p w14:paraId="7ED57159" w14:textId="77777777" w:rsidR="00764E74" w:rsidRDefault="00764E74" w:rsidP="008214FD">
      <w:pPr>
        <w:pStyle w:val="ListBullet"/>
        <w:numPr>
          <w:ilvl w:val="0"/>
          <w:numId w:val="0"/>
        </w:numPr>
        <w:rPr>
          <w:b/>
          <w:lang w:val="es-ES"/>
        </w:rPr>
      </w:pPr>
    </w:p>
    <w:p w14:paraId="53CD03DC" w14:textId="146C5CAA" w:rsidR="00764E74" w:rsidRDefault="00764E74" w:rsidP="00764E74">
      <w:pPr>
        <w:pStyle w:val="ListBullet"/>
        <w:numPr>
          <w:ilvl w:val="0"/>
          <w:numId w:val="11"/>
        </w:numPr>
        <w:rPr>
          <w:b/>
          <w:lang w:val="es-ES"/>
        </w:rPr>
      </w:pPr>
      <w:r w:rsidRPr="00764E74">
        <w:rPr>
          <w:b/>
          <w:bCs/>
          <w:lang w:val="es-ES"/>
        </w:rPr>
        <w:t>Los polos de lazo cerrado</w:t>
      </w:r>
      <w:r w:rsidRPr="00764E74">
        <w:rPr>
          <w:b/>
          <w:lang w:val="es-ES"/>
        </w:rPr>
        <w:t xml:space="preserve"> determinan los modos naturales del sistema: si la respuesta decae o crece, cuánto tarda y si oscila. Por eso son centrales para hablar de estabilidad y rapidez.</w:t>
      </w:r>
    </w:p>
    <w:p w14:paraId="0786F2D4" w14:textId="2785491D" w:rsidR="00764E74" w:rsidRDefault="00764E74" w:rsidP="00764E74">
      <w:pPr>
        <w:pStyle w:val="ListBullet"/>
        <w:numPr>
          <w:ilvl w:val="0"/>
          <w:numId w:val="11"/>
        </w:numPr>
        <w:rPr>
          <w:b/>
          <w:lang w:val="es-ES"/>
        </w:rPr>
      </w:pPr>
      <w:r w:rsidRPr="00764E74">
        <w:rPr>
          <w:b/>
          <w:bCs/>
          <w:lang w:val="es-ES"/>
        </w:rPr>
        <w:t>Los ceros</w:t>
      </w:r>
      <w:r w:rsidRPr="00764E74">
        <w:rPr>
          <w:b/>
          <w:lang w:val="es-ES"/>
        </w:rPr>
        <w:t xml:space="preserve"> no suelen ser esos modos naturales, pero </w:t>
      </w:r>
      <w:r w:rsidRPr="00764E74">
        <w:rPr>
          <w:b/>
          <w:bCs/>
          <w:lang w:val="es-ES"/>
        </w:rPr>
        <w:t>moldean cómo se combinan y se ven en la salida</w:t>
      </w:r>
      <w:r w:rsidRPr="00764E74">
        <w:rPr>
          <w:b/>
          <w:lang w:val="es-ES"/>
        </w:rPr>
        <w:t xml:space="preserve">. Pueden cambiar </w:t>
      </w:r>
      <w:r>
        <w:rPr>
          <w:b/>
          <w:lang w:val="es-ES"/>
        </w:rPr>
        <w:t xml:space="preserve">la Sobreoscilación </w:t>
      </w:r>
      <w:r w:rsidRPr="00764E74">
        <w:rPr>
          <w:b/>
          <w:lang w:val="es-ES"/>
        </w:rPr>
        <w:t>, la forma y la rapidez aparente de la respuesta; incluso un cero en el semiplano derecho puede provocar una respuesta inicial en sentido contrario.</w:t>
      </w:r>
    </w:p>
    <w:p w14:paraId="2953E8DD" w14:textId="77777777" w:rsidR="00764E74" w:rsidRDefault="00764E74" w:rsidP="008214FD">
      <w:pPr>
        <w:pStyle w:val="ListBullet"/>
        <w:numPr>
          <w:ilvl w:val="0"/>
          <w:numId w:val="0"/>
        </w:numPr>
        <w:rPr>
          <w:b/>
          <w:lang w:val="es-ES"/>
        </w:rPr>
      </w:pPr>
    </w:p>
    <w:p w14:paraId="495F2D13" w14:textId="77777777" w:rsidR="00764E74" w:rsidRDefault="00764E74" w:rsidP="008214FD">
      <w:pPr>
        <w:pStyle w:val="ListBullet"/>
        <w:numPr>
          <w:ilvl w:val="0"/>
          <w:numId w:val="0"/>
        </w:numPr>
        <w:rPr>
          <w:b/>
          <w:lang w:val="es-ES"/>
        </w:rPr>
      </w:pPr>
    </w:p>
    <w:p w14:paraId="37C6437D" w14:textId="77777777" w:rsidR="00764E74" w:rsidRDefault="00764E74" w:rsidP="008214FD">
      <w:pPr>
        <w:pStyle w:val="ListBullet"/>
        <w:numPr>
          <w:ilvl w:val="0"/>
          <w:numId w:val="0"/>
        </w:numPr>
        <w:rPr>
          <w:b/>
          <w:lang w:val="es-ES"/>
        </w:rPr>
      </w:pPr>
    </w:p>
    <w:p w14:paraId="4BD7F00B" w14:textId="77777777" w:rsidR="00764E74" w:rsidRDefault="00764E74" w:rsidP="008214FD">
      <w:pPr>
        <w:pStyle w:val="ListBullet"/>
        <w:numPr>
          <w:ilvl w:val="0"/>
          <w:numId w:val="0"/>
        </w:numPr>
        <w:rPr>
          <w:b/>
          <w:lang w:val="es-ES"/>
        </w:rPr>
      </w:pPr>
    </w:p>
    <w:p w14:paraId="5D4F6A11" w14:textId="77777777" w:rsidR="00FE60F1" w:rsidRDefault="00FE60F1" w:rsidP="00FE60F1">
      <w:pPr>
        <w:pStyle w:val="ListBullet"/>
        <w:numPr>
          <w:ilvl w:val="0"/>
          <w:numId w:val="0"/>
        </w:numPr>
        <w:jc w:val="center"/>
        <w:rPr>
          <w:bCs/>
          <w:lang w:val="es-ES"/>
        </w:rPr>
      </w:pPr>
    </w:p>
    <w:p w14:paraId="32DBB955" w14:textId="77777777" w:rsidR="00FE60F1" w:rsidRDefault="00FE60F1" w:rsidP="00FE60F1">
      <w:pPr>
        <w:pStyle w:val="ListBullet"/>
        <w:numPr>
          <w:ilvl w:val="0"/>
          <w:numId w:val="0"/>
        </w:numPr>
        <w:jc w:val="center"/>
        <w:rPr>
          <w:bCs/>
          <w:lang w:val="es-ES"/>
        </w:rPr>
      </w:pPr>
    </w:p>
    <w:p w14:paraId="6DA5D9F1" w14:textId="77777777" w:rsidR="00FE60F1" w:rsidRDefault="00FE60F1" w:rsidP="00FE60F1">
      <w:pPr>
        <w:pStyle w:val="ListBullet"/>
        <w:numPr>
          <w:ilvl w:val="0"/>
          <w:numId w:val="0"/>
        </w:numPr>
        <w:jc w:val="center"/>
        <w:rPr>
          <w:bCs/>
          <w:lang w:val="es-ES"/>
        </w:rPr>
      </w:pPr>
    </w:p>
    <w:p w14:paraId="35F52546" w14:textId="77777777" w:rsidR="00FE60F1" w:rsidRDefault="00FE60F1" w:rsidP="00FE60F1">
      <w:pPr>
        <w:pStyle w:val="ListBullet"/>
        <w:numPr>
          <w:ilvl w:val="0"/>
          <w:numId w:val="0"/>
        </w:numPr>
        <w:jc w:val="center"/>
        <w:rPr>
          <w:bCs/>
          <w:lang w:val="es-ES"/>
        </w:rPr>
      </w:pPr>
    </w:p>
    <w:p w14:paraId="5E666F50" w14:textId="77777777" w:rsidR="00FE60F1" w:rsidRDefault="00FE60F1" w:rsidP="00FE60F1">
      <w:pPr>
        <w:pStyle w:val="ListBullet"/>
        <w:numPr>
          <w:ilvl w:val="0"/>
          <w:numId w:val="0"/>
        </w:numPr>
        <w:jc w:val="center"/>
        <w:rPr>
          <w:bCs/>
          <w:lang w:val="es-ES"/>
        </w:rPr>
      </w:pPr>
    </w:p>
    <w:p w14:paraId="36FC7F2E" w14:textId="77777777" w:rsidR="00FE60F1" w:rsidRDefault="00FE60F1" w:rsidP="00FE60F1">
      <w:pPr>
        <w:pStyle w:val="ListBullet"/>
        <w:numPr>
          <w:ilvl w:val="0"/>
          <w:numId w:val="0"/>
        </w:numPr>
        <w:jc w:val="center"/>
        <w:rPr>
          <w:bCs/>
          <w:lang w:val="es-ES"/>
        </w:rPr>
      </w:pPr>
    </w:p>
    <w:p w14:paraId="3459E8DB" w14:textId="77777777" w:rsidR="00FE60F1" w:rsidRDefault="00FE60F1" w:rsidP="00FE60F1">
      <w:pPr>
        <w:pStyle w:val="ListBullet"/>
        <w:numPr>
          <w:ilvl w:val="0"/>
          <w:numId w:val="0"/>
        </w:numPr>
        <w:jc w:val="center"/>
        <w:rPr>
          <w:bCs/>
          <w:lang w:val="es-ES"/>
        </w:rPr>
      </w:pPr>
    </w:p>
    <w:p w14:paraId="53595438" w14:textId="77777777" w:rsidR="00FE60F1" w:rsidRDefault="00FE60F1" w:rsidP="00FE60F1">
      <w:pPr>
        <w:pStyle w:val="ListBullet"/>
        <w:numPr>
          <w:ilvl w:val="0"/>
          <w:numId w:val="0"/>
        </w:numPr>
        <w:jc w:val="center"/>
        <w:rPr>
          <w:bCs/>
          <w:lang w:val="es-ES"/>
        </w:rPr>
      </w:pPr>
    </w:p>
    <w:p w14:paraId="2B2BBF78" w14:textId="77777777" w:rsidR="00FE60F1" w:rsidRDefault="00FE60F1" w:rsidP="00FE60F1">
      <w:pPr>
        <w:pStyle w:val="ListBullet"/>
        <w:numPr>
          <w:ilvl w:val="0"/>
          <w:numId w:val="0"/>
        </w:numPr>
        <w:jc w:val="center"/>
        <w:rPr>
          <w:bCs/>
          <w:lang w:val="es-ES"/>
        </w:rPr>
      </w:pPr>
    </w:p>
    <w:p w14:paraId="394B2304" w14:textId="77777777" w:rsidR="00FE60F1" w:rsidRDefault="00FE60F1" w:rsidP="00FE60F1">
      <w:pPr>
        <w:pStyle w:val="ListBullet"/>
        <w:numPr>
          <w:ilvl w:val="0"/>
          <w:numId w:val="0"/>
        </w:numPr>
        <w:jc w:val="center"/>
        <w:rPr>
          <w:bCs/>
          <w:lang w:val="es-ES"/>
        </w:rPr>
      </w:pPr>
    </w:p>
    <w:p w14:paraId="008349AE" w14:textId="77777777" w:rsidR="00FE60F1" w:rsidRDefault="00FE60F1" w:rsidP="00FE60F1">
      <w:pPr>
        <w:pStyle w:val="ListBullet"/>
        <w:numPr>
          <w:ilvl w:val="0"/>
          <w:numId w:val="0"/>
        </w:numPr>
        <w:jc w:val="center"/>
        <w:rPr>
          <w:bCs/>
          <w:lang w:val="es-ES"/>
        </w:rPr>
      </w:pPr>
    </w:p>
    <w:p w14:paraId="0472326D" w14:textId="77777777" w:rsidR="00FE60F1" w:rsidRDefault="00FE60F1" w:rsidP="00FE60F1">
      <w:pPr>
        <w:pStyle w:val="ListBullet"/>
        <w:numPr>
          <w:ilvl w:val="0"/>
          <w:numId w:val="0"/>
        </w:numPr>
        <w:jc w:val="center"/>
        <w:rPr>
          <w:bCs/>
          <w:lang w:val="es-ES"/>
        </w:rPr>
      </w:pPr>
    </w:p>
    <w:p w14:paraId="54E3C5F1" w14:textId="47AE4AA3" w:rsidR="00764E74" w:rsidRDefault="00F21CCB" w:rsidP="00FE60F1">
      <w:pPr>
        <w:pStyle w:val="ListBullet"/>
        <w:numPr>
          <w:ilvl w:val="0"/>
          <w:numId w:val="0"/>
        </w:numPr>
        <w:jc w:val="center"/>
        <w:rPr>
          <w:bCs/>
          <w:lang w:val="es-ES"/>
        </w:rPr>
      </w:pPr>
      <w:r>
        <w:rPr>
          <w:bCs/>
          <w:lang w:val="es-ES"/>
        </w:rPr>
        <w:lastRenderedPageBreak/>
        <w:t>METODO PARA DESCARTAR UN PI POR EJEMPLO</w:t>
      </w:r>
    </w:p>
    <w:p w14:paraId="22C4B1A8" w14:textId="04D231B8" w:rsidR="00F21CCB" w:rsidRDefault="00F21CCB" w:rsidP="008214FD">
      <w:pPr>
        <w:pStyle w:val="ListBullet"/>
        <w:numPr>
          <w:ilvl w:val="0"/>
          <w:numId w:val="0"/>
        </w:numPr>
        <w:rPr>
          <w:bCs/>
          <w:lang w:val="es-ES"/>
        </w:rPr>
      </w:pPr>
    </w:p>
    <w:p w14:paraId="2A1EDBD0" w14:textId="3F0B37FB" w:rsidR="00F21CCB" w:rsidRDefault="00FE60F1" w:rsidP="008214FD">
      <w:pPr>
        <w:pStyle w:val="ListBullet"/>
        <w:numPr>
          <w:ilvl w:val="0"/>
          <w:numId w:val="0"/>
        </w:numPr>
        <w:rPr>
          <w:bCs/>
          <w:lang w:val="es-ES"/>
        </w:rPr>
      </w:pPr>
      <w:r w:rsidRPr="00FE60F1">
        <w:rPr>
          <w:bCs/>
          <w:lang w:val="es-ES"/>
        </w:rPr>
        <w:drawing>
          <wp:inline distT="0" distB="0" distL="0" distR="0" wp14:anchorId="2C6F6A3B" wp14:editId="494B2F4D">
            <wp:extent cx="5172797" cy="7802064"/>
            <wp:effectExtent l="0" t="0" r="8890" b="8890"/>
            <wp:docPr id="609881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8818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7802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2F63C" w14:textId="7960776B" w:rsidR="00764E74" w:rsidRDefault="00764E74" w:rsidP="008214FD">
      <w:pPr>
        <w:pStyle w:val="ListBullet"/>
        <w:numPr>
          <w:ilvl w:val="0"/>
          <w:numId w:val="0"/>
        </w:numPr>
        <w:rPr>
          <w:bCs/>
          <w:lang w:val="es-ES"/>
        </w:rPr>
      </w:pPr>
    </w:p>
    <w:p w14:paraId="741208BC" w14:textId="29F9EA0E" w:rsidR="00764E74" w:rsidRDefault="00FE60F1" w:rsidP="008214FD">
      <w:pPr>
        <w:pStyle w:val="ListBullet"/>
        <w:numPr>
          <w:ilvl w:val="0"/>
          <w:numId w:val="0"/>
        </w:numPr>
        <w:rPr>
          <w:bCs/>
          <w:lang w:val="es-ES"/>
        </w:rPr>
      </w:pPr>
      <w:r w:rsidRPr="00FE60F1">
        <w:rPr>
          <w:bCs/>
          <w:lang w:val="es-ES"/>
        </w:rPr>
        <w:lastRenderedPageBreak/>
        <w:drawing>
          <wp:inline distT="0" distB="0" distL="0" distR="0" wp14:anchorId="7394E8DC" wp14:editId="32B62E98">
            <wp:extent cx="5229955" cy="7735380"/>
            <wp:effectExtent l="0" t="0" r="8890" b="0"/>
            <wp:docPr id="403139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1396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77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BB413" w14:textId="5A9FC00E" w:rsidR="00764E74" w:rsidRDefault="00764E74" w:rsidP="008214FD">
      <w:pPr>
        <w:pStyle w:val="ListBullet"/>
        <w:numPr>
          <w:ilvl w:val="0"/>
          <w:numId w:val="0"/>
        </w:numPr>
        <w:rPr>
          <w:bCs/>
          <w:lang w:val="es-ES"/>
        </w:rPr>
      </w:pPr>
    </w:p>
    <w:p w14:paraId="2487F91C" w14:textId="2BFAD3F6" w:rsidR="00764E74" w:rsidRDefault="00FE60F1" w:rsidP="008214FD">
      <w:pPr>
        <w:pStyle w:val="ListBullet"/>
        <w:numPr>
          <w:ilvl w:val="0"/>
          <w:numId w:val="0"/>
        </w:numPr>
        <w:rPr>
          <w:bCs/>
          <w:lang w:val="es-ES"/>
        </w:rPr>
      </w:pPr>
      <w:r w:rsidRPr="00FE60F1">
        <w:rPr>
          <w:bCs/>
          <w:lang w:val="es-ES"/>
        </w:rPr>
        <w:lastRenderedPageBreak/>
        <w:drawing>
          <wp:inline distT="0" distB="0" distL="0" distR="0" wp14:anchorId="50A2592F" wp14:editId="7F445196">
            <wp:extent cx="5734850" cy="7163800"/>
            <wp:effectExtent l="0" t="0" r="0" b="0"/>
            <wp:docPr id="327051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0515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71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B841B" w14:textId="77777777" w:rsidR="00764E74" w:rsidRDefault="00764E74" w:rsidP="008214FD">
      <w:pPr>
        <w:pStyle w:val="ListBullet"/>
        <w:numPr>
          <w:ilvl w:val="0"/>
          <w:numId w:val="0"/>
        </w:numPr>
        <w:rPr>
          <w:bCs/>
          <w:lang w:val="es-ES"/>
        </w:rPr>
      </w:pPr>
    </w:p>
    <w:p w14:paraId="45A260A4" w14:textId="77777777" w:rsidR="00764E74" w:rsidRDefault="00764E74" w:rsidP="008214FD">
      <w:pPr>
        <w:pStyle w:val="ListBullet"/>
        <w:numPr>
          <w:ilvl w:val="0"/>
          <w:numId w:val="0"/>
        </w:numPr>
        <w:rPr>
          <w:bCs/>
          <w:lang w:val="es-ES"/>
        </w:rPr>
      </w:pPr>
    </w:p>
    <w:p w14:paraId="18EF965B" w14:textId="77777777" w:rsidR="005A02F1" w:rsidRPr="005A02F1" w:rsidRDefault="005A02F1" w:rsidP="005A02F1">
      <w:pPr>
        <w:pStyle w:val="ListBullet"/>
        <w:rPr>
          <w:bCs/>
          <w:lang w:val="es-ES"/>
        </w:rPr>
      </w:pPr>
      <w:r w:rsidRPr="005A02F1">
        <w:rPr>
          <w:bCs/>
          <w:lang w:val="es-ES"/>
        </w:rPr>
        <w:t xml:space="preserve">Primero compruebas si con un </w:t>
      </w:r>
      <w:r w:rsidRPr="005A02F1">
        <w:rPr>
          <w:b/>
          <w:bCs/>
          <w:lang w:val="es-ES"/>
        </w:rPr>
        <w:t>P, PI o PD</w:t>
      </w:r>
      <w:r w:rsidRPr="005A02F1">
        <w:rPr>
          <w:bCs/>
          <w:lang w:val="es-ES"/>
        </w:rPr>
        <w:t xml:space="preserve"> es suficiente. Si no cumple las especificaciones, pasas a un </w:t>
      </w:r>
      <w:r w:rsidRPr="005A02F1">
        <w:rPr>
          <w:b/>
          <w:bCs/>
          <w:lang w:val="es-ES"/>
        </w:rPr>
        <w:t>PID</w:t>
      </w:r>
      <w:r w:rsidRPr="005A02F1">
        <w:rPr>
          <w:bCs/>
          <w:lang w:val="es-ES"/>
        </w:rPr>
        <w:t>.</w:t>
      </w:r>
    </w:p>
    <w:p w14:paraId="3A67CEB1" w14:textId="77777777" w:rsidR="005A02F1" w:rsidRPr="005A02F1" w:rsidRDefault="005A02F1" w:rsidP="005A02F1">
      <w:pPr>
        <w:pStyle w:val="ListBullet"/>
        <w:rPr>
          <w:bCs/>
          <w:lang w:val="es-ES"/>
        </w:rPr>
      </w:pPr>
      <w:r w:rsidRPr="005A02F1">
        <w:rPr>
          <w:bCs/>
          <w:lang w:val="es-ES"/>
        </w:rPr>
        <w:t xml:space="preserve">Para calcular el controlador utilizas el </w:t>
      </w:r>
      <w:r w:rsidRPr="005A02F1">
        <w:rPr>
          <w:b/>
          <w:bCs/>
          <w:lang w:val="es-ES"/>
        </w:rPr>
        <w:t>GBA</w:t>
      </w:r>
      <w:r w:rsidRPr="005A02F1">
        <w:rPr>
          <w:bCs/>
          <w:lang w:val="es-ES"/>
        </w:rPr>
        <w:t>, es decir:</w:t>
      </w:r>
    </w:p>
    <w:p w14:paraId="3B712788" w14:textId="751C4AD8" w:rsidR="005A02F1" w:rsidRPr="005A02F1" w:rsidRDefault="005A02F1" w:rsidP="005A02F1">
      <w:pPr>
        <w:pStyle w:val="ListBullet"/>
        <w:rPr>
          <w:bCs/>
          <w:lang w:val="en-GB"/>
        </w:rPr>
      </w:pPr>
      <m:oMath>
        <m:r>
          <w:rPr>
            <w:rFonts w:ascii="Cambria Math" w:hAnsi="Cambria Math"/>
            <w:lang w:val="en-GB"/>
          </w:rPr>
          <m:t>L</m:t>
        </m:r>
        <m:d>
          <m:dPr>
            <m:ctrlPr>
              <w:rPr>
                <w:rFonts w:ascii="Cambria Math" w:hAnsi="Cambria Math"/>
                <w:bCs/>
                <w:lang w:val="en-GB"/>
              </w:rPr>
            </m:ctrlPr>
          </m:dPr>
          <m:e>
            <m:r>
              <w:rPr>
                <w:rFonts w:ascii="Cambria Math" w:hAnsi="Cambria Math"/>
                <w:lang w:val="en-GB"/>
              </w:rPr>
              <m:t>s</m:t>
            </m:r>
          </m:e>
        </m:d>
        <m:r>
          <w:rPr>
            <w:rFonts w:ascii="Cambria Math" w:hAnsi="Cambria Math"/>
            <w:lang w:val="en-GB"/>
          </w:rPr>
          <m:t>=C</m:t>
        </m:r>
        <m:d>
          <m:dPr>
            <m:ctrlPr>
              <w:rPr>
                <w:rFonts w:ascii="Cambria Math" w:hAnsi="Cambria Math"/>
                <w:bCs/>
                <w:lang w:val="en-GB"/>
              </w:rPr>
            </m:ctrlPr>
          </m:dPr>
          <m:e>
            <m:r>
              <w:rPr>
                <w:rFonts w:ascii="Cambria Math" w:hAnsi="Cambria Math"/>
                <w:lang w:val="en-GB"/>
              </w:rPr>
              <m:t>s</m:t>
            </m:r>
          </m:e>
        </m:d>
        <m:r>
          <w:rPr>
            <w:rFonts w:ascii="Cambria Math" w:hAnsi="Cambria Math"/>
            <w:lang w:val="en-GB"/>
          </w:rPr>
          <m:t>G</m:t>
        </m:r>
        <m:d>
          <m:dPr>
            <m:ctrlPr>
              <w:rPr>
                <w:rFonts w:ascii="Cambria Math" w:hAnsi="Cambria Math"/>
                <w:bCs/>
                <w:lang w:val="en-GB"/>
              </w:rPr>
            </m:ctrlPr>
          </m:dPr>
          <m:e>
            <m:r>
              <w:rPr>
                <w:rFonts w:ascii="Cambria Math" w:hAnsi="Cambria Math"/>
                <w:lang w:val="en-GB"/>
              </w:rPr>
              <m:t>s</m:t>
            </m:r>
          </m:e>
        </m:d>
      </m:oMath>
    </w:p>
    <w:p w14:paraId="7F064DF7" w14:textId="3EDBC15B" w:rsidR="005A02F1" w:rsidRPr="005A02F1" w:rsidRDefault="005A02F1" w:rsidP="005A02F1">
      <w:pPr>
        <w:pStyle w:val="ListBullet"/>
        <w:rPr>
          <w:bCs/>
          <w:lang w:val="es-ES"/>
        </w:rPr>
      </w:pPr>
      <w:r w:rsidRPr="005A02F1">
        <w:rPr>
          <w:bCs/>
          <w:lang w:val="es-ES"/>
        </w:rPr>
        <w:lastRenderedPageBreak/>
        <w:t xml:space="preserve">Con los polos de la planta y los que añade el controlador aplicas el </w:t>
      </w:r>
      <w:r w:rsidRPr="005A02F1">
        <w:rPr>
          <w:b/>
          <w:bCs/>
          <w:lang w:val="es-ES"/>
        </w:rPr>
        <w:t>criterio del argumento</w:t>
      </w:r>
      <w:r w:rsidRPr="005A02F1">
        <w:rPr>
          <w:bCs/>
          <w:lang w:val="es-ES"/>
        </w:rPr>
        <w:t xml:space="preserve"> para colocar el cero, y después el </w:t>
      </w:r>
      <w:r w:rsidRPr="005A02F1">
        <w:rPr>
          <w:b/>
          <w:bCs/>
          <w:lang w:val="es-ES"/>
        </w:rPr>
        <w:t>criterio del módulo</w:t>
      </w:r>
      <w:r w:rsidRPr="005A02F1">
        <w:rPr>
          <w:bCs/>
          <w:lang w:val="es-ES"/>
        </w:rPr>
        <w:t xml:space="preserve"> para obtener </w:t>
      </w:r>
      <m:oMath>
        <m:r>
          <w:rPr>
            <w:rFonts w:ascii="Cambria Math" w:hAnsi="Cambria Math"/>
            <w:lang w:val="en-GB"/>
          </w:rPr>
          <m:t>K</m:t>
        </m:r>
      </m:oMath>
      <w:r w:rsidRPr="005A02F1">
        <w:rPr>
          <w:bCs/>
          <w:lang w:val="es-ES"/>
        </w:rPr>
        <w:t>.</w:t>
      </w:r>
    </w:p>
    <w:p w14:paraId="2FE9FA76" w14:textId="77777777" w:rsidR="005A02F1" w:rsidRPr="005A02F1" w:rsidRDefault="005A02F1" w:rsidP="005A02F1">
      <w:pPr>
        <w:pStyle w:val="ListBullet"/>
        <w:rPr>
          <w:bCs/>
          <w:lang w:val="es-ES"/>
        </w:rPr>
      </w:pPr>
      <w:r w:rsidRPr="005A02F1">
        <w:rPr>
          <w:bCs/>
          <w:lang w:val="es-ES"/>
        </w:rPr>
        <w:t xml:space="preserve">Una vez tienes el controlador completo, calculas el </w:t>
      </w:r>
      <w:r w:rsidRPr="005A02F1">
        <w:rPr>
          <w:b/>
          <w:bCs/>
          <w:lang w:val="es-ES"/>
        </w:rPr>
        <w:t>GBC</w:t>
      </w:r>
      <w:r w:rsidRPr="005A02F1">
        <w:rPr>
          <w:bCs/>
          <w:lang w:val="es-ES"/>
        </w:rPr>
        <w:t xml:space="preserve"> y compruebas que </w:t>
      </w:r>
      <w:r w:rsidRPr="005A02F1">
        <w:rPr>
          <w:b/>
          <w:bCs/>
          <w:lang w:val="es-ES"/>
        </w:rPr>
        <w:t>todos los polos</w:t>
      </w:r>
      <w:r w:rsidRPr="005A02F1">
        <w:rPr>
          <w:bCs/>
          <w:lang w:val="es-ES"/>
        </w:rPr>
        <w:t xml:space="preserve"> cumplen las especificaciones.</w:t>
      </w:r>
    </w:p>
    <w:p w14:paraId="3E3A52EA" w14:textId="77777777" w:rsidR="005A02F1" w:rsidRPr="005A02F1" w:rsidRDefault="005A02F1" w:rsidP="005A02F1">
      <w:pPr>
        <w:pStyle w:val="ListBullet"/>
        <w:rPr>
          <w:bCs/>
          <w:lang w:val="es-ES"/>
        </w:rPr>
      </w:pPr>
      <w:r w:rsidRPr="005A02F1">
        <w:rPr>
          <w:bCs/>
          <w:lang w:val="es-ES"/>
        </w:rPr>
        <w:t>En nuestro ejemplo, el PI consigue colocar el par deseado:</w:t>
      </w:r>
    </w:p>
    <w:p w14:paraId="5E8BB0E0" w14:textId="2F4E9E04" w:rsidR="005A02F1" w:rsidRPr="005A02F1" w:rsidRDefault="005A02F1" w:rsidP="005A02F1">
      <w:pPr>
        <w:pStyle w:val="ListBullet"/>
        <w:numPr>
          <w:ilvl w:val="0"/>
          <w:numId w:val="0"/>
        </w:numPr>
        <w:ind w:left="360"/>
        <w:rPr>
          <w:bCs/>
          <w:lang w:val="en-GB"/>
        </w:rPr>
      </w:pPr>
      <m:oMathPara>
        <m:oMath>
          <m:r>
            <w:rPr>
              <w:rFonts w:ascii="Cambria Math" w:hAnsi="Cambria Math"/>
              <w:lang w:val="en-GB"/>
            </w:rPr>
            <m:t>-2±j2</m:t>
          </m:r>
        </m:oMath>
      </m:oMathPara>
    </w:p>
    <w:p w14:paraId="300D615C" w14:textId="3A4C446C" w:rsidR="005A02F1" w:rsidRPr="005A02F1" w:rsidRDefault="005A02F1" w:rsidP="005A02F1">
      <w:pPr>
        <w:pStyle w:val="ListBullet"/>
        <w:rPr>
          <w:bCs/>
          <w:lang w:val="es-ES"/>
        </w:rPr>
      </w:pPr>
      <w:r>
        <w:rPr>
          <w:bCs/>
          <w:lang w:val="es-ES"/>
        </w:rPr>
        <w:t>P</w:t>
      </w:r>
      <w:r w:rsidRPr="005A02F1">
        <w:rPr>
          <w:bCs/>
          <w:lang w:val="es-ES"/>
        </w:rPr>
        <w:t>ero en bucle cerrado aparece además:</w:t>
      </w:r>
    </w:p>
    <w:p w14:paraId="0C5CD40D" w14:textId="25D55DC1" w:rsidR="005A02F1" w:rsidRPr="005A02F1" w:rsidRDefault="005A02F1" w:rsidP="005A02F1">
      <w:pPr>
        <w:pStyle w:val="ListBullet"/>
        <w:numPr>
          <w:ilvl w:val="0"/>
          <w:numId w:val="0"/>
        </w:numPr>
        <w:ind w:left="360"/>
        <w:rPr>
          <w:bCs/>
          <w:lang w:val="en-GB"/>
        </w:rPr>
      </w:pPr>
      <m:oMathPara>
        <m:oMath>
          <m:r>
            <w:rPr>
              <w:rFonts w:ascii="Cambria Math" w:hAnsi="Cambria Math"/>
              <w:lang w:val="en-GB"/>
            </w:rPr>
            <m:t>-1</m:t>
          </m:r>
        </m:oMath>
      </m:oMathPara>
    </w:p>
    <w:p w14:paraId="603FB117" w14:textId="59EC151D" w:rsidR="005A02F1" w:rsidRPr="005A02F1" w:rsidRDefault="005A02F1" w:rsidP="005A02F1">
      <w:pPr>
        <w:pStyle w:val="ListBullet"/>
        <w:rPr>
          <w:bCs/>
          <w:lang w:val="es-ES"/>
        </w:rPr>
      </w:pPr>
      <w:r w:rsidRPr="005A02F1">
        <w:rPr>
          <w:bCs/>
          <w:lang w:val="es-ES"/>
        </w:rPr>
        <w:t>Este polo está más cerca del eje imaginario, por lo que es más dominante y hace que la dinámica real sea más lenta de lo esperado. Como además viola la especificación</w:t>
      </w:r>
      <w:r>
        <w:rPr>
          <w:bCs/>
          <w:lang w:val="es-ES"/>
        </w:rPr>
        <w:t xml:space="preserve"> </w:t>
      </w:r>
      <m:oMath>
        <m:r>
          <w:rPr>
            <w:rFonts w:ascii="Cambria Math" w:hAnsi="Cambria Math"/>
            <w:lang w:val="es-ES"/>
          </w:rPr>
          <m:t>-2±</m:t>
        </m:r>
        <m:r>
          <w:rPr>
            <w:rFonts w:ascii="Cambria Math" w:hAnsi="Cambria Math"/>
            <w:lang w:val="en-GB"/>
          </w:rPr>
          <m:t>j</m:t>
        </m:r>
        <m:r>
          <w:rPr>
            <w:rFonts w:ascii="Cambria Math" w:hAnsi="Cambria Math"/>
            <w:lang w:val="es-ES"/>
          </w:rPr>
          <m:t>2</m:t>
        </m:r>
      </m:oMath>
      <w:r w:rsidRPr="005A02F1">
        <w:rPr>
          <w:bCs/>
          <w:lang w:val="es-ES"/>
        </w:rPr>
        <w:t xml:space="preserve">, </w:t>
      </w:r>
      <w:r w:rsidRPr="005A02F1">
        <w:rPr>
          <w:b/>
          <w:bCs/>
          <w:lang w:val="es-ES"/>
        </w:rPr>
        <w:t>el PI no sirve y hay que pasar a un PID</w:t>
      </w:r>
      <w:r w:rsidRPr="005A02F1">
        <w:rPr>
          <w:bCs/>
          <w:lang w:val="es-ES"/>
        </w:rPr>
        <w:t>.</w:t>
      </w:r>
    </w:p>
    <w:p w14:paraId="2BBD359A" w14:textId="77777777" w:rsidR="00764E74" w:rsidRDefault="00764E74" w:rsidP="008214FD">
      <w:pPr>
        <w:pStyle w:val="ListBullet"/>
        <w:numPr>
          <w:ilvl w:val="0"/>
          <w:numId w:val="0"/>
        </w:numPr>
        <w:rPr>
          <w:bCs/>
          <w:lang w:val="es-ES"/>
        </w:rPr>
      </w:pPr>
    </w:p>
    <w:p w14:paraId="5ED7D978" w14:textId="77777777" w:rsidR="00764E74" w:rsidRDefault="00764E74" w:rsidP="008214FD">
      <w:pPr>
        <w:pStyle w:val="ListBullet"/>
        <w:numPr>
          <w:ilvl w:val="0"/>
          <w:numId w:val="0"/>
        </w:numPr>
        <w:rPr>
          <w:bCs/>
          <w:lang w:val="es-ES"/>
        </w:rPr>
      </w:pPr>
    </w:p>
    <w:p w14:paraId="47337121" w14:textId="77777777" w:rsidR="00764E74" w:rsidRDefault="00764E74" w:rsidP="008214FD">
      <w:pPr>
        <w:pStyle w:val="ListBullet"/>
        <w:numPr>
          <w:ilvl w:val="0"/>
          <w:numId w:val="0"/>
        </w:numPr>
        <w:rPr>
          <w:bCs/>
          <w:lang w:val="es-ES"/>
        </w:rPr>
      </w:pPr>
    </w:p>
    <w:p w14:paraId="45AD0DA7" w14:textId="77777777" w:rsidR="00764E74" w:rsidRDefault="00764E74" w:rsidP="008214FD">
      <w:pPr>
        <w:pStyle w:val="ListBullet"/>
        <w:numPr>
          <w:ilvl w:val="0"/>
          <w:numId w:val="0"/>
        </w:numPr>
        <w:rPr>
          <w:bCs/>
          <w:lang w:val="es-ES"/>
        </w:rPr>
      </w:pPr>
    </w:p>
    <w:p w14:paraId="4258995D" w14:textId="77777777" w:rsidR="00764E74" w:rsidRDefault="00764E74" w:rsidP="008214FD">
      <w:pPr>
        <w:pStyle w:val="ListBullet"/>
        <w:numPr>
          <w:ilvl w:val="0"/>
          <w:numId w:val="0"/>
        </w:numPr>
        <w:rPr>
          <w:bCs/>
          <w:lang w:val="es-ES"/>
        </w:rPr>
      </w:pPr>
    </w:p>
    <w:p w14:paraId="14A57886" w14:textId="77777777" w:rsidR="00764E74" w:rsidRDefault="00764E74" w:rsidP="008214FD">
      <w:pPr>
        <w:pStyle w:val="ListBullet"/>
        <w:numPr>
          <w:ilvl w:val="0"/>
          <w:numId w:val="0"/>
        </w:numPr>
        <w:rPr>
          <w:bCs/>
          <w:lang w:val="es-ES"/>
        </w:rPr>
      </w:pPr>
    </w:p>
    <w:p w14:paraId="3E7BCA2F" w14:textId="77777777" w:rsidR="00764E74" w:rsidRDefault="00764E74" w:rsidP="008214FD">
      <w:pPr>
        <w:pStyle w:val="ListBullet"/>
        <w:numPr>
          <w:ilvl w:val="0"/>
          <w:numId w:val="0"/>
        </w:numPr>
        <w:rPr>
          <w:bCs/>
          <w:lang w:val="es-ES"/>
        </w:rPr>
      </w:pPr>
    </w:p>
    <w:p w14:paraId="0B2B7800" w14:textId="77777777" w:rsidR="00764E74" w:rsidRDefault="00764E74" w:rsidP="008214FD">
      <w:pPr>
        <w:pStyle w:val="ListBullet"/>
        <w:numPr>
          <w:ilvl w:val="0"/>
          <w:numId w:val="0"/>
        </w:numPr>
        <w:rPr>
          <w:bCs/>
          <w:lang w:val="es-ES"/>
        </w:rPr>
      </w:pPr>
    </w:p>
    <w:p w14:paraId="33FC3088" w14:textId="77777777" w:rsidR="00764E74" w:rsidRDefault="00764E74" w:rsidP="008214FD">
      <w:pPr>
        <w:pStyle w:val="ListBullet"/>
        <w:numPr>
          <w:ilvl w:val="0"/>
          <w:numId w:val="0"/>
        </w:numPr>
        <w:rPr>
          <w:bCs/>
          <w:lang w:val="es-ES"/>
        </w:rPr>
      </w:pPr>
    </w:p>
    <w:p w14:paraId="32B60015" w14:textId="77777777" w:rsidR="00764E74" w:rsidRDefault="00764E74" w:rsidP="008214FD">
      <w:pPr>
        <w:pStyle w:val="ListBullet"/>
        <w:numPr>
          <w:ilvl w:val="0"/>
          <w:numId w:val="0"/>
        </w:numPr>
        <w:rPr>
          <w:bCs/>
          <w:lang w:val="es-ES"/>
        </w:rPr>
      </w:pPr>
    </w:p>
    <w:p w14:paraId="7AE89BB7" w14:textId="77777777" w:rsidR="00764E74" w:rsidRDefault="00764E74" w:rsidP="008214FD">
      <w:pPr>
        <w:pStyle w:val="ListBullet"/>
        <w:numPr>
          <w:ilvl w:val="0"/>
          <w:numId w:val="0"/>
        </w:numPr>
        <w:rPr>
          <w:bCs/>
          <w:lang w:val="es-ES"/>
        </w:rPr>
      </w:pPr>
    </w:p>
    <w:p w14:paraId="5967B4E3" w14:textId="77777777" w:rsidR="00764E74" w:rsidRDefault="00764E74" w:rsidP="008214FD">
      <w:pPr>
        <w:pStyle w:val="ListBullet"/>
        <w:numPr>
          <w:ilvl w:val="0"/>
          <w:numId w:val="0"/>
        </w:numPr>
        <w:rPr>
          <w:bCs/>
          <w:lang w:val="es-ES"/>
        </w:rPr>
      </w:pPr>
    </w:p>
    <w:p w14:paraId="022C306E" w14:textId="77777777" w:rsidR="00764E74" w:rsidRDefault="00764E74" w:rsidP="008214FD">
      <w:pPr>
        <w:pStyle w:val="ListBullet"/>
        <w:numPr>
          <w:ilvl w:val="0"/>
          <w:numId w:val="0"/>
        </w:numPr>
        <w:rPr>
          <w:bCs/>
          <w:lang w:val="es-ES"/>
        </w:rPr>
      </w:pPr>
    </w:p>
    <w:p w14:paraId="6C9CEB54" w14:textId="77777777" w:rsidR="00764E74" w:rsidRDefault="00764E74" w:rsidP="008214FD">
      <w:pPr>
        <w:pStyle w:val="ListBullet"/>
        <w:numPr>
          <w:ilvl w:val="0"/>
          <w:numId w:val="0"/>
        </w:numPr>
        <w:rPr>
          <w:bCs/>
          <w:lang w:val="es-ES"/>
        </w:rPr>
      </w:pPr>
    </w:p>
    <w:p w14:paraId="30C55B22" w14:textId="77777777" w:rsidR="00764E74" w:rsidRDefault="00764E74" w:rsidP="008214FD">
      <w:pPr>
        <w:pStyle w:val="ListBullet"/>
        <w:numPr>
          <w:ilvl w:val="0"/>
          <w:numId w:val="0"/>
        </w:numPr>
        <w:rPr>
          <w:bCs/>
          <w:lang w:val="es-ES"/>
        </w:rPr>
      </w:pPr>
    </w:p>
    <w:p w14:paraId="7C9A7E23" w14:textId="77777777" w:rsidR="00764E74" w:rsidRDefault="00764E74" w:rsidP="008214FD">
      <w:pPr>
        <w:pStyle w:val="ListBullet"/>
        <w:numPr>
          <w:ilvl w:val="0"/>
          <w:numId w:val="0"/>
        </w:numPr>
        <w:rPr>
          <w:bCs/>
          <w:lang w:val="es-ES"/>
        </w:rPr>
      </w:pPr>
    </w:p>
    <w:p w14:paraId="0A4F349B" w14:textId="77777777" w:rsidR="00764E74" w:rsidRDefault="00764E74" w:rsidP="008214FD">
      <w:pPr>
        <w:pStyle w:val="ListBullet"/>
        <w:numPr>
          <w:ilvl w:val="0"/>
          <w:numId w:val="0"/>
        </w:numPr>
        <w:rPr>
          <w:bCs/>
          <w:lang w:val="es-ES"/>
        </w:rPr>
      </w:pPr>
    </w:p>
    <w:p w14:paraId="28CC0B46" w14:textId="77777777" w:rsidR="00764E74" w:rsidRDefault="00764E74" w:rsidP="008214FD">
      <w:pPr>
        <w:pStyle w:val="ListBullet"/>
        <w:numPr>
          <w:ilvl w:val="0"/>
          <w:numId w:val="0"/>
        </w:numPr>
        <w:rPr>
          <w:bCs/>
          <w:lang w:val="es-ES"/>
        </w:rPr>
      </w:pPr>
    </w:p>
    <w:p w14:paraId="4699773C" w14:textId="77777777" w:rsidR="00764E74" w:rsidRDefault="00764E74" w:rsidP="008214FD">
      <w:pPr>
        <w:pStyle w:val="ListBullet"/>
        <w:numPr>
          <w:ilvl w:val="0"/>
          <w:numId w:val="0"/>
        </w:numPr>
        <w:rPr>
          <w:bCs/>
          <w:lang w:val="es-ES"/>
        </w:rPr>
      </w:pPr>
    </w:p>
    <w:p w14:paraId="35E756E9" w14:textId="77777777" w:rsidR="00764E74" w:rsidRDefault="00764E74" w:rsidP="008214FD">
      <w:pPr>
        <w:pStyle w:val="ListBullet"/>
        <w:numPr>
          <w:ilvl w:val="0"/>
          <w:numId w:val="0"/>
        </w:numPr>
        <w:rPr>
          <w:bCs/>
          <w:lang w:val="es-ES"/>
        </w:rPr>
      </w:pPr>
    </w:p>
    <w:p w14:paraId="5A057CF8" w14:textId="77777777" w:rsidR="00764E74" w:rsidRDefault="00764E74" w:rsidP="008214FD">
      <w:pPr>
        <w:pStyle w:val="ListBullet"/>
        <w:numPr>
          <w:ilvl w:val="0"/>
          <w:numId w:val="0"/>
        </w:numPr>
        <w:rPr>
          <w:bCs/>
          <w:lang w:val="es-ES"/>
        </w:rPr>
      </w:pPr>
    </w:p>
    <w:p w14:paraId="26ED3DE7" w14:textId="77777777" w:rsidR="00764E74" w:rsidRDefault="00764E74" w:rsidP="008214FD">
      <w:pPr>
        <w:pStyle w:val="ListBullet"/>
        <w:numPr>
          <w:ilvl w:val="0"/>
          <w:numId w:val="0"/>
        </w:numPr>
        <w:rPr>
          <w:bCs/>
          <w:lang w:val="es-ES"/>
        </w:rPr>
      </w:pPr>
    </w:p>
    <w:p w14:paraId="4034E617" w14:textId="77777777" w:rsidR="00764E74" w:rsidRDefault="00764E74" w:rsidP="008214FD">
      <w:pPr>
        <w:pStyle w:val="ListBullet"/>
        <w:numPr>
          <w:ilvl w:val="0"/>
          <w:numId w:val="0"/>
        </w:numPr>
        <w:rPr>
          <w:bCs/>
          <w:lang w:val="es-ES"/>
        </w:rPr>
      </w:pPr>
    </w:p>
    <w:p w14:paraId="6A541C37" w14:textId="77777777" w:rsidR="00764E74" w:rsidRDefault="00764E74" w:rsidP="008214FD">
      <w:pPr>
        <w:pStyle w:val="ListBullet"/>
        <w:numPr>
          <w:ilvl w:val="0"/>
          <w:numId w:val="0"/>
        </w:numPr>
        <w:rPr>
          <w:bCs/>
          <w:lang w:val="es-ES"/>
        </w:rPr>
      </w:pPr>
    </w:p>
    <w:p w14:paraId="1125A537" w14:textId="77777777" w:rsidR="00764E74" w:rsidRDefault="00764E74" w:rsidP="008214FD">
      <w:pPr>
        <w:pStyle w:val="ListBullet"/>
        <w:numPr>
          <w:ilvl w:val="0"/>
          <w:numId w:val="0"/>
        </w:numPr>
        <w:rPr>
          <w:bCs/>
          <w:lang w:val="es-ES"/>
        </w:rPr>
      </w:pPr>
    </w:p>
    <w:p w14:paraId="6BF05C61" w14:textId="77777777" w:rsidR="00764E74" w:rsidRDefault="00764E74" w:rsidP="008214FD">
      <w:pPr>
        <w:pStyle w:val="ListBullet"/>
        <w:numPr>
          <w:ilvl w:val="0"/>
          <w:numId w:val="0"/>
        </w:numPr>
        <w:rPr>
          <w:bCs/>
          <w:lang w:val="es-ES"/>
        </w:rPr>
      </w:pPr>
    </w:p>
    <w:p w14:paraId="5DA67502" w14:textId="77777777" w:rsidR="00764E74" w:rsidRDefault="00764E74" w:rsidP="008214FD">
      <w:pPr>
        <w:pStyle w:val="ListBullet"/>
        <w:numPr>
          <w:ilvl w:val="0"/>
          <w:numId w:val="0"/>
        </w:numPr>
        <w:rPr>
          <w:bCs/>
          <w:lang w:val="es-ES"/>
        </w:rPr>
      </w:pPr>
    </w:p>
    <w:p w14:paraId="1DB68847" w14:textId="77777777" w:rsidR="00764E74" w:rsidRDefault="00764E74" w:rsidP="008214FD">
      <w:pPr>
        <w:pStyle w:val="ListBullet"/>
        <w:numPr>
          <w:ilvl w:val="0"/>
          <w:numId w:val="0"/>
        </w:numPr>
        <w:rPr>
          <w:bCs/>
          <w:lang w:val="es-ES"/>
        </w:rPr>
      </w:pPr>
    </w:p>
    <w:p w14:paraId="778DD33C" w14:textId="77777777" w:rsidR="00764E74" w:rsidRDefault="00764E74" w:rsidP="008214FD">
      <w:pPr>
        <w:pStyle w:val="ListBullet"/>
        <w:numPr>
          <w:ilvl w:val="0"/>
          <w:numId w:val="0"/>
        </w:numPr>
        <w:rPr>
          <w:bCs/>
          <w:lang w:val="es-ES"/>
        </w:rPr>
      </w:pPr>
    </w:p>
    <w:p w14:paraId="3721B443" w14:textId="77777777" w:rsidR="00764E74" w:rsidRDefault="00764E74" w:rsidP="008214FD">
      <w:pPr>
        <w:pStyle w:val="ListBullet"/>
        <w:numPr>
          <w:ilvl w:val="0"/>
          <w:numId w:val="0"/>
        </w:numPr>
        <w:rPr>
          <w:bCs/>
          <w:lang w:val="es-ES"/>
        </w:rPr>
      </w:pPr>
    </w:p>
    <w:p w14:paraId="5062F533" w14:textId="77777777" w:rsidR="00764E74" w:rsidRDefault="00764E74" w:rsidP="008214FD">
      <w:pPr>
        <w:pStyle w:val="ListBullet"/>
        <w:numPr>
          <w:ilvl w:val="0"/>
          <w:numId w:val="0"/>
        </w:numPr>
        <w:rPr>
          <w:bCs/>
          <w:lang w:val="es-ES"/>
        </w:rPr>
      </w:pPr>
    </w:p>
    <w:p w14:paraId="75E7D2E4" w14:textId="77777777" w:rsidR="00764E74" w:rsidRDefault="00764E74" w:rsidP="008214FD">
      <w:pPr>
        <w:pStyle w:val="ListBullet"/>
        <w:numPr>
          <w:ilvl w:val="0"/>
          <w:numId w:val="0"/>
        </w:numPr>
        <w:rPr>
          <w:bCs/>
          <w:lang w:val="es-ES"/>
        </w:rPr>
      </w:pPr>
    </w:p>
    <w:p w14:paraId="634CFDE4" w14:textId="77777777" w:rsidR="00764E74" w:rsidRDefault="00764E74" w:rsidP="008214FD">
      <w:pPr>
        <w:pStyle w:val="ListBullet"/>
        <w:numPr>
          <w:ilvl w:val="0"/>
          <w:numId w:val="0"/>
        </w:numPr>
        <w:rPr>
          <w:bCs/>
          <w:lang w:val="es-ES"/>
        </w:rPr>
      </w:pPr>
    </w:p>
    <w:p w14:paraId="0B38FAD1" w14:textId="77777777" w:rsidR="00764E74" w:rsidRDefault="00764E74" w:rsidP="008214FD">
      <w:pPr>
        <w:pStyle w:val="ListBullet"/>
        <w:numPr>
          <w:ilvl w:val="0"/>
          <w:numId w:val="0"/>
        </w:numPr>
        <w:rPr>
          <w:bCs/>
          <w:lang w:val="es-ES"/>
        </w:rPr>
      </w:pPr>
    </w:p>
    <w:p w14:paraId="69ECB32A" w14:textId="77777777" w:rsidR="00764E74" w:rsidRDefault="00764E74" w:rsidP="008214FD">
      <w:pPr>
        <w:pStyle w:val="ListBullet"/>
        <w:numPr>
          <w:ilvl w:val="0"/>
          <w:numId w:val="0"/>
        </w:numPr>
        <w:rPr>
          <w:bCs/>
          <w:lang w:val="es-ES"/>
        </w:rPr>
      </w:pPr>
    </w:p>
    <w:p w14:paraId="43D2869A" w14:textId="77777777" w:rsidR="00764E74" w:rsidRDefault="00764E74" w:rsidP="008214FD">
      <w:pPr>
        <w:pStyle w:val="ListBullet"/>
        <w:numPr>
          <w:ilvl w:val="0"/>
          <w:numId w:val="0"/>
        </w:numPr>
        <w:rPr>
          <w:bCs/>
          <w:lang w:val="es-ES"/>
        </w:rPr>
      </w:pPr>
    </w:p>
    <w:p w14:paraId="75570BE7" w14:textId="77777777" w:rsidR="00764E74" w:rsidRDefault="00764E74" w:rsidP="008214FD">
      <w:pPr>
        <w:pStyle w:val="ListBullet"/>
        <w:numPr>
          <w:ilvl w:val="0"/>
          <w:numId w:val="0"/>
        </w:numPr>
        <w:rPr>
          <w:bCs/>
          <w:lang w:val="es-ES"/>
        </w:rPr>
      </w:pPr>
    </w:p>
    <w:p w14:paraId="23B91D7F" w14:textId="77777777" w:rsidR="00764E74" w:rsidRDefault="00764E74" w:rsidP="008214FD">
      <w:pPr>
        <w:pStyle w:val="ListBullet"/>
        <w:numPr>
          <w:ilvl w:val="0"/>
          <w:numId w:val="0"/>
        </w:numPr>
        <w:rPr>
          <w:bCs/>
          <w:lang w:val="es-ES"/>
        </w:rPr>
      </w:pPr>
    </w:p>
    <w:p w14:paraId="08FC80DF" w14:textId="77777777" w:rsidR="00764E74" w:rsidRDefault="00764E74" w:rsidP="008214FD">
      <w:pPr>
        <w:pStyle w:val="ListBullet"/>
        <w:numPr>
          <w:ilvl w:val="0"/>
          <w:numId w:val="0"/>
        </w:numPr>
        <w:rPr>
          <w:bCs/>
          <w:lang w:val="es-ES"/>
        </w:rPr>
      </w:pPr>
    </w:p>
    <w:p w14:paraId="499F6F67" w14:textId="77777777" w:rsidR="00764E74" w:rsidRDefault="00764E74" w:rsidP="008214FD">
      <w:pPr>
        <w:pStyle w:val="ListBullet"/>
        <w:numPr>
          <w:ilvl w:val="0"/>
          <w:numId w:val="0"/>
        </w:numPr>
        <w:rPr>
          <w:bCs/>
          <w:lang w:val="es-ES"/>
        </w:rPr>
      </w:pPr>
    </w:p>
    <w:p w14:paraId="7E485FA2" w14:textId="77777777" w:rsidR="00764E74" w:rsidRDefault="00764E74" w:rsidP="008214FD">
      <w:pPr>
        <w:pStyle w:val="ListBullet"/>
        <w:numPr>
          <w:ilvl w:val="0"/>
          <w:numId w:val="0"/>
        </w:numPr>
        <w:rPr>
          <w:bCs/>
          <w:lang w:val="es-ES"/>
        </w:rPr>
      </w:pPr>
    </w:p>
    <w:p w14:paraId="74953E37" w14:textId="77777777" w:rsidR="00764E74" w:rsidRDefault="00764E74" w:rsidP="008214FD">
      <w:pPr>
        <w:pStyle w:val="ListBullet"/>
        <w:numPr>
          <w:ilvl w:val="0"/>
          <w:numId w:val="0"/>
        </w:numPr>
        <w:rPr>
          <w:bCs/>
          <w:lang w:val="es-ES"/>
        </w:rPr>
      </w:pPr>
    </w:p>
    <w:p w14:paraId="1004D2A7" w14:textId="77777777" w:rsidR="00764E74" w:rsidRDefault="00764E74" w:rsidP="008214FD">
      <w:pPr>
        <w:pStyle w:val="ListBullet"/>
        <w:numPr>
          <w:ilvl w:val="0"/>
          <w:numId w:val="0"/>
        </w:numPr>
        <w:rPr>
          <w:bCs/>
          <w:lang w:val="es-ES"/>
        </w:rPr>
      </w:pPr>
    </w:p>
    <w:p w14:paraId="6471D760" w14:textId="77777777" w:rsidR="00764E74" w:rsidRDefault="00764E74" w:rsidP="008214FD">
      <w:pPr>
        <w:pStyle w:val="ListBullet"/>
        <w:numPr>
          <w:ilvl w:val="0"/>
          <w:numId w:val="0"/>
        </w:numPr>
        <w:rPr>
          <w:bCs/>
          <w:lang w:val="es-ES"/>
        </w:rPr>
      </w:pPr>
    </w:p>
    <w:p w14:paraId="549590AC" w14:textId="77777777" w:rsidR="00764E74" w:rsidRDefault="00764E74" w:rsidP="008214FD">
      <w:pPr>
        <w:pStyle w:val="ListBullet"/>
        <w:numPr>
          <w:ilvl w:val="0"/>
          <w:numId w:val="0"/>
        </w:numPr>
        <w:rPr>
          <w:bCs/>
          <w:lang w:val="es-ES"/>
        </w:rPr>
      </w:pPr>
    </w:p>
    <w:p w14:paraId="7ABBD982" w14:textId="77777777" w:rsidR="00764E74" w:rsidRDefault="00764E74" w:rsidP="008214FD">
      <w:pPr>
        <w:pStyle w:val="ListBullet"/>
        <w:numPr>
          <w:ilvl w:val="0"/>
          <w:numId w:val="0"/>
        </w:numPr>
        <w:rPr>
          <w:bCs/>
          <w:lang w:val="es-ES"/>
        </w:rPr>
      </w:pPr>
    </w:p>
    <w:p w14:paraId="3AADAB6B" w14:textId="77777777" w:rsidR="00764E74" w:rsidRDefault="00764E74" w:rsidP="008214FD">
      <w:pPr>
        <w:pStyle w:val="ListBullet"/>
        <w:numPr>
          <w:ilvl w:val="0"/>
          <w:numId w:val="0"/>
        </w:numPr>
        <w:rPr>
          <w:bCs/>
          <w:lang w:val="es-ES"/>
        </w:rPr>
      </w:pPr>
    </w:p>
    <w:p w14:paraId="1A3FF226" w14:textId="77777777" w:rsidR="00764E74" w:rsidRDefault="00764E74" w:rsidP="008214FD">
      <w:pPr>
        <w:pStyle w:val="ListBullet"/>
        <w:numPr>
          <w:ilvl w:val="0"/>
          <w:numId w:val="0"/>
        </w:numPr>
        <w:rPr>
          <w:bCs/>
          <w:lang w:val="es-ES"/>
        </w:rPr>
      </w:pPr>
    </w:p>
    <w:p w14:paraId="0DC85621" w14:textId="77777777" w:rsidR="00764E74" w:rsidRDefault="00764E74" w:rsidP="008214FD">
      <w:pPr>
        <w:pStyle w:val="ListBullet"/>
        <w:numPr>
          <w:ilvl w:val="0"/>
          <w:numId w:val="0"/>
        </w:numPr>
        <w:rPr>
          <w:bCs/>
          <w:lang w:val="es-ES"/>
        </w:rPr>
      </w:pPr>
    </w:p>
    <w:p w14:paraId="7583DEBB" w14:textId="77777777" w:rsidR="00764E74" w:rsidRDefault="00764E74" w:rsidP="008214FD">
      <w:pPr>
        <w:pStyle w:val="ListBullet"/>
        <w:numPr>
          <w:ilvl w:val="0"/>
          <w:numId w:val="0"/>
        </w:numPr>
        <w:rPr>
          <w:bCs/>
          <w:lang w:val="es-ES"/>
        </w:rPr>
      </w:pPr>
    </w:p>
    <w:p w14:paraId="51DF25F1" w14:textId="77777777" w:rsidR="00764E74" w:rsidRDefault="00764E74" w:rsidP="008214FD">
      <w:pPr>
        <w:pStyle w:val="ListBullet"/>
        <w:numPr>
          <w:ilvl w:val="0"/>
          <w:numId w:val="0"/>
        </w:numPr>
        <w:rPr>
          <w:bCs/>
          <w:lang w:val="es-ES"/>
        </w:rPr>
      </w:pPr>
    </w:p>
    <w:p w14:paraId="6159BE68" w14:textId="77777777" w:rsidR="00764E74" w:rsidRDefault="00764E74" w:rsidP="008214FD">
      <w:pPr>
        <w:pStyle w:val="ListBullet"/>
        <w:numPr>
          <w:ilvl w:val="0"/>
          <w:numId w:val="0"/>
        </w:numPr>
        <w:rPr>
          <w:bCs/>
          <w:lang w:val="es-ES"/>
        </w:rPr>
      </w:pPr>
    </w:p>
    <w:p w14:paraId="1F86E83F" w14:textId="77777777" w:rsidR="00764E74" w:rsidRDefault="00764E74" w:rsidP="008214FD">
      <w:pPr>
        <w:pStyle w:val="ListBullet"/>
        <w:numPr>
          <w:ilvl w:val="0"/>
          <w:numId w:val="0"/>
        </w:numPr>
        <w:rPr>
          <w:bCs/>
          <w:lang w:val="es-ES"/>
        </w:rPr>
      </w:pPr>
    </w:p>
    <w:p w14:paraId="30865CDE" w14:textId="77777777" w:rsidR="00764E74" w:rsidRDefault="00764E74" w:rsidP="008214FD">
      <w:pPr>
        <w:pStyle w:val="ListBullet"/>
        <w:numPr>
          <w:ilvl w:val="0"/>
          <w:numId w:val="0"/>
        </w:numPr>
        <w:rPr>
          <w:bCs/>
          <w:lang w:val="es-ES"/>
        </w:rPr>
      </w:pPr>
    </w:p>
    <w:p w14:paraId="4245F484" w14:textId="77777777" w:rsidR="00764E74" w:rsidRDefault="00764E74" w:rsidP="008214FD">
      <w:pPr>
        <w:pStyle w:val="ListBullet"/>
        <w:numPr>
          <w:ilvl w:val="0"/>
          <w:numId w:val="0"/>
        </w:numPr>
        <w:rPr>
          <w:bCs/>
          <w:lang w:val="es-ES"/>
        </w:rPr>
      </w:pPr>
    </w:p>
    <w:p w14:paraId="051C6F87" w14:textId="77777777" w:rsidR="00764E74" w:rsidRDefault="00764E74" w:rsidP="008214FD">
      <w:pPr>
        <w:pStyle w:val="ListBullet"/>
        <w:numPr>
          <w:ilvl w:val="0"/>
          <w:numId w:val="0"/>
        </w:numPr>
        <w:rPr>
          <w:bCs/>
          <w:lang w:val="es-ES"/>
        </w:rPr>
      </w:pPr>
    </w:p>
    <w:p w14:paraId="2E7FFCA8" w14:textId="77777777" w:rsidR="00764E74" w:rsidRPr="00764E74" w:rsidRDefault="00764E74" w:rsidP="008214FD">
      <w:pPr>
        <w:pStyle w:val="ListBullet"/>
        <w:numPr>
          <w:ilvl w:val="0"/>
          <w:numId w:val="0"/>
        </w:numPr>
        <w:rPr>
          <w:bCs/>
          <w:lang w:val="es-ES"/>
        </w:rPr>
      </w:pPr>
    </w:p>
    <w:p w14:paraId="6226324D" w14:textId="77777777" w:rsidR="00764E74" w:rsidRDefault="00764E74" w:rsidP="008214FD">
      <w:pPr>
        <w:pStyle w:val="ListBullet"/>
        <w:numPr>
          <w:ilvl w:val="0"/>
          <w:numId w:val="0"/>
        </w:numPr>
        <w:rPr>
          <w:b/>
          <w:lang w:val="es-ES"/>
        </w:rPr>
      </w:pPr>
    </w:p>
    <w:p w14:paraId="228A3745" w14:textId="77777777" w:rsidR="00764E74" w:rsidRDefault="00764E74" w:rsidP="008214FD">
      <w:pPr>
        <w:pStyle w:val="ListBullet"/>
        <w:numPr>
          <w:ilvl w:val="0"/>
          <w:numId w:val="0"/>
        </w:numPr>
        <w:rPr>
          <w:b/>
          <w:lang w:val="es-ES"/>
        </w:rPr>
      </w:pPr>
    </w:p>
    <w:p w14:paraId="1501BEC9" w14:textId="77777777" w:rsidR="00764E74" w:rsidRDefault="00764E74" w:rsidP="008214FD">
      <w:pPr>
        <w:pStyle w:val="ListBullet"/>
        <w:numPr>
          <w:ilvl w:val="0"/>
          <w:numId w:val="0"/>
        </w:numPr>
        <w:rPr>
          <w:b/>
          <w:lang w:val="es-ES"/>
        </w:rPr>
      </w:pPr>
    </w:p>
    <w:p w14:paraId="5F5E87B8" w14:textId="77777777" w:rsidR="00764E74" w:rsidRDefault="00764E74" w:rsidP="008214FD">
      <w:pPr>
        <w:pStyle w:val="ListBullet"/>
        <w:numPr>
          <w:ilvl w:val="0"/>
          <w:numId w:val="0"/>
        </w:numPr>
        <w:rPr>
          <w:b/>
          <w:lang w:val="es-ES"/>
        </w:rPr>
      </w:pPr>
    </w:p>
    <w:p w14:paraId="60421DE5" w14:textId="77777777" w:rsidR="00764E74" w:rsidRDefault="00764E74" w:rsidP="008214FD">
      <w:pPr>
        <w:pStyle w:val="ListBullet"/>
        <w:numPr>
          <w:ilvl w:val="0"/>
          <w:numId w:val="0"/>
        </w:numPr>
        <w:rPr>
          <w:b/>
          <w:lang w:val="es-ES"/>
        </w:rPr>
      </w:pPr>
    </w:p>
    <w:p w14:paraId="049C0949" w14:textId="77777777" w:rsidR="00764E74" w:rsidRDefault="00764E74" w:rsidP="008214FD">
      <w:pPr>
        <w:pStyle w:val="ListBullet"/>
        <w:numPr>
          <w:ilvl w:val="0"/>
          <w:numId w:val="0"/>
        </w:numPr>
        <w:rPr>
          <w:b/>
          <w:lang w:val="es-ES"/>
        </w:rPr>
      </w:pPr>
    </w:p>
    <w:p w14:paraId="7D17D0D3" w14:textId="77777777" w:rsidR="00764E74" w:rsidRDefault="00764E74" w:rsidP="008214FD">
      <w:pPr>
        <w:pStyle w:val="ListBullet"/>
        <w:numPr>
          <w:ilvl w:val="0"/>
          <w:numId w:val="0"/>
        </w:numPr>
        <w:rPr>
          <w:b/>
          <w:lang w:val="es-ES"/>
        </w:rPr>
      </w:pPr>
    </w:p>
    <w:p w14:paraId="12C67F97" w14:textId="77777777" w:rsidR="00764E74" w:rsidRDefault="00764E74" w:rsidP="008214FD">
      <w:pPr>
        <w:pStyle w:val="ListBullet"/>
        <w:numPr>
          <w:ilvl w:val="0"/>
          <w:numId w:val="0"/>
        </w:numPr>
        <w:rPr>
          <w:b/>
          <w:lang w:val="es-ES"/>
        </w:rPr>
      </w:pPr>
    </w:p>
    <w:p w14:paraId="3FD2EBC0" w14:textId="77777777" w:rsidR="00764E74" w:rsidRDefault="00764E74" w:rsidP="008214FD">
      <w:pPr>
        <w:pStyle w:val="ListBullet"/>
        <w:numPr>
          <w:ilvl w:val="0"/>
          <w:numId w:val="0"/>
        </w:numPr>
        <w:rPr>
          <w:b/>
          <w:lang w:val="es-ES"/>
        </w:rPr>
      </w:pPr>
    </w:p>
    <w:p w14:paraId="4EE4A4D0" w14:textId="77777777" w:rsidR="00764E74" w:rsidRDefault="00764E74" w:rsidP="008214FD">
      <w:pPr>
        <w:pStyle w:val="ListBullet"/>
        <w:numPr>
          <w:ilvl w:val="0"/>
          <w:numId w:val="0"/>
        </w:numPr>
        <w:rPr>
          <w:b/>
          <w:lang w:val="es-ES"/>
        </w:rPr>
      </w:pPr>
    </w:p>
    <w:p w14:paraId="1E8D694A" w14:textId="77777777" w:rsidR="00764E74" w:rsidRDefault="00764E74" w:rsidP="008214FD">
      <w:pPr>
        <w:pStyle w:val="ListBullet"/>
        <w:numPr>
          <w:ilvl w:val="0"/>
          <w:numId w:val="0"/>
        </w:numPr>
        <w:rPr>
          <w:b/>
          <w:lang w:val="es-ES"/>
        </w:rPr>
      </w:pPr>
    </w:p>
    <w:p w14:paraId="374FB6B0" w14:textId="77777777" w:rsidR="00764E74" w:rsidRDefault="00764E74" w:rsidP="008214FD">
      <w:pPr>
        <w:pStyle w:val="ListBullet"/>
        <w:numPr>
          <w:ilvl w:val="0"/>
          <w:numId w:val="0"/>
        </w:numPr>
        <w:rPr>
          <w:b/>
          <w:lang w:val="es-ES"/>
        </w:rPr>
      </w:pPr>
    </w:p>
    <w:p w14:paraId="59367D19" w14:textId="77777777" w:rsidR="00764E74" w:rsidRDefault="00764E74" w:rsidP="008214FD">
      <w:pPr>
        <w:pStyle w:val="ListBullet"/>
        <w:numPr>
          <w:ilvl w:val="0"/>
          <w:numId w:val="0"/>
        </w:numPr>
        <w:rPr>
          <w:b/>
          <w:lang w:val="es-ES"/>
        </w:rPr>
      </w:pPr>
    </w:p>
    <w:p w14:paraId="6FF26B3D" w14:textId="77777777" w:rsidR="00764E74" w:rsidRDefault="00764E74" w:rsidP="008214FD">
      <w:pPr>
        <w:pStyle w:val="ListBullet"/>
        <w:numPr>
          <w:ilvl w:val="0"/>
          <w:numId w:val="0"/>
        </w:numPr>
        <w:rPr>
          <w:b/>
          <w:lang w:val="es-ES"/>
        </w:rPr>
      </w:pPr>
    </w:p>
    <w:p w14:paraId="6EF2772F" w14:textId="77777777" w:rsidR="00764E74" w:rsidRDefault="00764E74" w:rsidP="008214FD">
      <w:pPr>
        <w:pStyle w:val="ListBullet"/>
        <w:numPr>
          <w:ilvl w:val="0"/>
          <w:numId w:val="0"/>
        </w:numPr>
        <w:rPr>
          <w:b/>
          <w:lang w:val="es-ES"/>
        </w:rPr>
      </w:pPr>
    </w:p>
    <w:p w14:paraId="4D763A94" w14:textId="77777777" w:rsidR="00764E74" w:rsidRDefault="00764E74" w:rsidP="008214FD">
      <w:pPr>
        <w:pStyle w:val="ListBullet"/>
        <w:numPr>
          <w:ilvl w:val="0"/>
          <w:numId w:val="0"/>
        </w:numPr>
        <w:rPr>
          <w:b/>
          <w:lang w:val="es-ES"/>
        </w:rPr>
      </w:pPr>
    </w:p>
    <w:p w14:paraId="0A95C099" w14:textId="77777777" w:rsidR="00764E74" w:rsidRDefault="00764E74" w:rsidP="008214FD">
      <w:pPr>
        <w:pStyle w:val="ListBullet"/>
        <w:numPr>
          <w:ilvl w:val="0"/>
          <w:numId w:val="0"/>
        </w:numPr>
        <w:rPr>
          <w:b/>
          <w:lang w:val="es-ES"/>
        </w:rPr>
      </w:pPr>
    </w:p>
    <w:p w14:paraId="5D4EC43C" w14:textId="77777777" w:rsidR="00764E74" w:rsidRDefault="00764E74" w:rsidP="008214FD">
      <w:pPr>
        <w:pStyle w:val="ListBullet"/>
        <w:numPr>
          <w:ilvl w:val="0"/>
          <w:numId w:val="0"/>
        </w:numPr>
        <w:rPr>
          <w:b/>
          <w:lang w:val="es-ES"/>
        </w:rPr>
      </w:pPr>
    </w:p>
    <w:p w14:paraId="57984638" w14:textId="77777777" w:rsidR="00764E74" w:rsidRDefault="00764E74" w:rsidP="008214FD">
      <w:pPr>
        <w:pStyle w:val="ListBullet"/>
        <w:numPr>
          <w:ilvl w:val="0"/>
          <w:numId w:val="0"/>
        </w:numPr>
        <w:rPr>
          <w:b/>
          <w:lang w:val="es-ES"/>
        </w:rPr>
      </w:pPr>
    </w:p>
    <w:p w14:paraId="072222E5" w14:textId="77777777" w:rsidR="00764E74" w:rsidRDefault="00764E74" w:rsidP="008214FD">
      <w:pPr>
        <w:pStyle w:val="ListBullet"/>
        <w:numPr>
          <w:ilvl w:val="0"/>
          <w:numId w:val="0"/>
        </w:numPr>
        <w:rPr>
          <w:b/>
          <w:lang w:val="es-ES"/>
        </w:rPr>
      </w:pPr>
    </w:p>
    <w:p w14:paraId="1FC542CA" w14:textId="77777777" w:rsidR="00764E74" w:rsidRDefault="00764E74" w:rsidP="008214FD">
      <w:pPr>
        <w:pStyle w:val="ListBullet"/>
        <w:numPr>
          <w:ilvl w:val="0"/>
          <w:numId w:val="0"/>
        </w:numPr>
        <w:rPr>
          <w:b/>
          <w:lang w:val="es-ES"/>
        </w:rPr>
      </w:pPr>
    </w:p>
    <w:p w14:paraId="2CE40BB5" w14:textId="77777777" w:rsidR="00764E74" w:rsidRDefault="00764E74" w:rsidP="008214FD">
      <w:pPr>
        <w:pStyle w:val="ListBullet"/>
        <w:numPr>
          <w:ilvl w:val="0"/>
          <w:numId w:val="0"/>
        </w:numPr>
        <w:rPr>
          <w:b/>
          <w:lang w:val="es-ES"/>
        </w:rPr>
      </w:pPr>
    </w:p>
    <w:p w14:paraId="348ED623" w14:textId="77777777" w:rsidR="00764E74" w:rsidRPr="00764E74" w:rsidRDefault="00764E74" w:rsidP="008214FD">
      <w:pPr>
        <w:pStyle w:val="ListBullet"/>
        <w:numPr>
          <w:ilvl w:val="0"/>
          <w:numId w:val="0"/>
        </w:numPr>
        <w:rPr>
          <w:b/>
          <w:lang w:val="es-ES"/>
        </w:rPr>
      </w:pPr>
    </w:p>
    <w:sectPr w:rsidR="00764E74" w:rsidRPr="00764E74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568F09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E76F4B"/>
    <w:multiLevelType w:val="hybridMultilevel"/>
    <w:tmpl w:val="B6F456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E100C2"/>
    <w:multiLevelType w:val="multilevel"/>
    <w:tmpl w:val="93A6C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7188830">
    <w:abstractNumId w:val="8"/>
  </w:num>
  <w:num w:numId="2" w16cid:durableId="905729304">
    <w:abstractNumId w:val="6"/>
  </w:num>
  <w:num w:numId="3" w16cid:durableId="1600525357">
    <w:abstractNumId w:val="5"/>
  </w:num>
  <w:num w:numId="4" w16cid:durableId="774251968">
    <w:abstractNumId w:val="4"/>
  </w:num>
  <w:num w:numId="5" w16cid:durableId="1589776065">
    <w:abstractNumId w:val="7"/>
  </w:num>
  <w:num w:numId="6" w16cid:durableId="233245274">
    <w:abstractNumId w:val="3"/>
  </w:num>
  <w:num w:numId="7" w16cid:durableId="1673409903">
    <w:abstractNumId w:val="2"/>
  </w:num>
  <w:num w:numId="8" w16cid:durableId="593365620">
    <w:abstractNumId w:val="1"/>
  </w:num>
  <w:num w:numId="9" w16cid:durableId="356782744">
    <w:abstractNumId w:val="0"/>
  </w:num>
  <w:num w:numId="10" w16cid:durableId="359824662">
    <w:abstractNumId w:val="10"/>
  </w:num>
  <w:num w:numId="11" w16cid:durableId="6642089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5D6"/>
    <w:rsid w:val="00132BED"/>
    <w:rsid w:val="0015074B"/>
    <w:rsid w:val="0029639D"/>
    <w:rsid w:val="00326F90"/>
    <w:rsid w:val="0046301C"/>
    <w:rsid w:val="005702F8"/>
    <w:rsid w:val="005A02F1"/>
    <w:rsid w:val="00764E74"/>
    <w:rsid w:val="007948A9"/>
    <w:rsid w:val="008214FD"/>
    <w:rsid w:val="00AA1D8D"/>
    <w:rsid w:val="00B47730"/>
    <w:rsid w:val="00CA36D3"/>
    <w:rsid w:val="00CB0664"/>
    <w:rsid w:val="00EF3FDC"/>
    <w:rsid w:val="00F21CCB"/>
    <w:rsid w:val="00FC693F"/>
    <w:rsid w:val="00FE6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CBF470"/>
  <w14:defaultImageDpi w14:val="300"/>
  <w15:docId w15:val="{5D323FC2-CCCD-49D9-BCC8-9F2EFCC62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rFonts w:ascii="Aptos" w:hAnsi="Aptos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jectsubtitle">
    <w:name w:val="Subject subtitle"/>
    <w:basedOn w:val="Normal"/>
    <w:pPr>
      <w:spacing w:after="360"/>
    </w:pPr>
    <w:rPr>
      <w:color w:val="595959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11</Pages>
  <Words>734</Words>
  <Characters>4190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Primer ejercicio apartado a</vt:lpstr>
    </vt:vector>
  </TitlesOfParts>
  <Manager/>
  <Company/>
  <LinksUpToDate>false</LinksUpToDate>
  <CharactersWithSpaces>4915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Primer ejercicio apartado a</dc:title>
  <dc:subject>Apuntes de Técnicas de Control</dc:subject>
  <dc:creator/>
  <cp:keywords/>
  <dc:description>generated by python-docx</dc:description>
  <cp:lastModifiedBy>Daniel Torrijos</cp:lastModifiedBy>
  <cp:revision>3</cp:revision>
  <dcterms:created xsi:type="dcterms:W3CDTF">2013-12-23T23:15:00Z</dcterms:created>
  <dcterms:modified xsi:type="dcterms:W3CDTF">2026-09-23T16:45:00Z</dcterms:modified>
  <cp:category/>
</cp:coreProperties>
</file>