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08384" w14:textId="77777777" w:rsidR="00C60175" w:rsidRPr="00102219" w:rsidRDefault="00C60175" w:rsidP="00C60175">
      <w:pPr>
        <w:rPr>
          <w:rFonts w:ascii="Roobert TWHINT" w:hAnsi="Roobert TWHINT"/>
          <w:b/>
          <w:sz w:val="32"/>
        </w:rPr>
      </w:pPr>
      <w:r w:rsidRPr="00102219">
        <w:rPr>
          <w:rFonts w:ascii="Roobert TWHINT" w:hAnsi="Roobert TWHINT"/>
          <w:b/>
          <w:sz w:val="32"/>
        </w:rPr>
        <w:t xml:space="preserve">CTP </w:t>
      </w:r>
      <w:r>
        <w:rPr>
          <w:rFonts w:ascii="Roobert TWHINT" w:hAnsi="Roobert TWHINT"/>
          <w:b/>
          <w:sz w:val="32"/>
        </w:rPr>
        <w:t>Final Report</w:t>
      </w:r>
      <w:r w:rsidRPr="00102219">
        <w:rPr>
          <w:rFonts w:ascii="Roobert TWHINT" w:hAnsi="Roobert TWHINT"/>
          <w:b/>
          <w:sz w:val="32"/>
        </w:rPr>
        <w:t xml:space="preserve"> – </w:t>
      </w:r>
      <w:r w:rsidRPr="00102219">
        <w:rPr>
          <w:rStyle w:val="Heading2Char"/>
        </w:rPr>
        <w:t>Matt</w:t>
      </w:r>
      <w:r w:rsidRPr="00102219">
        <w:rPr>
          <w:rFonts w:ascii="Roobert TWHINT" w:hAnsi="Roobert TWHINT"/>
          <w:b/>
          <w:sz w:val="32"/>
        </w:rPr>
        <w:t xml:space="preserve"> Filer (17021871)</w:t>
      </w:r>
    </w:p>
    <w:p w14:paraId="45B21FD8" w14:textId="39709FC1" w:rsidR="00C60175" w:rsidRDefault="00C60175" w:rsidP="00C60175">
      <w:pPr>
        <w:pStyle w:val="Title"/>
      </w:pPr>
      <w:r w:rsidRPr="00102219">
        <w:t xml:space="preserve">A toolkit to produce </w:t>
      </w:r>
      <w:r>
        <w:t xml:space="preserve">inexpensive and </w:t>
      </w:r>
      <w:r w:rsidRPr="00102219">
        <w:t>realistic skyboxes for games</w:t>
      </w:r>
    </w:p>
    <w:p w14:paraId="18FA4169" w14:textId="7343E50B" w:rsidR="00D00578" w:rsidRPr="00D00578" w:rsidRDefault="00D00578" w:rsidP="00D00578"/>
    <w:p w14:paraId="1E858CFE" w14:textId="1ABDAC00" w:rsidR="00D00578" w:rsidRDefault="00D00578" w:rsidP="00D00578">
      <w:r>
        <w:rPr>
          <w:noProof/>
        </w:rPr>
        <w:drawing>
          <wp:inline distT="0" distB="0" distL="0" distR="0" wp14:anchorId="704A4139" wp14:editId="52773A91">
            <wp:extent cx="6185747" cy="4639310"/>
            <wp:effectExtent l="19050" t="19050" r="24765"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185747" cy="4639310"/>
                    </a:xfrm>
                    <a:prstGeom prst="rect">
                      <a:avLst/>
                    </a:prstGeom>
                    <a:noFill/>
                    <a:ln>
                      <a:solidFill>
                        <a:schemeClr val="tx1"/>
                      </a:solidFill>
                    </a:ln>
                  </pic:spPr>
                </pic:pic>
              </a:graphicData>
            </a:graphic>
          </wp:inline>
        </w:drawing>
      </w:r>
    </w:p>
    <w:p w14:paraId="0DA5FC52" w14:textId="77777777" w:rsidR="00D00578" w:rsidRPr="009132E9" w:rsidRDefault="00D00578" w:rsidP="00D00578">
      <w:pPr>
        <w:rPr>
          <w:sz w:val="16"/>
          <w:szCs w:val="16"/>
        </w:rPr>
      </w:pPr>
    </w:p>
    <w:p w14:paraId="094781DC" w14:textId="77777777" w:rsidR="00C60175" w:rsidRDefault="00C60175" w:rsidP="00C60175">
      <w:pPr>
        <w:pStyle w:val="Heading1"/>
      </w:pPr>
      <w:r>
        <w:t>Abstract</w:t>
      </w:r>
    </w:p>
    <w:p w14:paraId="14BB7FA0" w14:textId="35DE42AC" w:rsidR="00C60175" w:rsidRDefault="000B2FB5" w:rsidP="00C60175">
      <w:r>
        <w:t>The purpose of this</w:t>
      </w:r>
      <w:r w:rsidR="00C60175">
        <w:t xml:space="preserve"> report </w:t>
      </w:r>
      <w:r>
        <w:t>is to detail</w:t>
      </w:r>
      <w:r w:rsidR="00C60175">
        <w:t xml:space="preserve"> the final outcomes of a research project which aimed to create a toolkit that can produce inexpensive and realistic skyboxes for games. </w:t>
      </w:r>
      <w:r w:rsidR="00C26F01">
        <w:t>The project’s</w:t>
      </w:r>
      <w:r w:rsidR="00C60175">
        <w:t xml:space="preserve"> results were of interest and solved some novel problems: cloud data collection, image analysis, and upscaling HDR imagery. The project also produced various tools such as a </w:t>
      </w:r>
      <w:r>
        <w:t>panoramic image collection API</w:t>
      </w:r>
      <w:r w:rsidR="00081A64">
        <w:t>,</w:t>
      </w:r>
      <w:r w:rsidR="00C60175">
        <w:t xml:space="preserve"> and a ray marching renderer for volumetric objects.</w:t>
      </w:r>
      <w:r>
        <w:t xml:space="preserve"> This report will demonstrate results from these components, and evaluate their pros and cons.</w:t>
      </w:r>
    </w:p>
    <w:p w14:paraId="42DC0DED" w14:textId="5AAD444A" w:rsidR="00C60175" w:rsidRDefault="00C60175" w:rsidP="00C60175">
      <w:pPr>
        <w:pStyle w:val="Heading1"/>
      </w:pPr>
      <w:r w:rsidRPr="00AE43EC">
        <w:lastRenderedPageBreak/>
        <w:t xml:space="preserve">Brief biography  </w:t>
      </w:r>
    </w:p>
    <w:p w14:paraId="41590DFA" w14:textId="4CB2A6EA" w:rsidR="00253A91" w:rsidRPr="009B4EFA" w:rsidRDefault="00DB1281" w:rsidP="00D23FB7">
      <w:r>
        <w:t>I</w:t>
      </w:r>
      <w:r w:rsidR="000B2FB5">
        <w:t xml:space="preserve"> am</w:t>
      </w:r>
      <w:r>
        <w:t xml:space="preserve"> </w:t>
      </w:r>
      <w:r w:rsidR="0023157A">
        <w:t xml:space="preserve">a final year Games Technology student with an interest in systems and tools programming. </w:t>
      </w:r>
      <w:r w:rsidR="009648D0">
        <w:t xml:space="preserve">I </w:t>
      </w:r>
      <w:r w:rsidR="009B4EFA">
        <w:t>conducted this</w:t>
      </w:r>
      <w:r w:rsidR="009648D0">
        <w:t xml:space="preserve"> project </w:t>
      </w:r>
      <w:r w:rsidR="000B2FB5">
        <w:t>because I saw it as a challenge,</w:t>
      </w:r>
      <w:r w:rsidR="009648D0">
        <w:t xml:space="preserve"> having never attempted a research project before or explored many of the technologies that I knew the </w:t>
      </w:r>
      <w:r w:rsidR="00934C08">
        <w:t xml:space="preserve">project would cover. </w:t>
      </w:r>
      <w:r w:rsidR="009B4EFA">
        <w:t>I have</w:t>
      </w:r>
      <w:r w:rsidR="00934C08">
        <w:t xml:space="preserve"> expanded my </w:t>
      </w:r>
      <w:r w:rsidR="00D23FB7">
        <w:t>knowledge</w:t>
      </w:r>
      <w:r w:rsidR="000B2FB5">
        <w:t>, tested my problem solving skills, enhanced my research capabilities,</w:t>
      </w:r>
      <w:r w:rsidR="00D23FB7">
        <w:t xml:space="preserve"> and</w:t>
      </w:r>
      <w:r w:rsidR="00934C08">
        <w:t xml:space="preserve"> </w:t>
      </w:r>
      <w:r w:rsidR="009B4EFA">
        <w:t>as a result diversified</w:t>
      </w:r>
      <w:r w:rsidR="001D7BA1">
        <w:t xml:space="preserve"> my portfolio</w:t>
      </w:r>
      <w:r w:rsidR="009B4EFA">
        <w:t>; which can be</w:t>
      </w:r>
      <w:r w:rsidR="00D23FB7">
        <w:t xml:space="preserve"> found online: </w:t>
      </w:r>
      <w:hyperlink r:id="rId9" w:history="1">
        <w:r w:rsidR="00D23FB7" w:rsidRPr="00CC3B66">
          <w:rPr>
            <w:rStyle w:val="Hyperlink"/>
            <w:color w:val="404040" w:themeColor="text1" w:themeTint="BF"/>
            <w:u w:val="none"/>
          </w:rPr>
          <w:t>mattfiler.co.uk</w:t>
        </w:r>
      </w:hyperlink>
      <w:r w:rsidR="00D23FB7">
        <w:t xml:space="preserve">. </w:t>
      </w:r>
    </w:p>
    <w:p w14:paraId="423ED7C2" w14:textId="4D3CA5E2" w:rsidR="00C60175" w:rsidRDefault="00C60175" w:rsidP="00C60175">
      <w:pPr>
        <w:pStyle w:val="Heading1"/>
      </w:pPr>
      <w:r w:rsidRPr="00AE43EC">
        <w:t>How to access the project</w:t>
      </w:r>
    </w:p>
    <w:p w14:paraId="5C7D38C3" w14:textId="77777777" w:rsidR="0095332C" w:rsidRDefault="00B9021D" w:rsidP="00B9021D">
      <w:r>
        <w:t xml:space="preserve">This project can be accessed online via GitHub at: </w:t>
      </w:r>
      <w:hyperlink r:id="rId10" w:history="1">
        <w:r w:rsidRPr="0095332C">
          <w:rPr>
            <w:rStyle w:val="Hyperlink"/>
            <w:color w:val="404040" w:themeColor="text1" w:themeTint="BF"/>
            <w:u w:val="none"/>
          </w:rPr>
          <w:t>github.com/</w:t>
        </w:r>
        <w:proofErr w:type="spellStart"/>
        <w:r w:rsidRPr="0095332C">
          <w:rPr>
            <w:rStyle w:val="Hyperlink"/>
            <w:color w:val="404040" w:themeColor="text1" w:themeTint="BF"/>
            <w:u w:val="none"/>
          </w:rPr>
          <w:t>MattFiler</w:t>
        </w:r>
        <w:proofErr w:type="spellEnd"/>
        <w:r w:rsidRPr="0095332C">
          <w:rPr>
            <w:rStyle w:val="Hyperlink"/>
            <w:color w:val="404040" w:themeColor="text1" w:themeTint="BF"/>
            <w:u w:val="none"/>
          </w:rPr>
          <w:t>/CTP-2019-20</w:t>
        </w:r>
      </w:hyperlink>
      <w:r>
        <w:t xml:space="preserve">. </w:t>
      </w:r>
    </w:p>
    <w:p w14:paraId="41EFCF92" w14:textId="654328B3" w:rsidR="00B9021D" w:rsidRDefault="00B9021D" w:rsidP="00B9021D">
      <w:r>
        <w:t>Use the following credentials to gain access:</w:t>
      </w:r>
    </w:p>
    <w:p w14:paraId="5C77531E" w14:textId="1A3DC7DC" w:rsidR="00B9021D" w:rsidRDefault="0095332C" w:rsidP="0095332C">
      <w:pPr>
        <w:pStyle w:val="ListParagraph"/>
        <w:numPr>
          <w:ilvl w:val="0"/>
          <w:numId w:val="12"/>
        </w:numPr>
      </w:pPr>
      <w:r w:rsidRPr="0095332C">
        <w:rPr>
          <w:b/>
          <w:bCs/>
        </w:rPr>
        <w:t>Username</w:t>
      </w:r>
      <w:r>
        <w:t>: MattFiler-CTP-2019-20</w:t>
      </w:r>
    </w:p>
    <w:p w14:paraId="4F28FFD7" w14:textId="30D9713A" w:rsidR="0095332C" w:rsidRDefault="0095332C" w:rsidP="0095332C">
      <w:pPr>
        <w:pStyle w:val="ListParagraph"/>
        <w:numPr>
          <w:ilvl w:val="0"/>
          <w:numId w:val="12"/>
        </w:numPr>
      </w:pPr>
      <w:r w:rsidRPr="0095332C">
        <w:rPr>
          <w:b/>
          <w:bCs/>
        </w:rPr>
        <w:t>Password</w:t>
      </w:r>
      <w:r>
        <w:t xml:space="preserve">: </w:t>
      </w:r>
      <w:r w:rsidRPr="0095332C">
        <w:t>Cl0udProject</w:t>
      </w:r>
    </w:p>
    <w:p w14:paraId="31A6CE8A" w14:textId="6864CD1D" w:rsidR="00253A91" w:rsidRPr="009B4EFA" w:rsidRDefault="0095332C" w:rsidP="00E32948">
      <w:r>
        <w:t>The repository contains all source code, as well as built binaries for each component of the project.</w:t>
      </w:r>
      <w:r w:rsidR="00E32948">
        <w:t xml:space="preserve"> Installation instructions are available in the README file, detailing how to set up an Anaconda environment to perform the image processing, and how to set up </w:t>
      </w:r>
      <w:proofErr w:type="spellStart"/>
      <w:r w:rsidR="00E32948">
        <w:t>OpenVDB</w:t>
      </w:r>
      <w:proofErr w:type="spellEnd"/>
      <w:r w:rsidR="00E32948">
        <w:t xml:space="preserve"> to re-compile the </w:t>
      </w:r>
      <w:proofErr w:type="spellStart"/>
      <w:r w:rsidR="00E32948">
        <w:t>raytracer</w:t>
      </w:r>
      <w:proofErr w:type="spellEnd"/>
      <w:r w:rsidR="00E32948">
        <w:t>. All code is commented where other sources have been used.</w:t>
      </w:r>
    </w:p>
    <w:p w14:paraId="7602D56B" w14:textId="0D65F483" w:rsidR="00C60175" w:rsidRDefault="00C60175" w:rsidP="00C60175">
      <w:pPr>
        <w:pStyle w:val="Heading1"/>
      </w:pPr>
      <w:r w:rsidRPr="008E7FF5">
        <w:t>Introductio</w:t>
      </w:r>
      <w:r w:rsidR="009A768C">
        <w:t>n</w:t>
      </w:r>
    </w:p>
    <w:p w14:paraId="1B620641" w14:textId="08C6F324" w:rsidR="009A768C" w:rsidRDefault="00081A64" w:rsidP="009A768C">
      <w:r>
        <w:t>The intention of this project was to</w:t>
      </w:r>
      <w:r w:rsidR="00F409B2">
        <w:t xml:space="preserve"> create a </w:t>
      </w:r>
      <w:r w:rsidR="00736295">
        <w:t>toolkit</w:t>
      </w:r>
      <w:r w:rsidR="00F409B2">
        <w:t xml:space="preserve"> that can</w:t>
      </w:r>
      <w:r>
        <w:t xml:space="preserve"> provide a way to produce realistic skies </w:t>
      </w:r>
      <w:r w:rsidR="00A74F33">
        <w:t>through the utilisation of real-world data</w:t>
      </w:r>
      <w:r w:rsidR="00F409B2">
        <w:t xml:space="preserve">. These realistic skies would be offline renders that are inexpensive </w:t>
      </w:r>
      <w:r w:rsidR="00AF15F3">
        <w:t xml:space="preserve">to implement in a </w:t>
      </w:r>
      <w:r w:rsidR="00380727">
        <w:t>live</w:t>
      </w:r>
      <w:r w:rsidR="00AF15F3">
        <w:t xml:space="preserve"> rendering application</w:t>
      </w:r>
      <w:r w:rsidR="00380727">
        <w:t>, such as a game</w:t>
      </w:r>
      <w:r w:rsidR="007A3474">
        <w:t>,</w:t>
      </w:r>
      <w:r w:rsidR="00114460">
        <w:t xml:space="preserve"> thereby</w:t>
      </w:r>
      <w:r w:rsidR="00AF15F3">
        <w:t xml:space="preserve"> solving the issue of </w:t>
      </w:r>
      <w:r w:rsidR="00380727">
        <w:t>generating expensive realistic skies at runtime.</w:t>
      </w:r>
      <w:r w:rsidR="00570D55">
        <w:t xml:space="preserve"> For applications already utilising static skies, this project intended to cut production time for artists </w:t>
      </w:r>
      <w:r w:rsidR="00000190">
        <w:t>by requiring little manual input</w:t>
      </w:r>
      <w:r w:rsidR="00A77179">
        <w:t xml:space="preserve"> to produce effective results.</w:t>
      </w:r>
    </w:p>
    <w:p w14:paraId="3706C1E5" w14:textId="766997AC" w:rsidR="00642A80" w:rsidRPr="00642A80" w:rsidRDefault="0022636D" w:rsidP="00BD7FFC">
      <w:pPr>
        <w:rPr>
          <w:color w:val="FF0000"/>
        </w:rPr>
      </w:pPr>
      <w:r>
        <w:t>It can be argued that r</w:t>
      </w:r>
      <w:r w:rsidR="000A67F8">
        <w:t xml:space="preserve">ealistic environments </w:t>
      </w:r>
      <w:r w:rsidR="00752835">
        <w:t>are more important than ever</w:t>
      </w:r>
      <w:r>
        <w:t xml:space="preserve"> in the current gaming landscape,</w:t>
      </w:r>
      <w:r w:rsidR="00752835">
        <w:t xml:space="preserve"> with a growing focus on graphical fidelity </w:t>
      </w:r>
      <w:r>
        <w:t>in modern triple-A titles.</w:t>
      </w:r>
      <w:r w:rsidR="00752835">
        <w:t xml:space="preserve"> </w:t>
      </w:r>
      <w:r w:rsidR="00B97C53">
        <w:t>Although this may be the case</w:t>
      </w:r>
      <w:r w:rsidR="004C7EB6">
        <w:t>, it</w:t>
      </w:r>
      <w:r w:rsidR="00675953">
        <w:t xml:space="preserve"> </w:t>
      </w:r>
      <w:r w:rsidR="008E6D20">
        <w:t xml:space="preserve">is </w:t>
      </w:r>
      <w:r w:rsidR="00675953">
        <w:t xml:space="preserve">often </w:t>
      </w:r>
      <w:r w:rsidR="008E6D20">
        <w:t>difficult to achieve</w:t>
      </w:r>
      <w:r w:rsidR="00675953">
        <w:t xml:space="preserve"> </w:t>
      </w:r>
      <w:r w:rsidR="00B97C53">
        <w:t xml:space="preserve">realistic visuals </w:t>
      </w:r>
      <w:r w:rsidR="00675953">
        <w:t xml:space="preserve">for a </w:t>
      </w:r>
      <w:r w:rsidR="00F94754">
        <w:t>multitude</w:t>
      </w:r>
      <w:r w:rsidR="00675953">
        <w:t xml:space="preserve"> of technical reasons</w:t>
      </w:r>
      <w:r w:rsidR="00FC7DF7">
        <w:t>, notably</w:t>
      </w:r>
      <w:r w:rsidR="0026047F">
        <w:t xml:space="preserve"> in virtual reality where applications </w:t>
      </w:r>
      <w:r w:rsidR="00FC7DF7">
        <w:t xml:space="preserve">are </w:t>
      </w:r>
      <w:r w:rsidR="0026047F">
        <w:t>often</w:t>
      </w:r>
      <w:r w:rsidR="00FC7DF7">
        <w:t xml:space="preserve"> required to</w:t>
      </w:r>
      <w:r w:rsidR="00191FA2">
        <w:t xml:space="preserve"> fully</w:t>
      </w:r>
      <w:r w:rsidR="0026047F">
        <w:t xml:space="preserve"> render a scene upwards of three time</w:t>
      </w:r>
      <w:r w:rsidR="00FC7DF7">
        <w:t>s</w:t>
      </w:r>
      <w:r w:rsidR="00F94754">
        <w:t xml:space="preserve"> while targeting </w:t>
      </w:r>
      <w:r w:rsidR="00D559B3">
        <w:t>a consistent</w:t>
      </w:r>
      <w:r w:rsidR="00F94754">
        <w:t xml:space="preserve"> average of </w:t>
      </w:r>
      <w:r w:rsidR="00D559B3">
        <w:t>~</w:t>
      </w:r>
      <w:r w:rsidR="00F94754">
        <w:t>80 frames per second</w:t>
      </w:r>
      <w:r w:rsidR="005A19EA">
        <w:t>.</w:t>
      </w:r>
      <w:r w:rsidR="00FC7DF7">
        <w:t xml:space="preserve"> For this reason, </w:t>
      </w:r>
      <w:r w:rsidR="005D6596">
        <w:t>pre-computing</w:t>
      </w:r>
      <w:r w:rsidR="00935B46">
        <w:t xml:space="preserve"> (or “baking”)</w:t>
      </w:r>
      <w:r w:rsidR="005D6596">
        <w:t xml:space="preserve"> elements </w:t>
      </w:r>
      <w:r w:rsidR="000B2FB5">
        <w:t>such as</w:t>
      </w:r>
      <w:r w:rsidR="005D6596">
        <w:t xml:space="preserve"> lighting</w:t>
      </w:r>
      <w:r w:rsidR="00834073">
        <w:t xml:space="preserve"> </w:t>
      </w:r>
      <w:r w:rsidR="005D3240">
        <w:t>and</w:t>
      </w:r>
      <w:r w:rsidR="00834073">
        <w:t xml:space="preserve"> </w:t>
      </w:r>
      <w:r w:rsidR="00935B46">
        <w:t>shadows are instrumental in maintaining performance</w:t>
      </w:r>
      <w:r w:rsidR="000B2FB5">
        <w:t xml:space="preserve">; </w:t>
      </w:r>
      <w:r w:rsidR="00935B46">
        <w:t xml:space="preserve">yet to achieve realistic skies, </w:t>
      </w:r>
      <w:proofErr w:type="spellStart"/>
      <w:r w:rsidR="00935B46">
        <w:t>realtime</w:t>
      </w:r>
      <w:proofErr w:type="spellEnd"/>
      <w:r w:rsidR="00935B46">
        <w:t xml:space="preserve"> solutions are still </w:t>
      </w:r>
      <w:r w:rsidR="000F693C">
        <w:t>preferred</w:t>
      </w:r>
      <w:r w:rsidR="00935B46">
        <w:t>.</w:t>
      </w:r>
      <w:r w:rsidR="00F6087A">
        <w:t xml:space="preserve"> This project </w:t>
      </w:r>
      <w:r w:rsidR="000B2FB5">
        <w:t>sought</w:t>
      </w:r>
      <w:r w:rsidR="00F6087A">
        <w:t xml:space="preserve"> to offer an attractive offline </w:t>
      </w:r>
      <w:r w:rsidR="000B2FB5">
        <w:t>alternative</w:t>
      </w:r>
      <w:r w:rsidR="00F6087A">
        <w:t xml:space="preserve"> to </w:t>
      </w:r>
      <w:proofErr w:type="spellStart"/>
      <w:r w:rsidR="00F6087A">
        <w:t>realtime</w:t>
      </w:r>
      <w:proofErr w:type="spellEnd"/>
      <w:r w:rsidR="00F6087A">
        <w:t xml:space="preserve"> skies by solving the issue of realism</w:t>
      </w:r>
      <w:r w:rsidR="00D16161">
        <w:t xml:space="preserve">, </w:t>
      </w:r>
      <w:r w:rsidR="000B2FB5">
        <w:t>with the aim of</w:t>
      </w:r>
      <w:r w:rsidR="00D16161">
        <w:t xml:space="preserve"> minimising the static </w:t>
      </w:r>
      <w:r w:rsidR="00691CB0">
        <w:t xml:space="preserve">sky </w:t>
      </w:r>
      <w:r w:rsidR="00D16161">
        <w:t>trade</w:t>
      </w:r>
      <w:r w:rsidR="00691CB0">
        <w:t>-</w:t>
      </w:r>
      <w:r w:rsidR="00D16161">
        <w:t>off</w:t>
      </w:r>
      <w:r w:rsidR="00192451">
        <w:t>: a loss of dynamic options such as live day/night cycles</w:t>
      </w:r>
      <w:r w:rsidR="000B2FB5">
        <w:t>;</w:t>
      </w:r>
      <w:r w:rsidR="00192451">
        <w:t xml:space="preserve"> this itself being a non-issue in </w:t>
      </w:r>
      <w:r w:rsidR="00AB1943">
        <w:t xml:space="preserve">instances such as </w:t>
      </w:r>
      <w:r w:rsidR="00192451">
        <w:t>virtual reality</w:t>
      </w:r>
      <w:r w:rsidR="005D3240">
        <w:t xml:space="preserve"> due to shorter play sessions.</w:t>
      </w:r>
    </w:p>
    <w:p w14:paraId="1C870F35" w14:textId="1CA57E9C" w:rsidR="00C60175" w:rsidRDefault="00691CB0" w:rsidP="00BD7FFC">
      <w:r>
        <w:t xml:space="preserve">Through the course of this research project, a </w:t>
      </w:r>
      <w:r w:rsidR="00D13C7E">
        <w:t>series</w:t>
      </w:r>
      <w:r>
        <w:t xml:space="preserve"> of avenues were explored</w:t>
      </w:r>
      <w:r w:rsidR="00D13C7E">
        <w:t>. Particular</w:t>
      </w:r>
      <w:r w:rsidR="00C06152">
        <w:t>ly interesting steps were made towards solving the novel problem</w:t>
      </w:r>
      <w:r w:rsidR="00F548FE">
        <w:t>s</w:t>
      </w:r>
      <w:r w:rsidR="00C06152">
        <w:t xml:space="preserve"> of HDR upscaling</w:t>
      </w:r>
      <w:r w:rsidR="00F548FE">
        <w:t xml:space="preserve"> and cloud depth calculation from imagery. Its final deliverables are:</w:t>
      </w:r>
    </w:p>
    <w:p w14:paraId="13F6F7E6" w14:textId="2A8BE6B0" w:rsidR="00F548FE" w:rsidRPr="00F548FE" w:rsidRDefault="00F548FE" w:rsidP="00F548FE">
      <w:pPr>
        <w:pStyle w:val="ListParagraph"/>
        <w:numPr>
          <w:ilvl w:val="0"/>
          <w:numId w:val="13"/>
        </w:numPr>
        <w:rPr>
          <w:color w:val="000000" w:themeColor="text1"/>
        </w:rPr>
      </w:pPr>
      <w:r w:rsidRPr="00F548FE">
        <w:rPr>
          <w:color w:val="000000" w:themeColor="text1"/>
        </w:rPr>
        <w:t xml:space="preserve">A </w:t>
      </w:r>
      <w:r w:rsidR="000B2FB5">
        <w:rPr>
          <w:color w:val="000000" w:themeColor="text1"/>
        </w:rPr>
        <w:t>pipeline</w:t>
      </w:r>
      <w:r w:rsidRPr="00F548FE">
        <w:rPr>
          <w:color w:val="000000" w:themeColor="text1"/>
        </w:rPr>
        <w:t xml:space="preserve"> for downloading and processing panoramic imagery for training</w:t>
      </w:r>
    </w:p>
    <w:p w14:paraId="1D38EDD3" w14:textId="648BBF17" w:rsidR="00F548FE" w:rsidRPr="00F548FE" w:rsidRDefault="00F548FE" w:rsidP="00F548FE">
      <w:pPr>
        <w:pStyle w:val="ListParagraph"/>
        <w:numPr>
          <w:ilvl w:val="0"/>
          <w:numId w:val="13"/>
        </w:numPr>
        <w:rPr>
          <w:color w:val="000000" w:themeColor="text1"/>
        </w:rPr>
      </w:pPr>
      <w:r w:rsidRPr="00F548FE">
        <w:rPr>
          <w:color w:val="000000" w:themeColor="text1"/>
        </w:rPr>
        <w:t>A machine learning model trained to</w:t>
      </w:r>
      <w:r w:rsidR="00C4013B">
        <w:rPr>
          <w:color w:val="000000" w:themeColor="text1"/>
        </w:rPr>
        <w:t xml:space="preserve"> attempt to</w:t>
      </w:r>
      <w:r w:rsidRPr="00F548FE">
        <w:rPr>
          <w:color w:val="000000" w:themeColor="text1"/>
        </w:rPr>
        <w:t xml:space="preserve"> reproduce skies</w:t>
      </w:r>
    </w:p>
    <w:p w14:paraId="0A952A7F" w14:textId="6B4C45A1" w:rsidR="00F548FE" w:rsidRPr="00F548FE" w:rsidRDefault="00F548FE" w:rsidP="00F548FE">
      <w:pPr>
        <w:pStyle w:val="ListParagraph"/>
        <w:numPr>
          <w:ilvl w:val="0"/>
          <w:numId w:val="13"/>
        </w:numPr>
        <w:rPr>
          <w:color w:val="000000" w:themeColor="text1"/>
        </w:rPr>
      </w:pPr>
      <w:r w:rsidRPr="00F548FE">
        <w:rPr>
          <w:color w:val="000000" w:themeColor="text1"/>
        </w:rPr>
        <w:t xml:space="preserve">A volumetric </w:t>
      </w:r>
      <w:proofErr w:type="spellStart"/>
      <w:r w:rsidRPr="00F548FE">
        <w:rPr>
          <w:color w:val="000000" w:themeColor="text1"/>
        </w:rPr>
        <w:t>raytracer</w:t>
      </w:r>
      <w:proofErr w:type="spellEnd"/>
      <w:r w:rsidRPr="00F548FE">
        <w:rPr>
          <w:color w:val="000000" w:themeColor="text1"/>
        </w:rPr>
        <w:t xml:space="preserve"> able to load </w:t>
      </w:r>
      <w:r w:rsidR="00B547D1">
        <w:rPr>
          <w:color w:val="000000" w:themeColor="text1"/>
        </w:rPr>
        <w:t xml:space="preserve">and render </w:t>
      </w:r>
      <w:r w:rsidRPr="00F548FE">
        <w:rPr>
          <w:color w:val="000000" w:themeColor="text1"/>
        </w:rPr>
        <w:t>VDB objects</w:t>
      </w:r>
    </w:p>
    <w:p w14:paraId="045F2512" w14:textId="530F3481" w:rsidR="00C60175" w:rsidRDefault="00C60175" w:rsidP="00C60175">
      <w:pPr>
        <w:pStyle w:val="Heading1"/>
      </w:pPr>
      <w:r w:rsidRPr="00A100DF">
        <w:lastRenderedPageBreak/>
        <w:t xml:space="preserve">Practice </w:t>
      </w:r>
    </w:p>
    <w:p w14:paraId="638B9368" w14:textId="2E8ECC94" w:rsidR="000C2F0E" w:rsidRDefault="000B2FB5" w:rsidP="009023D0">
      <w:r>
        <w:t>Due to consistent work throughout the year, t</w:t>
      </w:r>
      <w:r w:rsidR="000C2F0E">
        <w:t xml:space="preserve">his project has developed considerably since the </w:t>
      </w:r>
      <w:r w:rsidR="00F31C43">
        <w:t>previous report</w:t>
      </w:r>
      <w:r w:rsidR="000C2F0E">
        <w:t>, with functional</w:t>
      </w:r>
      <w:r>
        <w:t xml:space="preserve"> elements</w:t>
      </w:r>
      <w:r w:rsidR="000C2F0E">
        <w:t xml:space="preserve"> </w:t>
      </w:r>
      <w:r w:rsidR="000747D1">
        <w:t xml:space="preserve">produced for every component that was </w:t>
      </w:r>
      <w:r w:rsidR="00356641">
        <w:t xml:space="preserve">planned </w:t>
      </w:r>
      <w:r w:rsidR="000747D1">
        <w:t>to be explored. As well as t</w:t>
      </w:r>
      <w:r w:rsidR="000C443B">
        <w:t xml:space="preserve">his a range of interesting </w:t>
      </w:r>
      <w:r w:rsidR="004F3BF0">
        <w:t xml:space="preserve">areas were </w:t>
      </w:r>
      <w:r w:rsidR="00F31C43">
        <w:t>researched</w:t>
      </w:r>
      <w:r w:rsidR="004F3BF0">
        <w:t>, even if they didn’t ultimately make</w:t>
      </w:r>
      <w:r w:rsidR="002E60C8">
        <w:t xml:space="preserve"> it into</w:t>
      </w:r>
      <w:r w:rsidR="004F3BF0">
        <w:t xml:space="preserve"> the final project.</w:t>
      </w:r>
      <w:r w:rsidR="009802C7">
        <w:t xml:space="preserve"> Initial research was useful to </w:t>
      </w:r>
      <w:r w:rsidR="00D21A9B">
        <w:t xml:space="preserve">gain an understanding for </w:t>
      </w:r>
      <w:proofErr w:type="gramStart"/>
      <w:r>
        <w:t>particular</w:t>
      </w:r>
      <w:r w:rsidR="00D21A9B">
        <w:t xml:space="preserve"> areas</w:t>
      </w:r>
      <w:proofErr w:type="gramEnd"/>
      <w:r w:rsidR="00D21A9B">
        <w:t xml:space="preserve"> of the project, </w:t>
      </w:r>
      <w:r>
        <w:t>for example</w:t>
      </w:r>
      <w:r w:rsidR="00D21A9B">
        <w:t xml:space="preserve"> the cloud depth approximation methods</w:t>
      </w:r>
      <w:r w:rsidR="009D43EE">
        <w:t>, where significant prior work had been completed by NASA.</w:t>
      </w:r>
    </w:p>
    <w:p w14:paraId="18921DAB" w14:textId="373E11EA" w:rsidR="002E60C8" w:rsidRDefault="002E60C8" w:rsidP="009023D0">
      <w:r>
        <w:t xml:space="preserve">To keep the project on track during its development </w:t>
      </w:r>
      <w:r w:rsidR="001524E0">
        <w:t>regular</w:t>
      </w:r>
      <w:r w:rsidR="00B9231D">
        <w:t xml:space="preserve"> meetings were held</w:t>
      </w:r>
      <w:r w:rsidR="0017367F">
        <w:t>. T</w:t>
      </w:r>
      <w:r w:rsidR="001524E0">
        <w:t>hese</w:t>
      </w:r>
      <w:r w:rsidR="0017367F">
        <w:t xml:space="preserve"> meetings</w:t>
      </w:r>
      <w:r w:rsidR="001524E0">
        <w:t xml:space="preserve"> </w:t>
      </w:r>
      <w:r w:rsidR="0017367F">
        <w:t>were</w:t>
      </w:r>
      <w:r w:rsidR="00B9231D">
        <w:t xml:space="preserve"> not only</w:t>
      </w:r>
      <w:r w:rsidR="00AF5BEE">
        <w:t xml:space="preserve"> used to</w:t>
      </w:r>
      <w:r w:rsidR="00B9231D">
        <w:t xml:space="preserve"> assess</w:t>
      </w:r>
      <w:r w:rsidR="00AF5BEE">
        <w:t xml:space="preserve"> the</w:t>
      </w:r>
      <w:r w:rsidR="00B9231D">
        <w:t xml:space="preserve"> </w:t>
      </w:r>
      <w:r w:rsidR="006C0EC0">
        <w:t xml:space="preserve">current objectives, but to </w:t>
      </w:r>
      <w:proofErr w:type="gramStart"/>
      <w:r w:rsidR="006C0EC0">
        <w:t>plan ahead</w:t>
      </w:r>
      <w:proofErr w:type="gramEnd"/>
      <w:r w:rsidR="006C0EC0">
        <w:t xml:space="preserve"> in the larger scope of the project and retarget elements </w:t>
      </w:r>
      <w:r w:rsidR="0017367F">
        <w:t>appropriately</w:t>
      </w:r>
      <w:r w:rsidR="006C0EC0">
        <w:t xml:space="preserve">. This resulted in </w:t>
      </w:r>
      <w:r w:rsidR="00BE2F9F">
        <w:t xml:space="preserve">a flexible workflow where the scope of different elements </w:t>
      </w:r>
      <w:r w:rsidR="00361370">
        <w:t>in</w:t>
      </w:r>
      <w:r w:rsidR="00BE2F9F">
        <w:t xml:space="preserve"> the project </w:t>
      </w:r>
      <w:r w:rsidR="00361370">
        <w:t>could be</w:t>
      </w:r>
      <w:r w:rsidR="00BE2F9F">
        <w:t xml:space="preserve"> rapidly altered to suit availability, deadlines, and other time constraints. </w:t>
      </w:r>
      <w:r w:rsidR="000A03AB">
        <w:t>Ultimately</w:t>
      </w:r>
      <w:r w:rsidR="00361370">
        <w:t xml:space="preserve"> </w:t>
      </w:r>
      <w:r w:rsidR="000A03AB">
        <w:t>as this was a research project</w:t>
      </w:r>
      <w:r w:rsidR="000B2FB5">
        <w:t>,</w:t>
      </w:r>
      <w:r w:rsidR="000A03AB">
        <w:t xml:space="preserve"> the time some elements would take to complete was unknown, so adopting this flexible attitude to </w:t>
      </w:r>
      <w:r w:rsidR="000E17AF">
        <w:t xml:space="preserve">milestones </w:t>
      </w:r>
      <w:r w:rsidR="000B2FB5">
        <w:t>proved to be</w:t>
      </w:r>
      <w:r w:rsidR="000E17AF">
        <w:t xml:space="preserve"> useful. Regular meetings were also a </w:t>
      </w:r>
      <w:r w:rsidR="00361370">
        <w:t>good</w:t>
      </w:r>
      <w:r w:rsidR="000E17AF">
        <w:t xml:space="preserve"> </w:t>
      </w:r>
      <w:r w:rsidR="000B2FB5">
        <w:t>opportunity</w:t>
      </w:r>
      <w:r w:rsidR="000E17AF">
        <w:t xml:space="preserve"> to discuss issues encountered with the research elements, </w:t>
      </w:r>
      <w:r w:rsidR="00427481">
        <w:t>allowing a space to explore alternat</w:t>
      </w:r>
      <w:r w:rsidR="000B2FB5">
        <w:t>ive</w:t>
      </w:r>
      <w:r w:rsidR="00427481">
        <w:t xml:space="preserve"> options to blockers</w:t>
      </w:r>
      <w:r w:rsidR="000B2FB5">
        <w:t>; although due to the linear nature of the project this was not always possible.</w:t>
      </w:r>
    </w:p>
    <w:p w14:paraId="580969D5" w14:textId="11C693FF" w:rsidR="00356641" w:rsidRDefault="00356641" w:rsidP="009023D0">
      <w:r>
        <w:t xml:space="preserve">A few key issues were overcome during development. One of these was managing the broad scope of the project; being solved by weekly meetings to distil current aims into achievable weekly goals. Another key issue was the speed at which some elements were required to be produced; this was solved by researching applications and libraries produced for such requirements, such as </w:t>
      </w:r>
      <w:proofErr w:type="spellStart"/>
      <w:r>
        <w:t>Keras</w:t>
      </w:r>
      <w:proofErr w:type="spellEnd"/>
      <w:r>
        <w:t xml:space="preserve"> for machine learning and MATLAB for mathematic scripting.</w:t>
      </w:r>
    </w:p>
    <w:p w14:paraId="2F077977" w14:textId="77777777" w:rsidR="00390E05" w:rsidRDefault="00390E05" w:rsidP="009023D0"/>
    <w:p w14:paraId="2B0898A4" w14:textId="28220C7D" w:rsidR="003D3637" w:rsidRDefault="003D3637" w:rsidP="00F548FE">
      <w:pPr>
        <w:pStyle w:val="Heading1"/>
      </w:pPr>
      <w:r>
        <w:t>Outcomes</w:t>
      </w:r>
    </w:p>
    <w:p w14:paraId="33A97C87" w14:textId="0D1CA5CD" w:rsidR="009023D0" w:rsidRDefault="003D3637" w:rsidP="003D3637">
      <w:r>
        <w:t>While the original plan for this project was to collect a dataset and utilise machine learning to generate sk</w:t>
      </w:r>
      <w:r w:rsidR="00A85671">
        <w:t>y imagery</w:t>
      </w:r>
      <w:r w:rsidR="00CE076F">
        <w:t>,</w:t>
      </w:r>
      <w:r>
        <w:t xml:space="preserve"> an alternative approach was considered during development</w:t>
      </w:r>
      <w:r w:rsidR="000B2FB5">
        <w:t xml:space="preserve"> to potentially improve </w:t>
      </w:r>
      <w:r w:rsidR="003F20B8">
        <w:t>results</w:t>
      </w:r>
      <w:r w:rsidR="00CE076F">
        <w:t>.</w:t>
      </w:r>
      <w:r>
        <w:t xml:space="preserve"> </w:t>
      </w:r>
      <w:r w:rsidR="00CE076F">
        <w:t>This approach proposed</w:t>
      </w:r>
      <w:r>
        <w:t xml:space="preserve"> a volumetric </w:t>
      </w:r>
      <w:proofErr w:type="spellStart"/>
      <w:r>
        <w:t>raytracer</w:t>
      </w:r>
      <w:proofErr w:type="spellEnd"/>
      <w:r>
        <w:t xml:space="preserve"> which could produce </w:t>
      </w:r>
      <w:r w:rsidR="00CE076F">
        <w:t xml:space="preserve">skyboxes using </w:t>
      </w:r>
      <w:r>
        <w:t>depth values calculated</w:t>
      </w:r>
      <w:r w:rsidR="00A85671">
        <w:t xml:space="preserve"> through machine learning, allowing for more accurate lighting and clarity in the final image</w:t>
      </w:r>
      <w:r>
        <w:t xml:space="preserve">. For that reason, </w:t>
      </w:r>
      <w:r w:rsidR="00944380">
        <w:t>the</w:t>
      </w:r>
      <w:r w:rsidR="000135AB">
        <w:t xml:space="preserve"> research project</w:t>
      </w:r>
      <w:r w:rsidR="00944380">
        <w:t xml:space="preserve"> has</w:t>
      </w:r>
      <w:r w:rsidR="000135AB">
        <w:t xml:space="preserve"> produced a </w:t>
      </w:r>
      <w:r w:rsidR="00DF2E44">
        <w:t>range of notable outcomes, including: a pipeline for collecting</w:t>
      </w:r>
      <w:r w:rsidR="00CE076F">
        <w:t xml:space="preserve"> and processing</w:t>
      </w:r>
      <w:r w:rsidR="00DF2E44">
        <w:t xml:space="preserve"> large quantities of </w:t>
      </w:r>
      <w:r w:rsidR="00871597">
        <w:t xml:space="preserve">HDR </w:t>
      </w:r>
      <w:r w:rsidR="00DF2E44">
        <w:t>cloud imagery</w:t>
      </w:r>
      <w:r w:rsidR="00871597">
        <w:t xml:space="preserve">, a trained neural network utilising </w:t>
      </w:r>
      <w:r w:rsidR="00625A3A">
        <w:t xml:space="preserve">collected cloud imagery, </w:t>
      </w:r>
      <w:r w:rsidR="00FA5F51">
        <w:t>and a volumetric ray marching renderer.</w:t>
      </w:r>
      <w:r w:rsidR="003D5B9E">
        <w:t xml:space="preserve"> The following section will </w:t>
      </w:r>
      <w:r w:rsidR="00704E8A">
        <w:t>explore</w:t>
      </w:r>
      <w:r w:rsidR="003D5B9E">
        <w:t xml:space="preserve"> each of thes</w:t>
      </w:r>
      <w:r w:rsidR="00A85671">
        <w:t>e</w:t>
      </w:r>
      <w:r w:rsidR="00704E8A">
        <w:t xml:space="preserve"> in detail.</w:t>
      </w:r>
    </w:p>
    <w:p w14:paraId="7B520CF0" w14:textId="716E49BE" w:rsidR="00807587" w:rsidRDefault="00807587" w:rsidP="00807587">
      <w:pPr>
        <w:pStyle w:val="Heading2"/>
      </w:pPr>
      <w:r>
        <w:t>Cloud data collection</w:t>
      </w:r>
    </w:p>
    <w:p w14:paraId="1FB19680" w14:textId="3135CB0E" w:rsidR="00807587" w:rsidRDefault="0002506E" w:rsidP="003D3637">
      <w:r>
        <w:t xml:space="preserve">A key </w:t>
      </w:r>
      <w:r w:rsidR="00704E8A">
        <w:t>requirement</w:t>
      </w:r>
      <w:r>
        <w:t xml:space="preserve"> from the outset of th</w:t>
      </w:r>
      <w:r w:rsidR="003F3AF9">
        <w:t>e</w:t>
      </w:r>
      <w:r>
        <w:t xml:space="preserve"> project was the need to gather a large quantity of </w:t>
      </w:r>
      <w:r w:rsidR="00044015">
        <w:t>high-quality</w:t>
      </w:r>
      <w:r>
        <w:t xml:space="preserve"> cloud imagery for training. </w:t>
      </w:r>
      <w:r w:rsidR="003D3637">
        <w:t>To source this, a custom</w:t>
      </w:r>
      <w:r w:rsidR="00232E50">
        <w:t xml:space="preserve"> API</w:t>
      </w:r>
      <w:r w:rsidR="003D3637">
        <w:t xml:space="preserve"> was developed</w:t>
      </w:r>
      <w:r w:rsidR="00E35785">
        <w:t xml:space="preserve"> </w:t>
      </w:r>
      <w:r w:rsidR="003D3637">
        <w:t>which utilised</w:t>
      </w:r>
      <w:r w:rsidR="00E35785">
        <w:t xml:space="preserve"> publicly available </w:t>
      </w:r>
      <w:r w:rsidR="003D3637">
        <w:t>panoramic images and presented them in a useable format. This API was queried by a local toolkit</w:t>
      </w:r>
      <w:r w:rsidR="001A04C3">
        <w:t>,</w:t>
      </w:r>
      <w:r w:rsidR="003D3637">
        <w:t xml:space="preserve"> through which</w:t>
      </w:r>
      <w:r w:rsidR="001A04C3">
        <w:t xml:space="preserve"> </w:t>
      </w:r>
      <w:r w:rsidR="00764974">
        <w:t>low dynamic range (LDR)</w:t>
      </w:r>
      <w:r w:rsidR="001A04C3">
        <w:t xml:space="preserve"> imagery could be </w:t>
      </w:r>
      <w:r w:rsidR="00CE076F">
        <w:t xml:space="preserve">easily </w:t>
      </w:r>
      <w:r w:rsidR="001A04C3">
        <w:t>download</w:t>
      </w:r>
      <w:r w:rsidR="00E35785">
        <w:t>e</w:t>
      </w:r>
      <w:r w:rsidR="003D3637">
        <w:t>d</w:t>
      </w:r>
      <w:r w:rsidR="00E35785">
        <w:t>.</w:t>
      </w:r>
      <w:r w:rsidR="0063476B">
        <w:t xml:space="preserve"> I</w:t>
      </w:r>
      <w:r w:rsidR="00DD46AD">
        <w:t>t was</w:t>
      </w:r>
      <w:r w:rsidR="00CE076F">
        <w:t xml:space="preserve"> </w:t>
      </w:r>
      <w:r w:rsidR="0063476B">
        <w:t xml:space="preserve">quickly </w:t>
      </w:r>
      <w:r w:rsidR="00DD46AD">
        <w:t>identified</w:t>
      </w:r>
      <w:r w:rsidR="00CE076F">
        <w:t xml:space="preserve"> however</w:t>
      </w:r>
      <w:r w:rsidR="00DD46AD">
        <w:t xml:space="preserve"> that </w:t>
      </w:r>
      <w:r w:rsidR="00CE076F">
        <w:t>the majority of software-processed panoramic</w:t>
      </w:r>
      <w:r w:rsidR="00DD46AD">
        <w:t xml:space="preserve"> imagery </w:t>
      </w:r>
      <w:r w:rsidR="00CE076F">
        <w:t>typically utilise</w:t>
      </w:r>
      <w:r w:rsidR="00F466D4">
        <w:t>s</w:t>
      </w:r>
      <w:r w:rsidR="00DD46AD">
        <w:t xml:space="preserve"> heavy post-processing to average brightness across the </w:t>
      </w:r>
      <w:r w:rsidR="0063476B">
        <w:t xml:space="preserve">frame, and so it was decided that the downloaded LDR images would be converted to </w:t>
      </w:r>
      <w:r w:rsidR="00764974">
        <w:t>high dynamic range (HDR)</w:t>
      </w:r>
      <w:r w:rsidR="0063476B">
        <w:t xml:space="preserve"> in order to </w:t>
      </w:r>
      <w:r w:rsidR="00BF301A">
        <w:t>utilise as much data as possible.</w:t>
      </w:r>
    </w:p>
    <w:p w14:paraId="66364239" w14:textId="7B67C722" w:rsidR="00BF301A" w:rsidRDefault="00BF301A" w:rsidP="00807587">
      <w:r>
        <w:lastRenderedPageBreak/>
        <w:t xml:space="preserve">The conversion of </w:t>
      </w:r>
      <w:r w:rsidR="00B6248F">
        <w:t>LDR</w:t>
      </w:r>
      <w:r>
        <w:t xml:space="preserve"> to </w:t>
      </w:r>
      <w:r w:rsidR="00B6248F">
        <w:t>HDR</w:t>
      </w:r>
      <w:r>
        <w:t xml:space="preserve"> was perhaps one of the biggest </w:t>
      </w:r>
      <w:r w:rsidR="00704E8A">
        <w:t>areas of research for</w:t>
      </w:r>
      <w:r>
        <w:t xml:space="preserve"> the project, </w:t>
      </w:r>
      <w:r w:rsidR="00BA709E">
        <w:t xml:space="preserve">as although </w:t>
      </w:r>
      <w:r w:rsidR="008A3391">
        <w:t>this issue has already been solved by</w:t>
      </w:r>
      <w:r w:rsidR="00DD16C5">
        <w:t xml:space="preserve"> </w:t>
      </w:r>
      <w:r w:rsidR="00F5310F">
        <w:t>past papers</w:t>
      </w:r>
      <w:r w:rsidR="00DD16C5">
        <w:t xml:space="preserve"> such as</w:t>
      </w:r>
      <w:r w:rsidR="008A3391">
        <w:t xml:space="preserve"> </w:t>
      </w:r>
      <w:proofErr w:type="spellStart"/>
      <w:r w:rsidR="008A3391">
        <w:t>ExpandNet</w:t>
      </w:r>
      <w:proofErr w:type="spellEnd"/>
      <w:r w:rsidR="00D16D63">
        <w:t xml:space="preserve"> (</w:t>
      </w:r>
      <w:proofErr w:type="spellStart"/>
      <w:r w:rsidR="00D16D63">
        <w:t>Marnerides</w:t>
      </w:r>
      <w:proofErr w:type="spellEnd"/>
      <w:r w:rsidR="004E3F97">
        <w:t xml:space="preserve"> </w:t>
      </w:r>
      <w:r w:rsidR="004E3F97">
        <w:rPr>
          <w:i/>
          <w:iCs/>
        </w:rPr>
        <w:t>et al</w:t>
      </w:r>
      <w:r w:rsidR="004E3F97">
        <w:t>, 2018)</w:t>
      </w:r>
      <w:r w:rsidR="00F5310F">
        <w:t>, the results do not support images of the resolution required for this project.</w:t>
      </w:r>
      <w:r w:rsidR="004E1FCD">
        <w:t xml:space="preserve"> </w:t>
      </w:r>
      <w:r w:rsidR="00215839">
        <w:t>To solve this novel issue, a</w:t>
      </w:r>
      <w:r w:rsidR="004E1FCD">
        <w:t>n implementation of LDR</w:t>
      </w:r>
      <w:r w:rsidR="00215839">
        <w:t xml:space="preserve"> to HDR</w:t>
      </w:r>
      <w:r w:rsidR="004E1FCD">
        <w:t xml:space="preserve"> conversion as developed by Zhang</w:t>
      </w:r>
      <w:r w:rsidR="00ED26C8">
        <w:t xml:space="preserve"> </w:t>
      </w:r>
      <w:r w:rsidR="00ED26C8">
        <w:rPr>
          <w:i/>
          <w:iCs/>
        </w:rPr>
        <w:t>et al</w:t>
      </w:r>
      <w:r w:rsidR="00ED26C8">
        <w:t xml:space="preserve"> (2017) was used as a base </w:t>
      </w:r>
      <w:r w:rsidR="00B6248F">
        <w:t>to generate</w:t>
      </w:r>
      <w:r w:rsidR="00EE7951">
        <w:t xml:space="preserve"> HDR values, and an upscaling script was developed utilising MATLAB</w:t>
      </w:r>
      <w:r w:rsidR="003970A0">
        <w:t>.</w:t>
      </w:r>
      <w:r w:rsidR="003F268B">
        <w:t xml:space="preserve"> While experiments were conducted into</w:t>
      </w:r>
      <w:r w:rsidR="00B6392E">
        <w:t xml:space="preserve"> conversion to the </w:t>
      </w:r>
      <w:proofErr w:type="spellStart"/>
      <w:r w:rsidR="00B6392E">
        <w:t>YCbCr</w:t>
      </w:r>
      <w:proofErr w:type="spellEnd"/>
      <w:r w:rsidR="00B6392E">
        <w:t xml:space="preserve"> colour space for adjusting lum</w:t>
      </w:r>
      <w:r w:rsidR="00642AE4">
        <w:t>inance values</w:t>
      </w:r>
      <w:r w:rsidR="00AB5BB0">
        <w:t xml:space="preserve"> when upscaling</w:t>
      </w:r>
      <w:r w:rsidR="00B6392E">
        <w:t>, ultimately the best solution was to calculate</w:t>
      </w:r>
      <w:r w:rsidR="00C71665">
        <w:t xml:space="preserve"> </w:t>
      </w:r>
      <w:r w:rsidR="00642AE4">
        <w:t>relative luminance</w:t>
      </w:r>
      <w:r w:rsidR="00C71665">
        <w:t xml:space="preserve"> </w:t>
      </w:r>
      <w:r w:rsidR="006746AC">
        <w:t xml:space="preserve">values from the original full-resolution LDR image </w:t>
      </w:r>
      <w:r w:rsidR="003F5529">
        <w:t xml:space="preserve">and the </w:t>
      </w:r>
      <w:r w:rsidR="00012084">
        <w:t xml:space="preserve">low resolution </w:t>
      </w:r>
      <w:r w:rsidR="003F5529">
        <w:t>generated HDR image</w:t>
      </w:r>
      <w:r w:rsidR="00C64AD1">
        <w:t xml:space="preserve"> using </w:t>
      </w:r>
      <m:oMath>
        <m:r>
          <w:rPr>
            <w:rFonts w:ascii="Cambria Math" w:hAnsi="Cambria Math"/>
          </w:rPr>
          <m:t>y=0.2126R+0.7152G+0.0722B</m:t>
        </m:r>
      </m:oMath>
      <w:r w:rsidR="00C64AD1">
        <w:rPr>
          <w:rFonts w:eastAsiaTheme="minorEastAsia"/>
        </w:rPr>
        <w:t xml:space="preserve">. </w:t>
      </w:r>
      <w:r w:rsidR="00642AE4">
        <w:t>With these relative luminance values calculated,</w:t>
      </w:r>
      <w:r w:rsidR="003F5529">
        <w:t xml:space="preserve"> plotting them both to a histogram</w:t>
      </w:r>
      <w:r w:rsidR="00642AE4">
        <w:t xml:space="preserve"> </w:t>
      </w:r>
      <w:r w:rsidR="00405AE7">
        <w:t>provide</w:t>
      </w:r>
      <w:r w:rsidR="00111E8E">
        <w:t>d</w:t>
      </w:r>
      <w:r w:rsidR="00405AE7">
        <w:t xml:space="preserve"> </w:t>
      </w:r>
      <w:r w:rsidR="00DC4463">
        <w:t>a way to map</w:t>
      </w:r>
      <w:r w:rsidR="00B6248F">
        <w:t xml:space="preserve"> </w:t>
      </w:r>
      <w:r w:rsidR="00401943">
        <w:t>the</w:t>
      </w:r>
      <w:r w:rsidR="00126217">
        <w:t xml:space="preserve"> machine learning</w:t>
      </w:r>
      <w:r w:rsidR="00401943">
        <w:t xml:space="preserve"> </w:t>
      </w:r>
      <w:r w:rsidR="00B6248F">
        <w:t>generated</w:t>
      </w:r>
      <w:r w:rsidR="00DC4463">
        <w:t xml:space="preserve"> </w:t>
      </w:r>
      <w:r w:rsidR="00B6248F">
        <w:t>HDR lum</w:t>
      </w:r>
      <w:r w:rsidR="00405AE7">
        <w:t>inance</w:t>
      </w:r>
      <w:r w:rsidR="00B6248F">
        <w:t xml:space="preserve"> values to the original LDR lum</w:t>
      </w:r>
      <w:r w:rsidR="00405AE7">
        <w:t>inance</w:t>
      </w:r>
      <w:r w:rsidR="00B6248F">
        <w:t xml:space="preserve"> values</w:t>
      </w:r>
      <w:r w:rsidR="00800B0D">
        <w:t xml:space="preserve"> by </w:t>
      </w:r>
      <w:r w:rsidR="00405AE7">
        <w:t xml:space="preserve">simply </w:t>
      </w:r>
      <w:r w:rsidR="00800B0D">
        <w:t xml:space="preserve">stepping through </w:t>
      </w:r>
      <w:r w:rsidR="000C1BE2">
        <w:t xml:space="preserve">the </w:t>
      </w:r>
      <w:r w:rsidR="00653D42">
        <w:t xml:space="preserve">histogram’s </w:t>
      </w:r>
      <w:r w:rsidR="00800B0D">
        <w:t>bins and finding a best match</w:t>
      </w:r>
      <w:r w:rsidR="00B6248F">
        <w:t>. Applying this</w:t>
      </w:r>
      <w:r w:rsidR="0023171D">
        <w:t xml:space="preserve"> </w:t>
      </w:r>
      <w:r w:rsidR="00B6248F">
        <w:t>mapping to the original chroma values pro</w:t>
      </w:r>
      <w:r w:rsidR="00E41689">
        <w:t>duce</w:t>
      </w:r>
      <w:r w:rsidR="00653D42">
        <w:t>d</w:t>
      </w:r>
      <w:r w:rsidR="00E41689">
        <w:t xml:space="preserve"> </w:t>
      </w:r>
      <w:r w:rsidR="004D5D5B">
        <w:t xml:space="preserve">HDR </w:t>
      </w:r>
      <w:r w:rsidR="00E41689">
        <w:t>image</w:t>
      </w:r>
      <w:r w:rsidR="00653D42">
        <w:t>s</w:t>
      </w:r>
      <w:r w:rsidR="00E41689">
        <w:t xml:space="preserve"> of original</w:t>
      </w:r>
      <w:r w:rsidR="00800B0D">
        <w:t xml:space="preserve"> full</w:t>
      </w:r>
      <w:r w:rsidR="00E41689">
        <w:t xml:space="preserve"> </w:t>
      </w:r>
      <w:r w:rsidR="00653D42">
        <w:t xml:space="preserve">LDR </w:t>
      </w:r>
      <w:r w:rsidR="00E41689">
        <w:t>resolution</w:t>
      </w:r>
      <w:r w:rsidR="00401943">
        <w:t>.</w:t>
      </w:r>
      <w:r w:rsidR="00704E8A">
        <w:t xml:space="preserve"> The results of this process were positive, reliably producing high quality HDR imagery</w:t>
      </w:r>
      <w:r w:rsidR="00720B2E">
        <w:t>.</w:t>
      </w:r>
    </w:p>
    <w:p w14:paraId="7055F8DB" w14:textId="77777777" w:rsidR="00720B2E" w:rsidRDefault="00720B2E" w:rsidP="00720B2E">
      <w:pPr>
        <w:keepNext/>
      </w:pPr>
      <w:r>
        <w:rPr>
          <w:noProof/>
          <w:color w:val="FF0000"/>
        </w:rPr>
        <w:drawing>
          <wp:inline distT="0" distB="0" distL="0" distR="0" wp14:anchorId="2BFCBECD" wp14:editId="4A492EE0">
            <wp:extent cx="6172200" cy="154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2200" cy="1543050"/>
                    </a:xfrm>
                    <a:prstGeom prst="rect">
                      <a:avLst/>
                    </a:prstGeom>
                    <a:noFill/>
                    <a:ln>
                      <a:noFill/>
                    </a:ln>
                  </pic:spPr>
                </pic:pic>
              </a:graphicData>
            </a:graphic>
          </wp:inline>
        </w:drawing>
      </w:r>
    </w:p>
    <w:p w14:paraId="2D1F52AC" w14:textId="2A2F5716" w:rsidR="00720B2E" w:rsidRDefault="00720B2E" w:rsidP="00720B2E">
      <w:pPr>
        <w:pStyle w:val="Caption"/>
        <w:rPr>
          <w:color w:val="FF0000"/>
        </w:rPr>
      </w:pPr>
      <w:r>
        <w:t xml:space="preserve">Figure </w:t>
      </w:r>
      <w:r w:rsidR="0060348E">
        <w:fldChar w:fldCharType="begin"/>
      </w:r>
      <w:r w:rsidR="0060348E">
        <w:instrText xml:space="preserve"> SEQ Figure \* ARABIC </w:instrText>
      </w:r>
      <w:r w:rsidR="0060348E">
        <w:fldChar w:fldCharType="separate"/>
      </w:r>
      <w:r w:rsidR="007928CD">
        <w:rPr>
          <w:noProof/>
        </w:rPr>
        <w:t>1</w:t>
      </w:r>
      <w:r w:rsidR="0060348E">
        <w:rPr>
          <w:noProof/>
        </w:rPr>
        <w:fldChar w:fldCharType="end"/>
      </w:r>
      <w:r>
        <w:t xml:space="preserve"> </w:t>
      </w:r>
      <w:r w:rsidR="0094650C">
        <w:t xml:space="preserve">- </w:t>
      </w:r>
      <w:r>
        <w:t xml:space="preserve">Left to right: </w:t>
      </w:r>
      <w:r w:rsidR="00033C2E">
        <w:t xml:space="preserve">original </w:t>
      </w:r>
      <w:r>
        <w:t xml:space="preserve">LDR </w:t>
      </w:r>
      <w:proofErr w:type="spellStart"/>
      <w:r>
        <w:t>luma</w:t>
      </w:r>
      <w:proofErr w:type="spellEnd"/>
      <w:r>
        <w:t xml:space="preserve"> values, ML produced HDR </w:t>
      </w:r>
      <w:proofErr w:type="spellStart"/>
      <w:r>
        <w:t>luma</w:t>
      </w:r>
      <w:proofErr w:type="spellEnd"/>
      <w:r>
        <w:t xml:space="preserve"> values, LDR mapped HDR values.</w:t>
      </w:r>
    </w:p>
    <w:p w14:paraId="64124AA8" w14:textId="42FA108D" w:rsidR="0023171D" w:rsidRDefault="00AB350A" w:rsidP="00807587">
      <w:r>
        <w:rPr>
          <w:noProof/>
        </w:rPr>
        <mc:AlternateContent>
          <mc:Choice Requires="wps">
            <w:drawing>
              <wp:anchor distT="0" distB="0" distL="114300" distR="114300" simplePos="0" relativeHeight="251664384" behindDoc="1" locked="0" layoutInCell="1" allowOverlap="1" wp14:anchorId="7A7094D4" wp14:editId="12CCEC77">
                <wp:simplePos x="0" y="0"/>
                <wp:positionH relativeFrom="column">
                  <wp:posOffset>4678045</wp:posOffset>
                </wp:positionH>
                <wp:positionV relativeFrom="paragraph">
                  <wp:posOffset>2475230</wp:posOffset>
                </wp:positionV>
                <wp:extent cx="151066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1510665" cy="635"/>
                        </a:xfrm>
                        <a:prstGeom prst="rect">
                          <a:avLst/>
                        </a:prstGeom>
                        <a:solidFill>
                          <a:prstClr val="white"/>
                        </a:solidFill>
                        <a:ln>
                          <a:noFill/>
                        </a:ln>
                      </wps:spPr>
                      <wps:txbx>
                        <w:txbxContent>
                          <w:p w14:paraId="4AAD072A" w14:textId="4E4BB4F5" w:rsidR="00F422B9" w:rsidRPr="00912E5D" w:rsidRDefault="00F422B9" w:rsidP="00AB350A">
                            <w:pPr>
                              <w:pStyle w:val="Caption"/>
                              <w:rPr>
                                <w:noProof/>
                                <w:color w:val="FF0000"/>
                              </w:rPr>
                            </w:pPr>
                            <w:r>
                              <w:t xml:space="preserve">Figure </w:t>
                            </w:r>
                            <w:r w:rsidR="0060348E">
                              <w:fldChar w:fldCharType="begin"/>
                            </w:r>
                            <w:r w:rsidR="0060348E">
                              <w:instrText xml:space="preserve"> SEQ Figure \* ARABIC </w:instrText>
                            </w:r>
                            <w:r w:rsidR="0060348E">
                              <w:fldChar w:fldCharType="separate"/>
                            </w:r>
                            <w:r w:rsidR="007928CD">
                              <w:rPr>
                                <w:noProof/>
                              </w:rPr>
                              <w:t>2</w:t>
                            </w:r>
                            <w:r w:rsidR="0060348E">
                              <w:rPr>
                                <w:noProof/>
                              </w:rPr>
                              <w:fldChar w:fldCharType="end"/>
                            </w:r>
                            <w:r>
                              <w:t xml:space="preserve"> - Top to bottom: original, pass 1, pass 2, pass 3, final average.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7094D4" id="_x0000_t202" coordsize="21600,21600" o:spt="202" path="m,l,21600r21600,l21600,xe">
                <v:stroke joinstyle="miter"/>
                <v:path gradientshapeok="t" o:connecttype="rect"/>
              </v:shapetype>
              <v:shape id="Text Box 8" o:spid="_x0000_s1026" type="#_x0000_t202" style="position:absolute;margin-left:368.35pt;margin-top:194.9pt;width:118.9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" stroked="f">
                <v:textbox style="mso-fit-shape-to-text:t" inset="0,0,0,0">
                  <w:txbxContent>
                    <w:p w14:paraId="4AAD072A" w14:textId="4E4BB4F5" w:rsidR="00F422B9" w:rsidRPr="00912E5D" w:rsidRDefault="00F422B9" w:rsidP="00AB350A">
                      <w:pPr>
                        <w:pStyle w:val="Caption"/>
                        <w:rPr>
                          <w:noProof/>
                          <w:color w:val="FF0000"/>
                        </w:rPr>
                      </w:pPr>
                      <w:r>
                        <w:t xml:space="preserve">Figure </w:t>
                      </w:r>
                      <w:r w:rsidR="0060348E">
                        <w:fldChar w:fldCharType="begin"/>
                      </w:r>
                      <w:r w:rsidR="0060348E">
                        <w:instrText xml:space="preserve"> SEQ Figure \* ARABIC </w:instrText>
                      </w:r>
                      <w:r w:rsidR="0060348E">
                        <w:fldChar w:fldCharType="separate"/>
                      </w:r>
                      <w:r w:rsidR="007928CD">
                        <w:rPr>
                          <w:noProof/>
                        </w:rPr>
                        <w:t>2</w:t>
                      </w:r>
                      <w:r w:rsidR="0060348E">
                        <w:rPr>
                          <w:noProof/>
                        </w:rPr>
                        <w:fldChar w:fldCharType="end"/>
                      </w:r>
                      <w:r>
                        <w:t xml:space="preserve"> - Top to bottom: original, pass 1, pass 2, pass 3, final average.</w:t>
                      </w:r>
                    </w:p>
                  </w:txbxContent>
                </v:textbox>
                <w10:wrap type="tight"/>
              </v:shape>
            </w:pict>
          </mc:Fallback>
        </mc:AlternateContent>
      </w:r>
      <w:r>
        <w:rPr>
          <w:noProof/>
          <w:color w:val="FF0000"/>
        </w:rPr>
        <w:drawing>
          <wp:anchor distT="0" distB="0" distL="114300" distR="114300" simplePos="0" relativeHeight="251662336" behindDoc="1" locked="0" layoutInCell="1" allowOverlap="1" wp14:anchorId="3544056E" wp14:editId="69C5D5E4">
            <wp:simplePos x="0" y="0"/>
            <wp:positionH relativeFrom="margin">
              <wp:align>right</wp:align>
            </wp:positionH>
            <wp:positionV relativeFrom="paragraph">
              <wp:posOffset>8890</wp:posOffset>
            </wp:positionV>
            <wp:extent cx="1510665" cy="2409190"/>
            <wp:effectExtent l="0" t="0" r="0" b="0"/>
            <wp:wrapTight wrapText="bothSides">
              <wp:wrapPolygon edited="0">
                <wp:start x="0" y="0"/>
                <wp:lineTo x="0" y="21349"/>
                <wp:lineTo x="21246" y="21349"/>
                <wp:lineTo x="212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0665" cy="240919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894">
        <w:t xml:space="preserve">Images were </w:t>
      </w:r>
      <w:r w:rsidR="00653D42">
        <w:t xml:space="preserve">also </w:t>
      </w:r>
      <w:r w:rsidR="00A37894">
        <w:t>processed</w:t>
      </w:r>
      <w:r w:rsidR="00E63A0A">
        <w:t xml:space="preserve"> to identify </w:t>
      </w:r>
      <w:r w:rsidR="003160E9">
        <w:t>important metadata</w:t>
      </w:r>
      <w:r w:rsidR="00E63A0A">
        <w:t>.</w:t>
      </w:r>
      <w:r w:rsidR="00EA2AE6">
        <w:t xml:space="preserve"> Sun position </w:t>
      </w:r>
      <w:r w:rsidR="003160E9">
        <w:t xml:space="preserve">was </w:t>
      </w:r>
      <w:r w:rsidR="00EA2AE6">
        <w:t xml:space="preserve">calculated by </w:t>
      </w:r>
      <w:r w:rsidR="00ED729A">
        <w:t xml:space="preserve">averaging brightness values </w:t>
      </w:r>
      <w:r w:rsidR="00D45AC3">
        <w:t xml:space="preserve">in horizontal and vertical columns across the top of the </w:t>
      </w:r>
      <w:r w:rsidR="00A37894">
        <w:t xml:space="preserve">image, </w:t>
      </w:r>
      <w:r w:rsidR="00EF0A1F">
        <w:t xml:space="preserve">taking the average </w:t>
      </w:r>
      <w:r w:rsidR="004E2A9D">
        <w:t>position</w:t>
      </w:r>
      <w:r w:rsidR="00EF0A1F">
        <w:t xml:space="preserve"> of the </w:t>
      </w:r>
      <w:r w:rsidR="004E2A9D">
        <w:t>highest</w:t>
      </w:r>
      <w:r w:rsidR="00EF0A1F">
        <w:t xml:space="preserve"> </w:t>
      </w:r>
      <w:r w:rsidR="004E2A9D">
        <w:t>average brightness values</w:t>
      </w:r>
      <w:r w:rsidR="00EF0A1F">
        <w:t xml:space="preserve"> in each</w:t>
      </w:r>
      <w:r w:rsidR="00A37894">
        <w:t xml:space="preserve"> </w:t>
      </w:r>
      <w:r w:rsidR="004E2A9D">
        <w:t>column</w:t>
      </w:r>
      <w:r w:rsidR="00EF0A1F">
        <w:t>.</w:t>
      </w:r>
      <w:r w:rsidR="009F6F59">
        <w:t xml:space="preserve"> </w:t>
      </w:r>
      <w:r w:rsidR="00692F05">
        <w:t>Ground position was calculated by taking</w:t>
      </w:r>
      <w:r w:rsidR="009F6F59">
        <w:t xml:space="preserve"> </w:t>
      </w:r>
      <w:r w:rsidR="003911F1">
        <w:t xml:space="preserve">multiple </w:t>
      </w:r>
      <w:r w:rsidR="004E2A9D">
        <w:t xml:space="preserve">processing </w:t>
      </w:r>
      <w:r w:rsidR="000175BB">
        <w:t>passes across the</w:t>
      </w:r>
      <w:r w:rsidR="00692F05">
        <w:t xml:space="preserve"> whole</w:t>
      </w:r>
      <w:r w:rsidR="000175BB">
        <w:t xml:space="preserve"> image</w:t>
      </w:r>
      <w:r w:rsidR="00A60EE7">
        <w:t>. The first of these passes involve</w:t>
      </w:r>
      <w:r w:rsidR="00CD437F">
        <w:t>d</w:t>
      </w:r>
      <w:r w:rsidR="00A60EE7">
        <w:t xml:space="preserve"> checking </w:t>
      </w:r>
      <w:r w:rsidR="00CE5DD8">
        <w:t xml:space="preserve">the </w:t>
      </w:r>
      <w:r w:rsidR="004A3BDC">
        <w:t>brightness of pixel</w:t>
      </w:r>
      <w:r w:rsidR="00692F05">
        <w:t>s</w:t>
      </w:r>
      <w:r w:rsidR="004A3BDC">
        <w:t xml:space="preserve"> vertically in each column of the image</w:t>
      </w:r>
      <w:r w:rsidR="003D5252">
        <w:t xml:space="preserve">, logging brightness </w:t>
      </w:r>
      <w:r w:rsidR="00F86776">
        <w:t>differences</w:t>
      </w:r>
      <w:r w:rsidR="003D5252">
        <w:t xml:space="preserve">, </w:t>
      </w:r>
      <w:r w:rsidR="00F86776">
        <w:t>and finding the best</w:t>
      </w:r>
      <w:r w:rsidR="003D5252">
        <w:t xml:space="preserve"> </w:t>
      </w:r>
      <w:r w:rsidR="00B35DB1">
        <w:t>guess of ground location based on the average position of highest differences.</w:t>
      </w:r>
      <w:r w:rsidR="00C20F07">
        <w:t xml:space="preserve"> Working across the image, the previous column’s ground location guess then informs the </w:t>
      </w:r>
      <w:r w:rsidR="00E76FDB">
        <w:t>next</w:t>
      </w:r>
      <w:r w:rsidR="00C20F07">
        <w:t xml:space="preserve">, to bias the guess towards a </w:t>
      </w:r>
      <w:r w:rsidR="00627BD5">
        <w:t xml:space="preserve">theoretically more accurate result. Multiple extra passes then run to discredit any outlying values </w:t>
      </w:r>
      <w:r w:rsidR="003E7BE2">
        <w:t>(for example, a ground value that spikes away from its neighbours), before an av</w:t>
      </w:r>
      <w:r w:rsidR="00EA2AE6">
        <w:t xml:space="preserve">erage is taken across all remaining values to give a straight line </w:t>
      </w:r>
      <w:r w:rsidR="00E76FDB">
        <w:t>along</w:t>
      </w:r>
      <w:r w:rsidR="00EA2AE6">
        <w:t xml:space="preserve"> the ground.</w:t>
      </w:r>
      <w:r w:rsidR="009657AF">
        <w:t xml:space="preserve"> </w:t>
      </w:r>
      <w:r w:rsidR="00992477">
        <w:t>The result</w:t>
      </w:r>
      <w:r w:rsidR="009657AF">
        <w:t xml:space="preserve"> gives a high degree of accuracy, and </w:t>
      </w:r>
      <w:r w:rsidR="001321AF">
        <w:t>the</w:t>
      </w:r>
      <w:r w:rsidR="002D5532">
        <w:t xml:space="preserve"> entire</w:t>
      </w:r>
      <w:r w:rsidR="001321AF">
        <w:t xml:space="preserve"> </w:t>
      </w:r>
      <w:r w:rsidR="00EA2AE6">
        <w:t xml:space="preserve">process can be seen </w:t>
      </w:r>
      <w:r w:rsidR="001321AF">
        <w:t>illustrated</w:t>
      </w:r>
      <w:r w:rsidR="00EA2AE6">
        <w:t xml:space="preserve"> </w:t>
      </w:r>
      <w:r w:rsidR="001321AF">
        <w:t>in figure</w:t>
      </w:r>
      <w:r w:rsidR="002D5532">
        <w:t xml:space="preserve"> 2</w:t>
      </w:r>
      <w:r w:rsidR="00EA2AE6">
        <w:t>.</w:t>
      </w:r>
    </w:p>
    <w:p w14:paraId="773EFD52" w14:textId="6A226B23" w:rsidR="00501FCE" w:rsidRDefault="007C5010" w:rsidP="00807587">
      <w:r>
        <w:rPr>
          <w:noProof/>
        </w:rPr>
        <w:lastRenderedPageBreak/>
        <mc:AlternateContent>
          <mc:Choice Requires="wps">
            <w:drawing>
              <wp:anchor distT="0" distB="0" distL="114300" distR="114300" simplePos="0" relativeHeight="251661312" behindDoc="1" locked="0" layoutInCell="1" allowOverlap="1" wp14:anchorId="515BC3A2" wp14:editId="4937884E">
                <wp:simplePos x="0" y="0"/>
                <wp:positionH relativeFrom="column">
                  <wp:posOffset>4740910</wp:posOffset>
                </wp:positionH>
                <wp:positionV relativeFrom="paragraph">
                  <wp:posOffset>1440180</wp:posOffset>
                </wp:positionV>
                <wp:extent cx="144589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1445895" cy="635"/>
                        </a:xfrm>
                        <a:prstGeom prst="rect">
                          <a:avLst/>
                        </a:prstGeom>
                        <a:solidFill>
                          <a:prstClr val="white"/>
                        </a:solidFill>
                        <a:ln>
                          <a:noFill/>
                        </a:ln>
                      </wps:spPr>
                      <wps:txbx>
                        <w:txbxContent>
                          <w:p w14:paraId="2DE2A42C" w14:textId="728B7AEF" w:rsidR="00F422B9" w:rsidRPr="00EC19A0" w:rsidRDefault="00F422B9" w:rsidP="007C5010">
                            <w:pPr>
                              <w:pStyle w:val="Caption"/>
                              <w:rPr>
                                <w:noProof/>
                              </w:rPr>
                            </w:pPr>
                            <w:r>
                              <w:t xml:space="preserve">Figure </w:t>
                            </w:r>
                            <w:r w:rsidR="0060348E">
                              <w:fldChar w:fldCharType="begin"/>
                            </w:r>
                            <w:r w:rsidR="0060348E">
                              <w:instrText xml:space="preserve"> SEQ Figure \* ARABIC </w:instrText>
                            </w:r>
                            <w:r w:rsidR="0060348E">
                              <w:fldChar w:fldCharType="separate"/>
                            </w:r>
                            <w:r w:rsidR="007928CD">
                              <w:rPr>
                                <w:noProof/>
                              </w:rPr>
                              <w:t>3</w:t>
                            </w:r>
                            <w:r w:rsidR="0060348E">
                              <w:rPr>
                                <w:noProof/>
                              </w:rPr>
                              <w:fldChar w:fldCharType="end"/>
                            </w:r>
                            <w:r>
                              <w:t xml:space="preserve"> - A panorama sky converted to fisheye, classified using tools by </w:t>
                            </w:r>
                            <w:proofErr w:type="spellStart"/>
                            <w:r>
                              <w:t>Satilmis</w:t>
                            </w:r>
                            <w:proofErr w:type="spellEnd"/>
                            <w:r>
                              <w:t xml:space="preserve"> (2016), and </w:t>
                            </w:r>
                            <w:proofErr w:type="spellStart"/>
                            <w:r>
                              <w:t>dewarped</w:t>
                            </w:r>
                            <w:proofErr w:type="spellEnd"/>
                            <w:r>
                              <w:t xml:space="preserve"> back as a useable semantic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BC3A2" id="Text Box 6" o:spid="_x0000_s1027" type="#_x0000_t202" style="position:absolute;margin-left:373.3pt;margin-top:113.4pt;width:113.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wkLQIAAGQEAAAOAAAAZHJzL2Uyb0RvYy54bWysVMFu2zAMvQ/YPwi6L066Ju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" stroked="f">
                <v:textbox style="mso-fit-shape-to-text:t" inset="0,0,0,0">
                  <w:txbxContent>
                    <w:p w14:paraId="2DE2A42C" w14:textId="728B7AEF" w:rsidR="00F422B9" w:rsidRPr="00EC19A0" w:rsidRDefault="00F422B9" w:rsidP="007C5010">
                      <w:pPr>
                        <w:pStyle w:val="Caption"/>
                        <w:rPr>
                          <w:noProof/>
                        </w:rPr>
                      </w:pPr>
                      <w:r>
                        <w:t xml:space="preserve">Figure </w:t>
                      </w:r>
                      <w:r w:rsidR="0060348E">
                        <w:fldChar w:fldCharType="begin"/>
                      </w:r>
                      <w:r w:rsidR="0060348E">
                        <w:instrText xml:space="preserve"> SEQ Figure \* ARABIC </w:instrText>
                      </w:r>
                      <w:r w:rsidR="0060348E">
                        <w:fldChar w:fldCharType="separate"/>
                      </w:r>
                      <w:r w:rsidR="007928CD">
                        <w:rPr>
                          <w:noProof/>
                        </w:rPr>
                        <w:t>3</w:t>
                      </w:r>
                      <w:r w:rsidR="0060348E">
                        <w:rPr>
                          <w:noProof/>
                        </w:rPr>
                        <w:fldChar w:fldCharType="end"/>
                      </w:r>
                      <w:r>
                        <w:t xml:space="preserve"> - A panorama sky converted to fisheye, classified using tools by </w:t>
                      </w:r>
                      <w:proofErr w:type="spellStart"/>
                      <w:r>
                        <w:t>Satilmis</w:t>
                      </w:r>
                      <w:proofErr w:type="spellEnd"/>
                      <w:r>
                        <w:t xml:space="preserve"> (2016), and </w:t>
                      </w:r>
                      <w:proofErr w:type="spellStart"/>
                      <w:r>
                        <w:t>dewarped</w:t>
                      </w:r>
                      <w:proofErr w:type="spellEnd"/>
                      <w:r>
                        <w:t xml:space="preserve"> back as a useable semantic map.</w:t>
                      </w:r>
                    </w:p>
                  </w:txbxContent>
                </v:textbox>
                <w10:wrap type="tight"/>
              </v:shape>
            </w:pict>
          </mc:Fallback>
        </mc:AlternateContent>
      </w:r>
      <w:r w:rsidR="00DF514E">
        <w:rPr>
          <w:rFonts w:eastAsiaTheme="minorEastAsia"/>
          <w:noProof/>
        </w:rPr>
        <w:drawing>
          <wp:anchor distT="0" distB="0" distL="114300" distR="114300" simplePos="0" relativeHeight="251659264" behindDoc="1" locked="0" layoutInCell="1" allowOverlap="1" wp14:anchorId="020E30D0" wp14:editId="586D79DC">
            <wp:simplePos x="0" y="0"/>
            <wp:positionH relativeFrom="margin">
              <wp:align>right</wp:align>
            </wp:positionH>
            <wp:positionV relativeFrom="paragraph">
              <wp:posOffset>16347</wp:posOffset>
            </wp:positionV>
            <wp:extent cx="1445895" cy="1367155"/>
            <wp:effectExtent l="0" t="0" r="1905" b="4445"/>
            <wp:wrapTight wrapText="bothSides">
              <wp:wrapPolygon edited="0">
                <wp:start x="0" y="0"/>
                <wp:lineTo x="0" y="21369"/>
                <wp:lineTo x="21344" y="21369"/>
                <wp:lineTo x="213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5895"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E63A0A">
        <w:t xml:space="preserve">To identify clouds in the sky, initially it was planned to use </w:t>
      </w:r>
      <w:r w:rsidR="009040D6">
        <w:t xml:space="preserve">a project developed by </w:t>
      </w:r>
      <w:proofErr w:type="spellStart"/>
      <w:r w:rsidR="00C8263B">
        <w:t>Satilmis</w:t>
      </w:r>
      <w:proofErr w:type="spellEnd"/>
      <w:r w:rsidR="00C8263B">
        <w:t xml:space="preserve"> </w:t>
      </w:r>
      <w:r w:rsidR="009040D6">
        <w:t>(</w:t>
      </w:r>
      <w:r w:rsidR="00725153">
        <w:t>2016)</w:t>
      </w:r>
      <w:r w:rsidR="00B83CF5">
        <w:t xml:space="preserve">. This classifier </w:t>
      </w:r>
      <w:r w:rsidR="00E82A16">
        <w:t>utilises a machine learning model trained on fisheye images, outputting a semantic map of cloud types</w:t>
      </w:r>
      <w:r w:rsidR="007C476E">
        <w:t xml:space="preserve"> from the original image</w:t>
      </w:r>
      <w:r w:rsidR="00E82A16">
        <w:t>.</w:t>
      </w:r>
      <w:r w:rsidR="00075FA7">
        <w:t xml:space="preserve"> </w:t>
      </w:r>
      <w:proofErr w:type="spellStart"/>
      <w:r w:rsidR="00075FA7" w:rsidRPr="00075FA7">
        <w:t>ImageMagick</w:t>
      </w:r>
      <w:proofErr w:type="spellEnd"/>
      <w:r w:rsidR="00075FA7">
        <w:t xml:space="preserve"> </w:t>
      </w:r>
      <w:r w:rsidR="00A81C3C">
        <w:t>scripts by</w:t>
      </w:r>
      <w:r w:rsidR="007C17A3">
        <w:t xml:space="preserve"> </w:t>
      </w:r>
      <w:proofErr w:type="spellStart"/>
      <w:r w:rsidR="007C17A3">
        <w:t>Weinhaus</w:t>
      </w:r>
      <w:proofErr w:type="spellEnd"/>
      <w:r w:rsidR="007C17A3">
        <w:t xml:space="preserve"> (2018)</w:t>
      </w:r>
      <w:r w:rsidR="00A81C3C">
        <w:t xml:space="preserve"> </w:t>
      </w:r>
      <w:r w:rsidR="00075FA7">
        <w:t>w</w:t>
      </w:r>
      <w:r w:rsidR="007C17A3">
        <w:t>ere</w:t>
      </w:r>
      <w:r w:rsidR="00075FA7">
        <w:t xml:space="preserve"> utilised to warp trimmed HDR </w:t>
      </w:r>
      <w:r w:rsidR="00620C12">
        <w:t xml:space="preserve">panoramic </w:t>
      </w:r>
      <w:r w:rsidR="00075FA7">
        <w:t>skies to</w:t>
      </w:r>
      <w:r w:rsidR="001D0D87">
        <w:t xml:space="preserve"> and from</w:t>
      </w:r>
      <w:r w:rsidR="00075FA7">
        <w:t xml:space="preserve"> fisheye</w:t>
      </w:r>
      <w:r w:rsidR="001D0D87">
        <w:t>, able to be passed through the classifie</w:t>
      </w:r>
      <w:r w:rsidR="00C5046D">
        <w:t xml:space="preserve">r, with the resulting semantic map being applied as a </w:t>
      </w:r>
      <w:r w:rsidR="00B4310B">
        <w:t>lookup table (LUT) over the original image</w:t>
      </w:r>
      <w:r w:rsidR="001D0D87">
        <w:t xml:space="preserve">. While this process worked, its results were unsatisfactory and often </w:t>
      </w:r>
      <w:r w:rsidR="001D1ACD">
        <w:t xml:space="preserve">unreliable. </w:t>
      </w:r>
      <w:r w:rsidR="00501FCE">
        <w:t>The semantic map rarely matched the original sky image, producing values that couldn’t be relied upon to be used in the project; this can be seen in figure</w:t>
      </w:r>
      <w:r w:rsidR="00002317">
        <w:t xml:space="preserve"> 3</w:t>
      </w:r>
      <w:r w:rsidR="00501FCE">
        <w:t>.</w:t>
      </w:r>
    </w:p>
    <w:p w14:paraId="1F3A6D27" w14:textId="49053A06" w:rsidR="00965E21" w:rsidRDefault="00BA56A2" w:rsidP="00807587">
      <w:r>
        <w:rPr>
          <w:noProof/>
        </w:rPr>
        <w:drawing>
          <wp:anchor distT="0" distB="0" distL="114300" distR="114300" simplePos="0" relativeHeight="251668480" behindDoc="1" locked="0" layoutInCell="1" allowOverlap="1" wp14:anchorId="51F2AA18" wp14:editId="6BB08040">
            <wp:simplePos x="0" y="0"/>
            <wp:positionH relativeFrom="margin">
              <wp:align>right</wp:align>
            </wp:positionH>
            <wp:positionV relativeFrom="paragraph">
              <wp:posOffset>832485</wp:posOffset>
            </wp:positionV>
            <wp:extent cx="1136650" cy="1163955"/>
            <wp:effectExtent l="0" t="0" r="6350" b="0"/>
            <wp:wrapTight wrapText="bothSides">
              <wp:wrapPolygon edited="0">
                <wp:start x="1448" y="0"/>
                <wp:lineTo x="1448" y="5656"/>
                <wp:lineTo x="2896" y="11313"/>
                <wp:lineTo x="0" y="12727"/>
                <wp:lineTo x="0" y="21211"/>
                <wp:lineTo x="21359" y="21211"/>
                <wp:lineTo x="21359" y="12727"/>
                <wp:lineTo x="18463" y="11313"/>
                <wp:lineTo x="19911" y="5656"/>
                <wp:lineTo x="19911" y="0"/>
                <wp:lineTo x="144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6650" cy="1163955"/>
                    </a:xfrm>
                    <a:prstGeom prst="rect">
                      <a:avLst/>
                    </a:prstGeom>
                    <a:noFill/>
                    <a:ln>
                      <a:noFill/>
                    </a:ln>
                  </pic:spPr>
                </pic:pic>
              </a:graphicData>
            </a:graphic>
            <wp14:sizeRelH relativeFrom="page">
              <wp14:pctWidth>0</wp14:pctWidth>
            </wp14:sizeRelH>
            <wp14:sizeRelV relativeFrom="page">
              <wp14:pctHeight>0</wp14:pctHeight>
            </wp14:sizeRelV>
          </wp:anchor>
        </w:drawing>
      </w:r>
      <w:r w:rsidR="001D1ACD">
        <w:t xml:space="preserve">As an alternative, a method of </w:t>
      </w:r>
      <w:r w:rsidR="00E53C49">
        <w:t xml:space="preserve">identifying clouds </w:t>
      </w:r>
      <w:proofErr w:type="gramStart"/>
      <w:r w:rsidR="00737134">
        <w:t>similar to</w:t>
      </w:r>
      <w:proofErr w:type="gramEnd"/>
      <w:r w:rsidR="00737134">
        <w:t xml:space="preserve"> that of Yang </w:t>
      </w:r>
      <w:r w:rsidR="00737134">
        <w:rPr>
          <w:i/>
          <w:iCs/>
        </w:rPr>
        <w:t>et al</w:t>
      </w:r>
      <w:r w:rsidR="00737134" w:rsidRPr="00F769FE">
        <w:t xml:space="preserve"> </w:t>
      </w:r>
      <w:r w:rsidR="00737134">
        <w:t xml:space="preserve">(2017) </w:t>
      </w:r>
      <w:r w:rsidR="00E53C49">
        <w:t xml:space="preserve">was </w:t>
      </w:r>
      <w:r w:rsidR="00B536C1">
        <w:t>developed</w:t>
      </w:r>
      <w:r w:rsidR="00E53C49">
        <w:t xml:space="preserve"> by </w:t>
      </w:r>
      <w:r w:rsidR="00B536C1">
        <w:t xml:space="preserve">analysing </w:t>
      </w:r>
      <w:r w:rsidR="004645CD">
        <w:t xml:space="preserve">average </w:t>
      </w:r>
      <w:r w:rsidR="00B536C1">
        <w:t xml:space="preserve">chroma values across the </w:t>
      </w:r>
      <w:r w:rsidR="00C5046D">
        <w:t xml:space="preserve">image, </w:t>
      </w:r>
      <w:r w:rsidR="004645CD">
        <w:t xml:space="preserve">then stepping through each pixel and </w:t>
      </w:r>
      <w:r w:rsidR="0059620D">
        <w:t xml:space="preserve">evaluating it against the averages. Pixels were considered cloud </w:t>
      </w:r>
      <w:r w:rsidR="00E07721">
        <w:t>if</w:t>
      </w:r>
      <w:r w:rsidR="0082725B">
        <w:t xml:space="preserve"> </w:t>
      </w:r>
      <w:r w:rsidR="00371FF7">
        <w:t>the following</w:t>
      </w:r>
      <w:r w:rsidR="0082725B">
        <w:t xml:space="preserve"> criteria was met:</w:t>
      </w:r>
    </w:p>
    <w:p w14:paraId="2690C41D" w14:textId="25EDD461" w:rsidR="00CE076F" w:rsidRPr="00BA56A2" w:rsidRDefault="0060348E" w:rsidP="009431FB">
      <w:pPr>
        <w:spacing w:line="480" w:lineRule="auto"/>
        <w:jc w:val="center"/>
      </w:pPr>
      <m:oMathPara>
        <m:oMath>
          <m:d>
            <m:dPr>
              <m:ctrlPr>
                <w:rPr>
                  <w:rFonts w:ascii="Cambria Math" w:hAnsi="Cambria Math"/>
                  <w:i/>
                </w:rPr>
              </m:ctrlPr>
            </m:dPr>
            <m:e>
              <m:d>
                <m:dPr>
                  <m:begChr m:val=""/>
                  <m:endChr m:val=""/>
                  <m:ctrlPr>
                    <w:rPr>
                      <w:rFonts w:ascii="Cambria Math" w:hAnsi="Cambria Math"/>
                      <w:i/>
                    </w:rPr>
                  </m:ctrlPr>
                </m:dPr>
                <m:e>
                  <m:r>
                    <w:rPr>
                      <w:rFonts w:ascii="Cambria Math" w:hAnsi="Cambria Math"/>
                    </w:rPr>
                    <m:t>r&gt;</m:t>
                  </m:r>
                  <m:acc>
                    <m:accPr>
                      <m:chr m:val="̅"/>
                      <m:ctrlPr>
                        <w:rPr>
                          <w:rFonts w:ascii="Cambria Math" w:hAnsi="Cambria Math"/>
                          <w:i/>
                        </w:rPr>
                      </m:ctrlPr>
                    </m:accPr>
                    <m:e>
                      <m:r>
                        <w:rPr>
                          <w:rFonts w:ascii="Cambria Math" w:hAnsi="Cambria Math"/>
                        </w:rPr>
                        <m:t>r</m:t>
                      </m:r>
                    </m:e>
                  </m:acc>
                  <m:r>
                    <w:rPr>
                      <w:rFonts w:ascii="Cambria Math" w:hAnsi="Cambria Math"/>
                    </w:rPr>
                    <m:t xml:space="preserve"> &amp; g&gt;</m:t>
                  </m:r>
                  <m:acc>
                    <m:accPr>
                      <m:chr m:val="̅"/>
                      <m:ctrlPr>
                        <w:rPr>
                          <w:rFonts w:ascii="Cambria Math" w:hAnsi="Cambria Math"/>
                          <w:i/>
                        </w:rPr>
                      </m:ctrlPr>
                    </m:accPr>
                    <m:e>
                      <m:r>
                        <w:rPr>
                          <w:rFonts w:ascii="Cambria Math" w:hAnsi="Cambria Math"/>
                        </w:rPr>
                        <m:t>g</m:t>
                      </m:r>
                    </m:e>
                  </m:acc>
                  <m:r>
                    <w:rPr>
                      <w:rFonts w:ascii="Cambria Math" w:hAnsi="Cambria Math"/>
                    </w:rPr>
                    <m:t xml:space="preserve"> &amp; b&gt;</m:t>
                  </m:r>
                  <m:acc>
                    <m:accPr>
                      <m:chr m:val="̅"/>
                      <m:ctrlPr>
                        <w:rPr>
                          <w:rFonts w:ascii="Cambria Math" w:hAnsi="Cambria Math"/>
                          <w:i/>
                        </w:rPr>
                      </m:ctrlPr>
                    </m:accPr>
                    <m:e>
                      <m:r>
                        <w:rPr>
                          <w:rFonts w:ascii="Cambria Math" w:hAnsi="Cambria Math"/>
                        </w:rPr>
                        <m:t>b</m:t>
                      </m:r>
                    </m:e>
                  </m:acc>
                </m:e>
              </m:d>
              <m:r>
                <w:rPr>
                  <w:rFonts w:ascii="Cambria Math" w:hAnsi="Cambria Math"/>
                </w:rPr>
                <m:t xml:space="preserve"> &amp; </m:t>
              </m:r>
              <m:d>
                <m:dPr>
                  <m:begChr m:val=""/>
                  <m:endChr m:val=""/>
                  <m:ctrlPr>
                    <w:rPr>
                      <w:rFonts w:ascii="Cambria Math" w:hAnsi="Cambria Math"/>
                      <w:i/>
                    </w:rPr>
                  </m:ctrlPr>
                </m:dPr>
                <m:e>
                  <m:r>
                    <w:rPr>
                      <w:rFonts w:ascii="Cambria Math" w:hAnsi="Cambria Math"/>
                    </w:rPr>
                    <m:t>b&lt;g &amp; b&lt;r</m:t>
                  </m:r>
                </m:e>
              </m:d>
            </m:e>
          </m:d>
          <m:r>
            <w:rPr>
              <w:rFonts w:ascii="Cambria Math" w:hAnsi="Cambria Math"/>
            </w:rPr>
            <m:t xml:space="preserve"> or ( </m:t>
          </m:r>
          <m:f>
            <m:fPr>
              <m:ctrlPr>
                <w:rPr>
                  <w:rFonts w:ascii="Cambria Math" w:hAnsi="Cambria Math"/>
                  <w:i/>
                </w:rPr>
              </m:ctrlPr>
            </m:fPr>
            <m:num>
              <m:r>
                <w:rPr>
                  <w:rFonts w:ascii="Cambria Math" w:hAnsi="Cambria Math"/>
                </w:rPr>
                <m:t>r</m:t>
              </m:r>
            </m:num>
            <m:den>
              <m:r>
                <w:rPr>
                  <w:rFonts w:ascii="Cambria Math" w:hAnsi="Cambria Math"/>
                </w:rPr>
                <m:t>b</m:t>
              </m:r>
            </m:den>
          </m:f>
          <m:r>
            <w:rPr>
              <w:rFonts w:ascii="Cambria Math" w:hAnsi="Cambria Math"/>
            </w:rPr>
            <m:t xml:space="preserve">&gt; </m:t>
          </m:r>
          <m:acc>
            <m:accPr>
              <m:chr m:val="̅"/>
              <m:ctrlPr>
                <w:rPr>
                  <w:rFonts w:ascii="Cambria Math" w:hAnsi="Cambria Math"/>
                  <w:i/>
                </w:rPr>
              </m:ctrlPr>
            </m:accPr>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b</m:t>
                      </m:r>
                    </m:den>
                  </m:f>
                </m:num>
                <m:den>
                  <m:r>
                    <w:rPr>
                      <w:rFonts w:ascii="Cambria Math" w:hAnsi="Cambria Math"/>
                    </w:rPr>
                    <m:t>6.5</m:t>
                  </m:r>
                </m:den>
              </m:f>
            </m:e>
          </m:acc>
          <m:r>
            <w:rPr>
              <w:rFonts w:ascii="Cambria Math" w:hAnsi="Cambria Math"/>
            </w:rPr>
            <m:t xml:space="preserve"> )</m:t>
          </m:r>
        </m:oMath>
      </m:oMathPara>
    </w:p>
    <w:p w14:paraId="79756F3A" w14:textId="5198BE6A" w:rsidR="000B774A" w:rsidRDefault="002D5532" w:rsidP="00807587">
      <w:r>
        <w:rPr>
          <w:noProof/>
          <w:color w:val="FF0000"/>
        </w:rPr>
        <w:drawing>
          <wp:anchor distT="0" distB="0" distL="114300" distR="114300" simplePos="0" relativeHeight="251665408" behindDoc="1" locked="0" layoutInCell="1" allowOverlap="1" wp14:anchorId="6356FF1C" wp14:editId="58F8874C">
            <wp:simplePos x="0" y="0"/>
            <wp:positionH relativeFrom="margin">
              <wp:align>right</wp:align>
            </wp:positionH>
            <wp:positionV relativeFrom="paragraph">
              <wp:posOffset>1133475</wp:posOffset>
            </wp:positionV>
            <wp:extent cx="1049020" cy="1186815"/>
            <wp:effectExtent l="0" t="0" r="0" b="0"/>
            <wp:wrapTight wrapText="bothSides">
              <wp:wrapPolygon edited="0">
                <wp:start x="785" y="0"/>
                <wp:lineTo x="0" y="7974"/>
                <wp:lineTo x="0" y="15602"/>
                <wp:lineTo x="1177" y="21149"/>
                <wp:lineTo x="20005" y="21149"/>
                <wp:lineTo x="21182" y="15602"/>
                <wp:lineTo x="21182" y="7974"/>
                <wp:lineTo x="20397" y="0"/>
                <wp:lineTo x="78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9020" cy="1186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508126C5" wp14:editId="03FB7DB6">
                <wp:simplePos x="0" y="0"/>
                <wp:positionH relativeFrom="margin">
                  <wp:align>right</wp:align>
                </wp:positionH>
                <wp:positionV relativeFrom="paragraph">
                  <wp:posOffset>554355</wp:posOffset>
                </wp:positionV>
                <wp:extent cx="1136650" cy="635"/>
                <wp:effectExtent l="0" t="0" r="6350" b="0"/>
                <wp:wrapTight wrapText="bothSides">
                  <wp:wrapPolygon edited="0">
                    <wp:start x="0" y="0"/>
                    <wp:lineTo x="0" y="20632"/>
                    <wp:lineTo x="21359" y="20632"/>
                    <wp:lineTo x="21359"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136650" cy="635"/>
                        </a:xfrm>
                        <a:prstGeom prst="rect">
                          <a:avLst/>
                        </a:prstGeom>
                        <a:solidFill>
                          <a:prstClr val="white"/>
                        </a:solidFill>
                        <a:ln>
                          <a:noFill/>
                        </a:ln>
                      </wps:spPr>
                      <wps:txbx>
                        <w:txbxContent>
                          <w:p w14:paraId="0CECF0D7" w14:textId="77B1FA7A" w:rsidR="00F422B9" w:rsidRPr="0073137C" w:rsidRDefault="00F422B9" w:rsidP="00AB350A">
                            <w:pPr>
                              <w:pStyle w:val="Caption"/>
                              <w:rPr>
                                <w:noProof/>
                              </w:rPr>
                            </w:pPr>
                            <w:r>
                              <w:t xml:space="preserve">Figure </w:t>
                            </w:r>
                            <w:r w:rsidR="0060348E">
                              <w:fldChar w:fldCharType="begin"/>
                            </w:r>
                            <w:r w:rsidR="0060348E">
                              <w:instrText xml:space="preserve"> SEQ Figure \* ARABIC </w:instrText>
                            </w:r>
                            <w:r w:rsidR="0060348E">
                              <w:fldChar w:fldCharType="separate"/>
                            </w:r>
                            <w:r w:rsidR="007928CD">
                              <w:rPr>
                                <w:noProof/>
                              </w:rPr>
                              <w:t>4</w:t>
                            </w:r>
                            <w:r w:rsidR="0060348E">
                              <w:rPr>
                                <w:noProof/>
                              </w:rPr>
                              <w:fldChar w:fldCharType="end"/>
                            </w:r>
                            <w:r>
                              <w:t xml:space="preserve"> - Sections of mask marked as good quality.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126C5" id="Text Box 14" o:spid="_x0000_s1028" type="#_x0000_t202" style="position:absolute;margin-left:38.3pt;margin-top:43.65pt;width:89.5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ELQIAAGYEAAAOAAAAZHJzL2Uyb0RvYy54bWysVMFu2zAMvQ/YPwi6L07SNR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" stroked="f">
                <v:textbox style="mso-fit-shape-to-text:t" inset="0,0,0,0">
                  <w:txbxContent>
                    <w:p w14:paraId="0CECF0D7" w14:textId="77B1FA7A" w:rsidR="00F422B9" w:rsidRPr="0073137C" w:rsidRDefault="00F422B9" w:rsidP="00AB350A">
                      <w:pPr>
                        <w:pStyle w:val="Caption"/>
                        <w:rPr>
                          <w:noProof/>
                        </w:rPr>
                      </w:pPr>
                      <w:r>
                        <w:t xml:space="preserve">Figure </w:t>
                      </w:r>
                      <w:r w:rsidR="0060348E">
                        <w:fldChar w:fldCharType="begin"/>
                      </w:r>
                      <w:r w:rsidR="0060348E">
                        <w:instrText xml:space="preserve"> SEQ Figure \* ARABIC </w:instrText>
                      </w:r>
                      <w:r w:rsidR="0060348E">
                        <w:fldChar w:fldCharType="separate"/>
                      </w:r>
                      <w:r w:rsidR="007928CD">
                        <w:rPr>
                          <w:noProof/>
                        </w:rPr>
                        <w:t>4</w:t>
                      </w:r>
                      <w:r w:rsidR="0060348E">
                        <w:rPr>
                          <w:noProof/>
                        </w:rPr>
                        <w:fldChar w:fldCharType="end"/>
                      </w:r>
                      <w:r>
                        <w:t xml:space="preserve"> - Sections of mask marked as good quality.</w:t>
                      </w:r>
                    </w:p>
                  </w:txbxContent>
                </v:textbox>
                <w10:wrap type="tight" anchorx="margin"/>
              </v:shape>
            </w:pict>
          </mc:Fallback>
        </mc:AlternateContent>
      </w:r>
      <w:r w:rsidR="003D3637">
        <w:t>With this initial cloud mask produced</w:t>
      </w:r>
      <w:r w:rsidR="00786283">
        <w:t>,</w:t>
      </w:r>
      <w:r w:rsidR="003D3637">
        <w:t xml:space="preserve"> a further refinement was performed by linearly checking</w:t>
      </w:r>
      <w:r w:rsidR="00B8532A">
        <w:t xml:space="preserve"> each pixel in the mask</w:t>
      </w:r>
      <w:r w:rsidR="007A3474">
        <w:t>. I</w:t>
      </w:r>
      <w:r w:rsidR="00A472EB">
        <w:t>f cloud,</w:t>
      </w:r>
      <w:r w:rsidR="007A3474">
        <w:t xml:space="preserve"> the pixel’s</w:t>
      </w:r>
      <w:r w:rsidR="00A472EB">
        <w:t xml:space="preserve"> neighbours </w:t>
      </w:r>
      <w:r w:rsidR="003D3637">
        <w:t>were</w:t>
      </w:r>
      <w:r w:rsidR="00A472EB">
        <w:t xml:space="preserve"> then recursed to capture the full identified cloud region</w:t>
      </w:r>
      <w:r w:rsidR="009F35A6">
        <w:t xml:space="preserve">, </w:t>
      </w:r>
      <w:r w:rsidR="001400F4">
        <w:t xml:space="preserve">with </w:t>
      </w:r>
      <w:r w:rsidR="009F35A6">
        <w:t xml:space="preserve">its bounds saved to a list. When creating new mask bounds the list </w:t>
      </w:r>
      <w:r w:rsidR="003D3637">
        <w:t>was</w:t>
      </w:r>
      <w:r w:rsidR="009F35A6">
        <w:t xml:space="preserve"> checked to make sure that none overlap</w:t>
      </w:r>
      <w:r w:rsidR="003D3637">
        <w:t>ped</w:t>
      </w:r>
      <w:r w:rsidR="009F35A6">
        <w:t>.</w:t>
      </w:r>
      <w:r w:rsidR="00070304">
        <w:t xml:space="preserve"> With a completed list of</w:t>
      </w:r>
      <w:r w:rsidR="001400F4">
        <w:t xml:space="preserve"> unique</w:t>
      </w:r>
      <w:r w:rsidR="00070304">
        <w:t xml:space="preserve"> mask bounds, sizes </w:t>
      </w:r>
      <w:r w:rsidR="003D3637">
        <w:t>were</w:t>
      </w:r>
      <w:r w:rsidR="00070304">
        <w:t xml:space="preserve"> evaluated to discredit bounds </w:t>
      </w:r>
      <w:r w:rsidR="00CD3E23">
        <w:t>below</w:t>
      </w:r>
      <w:r w:rsidR="001400F4">
        <w:t xml:space="preserve"> and above</w:t>
      </w:r>
      <w:r w:rsidR="00CD3E23">
        <w:t xml:space="preserve"> a </w:t>
      </w:r>
      <w:r w:rsidR="001400F4">
        <w:t xml:space="preserve">given threshold, leaving the most likely </w:t>
      </w:r>
      <w:r w:rsidR="00612D82">
        <w:t>quality</w:t>
      </w:r>
      <w:r w:rsidR="00C462B4">
        <w:t xml:space="preserve"> cloud </w:t>
      </w:r>
      <w:r w:rsidR="00612D82">
        <w:t>bounds</w:t>
      </w:r>
      <w:r w:rsidR="00C462B4">
        <w:t xml:space="preserve"> to </w:t>
      </w:r>
      <w:r w:rsidR="003D3637">
        <w:t>keep</w:t>
      </w:r>
      <w:r w:rsidR="00C462B4">
        <w:t xml:space="preserve">. </w:t>
      </w:r>
      <w:r w:rsidR="003D3637">
        <w:t>These bounds are then</w:t>
      </w:r>
      <w:r w:rsidR="00065DCC">
        <w:t xml:space="preserve"> further evaluated to calculate their </w:t>
      </w:r>
      <w:r w:rsidR="003D3637">
        <w:t>quality</w:t>
      </w:r>
      <w:r w:rsidR="00065DCC">
        <w:t>.</w:t>
      </w:r>
      <w:r w:rsidR="003212C4">
        <w:t xml:space="preserve"> A quality cloud is determined by a high average brightness, </w:t>
      </w:r>
      <w:r w:rsidR="008A510A">
        <w:t xml:space="preserve">a high lowest brightness, and high average blue colour values </w:t>
      </w:r>
      <w:r w:rsidR="00F13C6F">
        <w:t>through</w:t>
      </w:r>
      <w:r w:rsidR="008A510A">
        <w:t xml:space="preserve"> the </w:t>
      </w:r>
      <w:r w:rsidR="00A26600">
        <w:t>bounds</w:t>
      </w:r>
      <w:r w:rsidR="008A510A">
        <w:t>. If a</w:t>
      </w:r>
      <w:r w:rsidR="00FC2797">
        <w:t xml:space="preserve"> </w:t>
      </w:r>
      <w:r w:rsidR="008A510A">
        <w:t xml:space="preserve">cloud meets </w:t>
      </w:r>
      <w:proofErr w:type="gramStart"/>
      <w:r w:rsidR="008A510A">
        <w:t>all of</w:t>
      </w:r>
      <w:proofErr w:type="gramEnd"/>
      <w:r w:rsidR="008A510A">
        <w:t xml:space="preserve"> </w:t>
      </w:r>
      <w:r w:rsidR="00E260CB">
        <w:t>these criteria</w:t>
      </w:r>
      <w:r w:rsidR="008A510A">
        <w:t xml:space="preserve"> it is </w:t>
      </w:r>
      <w:r w:rsidR="003D3637">
        <w:t>put into a revised mask, which is saved</w:t>
      </w:r>
      <w:r w:rsidR="008A510A">
        <w:t>.</w:t>
      </w:r>
      <w:r w:rsidR="002616B3">
        <w:t xml:space="preserve"> </w:t>
      </w:r>
      <w:r w:rsidR="00E260CB">
        <w:t>E</w:t>
      </w:r>
      <w:r w:rsidR="002616B3">
        <w:t>xample</w:t>
      </w:r>
      <w:r w:rsidR="00E260CB">
        <w:t>s</w:t>
      </w:r>
      <w:r w:rsidR="002616B3">
        <w:t xml:space="preserve"> of quality cloud</w:t>
      </w:r>
      <w:r w:rsidR="00E260CB">
        <w:t>s</w:t>
      </w:r>
      <w:r w:rsidR="002616B3">
        <w:t xml:space="preserve"> </w:t>
      </w:r>
      <w:r w:rsidR="00E260CB">
        <w:t>can be seen</w:t>
      </w:r>
      <w:r w:rsidR="002616B3">
        <w:t xml:space="preserve"> in figure</w:t>
      </w:r>
      <w:r>
        <w:t xml:space="preserve"> 4</w:t>
      </w:r>
      <w:r w:rsidR="002616B3">
        <w:t>.</w:t>
      </w:r>
    </w:p>
    <w:p w14:paraId="14056DE0" w14:textId="191811D9" w:rsidR="000A20DF" w:rsidRDefault="00BA56A2" w:rsidP="000A20DF">
      <w:r>
        <w:rPr>
          <w:noProof/>
        </w:rPr>
        <mc:AlternateContent>
          <mc:Choice Requires="wps">
            <w:drawing>
              <wp:anchor distT="0" distB="0" distL="114300" distR="114300" simplePos="0" relativeHeight="251667456" behindDoc="1" locked="0" layoutInCell="1" allowOverlap="1" wp14:anchorId="200D3E44" wp14:editId="384918AA">
                <wp:simplePos x="0" y="0"/>
                <wp:positionH relativeFrom="margin">
                  <wp:align>right</wp:align>
                </wp:positionH>
                <wp:positionV relativeFrom="paragraph">
                  <wp:posOffset>114300</wp:posOffset>
                </wp:positionV>
                <wp:extent cx="1049020" cy="635"/>
                <wp:effectExtent l="0" t="0" r="0" b="0"/>
                <wp:wrapTight wrapText="bothSides">
                  <wp:wrapPolygon edited="0">
                    <wp:start x="0" y="0"/>
                    <wp:lineTo x="0" y="20632"/>
                    <wp:lineTo x="21182" y="20632"/>
                    <wp:lineTo x="2118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049020" cy="635"/>
                        </a:xfrm>
                        <a:prstGeom prst="rect">
                          <a:avLst/>
                        </a:prstGeom>
                        <a:solidFill>
                          <a:prstClr val="white"/>
                        </a:solidFill>
                        <a:ln>
                          <a:noFill/>
                        </a:ln>
                      </wps:spPr>
                      <wps:txbx>
                        <w:txbxContent>
                          <w:p w14:paraId="1F0A150E" w14:textId="3CFD9802" w:rsidR="00F422B9" w:rsidRPr="00C56EDF" w:rsidRDefault="00F422B9" w:rsidP="00AB350A">
                            <w:pPr>
                              <w:pStyle w:val="Caption"/>
                              <w:rPr>
                                <w:noProof/>
                                <w:color w:val="FF0000"/>
                              </w:rPr>
                            </w:pPr>
                            <w:r>
                              <w:t xml:space="preserve">Figure </w:t>
                            </w:r>
                            <w:r w:rsidR="0060348E">
                              <w:fldChar w:fldCharType="begin"/>
                            </w:r>
                            <w:r w:rsidR="0060348E">
                              <w:instrText xml:space="preserve"> SEQ Figure \* ARABIC </w:instrText>
                            </w:r>
                            <w:r w:rsidR="0060348E">
                              <w:fldChar w:fldCharType="separate"/>
                            </w:r>
                            <w:r w:rsidR="007928CD">
                              <w:rPr>
                                <w:noProof/>
                              </w:rPr>
                              <w:t>5</w:t>
                            </w:r>
                            <w:r w:rsidR="0060348E">
                              <w:rPr>
                                <w:noProof/>
                              </w:rPr>
                              <w:fldChar w:fldCharType="end"/>
                            </w:r>
                            <w:r>
                              <w:t xml:space="preserve"> - Sections of mask marked as poor quality.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D3E44" id="Text Box 12" o:spid="_x0000_s1029" type="#_x0000_t202" style="position:absolute;margin-left:31.4pt;margin-top:9pt;width:82.6pt;height:.05pt;z-index:-251649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" stroked="f">
                <v:textbox style="mso-fit-shape-to-text:t" inset="0,0,0,0">
                  <w:txbxContent>
                    <w:p w14:paraId="1F0A150E" w14:textId="3CFD9802" w:rsidR="00F422B9" w:rsidRPr="00C56EDF" w:rsidRDefault="00F422B9" w:rsidP="00AB350A">
                      <w:pPr>
                        <w:pStyle w:val="Caption"/>
                        <w:rPr>
                          <w:noProof/>
                          <w:color w:val="FF0000"/>
                        </w:rPr>
                      </w:pPr>
                      <w:r>
                        <w:t xml:space="preserve">Figure </w:t>
                      </w:r>
                      <w:r w:rsidR="0060348E">
                        <w:fldChar w:fldCharType="begin"/>
                      </w:r>
                      <w:r w:rsidR="0060348E">
                        <w:instrText xml:space="preserve"> SEQ Figure \* ARABIC </w:instrText>
                      </w:r>
                      <w:r w:rsidR="0060348E">
                        <w:fldChar w:fldCharType="separate"/>
                      </w:r>
                      <w:r w:rsidR="007928CD">
                        <w:rPr>
                          <w:noProof/>
                        </w:rPr>
                        <w:t>5</w:t>
                      </w:r>
                      <w:r w:rsidR="0060348E">
                        <w:rPr>
                          <w:noProof/>
                        </w:rPr>
                        <w:fldChar w:fldCharType="end"/>
                      </w:r>
                      <w:r>
                        <w:t xml:space="preserve"> - Sections of mask marked as poor quality.</w:t>
                      </w:r>
                    </w:p>
                  </w:txbxContent>
                </v:textbox>
                <w10:wrap type="tight" anchorx="margin"/>
              </v:shape>
            </w:pict>
          </mc:Fallback>
        </mc:AlternateContent>
      </w:r>
      <w:r w:rsidR="000A20DF">
        <w:t xml:space="preserve">This process generated a reliable (although cautious) mask over the sky, of which all cloud pixels </w:t>
      </w:r>
      <w:proofErr w:type="gramStart"/>
      <w:r w:rsidR="000A20DF">
        <w:t>were considered to be</w:t>
      </w:r>
      <w:proofErr w:type="gramEnd"/>
      <w:r w:rsidR="000A20DF">
        <w:t xml:space="preserve"> of type stratocumulus. </w:t>
      </w:r>
      <w:r w:rsidR="00501FCE">
        <w:t>A</w:t>
      </w:r>
      <w:r w:rsidR="000A20DF">
        <w:t>n improvement to this</w:t>
      </w:r>
      <w:r w:rsidR="00501FCE">
        <w:t xml:space="preserve"> process</w:t>
      </w:r>
      <w:r w:rsidR="000A20DF">
        <w:t xml:space="preserve"> would be to not simply discredit larger identified clouds in the refinement steps, and instead categorise them as different types, such as cumulonimbus. This could expand the dataset available, </w:t>
      </w:r>
      <w:proofErr w:type="gramStart"/>
      <w:r w:rsidR="000A20DF">
        <w:t>similar to</w:t>
      </w:r>
      <w:proofErr w:type="gramEnd"/>
      <w:r w:rsidR="000A20DF">
        <w:t xml:space="preserve"> the initial intention with the semantic map.</w:t>
      </w:r>
    </w:p>
    <w:p w14:paraId="4B717977" w14:textId="758D0149" w:rsidR="00BA56A2" w:rsidRPr="000A20DF" w:rsidRDefault="007970EF" w:rsidP="000A20DF">
      <w:pPr>
        <w:rPr>
          <w:color w:val="FF0000"/>
        </w:rPr>
      </w:pPr>
      <w:r>
        <w:rPr>
          <w:noProof/>
        </w:rPr>
        <mc:AlternateContent>
          <mc:Choice Requires="wps">
            <w:drawing>
              <wp:anchor distT="0" distB="0" distL="114300" distR="114300" simplePos="0" relativeHeight="251673600" behindDoc="1" locked="0" layoutInCell="1" allowOverlap="1" wp14:anchorId="3D7755BD" wp14:editId="6DCFADA0">
                <wp:simplePos x="0" y="0"/>
                <wp:positionH relativeFrom="margin">
                  <wp:align>left</wp:align>
                </wp:positionH>
                <wp:positionV relativeFrom="paragraph">
                  <wp:posOffset>1343025</wp:posOffset>
                </wp:positionV>
                <wp:extent cx="6186170" cy="171450"/>
                <wp:effectExtent l="0" t="0" r="5080" b="0"/>
                <wp:wrapTight wrapText="bothSides">
                  <wp:wrapPolygon edited="0">
                    <wp:start x="0" y="0"/>
                    <wp:lineTo x="0" y="19200"/>
                    <wp:lineTo x="21551" y="19200"/>
                    <wp:lineTo x="2155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6186170" cy="171450"/>
                        </a:xfrm>
                        <a:prstGeom prst="rect">
                          <a:avLst/>
                        </a:prstGeom>
                        <a:solidFill>
                          <a:prstClr val="white"/>
                        </a:solidFill>
                        <a:ln>
                          <a:noFill/>
                        </a:ln>
                      </wps:spPr>
                      <wps:txbx>
                        <w:txbxContent>
                          <w:p w14:paraId="5F2A51B2" w14:textId="151415E4" w:rsidR="00F422B9" w:rsidRPr="009739B9" w:rsidRDefault="00F422B9" w:rsidP="007970EF">
                            <w:pPr>
                              <w:pStyle w:val="Caption"/>
                              <w:rPr>
                                <w:noProof/>
                              </w:rPr>
                            </w:pPr>
                            <w:r>
                              <w:t xml:space="preserve">Figure </w:t>
                            </w:r>
                            <w:r w:rsidR="0060348E">
                              <w:fldChar w:fldCharType="begin"/>
                            </w:r>
                            <w:r w:rsidR="0060348E">
                              <w:instrText xml:space="preserve"> SEQ Figure \* ARABIC </w:instrText>
                            </w:r>
                            <w:r w:rsidR="0060348E">
                              <w:fldChar w:fldCharType="separate"/>
                            </w:r>
                            <w:r w:rsidR="007928CD">
                              <w:rPr>
                                <w:noProof/>
                              </w:rPr>
                              <w:t>6</w:t>
                            </w:r>
                            <w:r w:rsidR="0060348E">
                              <w:rPr>
                                <w:noProof/>
                              </w:rPr>
                              <w:fldChar w:fldCharType="end"/>
                            </w:r>
                            <w:r>
                              <w:t xml:space="preserve"> - A sky with its final generated cloud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755BD" id="Text Box 18" o:spid="_x0000_s1030" type="#_x0000_t202" style="position:absolute;margin-left:0;margin-top:105.75pt;width:487.1pt;height:13.5pt;z-index:-251642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" stroked="f">
                <v:textbox inset="0,0,0,0">
                  <w:txbxContent>
                    <w:p w14:paraId="5F2A51B2" w14:textId="151415E4" w:rsidR="00F422B9" w:rsidRPr="009739B9" w:rsidRDefault="00F422B9" w:rsidP="007970EF">
                      <w:pPr>
                        <w:pStyle w:val="Caption"/>
                        <w:rPr>
                          <w:noProof/>
                        </w:rPr>
                      </w:pPr>
                      <w:r>
                        <w:t xml:space="preserve">Figure </w:t>
                      </w:r>
                      <w:r w:rsidR="0060348E">
                        <w:fldChar w:fldCharType="begin"/>
                      </w:r>
                      <w:r w:rsidR="0060348E">
                        <w:instrText xml:space="preserve"> SEQ Figure \* ARABIC </w:instrText>
                      </w:r>
                      <w:r w:rsidR="0060348E">
                        <w:fldChar w:fldCharType="separate"/>
                      </w:r>
                      <w:r w:rsidR="007928CD">
                        <w:rPr>
                          <w:noProof/>
                        </w:rPr>
                        <w:t>6</w:t>
                      </w:r>
                      <w:r w:rsidR="0060348E">
                        <w:rPr>
                          <w:noProof/>
                        </w:rPr>
                        <w:fldChar w:fldCharType="end"/>
                      </w:r>
                      <w:r>
                        <w:t xml:space="preserve"> - A sky with its final generated cloud map.</w:t>
                      </w:r>
                    </w:p>
                  </w:txbxContent>
                </v:textbox>
                <w10:wrap type="tight" anchorx="margin"/>
              </v:shape>
            </w:pict>
          </mc:Fallback>
        </mc:AlternateContent>
      </w:r>
      <w:r>
        <w:rPr>
          <w:noProof/>
        </w:rPr>
        <w:drawing>
          <wp:anchor distT="0" distB="0" distL="114300" distR="114300" simplePos="0" relativeHeight="251671552" behindDoc="1" locked="0" layoutInCell="1" allowOverlap="1" wp14:anchorId="5D0B80AF" wp14:editId="223AEB0B">
            <wp:simplePos x="0" y="0"/>
            <wp:positionH relativeFrom="column">
              <wp:posOffset>-1988</wp:posOffset>
            </wp:positionH>
            <wp:positionV relativeFrom="paragraph">
              <wp:posOffset>2485</wp:posOffset>
            </wp:positionV>
            <wp:extent cx="6186170" cy="1288415"/>
            <wp:effectExtent l="0" t="0" r="5080" b="6985"/>
            <wp:wrapTight wrapText="bothSides">
              <wp:wrapPolygon edited="0">
                <wp:start x="0" y="0"/>
                <wp:lineTo x="0" y="21398"/>
                <wp:lineTo x="21551" y="21398"/>
                <wp:lineTo x="2155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6170" cy="1288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CDA391" w14:textId="3D1D7AB9" w:rsidR="005D7910" w:rsidRDefault="000A20DF" w:rsidP="00807587">
      <w:r>
        <w:lastRenderedPageBreak/>
        <w:t xml:space="preserve">Utilising this cloud map, the final stage of processing then attempted to calculate depth and </w:t>
      </w:r>
      <w:proofErr w:type="spellStart"/>
      <w:r>
        <w:t>inscattering</w:t>
      </w:r>
      <w:proofErr w:type="spellEnd"/>
      <w:r>
        <w:t xml:space="preserve"> </w:t>
      </w:r>
      <w:r w:rsidR="00AB3BB4">
        <w:t>within clouds</w:t>
      </w:r>
      <w:r w:rsidR="007A3474">
        <w:t xml:space="preserve">; </w:t>
      </w:r>
      <w:r w:rsidR="00AB3BB4">
        <w:t xml:space="preserve">another novel issue in this context. To do this, a clear sky is generated using a method developed by </w:t>
      </w:r>
      <w:proofErr w:type="spellStart"/>
      <w:r w:rsidR="00AB3BB4">
        <w:t>Hosek</w:t>
      </w:r>
      <w:proofErr w:type="spellEnd"/>
      <w:r w:rsidR="00AB3BB4">
        <w:t xml:space="preserve"> </w:t>
      </w:r>
      <w:r w:rsidR="00AB3BB4">
        <w:rPr>
          <w:i/>
          <w:iCs/>
        </w:rPr>
        <w:t xml:space="preserve">et al </w:t>
      </w:r>
      <w:r w:rsidR="00AB3BB4">
        <w:t xml:space="preserve">(2013), known as the </w:t>
      </w:r>
      <w:proofErr w:type="spellStart"/>
      <w:r w:rsidR="00AB3BB4">
        <w:t>Hosek-Wilkie</w:t>
      </w:r>
      <w:proofErr w:type="spellEnd"/>
      <w:r w:rsidR="00AB3BB4">
        <w:t xml:space="preserve"> model. This model takes parameters for sky turbidity, ground albedo, and sun position</w:t>
      </w:r>
      <w:r w:rsidR="007A3474">
        <w:t>;</w:t>
      </w:r>
      <w:r w:rsidR="00AB3BB4">
        <w:t xml:space="preserve"> returning </w:t>
      </w:r>
      <w:proofErr w:type="gramStart"/>
      <w:r w:rsidR="00AB3BB4">
        <w:t>a</w:t>
      </w:r>
      <w:proofErr w:type="gramEnd"/>
      <w:r w:rsidR="00AB3BB4">
        <w:t xml:space="preserve"> HDR image</w:t>
      </w:r>
      <w:r w:rsidR="00650228">
        <w:rPr>
          <w:rFonts w:eastAsiaTheme="minorEastAsia"/>
        </w:rPr>
        <w:t xml:space="preserve"> </w:t>
      </w:r>
      <w:r w:rsidR="00AB3BB4">
        <w:t xml:space="preserve">which approximates a sky (as explained in the research report). Using this sky as a base, cloud depth data can then be approximated by calculating differences between it </w:t>
      </w:r>
      <w:r w:rsidR="00650228">
        <w:t>(</w:t>
      </w:r>
      <m:oMath>
        <m:r>
          <w:rPr>
            <w:rFonts w:ascii="Cambria Math" w:hAnsi="Cambria Math"/>
          </w:rPr>
          <m:t>Ls</m:t>
        </m:r>
      </m:oMath>
      <w:r w:rsidR="00650228">
        <w:rPr>
          <w:rFonts w:eastAsiaTheme="minorEastAsia"/>
        </w:rPr>
        <w:t xml:space="preserve">) </w:t>
      </w:r>
      <w:r w:rsidR="00AB3BB4">
        <w:t>and the generated HDR panorama sky cut out</w:t>
      </w:r>
      <w:r w:rsidR="00650228">
        <w:t xml:space="preserve"> (</w:t>
      </w:r>
      <m:oMath>
        <m:r>
          <w:rPr>
            <w:rFonts w:ascii="Cambria Math" w:hAnsi="Cambria Math"/>
          </w:rPr>
          <m:t>L</m:t>
        </m:r>
      </m:oMath>
      <w:r w:rsidR="00650228">
        <w:rPr>
          <w:rFonts w:eastAsiaTheme="minorEastAsia"/>
        </w:rPr>
        <w:t>)</w:t>
      </w:r>
      <w:r w:rsidR="00AB3BB4">
        <w:t xml:space="preserve">. To do this, </w:t>
      </w:r>
      <w:r w:rsidR="005D7910">
        <w:t>each pixel in the image is iterated through, taking neighbouring pixels within a range and picking the closest in colour value. Using these two pixels, depth can be calculated using the formula:</w:t>
      </w:r>
    </w:p>
    <w:p w14:paraId="0FB209C6" w14:textId="1D69B5C8" w:rsidR="00AF0B78" w:rsidRPr="00390E05" w:rsidRDefault="0060348E" w:rsidP="00390E0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 xml:space="preserve">= </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Ls</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Ls</m:t>
                              </m:r>
                            </m:e>
                            <m:sub>
                              <m:r>
                                <w:rPr>
                                  <w:rFonts w:ascii="Cambria Math" w:hAnsi="Cambria Math"/>
                                </w:rPr>
                                <m:t>b</m:t>
                              </m:r>
                            </m:sub>
                          </m:sSub>
                        </m:den>
                      </m:f>
                    </m:e>
                  </m:d>
                </m:e>
              </m:func>
            </m:num>
            <m:den>
              <m:r>
                <w:rPr>
                  <w:rFonts w:ascii="Cambria Math" w:hAnsi="Cambria Math"/>
                </w:rPr>
                <m:t>σs</m:t>
              </m:r>
            </m:den>
          </m:f>
        </m:oMath>
      </m:oMathPara>
    </w:p>
    <w:p w14:paraId="7B6D8166" w14:textId="3435FE0F" w:rsidR="005D7910" w:rsidRDefault="005D7910" w:rsidP="00807587">
      <w:pPr>
        <w:rPr>
          <w:rFonts w:eastAsiaTheme="minorEastAsia"/>
        </w:rPr>
      </w:pPr>
      <w:r>
        <w:rPr>
          <w:rFonts w:eastAsiaTheme="minorEastAsia"/>
        </w:rPr>
        <w:t xml:space="preserve">Where subscript </w:t>
      </w:r>
      <m:oMath>
        <m:r>
          <w:rPr>
            <w:rFonts w:ascii="Cambria Math" w:eastAsiaTheme="minorEastAsia" w:hAnsi="Cambria Math"/>
          </w:rPr>
          <m:t>a</m:t>
        </m:r>
      </m:oMath>
      <w:r>
        <w:rPr>
          <w:rFonts w:eastAsiaTheme="minorEastAsia"/>
        </w:rPr>
        <w:t xml:space="preserve"> is the current pixel, and subscript </w:t>
      </w:r>
      <m:oMath>
        <m:r>
          <w:rPr>
            <w:rFonts w:ascii="Cambria Math" w:eastAsiaTheme="minorEastAsia" w:hAnsi="Cambria Math"/>
          </w:rPr>
          <m:t>b</m:t>
        </m:r>
      </m:oMath>
      <w:r>
        <w:rPr>
          <w:rFonts w:eastAsiaTheme="minorEastAsia"/>
        </w:rPr>
        <w:t xml:space="preserve"> is the neighbour with the closest colour value. </w:t>
      </w:r>
      <m:oMath>
        <m:r>
          <w:rPr>
            <w:rFonts w:ascii="Cambria Math" w:eastAsiaTheme="minorEastAsia" w:hAnsi="Cambria Math"/>
          </w:rPr>
          <m:t>σs</m:t>
        </m:r>
      </m:oMath>
      <w:r>
        <w:rPr>
          <w:rFonts w:eastAsiaTheme="minorEastAsia"/>
        </w:rPr>
        <w:t xml:space="preserve"> represents the scattering and absorption coefficient for the current cloud type, as detailed in a report by </w:t>
      </w:r>
      <w:proofErr w:type="spellStart"/>
      <w:r>
        <w:t>Satilmis</w:t>
      </w:r>
      <w:proofErr w:type="spellEnd"/>
      <w:r>
        <w:t xml:space="preserve"> (2016)</w:t>
      </w:r>
      <w:r w:rsidR="008E6FAA">
        <w:t>, as such</w:t>
      </w:r>
      <w:r>
        <w:t xml:space="preserve"> </w:t>
      </w:r>
      <m:oMath>
        <m:r>
          <w:rPr>
            <w:rFonts w:ascii="Cambria Math" w:hAnsi="Cambria Math"/>
          </w:rPr>
          <m:t>σs=</m:t>
        </m:r>
        <m:sSub>
          <m:sSubPr>
            <m:ctrlPr>
              <w:rPr>
                <w:rFonts w:ascii="Cambria Math" w:hAnsi="Cambria Math"/>
                <w:i/>
              </w:rPr>
            </m:ctrlPr>
          </m:sSubPr>
          <m:e>
            <m:r>
              <w:rPr>
                <w:rFonts w:ascii="Cambria Math" w:hAnsi="Cambria Math"/>
              </w:rPr>
              <m:t>σ</m:t>
            </m:r>
          </m:e>
          <m:sub>
            <m:r>
              <w:rPr>
                <w:rFonts w:ascii="Cambria Math" w:hAnsi="Cambria Math"/>
              </w:rPr>
              <m:t>sca</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abs</m:t>
            </m:r>
          </m:sub>
        </m:sSub>
      </m:oMath>
      <w:r w:rsidR="008E6FAA">
        <w:rPr>
          <w:rFonts w:eastAsiaTheme="minorEastAsia"/>
        </w:rPr>
        <w:t>.</w:t>
      </w:r>
    </w:p>
    <w:p w14:paraId="16604F68" w14:textId="19FF6BB2" w:rsidR="00016FFB" w:rsidRDefault="00016FFB" w:rsidP="00807587">
      <w:pPr>
        <w:rPr>
          <w:rFonts w:eastAsiaTheme="minorEastAsia"/>
        </w:rPr>
      </w:pPr>
      <w:r>
        <w:rPr>
          <w:rFonts w:eastAsiaTheme="minorEastAsia"/>
        </w:rPr>
        <w:t xml:space="preserve">Results from this calculation (while unproven against </w:t>
      </w:r>
      <w:r w:rsidR="00620C12">
        <w:rPr>
          <w:rFonts w:eastAsiaTheme="minorEastAsia"/>
        </w:rPr>
        <w:t>legitimate</w:t>
      </w:r>
      <w:r>
        <w:rPr>
          <w:rFonts w:eastAsiaTheme="minorEastAsia"/>
        </w:rPr>
        <w:t xml:space="preserve"> real-world data) appear to give useful results, returning depth values around the edges of marked clouds</w:t>
      </w:r>
      <w:r w:rsidR="0018551E">
        <w:rPr>
          <w:rFonts w:eastAsiaTheme="minorEastAsia"/>
        </w:rPr>
        <w:t>;</w:t>
      </w:r>
      <w:r w:rsidR="007A3474">
        <w:rPr>
          <w:rFonts w:eastAsiaTheme="minorEastAsia"/>
        </w:rPr>
        <w:t xml:space="preserve"> </w:t>
      </w:r>
      <w:r>
        <w:rPr>
          <w:rFonts w:eastAsiaTheme="minorEastAsia"/>
        </w:rPr>
        <w:t xml:space="preserve">as would be expected since these regions allow visibility through to the sky. Where clouds are identified but depth values are not returned, a pre-determined constant is used for the cloud depth, as it is within the thicker part of the object. In future it would be </w:t>
      </w:r>
      <w:r w:rsidR="00501FCE">
        <w:rPr>
          <w:rFonts w:eastAsiaTheme="minorEastAsia"/>
        </w:rPr>
        <w:t>preferable</w:t>
      </w:r>
      <w:r>
        <w:rPr>
          <w:rFonts w:eastAsiaTheme="minorEastAsia"/>
        </w:rPr>
        <w:t xml:space="preserve"> to modulate this constant by the depths surrounding it to give a more accurate (and better looking) </w:t>
      </w:r>
      <w:r w:rsidR="00501FCE">
        <w:rPr>
          <w:rFonts w:eastAsiaTheme="minorEastAsia"/>
        </w:rPr>
        <w:t>result</w:t>
      </w:r>
      <w:r>
        <w:rPr>
          <w:rFonts w:eastAsiaTheme="minorEastAsia"/>
        </w:rPr>
        <w:t>.</w:t>
      </w:r>
    </w:p>
    <w:p w14:paraId="17343615" w14:textId="1CFD40B9" w:rsidR="00BA3BB1" w:rsidRDefault="00BA3BB1" w:rsidP="00807587">
      <w:pPr>
        <w:rPr>
          <w:rFonts w:eastAsiaTheme="minorEastAsia"/>
        </w:rPr>
      </w:pPr>
      <w:r>
        <w:rPr>
          <w:rFonts w:eastAsiaTheme="minorEastAsia"/>
        </w:rPr>
        <w:t>Shown in figure</w:t>
      </w:r>
      <w:r w:rsidR="006A0092">
        <w:rPr>
          <w:rFonts w:eastAsiaTheme="minorEastAsia"/>
        </w:rPr>
        <w:t xml:space="preserve"> 7</w:t>
      </w:r>
      <w:r>
        <w:rPr>
          <w:rFonts w:eastAsiaTheme="minorEastAsia"/>
        </w:rPr>
        <w:t xml:space="preserve"> is the entire processing pipeline for one isolated cloud in the full panoramic image, with </w:t>
      </w:r>
      <w:r w:rsidR="007C5010">
        <w:rPr>
          <w:rFonts w:eastAsiaTheme="minorEastAsia"/>
        </w:rPr>
        <w:t xml:space="preserve">valid </w:t>
      </w:r>
      <w:r>
        <w:rPr>
          <w:rFonts w:eastAsiaTheme="minorEastAsia"/>
        </w:rPr>
        <w:t>depth data locations represented by white point</w:t>
      </w:r>
      <w:r w:rsidR="007C5010">
        <w:rPr>
          <w:rFonts w:eastAsiaTheme="minorEastAsia"/>
        </w:rPr>
        <w:t>s</w:t>
      </w:r>
      <w:r>
        <w:rPr>
          <w:rFonts w:eastAsiaTheme="minorEastAsia"/>
        </w:rPr>
        <w:t>.</w:t>
      </w:r>
    </w:p>
    <w:p w14:paraId="41B1A16E" w14:textId="77777777" w:rsidR="007C5010" w:rsidRDefault="007C5010" w:rsidP="007C5010">
      <w:pPr>
        <w:keepNext/>
      </w:pPr>
      <w:r>
        <w:rPr>
          <w:rFonts w:eastAsiaTheme="minorEastAsia"/>
          <w:noProof/>
        </w:rPr>
        <w:drawing>
          <wp:inline distT="0" distB="0" distL="0" distR="0" wp14:anchorId="330A67D0" wp14:editId="68D7EE3F">
            <wp:extent cx="6186170" cy="374015"/>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6170" cy="374015"/>
                    </a:xfrm>
                    <a:prstGeom prst="rect">
                      <a:avLst/>
                    </a:prstGeom>
                    <a:noFill/>
                    <a:ln>
                      <a:noFill/>
                    </a:ln>
                  </pic:spPr>
                </pic:pic>
              </a:graphicData>
            </a:graphic>
          </wp:inline>
        </w:drawing>
      </w:r>
    </w:p>
    <w:p w14:paraId="54936D97" w14:textId="6EAEF9FC" w:rsidR="00BA3BB1" w:rsidRDefault="007C5010" w:rsidP="007C5010">
      <w:pPr>
        <w:pStyle w:val="Caption"/>
        <w:rPr>
          <w:noProof/>
        </w:rPr>
      </w:pPr>
      <w:r>
        <w:t xml:space="preserve">Figure </w:t>
      </w:r>
      <w:r w:rsidR="0060348E">
        <w:fldChar w:fldCharType="begin"/>
      </w:r>
      <w:r w:rsidR="0060348E">
        <w:instrText xml:space="preserve"> SEQ Figure \* ARABIC </w:instrText>
      </w:r>
      <w:r w:rsidR="0060348E">
        <w:fldChar w:fldCharType="separate"/>
      </w:r>
      <w:r w:rsidR="007928CD">
        <w:rPr>
          <w:noProof/>
        </w:rPr>
        <w:t>7</w:t>
      </w:r>
      <w:r w:rsidR="0060348E">
        <w:rPr>
          <w:noProof/>
        </w:rPr>
        <w:fldChar w:fldCharType="end"/>
      </w:r>
      <w:r>
        <w:t xml:space="preserve"> </w:t>
      </w:r>
      <w:r w:rsidR="00F422B9">
        <w:t xml:space="preserve">- </w:t>
      </w:r>
      <w:r>
        <w:t>Left to right: original panorama section, generated cloud mask</w:t>
      </w:r>
      <w:r>
        <w:rPr>
          <w:noProof/>
        </w:rPr>
        <w:t>, generated sky model</w:t>
      </w:r>
      <w:r w:rsidR="007103AC">
        <w:rPr>
          <w:noProof/>
        </w:rPr>
        <w:t xml:space="preserve"> (HDR may seem brighter than other images)</w:t>
      </w:r>
      <w:r>
        <w:rPr>
          <w:noProof/>
        </w:rPr>
        <w:t>, generated depth value locations, generated inscattering RGB.</w:t>
      </w:r>
    </w:p>
    <w:p w14:paraId="1F1E0C85" w14:textId="77777777" w:rsidR="00390E05" w:rsidRDefault="00390E05" w:rsidP="004057A8"/>
    <w:p w14:paraId="34FD1327" w14:textId="18D42F0F" w:rsidR="00807587" w:rsidRDefault="006C7EE7" w:rsidP="00807587">
      <w:pPr>
        <w:pStyle w:val="Heading2"/>
      </w:pPr>
      <w:r>
        <w:t>Trained neural network</w:t>
      </w:r>
    </w:p>
    <w:p w14:paraId="2F846D74" w14:textId="2FEBFC80" w:rsidR="00EF20BE" w:rsidRDefault="001048C8" w:rsidP="006C7EE7">
      <w:r>
        <w:t xml:space="preserve">While </w:t>
      </w:r>
      <w:r w:rsidR="00C229A2">
        <w:t>a</w:t>
      </w:r>
      <w:r>
        <w:t xml:space="preserve"> neural network was a key </w:t>
      </w:r>
      <w:r w:rsidR="00323AC5">
        <w:t xml:space="preserve">deliverable </w:t>
      </w:r>
      <w:r w:rsidR="00501FCE">
        <w:t>outcome</w:t>
      </w:r>
      <w:r>
        <w:t xml:space="preserve"> from the outset of the project to produce sky imagery, development on it started late due to blockers </w:t>
      </w:r>
      <w:r w:rsidR="00F832E3">
        <w:t>encountered</w:t>
      </w:r>
      <w:r>
        <w:t xml:space="preserve"> while working on the dataset pipeline</w:t>
      </w:r>
      <w:r w:rsidR="00F832E3">
        <w:t xml:space="preserve">, and extra </w:t>
      </w:r>
      <w:r w:rsidR="00F61D35">
        <w:t xml:space="preserve">time given to </w:t>
      </w:r>
      <w:r w:rsidR="00F832E3">
        <w:t>exploration with the image processing</w:t>
      </w:r>
      <w:r>
        <w:t>.</w:t>
      </w:r>
      <w:r w:rsidR="00F832E3">
        <w:t xml:space="preserve"> </w:t>
      </w:r>
      <w:r w:rsidR="00F61D35">
        <w:t>Ultimately this wasn’t a failing in the project management</w:t>
      </w:r>
      <w:r w:rsidR="007A3474">
        <w:t>,</w:t>
      </w:r>
      <w:r w:rsidR="00F61D35">
        <w:t xml:space="preserve"> but </w:t>
      </w:r>
      <w:r w:rsidR="006A0092">
        <w:t>a</w:t>
      </w:r>
      <w:r w:rsidR="00F61D35">
        <w:t xml:space="preserve"> result of the research exploring novel issues which were producing (at the time) unknown and unconfirmed results. </w:t>
      </w:r>
    </w:p>
    <w:p w14:paraId="464D3E76" w14:textId="4206711A" w:rsidR="006C7EE7" w:rsidRDefault="00F832E3" w:rsidP="006C7EE7">
      <w:r>
        <w:t>Without a clear idea of the final output from the</w:t>
      </w:r>
      <w:r w:rsidR="0011170F">
        <w:t xml:space="preserve"> training</w:t>
      </w:r>
      <w:r>
        <w:t xml:space="preserve"> dataset it was tough to make a</w:t>
      </w:r>
      <w:r w:rsidR="00F61D35">
        <w:t xml:space="preserve"> </w:t>
      </w:r>
      <w:r w:rsidR="00501FCE">
        <w:t>positive</w:t>
      </w:r>
      <w:r>
        <w:t xml:space="preserve"> start on this element, which is one reason why the volumetric ray marcher approach was put forward towards the end of the project. Even though this was the case, a fully convolutional network was produced and trained, building </w:t>
      </w:r>
      <w:r w:rsidR="00672DCC">
        <w:t xml:space="preserve">from </w:t>
      </w:r>
      <w:r>
        <w:t xml:space="preserve">an existing deep learning project named </w:t>
      </w:r>
      <w:proofErr w:type="spellStart"/>
      <w:r>
        <w:t>DeepDoodle</w:t>
      </w:r>
      <w:proofErr w:type="spellEnd"/>
      <w:r>
        <w:t xml:space="preserve"> (</w:t>
      </w:r>
      <w:proofErr w:type="spellStart"/>
      <w:r>
        <w:t>CodeParade</w:t>
      </w:r>
      <w:proofErr w:type="spellEnd"/>
      <w:r>
        <w:t>, 2018)</w:t>
      </w:r>
      <w:r w:rsidR="00B33468">
        <w:t>.</w:t>
      </w:r>
      <w:r w:rsidR="00EF20BE">
        <w:t xml:space="preserve"> While results from this network </w:t>
      </w:r>
      <w:r w:rsidR="00323AC5">
        <w:t>were</w:t>
      </w:r>
      <w:r w:rsidR="00EF20BE">
        <w:t xml:space="preserve"> unsatisfactory for real world use</w:t>
      </w:r>
      <w:r w:rsidR="00323AC5">
        <w:t xml:space="preserve"> due to the time constraints to bring the project together</w:t>
      </w:r>
      <w:r w:rsidR="00EF20BE">
        <w:t>, they show</w:t>
      </w:r>
      <w:r w:rsidR="00323AC5">
        <w:t>ed</w:t>
      </w:r>
      <w:r w:rsidR="00EF20BE">
        <w:t xml:space="preserve"> promise in the method for future endeavours to continue to explore</w:t>
      </w:r>
      <w:r w:rsidR="00323AC5">
        <w:t xml:space="preserve"> given more time</w:t>
      </w:r>
      <w:r w:rsidR="00EF20BE">
        <w:t>.</w:t>
      </w:r>
    </w:p>
    <w:p w14:paraId="4335150D" w14:textId="690E790F" w:rsidR="00323AC5" w:rsidRPr="00E062EB" w:rsidRDefault="00EF20BE" w:rsidP="006C7EE7">
      <w:pPr>
        <w:rPr>
          <w:color w:val="FF0000"/>
        </w:rPr>
      </w:pPr>
      <w:r>
        <w:lastRenderedPageBreak/>
        <w:t>The deep learning model utilise</w:t>
      </w:r>
      <w:r w:rsidR="00323AC5">
        <w:t>d</w:t>
      </w:r>
      <w:r>
        <w:t xml:space="preserve"> </w:t>
      </w:r>
      <w:proofErr w:type="spellStart"/>
      <w:r>
        <w:t>Keras</w:t>
      </w:r>
      <w:proofErr w:type="spellEnd"/>
      <w:r>
        <w:t xml:space="preserve">, a </w:t>
      </w:r>
      <w:proofErr w:type="gramStart"/>
      <w:r>
        <w:t>high level</w:t>
      </w:r>
      <w:proofErr w:type="gramEnd"/>
      <w:r>
        <w:t xml:space="preserve"> API </w:t>
      </w:r>
      <w:r w:rsidR="00E062EB">
        <w:t xml:space="preserve">for machine learning which is able to interface to </w:t>
      </w:r>
      <w:proofErr w:type="spellStart"/>
      <w:r>
        <w:t>Tensorflow</w:t>
      </w:r>
      <w:proofErr w:type="spellEnd"/>
      <w:r w:rsidR="00E062EB">
        <w:t xml:space="preserve"> and Theano</w:t>
      </w:r>
      <w:r>
        <w:t xml:space="preserve">. This API </w:t>
      </w:r>
      <w:r w:rsidR="00323AC5">
        <w:t>allows</w:t>
      </w:r>
      <w:r>
        <w:t xml:space="preserve"> </w:t>
      </w:r>
      <w:r w:rsidR="002E49FB">
        <w:t xml:space="preserve">for </w:t>
      </w:r>
      <w:r>
        <w:t xml:space="preserve">a quick and easy way to construct a machine learning model, and simple </w:t>
      </w:r>
      <w:r w:rsidR="00323AC5">
        <w:t>methods</w:t>
      </w:r>
      <w:r>
        <w:t xml:space="preserve"> to save the trained model which made it perfect for the rapid development of th</w:t>
      </w:r>
      <w:r w:rsidR="00323AC5">
        <w:t>e</w:t>
      </w:r>
      <w:r>
        <w:t xml:space="preserve"> network towards the end of the project.</w:t>
      </w:r>
      <w:r w:rsidR="002E49FB">
        <w:t xml:space="preserve"> Theano was </w:t>
      </w:r>
      <w:r w:rsidR="00C4130E">
        <w:t>chosen</w:t>
      </w:r>
      <w:r w:rsidR="002E49FB">
        <w:t xml:space="preserve"> for the backend</w:t>
      </w:r>
      <w:r w:rsidR="00C4130E">
        <w:t xml:space="preserve"> framework due to </w:t>
      </w:r>
      <w:r w:rsidR="00DA333E">
        <w:t>its widespread support and simple install for CPU and GPU configurations (GPU being used in this case to speed up processing times).</w:t>
      </w:r>
    </w:p>
    <w:p w14:paraId="5F949787" w14:textId="75B61D38" w:rsidR="00407279" w:rsidRDefault="00453041" w:rsidP="006C7EE7">
      <w:r>
        <w:rPr>
          <w:noProof/>
        </w:rPr>
        <w:drawing>
          <wp:anchor distT="0" distB="0" distL="114300" distR="114300" simplePos="0" relativeHeight="251663872" behindDoc="1" locked="0" layoutInCell="1" allowOverlap="1" wp14:anchorId="1AF70DA2" wp14:editId="21F06CD2">
            <wp:simplePos x="0" y="0"/>
            <wp:positionH relativeFrom="margin">
              <wp:posOffset>4226560</wp:posOffset>
            </wp:positionH>
            <wp:positionV relativeFrom="paragraph">
              <wp:posOffset>442595</wp:posOffset>
            </wp:positionV>
            <wp:extent cx="1959610" cy="1467485"/>
            <wp:effectExtent l="0" t="0" r="2540" b="0"/>
            <wp:wrapTight wrapText="bothSides">
              <wp:wrapPolygon edited="0">
                <wp:start x="0" y="0"/>
                <wp:lineTo x="0" y="21310"/>
                <wp:lineTo x="21418" y="21310"/>
                <wp:lineTo x="2141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959610" cy="1467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040" behindDoc="1" locked="0" layoutInCell="1" allowOverlap="1" wp14:anchorId="2E8F56BD" wp14:editId="610A3F5A">
                <wp:simplePos x="0" y="0"/>
                <wp:positionH relativeFrom="column">
                  <wp:posOffset>4226560</wp:posOffset>
                </wp:positionH>
                <wp:positionV relativeFrom="paragraph">
                  <wp:posOffset>1969135</wp:posOffset>
                </wp:positionV>
                <wp:extent cx="195961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1959610" cy="635"/>
                        </a:xfrm>
                        <a:prstGeom prst="rect">
                          <a:avLst/>
                        </a:prstGeom>
                        <a:solidFill>
                          <a:prstClr val="white"/>
                        </a:solidFill>
                        <a:ln>
                          <a:noFill/>
                        </a:ln>
                      </wps:spPr>
                      <wps:txbx>
                        <w:txbxContent>
                          <w:p w14:paraId="7373AA23" w14:textId="54ACE549" w:rsidR="007928CD" w:rsidRPr="00D947E9" w:rsidRDefault="007928CD" w:rsidP="007928CD">
                            <w:pPr>
                              <w:pStyle w:val="Caption"/>
                              <w:rPr>
                                <w:noProof/>
                              </w:rPr>
                            </w:pPr>
                            <w:r>
                              <w:t xml:space="preserve">Figure </w:t>
                            </w:r>
                            <w:fldSimple w:instr=" SEQ Figure \* ARABIC ">
                              <w:r>
                                <w:rPr>
                                  <w:noProof/>
                                </w:rPr>
                                <w:t>8</w:t>
                              </w:r>
                            </w:fldSimple>
                            <w:r>
                              <w:t xml:space="preserve"> - Train and test RMSE values over 500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F56BD" id="Text Box 9" o:spid="_x0000_s1031" type="#_x0000_t202" style="position:absolute;margin-left:332.8pt;margin-top:155.05pt;width:154.3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" stroked="f">
                <v:textbox style="mso-fit-shape-to-text:t" inset="0,0,0,0">
                  <w:txbxContent>
                    <w:p w14:paraId="7373AA23" w14:textId="54ACE549" w:rsidR="007928CD" w:rsidRPr="00D947E9" w:rsidRDefault="007928CD" w:rsidP="007928CD">
                      <w:pPr>
                        <w:pStyle w:val="Caption"/>
                        <w:rPr>
                          <w:noProof/>
                        </w:rPr>
                      </w:pPr>
                      <w:r>
                        <w:t xml:space="preserve">Figure </w:t>
                      </w:r>
                      <w:fldSimple w:instr=" SEQ Figure \* ARABIC ">
                        <w:r>
                          <w:rPr>
                            <w:noProof/>
                          </w:rPr>
                          <w:t>8</w:t>
                        </w:r>
                      </w:fldSimple>
                      <w:r>
                        <w:t xml:space="preserve"> - Train and test RMSE values over 500 epochs.</w:t>
                      </w:r>
                    </w:p>
                  </w:txbxContent>
                </v:textbox>
                <w10:wrap type="tight"/>
              </v:shape>
            </w:pict>
          </mc:Fallback>
        </mc:AlternateContent>
      </w:r>
      <w:r w:rsidR="00EF20BE">
        <w:t xml:space="preserve">The network utilised the </w:t>
      </w:r>
      <w:r w:rsidR="00DA333E">
        <w:t xml:space="preserve">collected </w:t>
      </w:r>
      <w:r w:rsidR="00EF20BE">
        <w:t xml:space="preserve">dataset’s cloud mask and cut-out </w:t>
      </w:r>
      <w:r w:rsidR="00EF7040">
        <w:t xml:space="preserve">sky </w:t>
      </w:r>
      <w:r w:rsidR="00EF20BE">
        <w:t>from each processed panoramic image.</w:t>
      </w:r>
      <w:r w:rsidR="00EF7040">
        <w:t xml:space="preserve"> Training with this data </w:t>
      </w:r>
      <w:r w:rsidR="00DA333E">
        <w:t xml:space="preserve">it </w:t>
      </w:r>
      <w:r w:rsidR="00501FCE">
        <w:t>could</w:t>
      </w:r>
      <w:r w:rsidR="00EF7040">
        <w:t xml:space="preserve"> learn </w:t>
      </w:r>
      <w:r w:rsidR="00407279">
        <w:t>the expected visual output for clouds</w:t>
      </w:r>
      <w:r w:rsidR="00EF7040">
        <w:t>, using the mask as context. Once trained, this allow</w:t>
      </w:r>
      <w:r w:rsidR="00323AC5">
        <w:t>ed</w:t>
      </w:r>
      <w:r w:rsidR="00EF7040">
        <w:t xml:space="preserve"> a use</w:t>
      </w:r>
      <w:r w:rsidR="00323AC5">
        <w:t xml:space="preserve">r </w:t>
      </w:r>
      <w:r w:rsidR="00EF7040">
        <w:t xml:space="preserve">generated mask to be input </w:t>
      </w:r>
      <w:r w:rsidR="00407279">
        <w:t xml:space="preserve">to the network to produce cloud formations, which could be layered on top of </w:t>
      </w:r>
      <w:r w:rsidR="00EF7040">
        <w:t>a</w:t>
      </w:r>
      <w:r w:rsidR="00323AC5">
        <w:t xml:space="preserve"> pre-computed</w:t>
      </w:r>
      <w:r w:rsidR="00EF7040">
        <w:t xml:space="preserve"> sky model. </w:t>
      </w:r>
      <w:r w:rsidR="00C02AFB">
        <w:t>Unfortunately,</w:t>
      </w:r>
      <w:r w:rsidR="00407279">
        <w:t xml:space="preserve"> due to time constraints the network had to be trained at a low resolution and with a limited dataset, so </w:t>
      </w:r>
      <w:r w:rsidR="00EC73A2">
        <w:t xml:space="preserve">while functional </w:t>
      </w:r>
      <w:r w:rsidR="00407279">
        <w:t xml:space="preserve">the </w:t>
      </w:r>
      <w:proofErr w:type="gramStart"/>
      <w:r w:rsidR="00407279">
        <w:t>final results</w:t>
      </w:r>
      <w:proofErr w:type="gramEnd"/>
      <w:r w:rsidR="00407279">
        <w:t xml:space="preserve"> at the time of writing are too poor quality to be considered production ready.</w:t>
      </w:r>
      <w:r w:rsidR="00DA6D3D">
        <w:t xml:space="preserve"> As seen in figure </w:t>
      </w:r>
      <w:r w:rsidR="007928CD">
        <w:t>8</w:t>
      </w:r>
      <w:r w:rsidR="005C4AC9">
        <w:t>,</w:t>
      </w:r>
      <w:r w:rsidR="00DA6D3D">
        <w:t xml:space="preserve"> when training the </w:t>
      </w:r>
      <w:r w:rsidR="00C249E0">
        <w:t xml:space="preserve">network over 500 epochs </w:t>
      </w:r>
      <w:r w:rsidR="007928CD">
        <w:t>the test set’s RMSE value steadily rises above the training set’s value, showing that the poor image output is also likely a result of overfitting the data in the model.</w:t>
      </w:r>
    </w:p>
    <w:p w14:paraId="39AA4C00" w14:textId="79ECF8F2" w:rsidR="00390E05" w:rsidRDefault="00407279" w:rsidP="006C7EE7">
      <w:r>
        <w:t>With further training and refinements to the data or network structure, this</w:t>
      </w:r>
      <w:r w:rsidR="007928CD">
        <w:t xml:space="preserve"> component</w:t>
      </w:r>
      <w:r>
        <w:t xml:space="preserve"> will likely produce useable results. </w:t>
      </w:r>
      <w:r w:rsidR="00EF7040">
        <w:t xml:space="preserve">As sun position </w:t>
      </w:r>
      <w:r w:rsidR="00323AC5">
        <w:t>was</w:t>
      </w:r>
      <w:r w:rsidR="00EF7040">
        <w:t xml:space="preserve"> auto aligned </w:t>
      </w:r>
      <w:r w:rsidR="00E356FD">
        <w:t xml:space="preserve">to </w:t>
      </w:r>
      <w:r w:rsidR="00EF7040">
        <w:t xml:space="preserve">the same </w:t>
      </w:r>
      <w:r w:rsidR="00E356FD">
        <w:t xml:space="preserve">position </w:t>
      </w:r>
      <w:r w:rsidR="00EF7040">
        <w:t xml:space="preserve">across all images in the training dataset by the </w:t>
      </w:r>
      <w:r w:rsidR="00E356FD">
        <w:t>dataset</w:t>
      </w:r>
      <w:r w:rsidR="00EF7040">
        <w:t xml:space="preserve"> tool, the network could also</w:t>
      </w:r>
      <w:r>
        <w:t xml:space="preserve"> theoretically</w:t>
      </w:r>
      <w:r w:rsidR="00EF7040">
        <w:t xml:space="preserve"> learn the lighting context to produce a believable final scene</w:t>
      </w:r>
      <w:r w:rsidR="00323AC5">
        <w:t xml:space="preserve"> if trained further</w:t>
      </w:r>
      <w:r w:rsidR="00EF7040">
        <w:t>.</w:t>
      </w:r>
      <w:r>
        <w:t xml:space="preserve"> As it stands, unfortunately the results from this network fall below the expected outcomes of the project, and further work will be required in this area.</w:t>
      </w:r>
    </w:p>
    <w:p w14:paraId="30792843" w14:textId="65AD94DF" w:rsidR="006C7EE7" w:rsidRDefault="006C7EE7" w:rsidP="006C7EE7">
      <w:pPr>
        <w:pStyle w:val="Heading2"/>
      </w:pPr>
      <w:r>
        <w:t>Volumetric ray marcher</w:t>
      </w:r>
    </w:p>
    <w:p w14:paraId="7A7BAFF1" w14:textId="42ADD9A3" w:rsidR="006C7EE7" w:rsidRDefault="00323AC5" w:rsidP="006C7EE7">
      <w:r>
        <w:t>Proposed as an alternative to the machine learning generated sky</w:t>
      </w:r>
      <w:r w:rsidR="00DA5914">
        <w:t xml:space="preserve"> imagery</w:t>
      </w:r>
      <w:r>
        <w:t xml:space="preserve"> later into the project, a volumetric ray marcher was produced to utilise depth and light transport data</w:t>
      </w:r>
      <w:r w:rsidR="00DA5914">
        <w:t xml:space="preserve"> which </w:t>
      </w:r>
      <w:r w:rsidR="00501FCE">
        <w:t>could</w:t>
      </w:r>
      <w:r w:rsidR="00DA5914">
        <w:t xml:space="preserve"> be generated </w:t>
      </w:r>
      <w:r w:rsidR="001C04DF">
        <w:t>with</w:t>
      </w:r>
      <w:r w:rsidR="00DA5914">
        <w:t xml:space="preserve"> a similar machine learning model</w:t>
      </w:r>
      <w:r w:rsidR="001C04DF">
        <w:t>,</w:t>
      </w:r>
      <w:r w:rsidR="00DA5914">
        <w:t xml:space="preserve"> trained on depth values rather than RGB values. Using the predicted depth output from the model for user given masks volumetric </w:t>
      </w:r>
      <w:r>
        <w:t>object</w:t>
      </w:r>
      <w:r w:rsidR="00DA5914">
        <w:t>s</w:t>
      </w:r>
      <w:r>
        <w:t xml:space="preserve"> could be produced to represent cloud</w:t>
      </w:r>
      <w:r w:rsidR="00DA5914">
        <w:t>s</w:t>
      </w:r>
      <w:r>
        <w:t xml:space="preserve">, loaded through </w:t>
      </w:r>
      <w:proofErr w:type="spellStart"/>
      <w:r>
        <w:t>OpenVDB</w:t>
      </w:r>
      <w:proofErr w:type="spellEnd"/>
      <w:r>
        <w:t xml:space="preserve"> and rendered on top of a </w:t>
      </w:r>
      <w:proofErr w:type="spellStart"/>
      <w:r>
        <w:t>Hosek-Wilkie</w:t>
      </w:r>
      <w:proofErr w:type="spellEnd"/>
      <w:r>
        <w:t xml:space="preserve"> sky </w:t>
      </w:r>
      <w:r w:rsidR="00DA5914">
        <w:t>model. The advantage this would give is that you could accurately simulate lighting data through the renderer, rather than relying on the machine learning model to understand and generate it correctly</w:t>
      </w:r>
      <w:r w:rsidR="009156B1">
        <w:t xml:space="preserve"> itself</w:t>
      </w:r>
      <w:r w:rsidR="007A3474">
        <w:t>;</w:t>
      </w:r>
      <w:r w:rsidR="00DA5914">
        <w:t xml:space="preserve"> thereby giving a more realistic </w:t>
      </w:r>
      <w:proofErr w:type="gramStart"/>
      <w:r w:rsidR="00DA5914">
        <w:t>final result</w:t>
      </w:r>
      <w:proofErr w:type="gramEnd"/>
      <w:r w:rsidR="00DA5914">
        <w:t>.</w:t>
      </w:r>
    </w:p>
    <w:p w14:paraId="6F418619" w14:textId="52AC6FBA" w:rsidR="00911274" w:rsidRDefault="000B20F4" w:rsidP="006C7EE7">
      <w:r w:rsidRPr="00911274">
        <w:rPr>
          <w:noProof/>
        </w:rPr>
        <w:drawing>
          <wp:anchor distT="0" distB="0" distL="114300" distR="114300" simplePos="0" relativeHeight="251644416" behindDoc="1" locked="0" layoutInCell="1" allowOverlap="1" wp14:anchorId="0AFBAC8C" wp14:editId="0D6E00BE">
            <wp:simplePos x="0" y="0"/>
            <wp:positionH relativeFrom="margin">
              <wp:align>right</wp:align>
            </wp:positionH>
            <wp:positionV relativeFrom="paragraph">
              <wp:posOffset>8890</wp:posOffset>
            </wp:positionV>
            <wp:extent cx="2493010" cy="1751965"/>
            <wp:effectExtent l="0" t="0" r="2540" b="635"/>
            <wp:wrapTight wrapText="bothSides">
              <wp:wrapPolygon edited="0">
                <wp:start x="0" y="0"/>
                <wp:lineTo x="0" y="21373"/>
                <wp:lineTo x="21457" y="21373"/>
                <wp:lineTo x="214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6441"/>
                    <a:stretch/>
                  </pic:blipFill>
                  <pic:spPr bwMode="auto">
                    <a:xfrm>
                      <a:off x="0" y="0"/>
                      <a:ext cx="2493010" cy="1751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31FB">
        <w:rPr>
          <w:noProof/>
        </w:rPr>
        <mc:AlternateContent>
          <mc:Choice Requires="wps">
            <w:drawing>
              <wp:anchor distT="0" distB="0" distL="114300" distR="114300" simplePos="0" relativeHeight="251645440" behindDoc="1" locked="0" layoutInCell="1" allowOverlap="1" wp14:anchorId="12BD2341" wp14:editId="3C471A92">
                <wp:simplePos x="0" y="0"/>
                <wp:positionH relativeFrom="margin">
                  <wp:align>right</wp:align>
                </wp:positionH>
                <wp:positionV relativeFrom="paragraph">
                  <wp:posOffset>1675765</wp:posOffset>
                </wp:positionV>
                <wp:extent cx="2493010" cy="443230"/>
                <wp:effectExtent l="0" t="0" r="2540" b="0"/>
                <wp:wrapTight wrapText="bothSides">
                  <wp:wrapPolygon edited="0">
                    <wp:start x="0" y="0"/>
                    <wp:lineTo x="0" y="20424"/>
                    <wp:lineTo x="21457" y="20424"/>
                    <wp:lineTo x="2145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493010" cy="443230"/>
                        </a:xfrm>
                        <a:prstGeom prst="rect">
                          <a:avLst/>
                        </a:prstGeom>
                        <a:solidFill>
                          <a:prstClr val="white"/>
                        </a:solidFill>
                        <a:ln>
                          <a:noFill/>
                        </a:ln>
                      </wps:spPr>
                      <wps:txbx>
                        <w:txbxContent>
                          <w:p w14:paraId="3ADE005C" w14:textId="16C01F2F" w:rsidR="00F422B9" w:rsidRPr="004A28B0" w:rsidRDefault="00F422B9" w:rsidP="009431FB">
                            <w:pPr>
                              <w:pStyle w:val="Caption"/>
                              <w:rPr>
                                <w:noProof/>
                              </w:rPr>
                            </w:pPr>
                            <w:r>
                              <w:t xml:space="preserve">Figure </w:t>
                            </w:r>
                            <w:r w:rsidR="0060348E">
                              <w:fldChar w:fldCharType="begin"/>
                            </w:r>
                            <w:r w:rsidR="0060348E">
                              <w:instrText xml:space="preserve"> SEQ Figure \* ARABIC </w:instrText>
                            </w:r>
                            <w:r w:rsidR="0060348E">
                              <w:fldChar w:fldCharType="separate"/>
                            </w:r>
                            <w:r w:rsidR="007928CD">
                              <w:rPr>
                                <w:noProof/>
                              </w:rPr>
                              <w:t>9</w:t>
                            </w:r>
                            <w:r w:rsidR="0060348E">
                              <w:rPr>
                                <w:noProof/>
                              </w:rPr>
                              <w:fldChar w:fldCharType="end"/>
                            </w:r>
                            <w:r>
                              <w:t xml:space="preserve"> - The </w:t>
                            </w:r>
                            <w:proofErr w:type="spellStart"/>
                            <w:r>
                              <w:t>raytracer</w:t>
                            </w:r>
                            <w:proofErr w:type="spellEnd"/>
                            <w:r>
                              <w:t xml:space="preserve"> output utilising the Disney Moana dataset (Thacker, 2018), with depth-to-sun calculation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D2341" id="Text Box 19" o:spid="_x0000_s1032" type="#_x0000_t202" style="position:absolute;margin-left:145.1pt;margin-top:131.95pt;width:196.3pt;height:34.9pt;z-index:-25167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" stroked="f">
                <v:textbox inset="0,0,0,0">
                  <w:txbxContent>
                    <w:p w14:paraId="3ADE005C" w14:textId="16C01F2F" w:rsidR="00F422B9" w:rsidRPr="004A28B0" w:rsidRDefault="00F422B9" w:rsidP="009431FB">
                      <w:pPr>
                        <w:pStyle w:val="Caption"/>
                        <w:rPr>
                          <w:noProof/>
                        </w:rPr>
                      </w:pPr>
                      <w:r>
                        <w:t xml:space="preserve">Figure </w:t>
                      </w:r>
                      <w:r w:rsidR="0060348E">
                        <w:fldChar w:fldCharType="begin"/>
                      </w:r>
                      <w:r w:rsidR="0060348E">
                        <w:instrText xml:space="preserve"> SEQ Figure \* ARABIC </w:instrText>
                      </w:r>
                      <w:r w:rsidR="0060348E">
                        <w:fldChar w:fldCharType="separate"/>
                      </w:r>
                      <w:r w:rsidR="007928CD">
                        <w:rPr>
                          <w:noProof/>
                        </w:rPr>
                        <w:t>9</w:t>
                      </w:r>
                      <w:r w:rsidR="0060348E">
                        <w:rPr>
                          <w:noProof/>
                        </w:rPr>
                        <w:fldChar w:fldCharType="end"/>
                      </w:r>
                      <w:r>
                        <w:t xml:space="preserve"> - The </w:t>
                      </w:r>
                      <w:proofErr w:type="spellStart"/>
                      <w:r>
                        <w:t>raytracer</w:t>
                      </w:r>
                      <w:proofErr w:type="spellEnd"/>
                      <w:r>
                        <w:t xml:space="preserve"> output utilising the Disney Moana dataset (Thacker, 2018), with depth-to-sun calculation enabled.</w:t>
                      </w:r>
                    </w:p>
                  </w:txbxContent>
                </v:textbox>
                <w10:wrap type="tight" anchorx="margin"/>
              </v:shape>
            </w:pict>
          </mc:Fallback>
        </mc:AlternateContent>
      </w:r>
      <w:r w:rsidR="00911274">
        <w:t xml:space="preserve">In the </w:t>
      </w:r>
      <w:proofErr w:type="spellStart"/>
      <w:r w:rsidR="00911274">
        <w:t>raytracer</w:t>
      </w:r>
      <w:proofErr w:type="spellEnd"/>
      <w:r w:rsidR="00911274">
        <w:t xml:space="preserve"> produced for this component </w:t>
      </w:r>
      <w:proofErr w:type="spellStart"/>
      <w:r w:rsidR="00911274">
        <w:t>OpenVDB</w:t>
      </w:r>
      <w:proofErr w:type="spellEnd"/>
      <w:r w:rsidR="00911274">
        <w:t xml:space="preserve"> is implemented and utilised to calculate the densities of volumetric objects along fired rays. Using this density </w:t>
      </w:r>
      <w:proofErr w:type="gramStart"/>
      <w:r w:rsidR="00911274">
        <w:t>data</w:t>
      </w:r>
      <w:proofErr w:type="gramEnd"/>
      <w:r w:rsidR="00911274">
        <w:t xml:space="preserve"> the brightness of the on-screen pixel is established, which is then modulated by density values calculated from the ray sample points through the volumetric object to the sun. This gives the effect of a sun shadow on the object, without performing any complex </w:t>
      </w:r>
      <w:proofErr w:type="spellStart"/>
      <w:r w:rsidR="00911274">
        <w:t>inscattering</w:t>
      </w:r>
      <w:proofErr w:type="spellEnd"/>
      <w:r w:rsidR="00911274">
        <w:t xml:space="preserve"> logic.</w:t>
      </w:r>
      <w:r w:rsidR="00890A9F">
        <w:t xml:space="preserve"> Background sky is calculated using the </w:t>
      </w:r>
      <w:proofErr w:type="spellStart"/>
      <w:r w:rsidR="00890A9F">
        <w:t>Hosek-Wilkie</w:t>
      </w:r>
      <w:proofErr w:type="spellEnd"/>
      <w:r w:rsidR="00890A9F">
        <w:t xml:space="preserve"> model mentioned previously</w:t>
      </w:r>
      <w:r w:rsidR="00501FCE">
        <w:t xml:space="preserve"> </w:t>
      </w:r>
      <w:r w:rsidR="00E373D7">
        <w:t>due to</w:t>
      </w:r>
      <w:r w:rsidR="00501FCE">
        <w:t xml:space="preserve"> its accuracy and ease of use</w:t>
      </w:r>
      <w:r w:rsidR="00890A9F">
        <w:t>.</w:t>
      </w:r>
      <w:r w:rsidR="00A5360B">
        <w:t xml:space="preserve"> </w:t>
      </w:r>
    </w:p>
    <w:p w14:paraId="769C5190" w14:textId="3693FF2D" w:rsidR="00911274" w:rsidRDefault="00C842DE" w:rsidP="006C7EE7">
      <w:r>
        <w:rPr>
          <w:noProof/>
        </w:rPr>
        <w:lastRenderedPageBreak/>
        <w:drawing>
          <wp:anchor distT="0" distB="0" distL="114300" distR="114300" simplePos="0" relativeHeight="251646464" behindDoc="1" locked="0" layoutInCell="1" allowOverlap="1" wp14:anchorId="7D98B174" wp14:editId="0092E5D9">
            <wp:simplePos x="0" y="0"/>
            <wp:positionH relativeFrom="margin">
              <wp:posOffset>3838898</wp:posOffset>
            </wp:positionH>
            <wp:positionV relativeFrom="paragraph">
              <wp:posOffset>689302</wp:posOffset>
            </wp:positionV>
            <wp:extent cx="2390775" cy="1019175"/>
            <wp:effectExtent l="0" t="0" r="9525" b="9525"/>
            <wp:wrapTight wrapText="bothSides">
              <wp:wrapPolygon edited="0">
                <wp:start x="1377" y="0"/>
                <wp:lineTo x="0" y="807"/>
                <wp:lineTo x="0" y="5249"/>
                <wp:lineTo x="688" y="6460"/>
                <wp:lineTo x="0" y="8882"/>
                <wp:lineTo x="0" y="12516"/>
                <wp:lineTo x="688" y="12920"/>
                <wp:lineTo x="0" y="15746"/>
                <wp:lineTo x="0" y="19379"/>
                <wp:lineTo x="688" y="19379"/>
                <wp:lineTo x="688" y="21398"/>
                <wp:lineTo x="20309" y="21398"/>
                <wp:lineTo x="20137" y="12920"/>
                <wp:lineTo x="21514" y="12920"/>
                <wp:lineTo x="21514" y="11305"/>
                <wp:lineTo x="20309" y="6460"/>
                <wp:lineTo x="21514" y="5249"/>
                <wp:lineTo x="21514" y="4441"/>
                <wp:lineTo x="20309" y="0"/>
                <wp:lineTo x="1377"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1274">
        <w:t xml:space="preserve">Although </w:t>
      </w:r>
      <w:proofErr w:type="spellStart"/>
      <w:r w:rsidR="00911274">
        <w:t>inscattering</w:t>
      </w:r>
      <w:proofErr w:type="spellEnd"/>
      <w:r w:rsidR="00911274">
        <w:t xml:space="preserve"> logic is not applied, work was completed towards doing so.</w:t>
      </w:r>
      <w:r w:rsidR="00890A9F">
        <w:t xml:space="preserve"> A method known as Woodcock tracking</w:t>
      </w:r>
      <w:r w:rsidR="002804E7">
        <w:t xml:space="preserve"> </w:t>
      </w:r>
      <w:r w:rsidR="00890A9F">
        <w:t>was explored</w:t>
      </w:r>
      <w:r w:rsidR="002804E7">
        <w:t xml:space="preserve"> </w:t>
      </w:r>
      <w:r w:rsidR="00890A9F">
        <w:t>which involves stepping through a volume, and randomly deciding to stop or continue</w:t>
      </w:r>
      <w:r w:rsidR="002804E7">
        <w:t xml:space="preserve"> (</w:t>
      </w:r>
      <w:proofErr w:type="spellStart"/>
      <w:r w:rsidR="002804E7">
        <w:t>Marschner</w:t>
      </w:r>
      <w:proofErr w:type="spellEnd"/>
      <w:r w:rsidR="002804E7">
        <w:t>, 2012)</w:t>
      </w:r>
      <w:r w:rsidR="00890A9F">
        <w:t>. Upon stopping, a</w:t>
      </w:r>
      <w:r w:rsidR="00911274">
        <w:t xml:space="preserve"> phase function created by </w:t>
      </w:r>
      <w:proofErr w:type="spellStart"/>
      <w:r w:rsidR="00911274">
        <w:t>Henyey</w:t>
      </w:r>
      <w:proofErr w:type="spellEnd"/>
      <w:r w:rsidR="00911274">
        <w:t xml:space="preserve"> </w:t>
      </w:r>
      <w:r w:rsidR="00911274">
        <w:rPr>
          <w:i/>
          <w:iCs/>
        </w:rPr>
        <w:t xml:space="preserve">et al </w:t>
      </w:r>
      <w:r w:rsidR="00911274">
        <w:t xml:space="preserve">(1940) </w:t>
      </w:r>
      <w:r w:rsidR="00890A9F">
        <w:t xml:space="preserve">would be sampled, which </w:t>
      </w:r>
      <w:r w:rsidR="00911274">
        <w:t>was</w:t>
      </w:r>
      <w:r w:rsidR="009156B1">
        <w:t xml:space="preserve"> successfully</w:t>
      </w:r>
      <w:r w:rsidR="00911274">
        <w:t xml:space="preserve"> implemented </w:t>
      </w:r>
      <w:r w:rsidR="00890A9F">
        <w:t xml:space="preserve">into the project. This phase function when sampled returns a new direction to cast the ray in, allowing for the ray to scatter within the volume until it leaves, or hits a maximum length. </w:t>
      </w:r>
    </w:p>
    <w:p w14:paraId="71C7BBC6" w14:textId="1E89BAFC" w:rsidR="00D57608" w:rsidRDefault="00C842DE" w:rsidP="00D57608">
      <w:r>
        <w:rPr>
          <w:noProof/>
        </w:rPr>
        <mc:AlternateContent>
          <mc:Choice Requires="wps">
            <w:drawing>
              <wp:anchor distT="0" distB="0" distL="114300" distR="114300" simplePos="0" relativeHeight="251649536" behindDoc="1" locked="0" layoutInCell="1" allowOverlap="1" wp14:anchorId="25BDFC07" wp14:editId="3D3A7C6B">
                <wp:simplePos x="0" y="0"/>
                <wp:positionH relativeFrom="column">
                  <wp:posOffset>3838898</wp:posOffset>
                </wp:positionH>
                <wp:positionV relativeFrom="paragraph">
                  <wp:posOffset>216862</wp:posOffset>
                </wp:positionV>
                <wp:extent cx="239077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0C27D5DE" w14:textId="7135B6BA" w:rsidR="00F422B9" w:rsidRPr="00DC3F39" w:rsidRDefault="00F422B9" w:rsidP="00774681">
                            <w:pPr>
                              <w:pStyle w:val="Caption"/>
                              <w:rPr>
                                <w:noProof/>
                              </w:rPr>
                            </w:pPr>
                            <w:r>
                              <w:t xml:space="preserve">Figure </w:t>
                            </w:r>
                            <w:r w:rsidR="0060348E">
                              <w:fldChar w:fldCharType="begin"/>
                            </w:r>
                            <w:r w:rsidR="0060348E">
                              <w:instrText xml:space="preserve"> SEQ Figure \* ARABIC </w:instrText>
                            </w:r>
                            <w:r w:rsidR="0060348E">
                              <w:fldChar w:fldCharType="separate"/>
                            </w:r>
                            <w:r w:rsidR="007928CD">
                              <w:rPr>
                                <w:noProof/>
                              </w:rPr>
                              <w:t>10</w:t>
                            </w:r>
                            <w:r w:rsidR="0060348E">
                              <w:rPr>
                                <w:noProof/>
                              </w:rPr>
                              <w:fldChar w:fldCharType="end"/>
                            </w:r>
                            <w:r>
                              <w:t xml:space="preserve"> - Ray methods demonstrated.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DFC07" id="Text Box 21" o:spid="_x0000_s1033" type="#_x0000_t202" style="position:absolute;margin-left:302.3pt;margin-top:17.1pt;width:188.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T6ILwIAAGY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" stroked="f">
                <v:textbox style="mso-fit-shape-to-text:t" inset="0,0,0,0">
                  <w:txbxContent>
                    <w:p w14:paraId="0C27D5DE" w14:textId="7135B6BA" w:rsidR="00F422B9" w:rsidRPr="00DC3F39" w:rsidRDefault="00F422B9" w:rsidP="00774681">
                      <w:pPr>
                        <w:pStyle w:val="Caption"/>
                        <w:rPr>
                          <w:noProof/>
                        </w:rPr>
                      </w:pPr>
                      <w:r>
                        <w:t xml:space="preserve">Figure </w:t>
                      </w:r>
                      <w:r w:rsidR="0060348E">
                        <w:fldChar w:fldCharType="begin"/>
                      </w:r>
                      <w:r w:rsidR="0060348E">
                        <w:instrText xml:space="preserve"> SEQ Figure \* ARABIC </w:instrText>
                      </w:r>
                      <w:r w:rsidR="0060348E">
                        <w:fldChar w:fldCharType="separate"/>
                      </w:r>
                      <w:r w:rsidR="007928CD">
                        <w:rPr>
                          <w:noProof/>
                        </w:rPr>
                        <w:t>10</w:t>
                      </w:r>
                      <w:r w:rsidR="0060348E">
                        <w:rPr>
                          <w:noProof/>
                        </w:rPr>
                        <w:fldChar w:fldCharType="end"/>
                      </w:r>
                      <w:r>
                        <w:t xml:space="preserve"> - Ray methods demonstrated.</w:t>
                      </w:r>
                    </w:p>
                  </w:txbxContent>
                </v:textbox>
                <w10:wrap type="tight"/>
              </v:shape>
            </w:pict>
          </mc:Fallback>
        </mc:AlternateContent>
      </w:r>
      <w:r w:rsidR="00890A9F">
        <w:t xml:space="preserve">Ultimately, the results from the </w:t>
      </w:r>
      <w:proofErr w:type="spellStart"/>
      <w:r w:rsidR="00890A9F">
        <w:t>raytracer</w:t>
      </w:r>
      <w:proofErr w:type="spellEnd"/>
      <w:r w:rsidR="00890A9F">
        <w:t xml:space="preserve"> as-is are suitable for the current progression of the project, and were it to continue further, this </w:t>
      </w:r>
      <w:proofErr w:type="spellStart"/>
      <w:r w:rsidR="00890A9F">
        <w:t>inscattering</w:t>
      </w:r>
      <w:proofErr w:type="spellEnd"/>
      <w:r w:rsidR="00890A9F">
        <w:t xml:space="preserve"> logic could be </w:t>
      </w:r>
      <w:r w:rsidR="009156B1">
        <w:t xml:space="preserve">easily </w:t>
      </w:r>
      <w:r w:rsidR="00890A9F">
        <w:t xml:space="preserve">implemented to improve visuals. </w:t>
      </w:r>
      <w:r w:rsidR="002804E7">
        <w:t>Another</w:t>
      </w:r>
      <w:r w:rsidR="00890A9F">
        <w:t xml:space="preserve"> useful additio</w:t>
      </w:r>
      <w:r w:rsidR="002804E7">
        <w:t>n</w:t>
      </w:r>
      <w:r w:rsidR="00890A9F">
        <w:t xml:space="preserve"> would be proper transform controls per volumetric instance to allow for cloud positioning in the environments.</w:t>
      </w:r>
      <w:r w:rsidR="00F548FE">
        <w:t xml:space="preserve"> The image output from the </w:t>
      </w:r>
      <w:proofErr w:type="spellStart"/>
      <w:r w:rsidR="00F548FE">
        <w:t>raytracer</w:t>
      </w:r>
      <w:proofErr w:type="spellEnd"/>
      <w:r w:rsidR="00F548FE">
        <w:t xml:space="preserve"> </w:t>
      </w:r>
      <w:r w:rsidR="009156B1">
        <w:t>should</w:t>
      </w:r>
      <w:r w:rsidR="00F548FE">
        <w:t xml:space="preserve"> also be adapted into</w:t>
      </w:r>
      <w:r w:rsidR="002804E7">
        <w:t xml:space="preserve"> a </w:t>
      </w:r>
      <w:r w:rsidR="00F548FE">
        <w:t>panoramic image or environment map, to allow use in a game or other rendering application.</w:t>
      </w:r>
      <w:r w:rsidR="00D57608">
        <w:t xml:space="preserve"> </w:t>
      </w:r>
    </w:p>
    <w:p w14:paraId="24D7117E" w14:textId="77777777" w:rsidR="00390E05" w:rsidRPr="006C7EE7" w:rsidRDefault="00390E05" w:rsidP="00D57608"/>
    <w:p w14:paraId="6D7D01EF" w14:textId="61BDD171" w:rsidR="00C60175" w:rsidRDefault="00C60175" w:rsidP="00C60175">
      <w:pPr>
        <w:pStyle w:val="Heading1"/>
      </w:pPr>
      <w:r w:rsidRPr="00A100DF">
        <w:t xml:space="preserve">Discussion of outcomes </w:t>
      </w:r>
    </w:p>
    <w:p w14:paraId="0045B091" w14:textId="54DE4943" w:rsidR="000A0585" w:rsidRDefault="00EC3C1C" w:rsidP="003D0680">
      <w:r>
        <w:t>Although up to this point</w:t>
      </w:r>
      <w:r w:rsidR="000A0585">
        <w:t xml:space="preserve"> the project ultimately </w:t>
      </w:r>
      <w:r>
        <w:t>hasn’t</w:t>
      </w:r>
      <w:r w:rsidR="000A0585">
        <w:t xml:space="preserve"> generate</w:t>
      </w:r>
      <w:r>
        <w:t>d</w:t>
      </w:r>
      <w:r w:rsidR="000A0585">
        <w:t xml:space="preserve"> production ready results for its initial proposed outcomes, the crafted components cover a considerable amount of the proposal, with some extra additions such as the volumetric ray marcher. All components produced </w:t>
      </w:r>
      <w:r>
        <w:t>to date</w:t>
      </w:r>
      <w:r w:rsidR="000A0585">
        <w:t xml:space="preserve"> while not considered final are functional and reliable. The dataset pipeline is an easy and efficient way to collect large volumes of processed imagery for training</w:t>
      </w:r>
      <w:r w:rsidR="009156B1">
        <w:t>;</w:t>
      </w:r>
      <w:r w:rsidR="000A0585">
        <w:t xml:space="preserve"> and while both lacking features the deep learning project and ray marcher produce interesting results that go towards solving the challenge set in this project’s initial proposal.</w:t>
      </w:r>
    </w:p>
    <w:p w14:paraId="62102CFF" w14:textId="5C7B384C" w:rsidR="000A0585" w:rsidRPr="000A0585" w:rsidRDefault="000A0585" w:rsidP="003D0680">
      <w:pPr>
        <w:rPr>
          <w:color w:val="FF0000"/>
        </w:rPr>
      </w:pPr>
      <w:r>
        <w:t xml:space="preserve">Due to this project’s originality, its outcomes to this point </w:t>
      </w:r>
      <w:r w:rsidR="00614665">
        <w:t>could be of interest in a wider professional context. The method</w:t>
      </w:r>
      <w:r w:rsidR="002804E7">
        <w:t>s</w:t>
      </w:r>
      <w:r w:rsidR="00614665">
        <w:t xml:space="preserve"> </w:t>
      </w:r>
      <w:r w:rsidR="001C64F4">
        <w:t>developed</w:t>
      </w:r>
      <w:r w:rsidR="00614665">
        <w:t xml:space="preserve"> for HDR upscaling, and work towards depth/</w:t>
      </w:r>
      <w:proofErr w:type="spellStart"/>
      <w:r w:rsidR="00614665">
        <w:t>inscattering</w:t>
      </w:r>
      <w:proofErr w:type="spellEnd"/>
      <w:r w:rsidR="00614665">
        <w:t xml:space="preserve"> calculation from cloud imagery are both novel issues and could </w:t>
      </w:r>
      <w:r>
        <w:t>well</w:t>
      </w:r>
      <w:r w:rsidR="00614665">
        <w:t xml:space="preserve"> be useful for other similar projects.</w:t>
      </w:r>
      <w:r w:rsidR="00542650">
        <w:t xml:space="preserve"> As detailed in a dissertation by </w:t>
      </w:r>
      <w:proofErr w:type="spellStart"/>
      <w:r w:rsidR="00542650">
        <w:t>Eilertsen</w:t>
      </w:r>
      <w:proofErr w:type="spellEnd"/>
      <w:r w:rsidR="00542650">
        <w:t>, G (2018)</w:t>
      </w:r>
      <w:r w:rsidR="00CE50B0">
        <w:t>,</w:t>
      </w:r>
      <w:r w:rsidR="00542650">
        <w:t xml:space="preserve"> low resolution sensors in HDR cameras are often a problem with retaining quality at the gain of the extra dynamic range in the image. The methods of HDR upscaling</w:t>
      </w:r>
      <w:r w:rsidR="00CE50B0">
        <w:t xml:space="preserve"> developed in this project</w:t>
      </w:r>
      <w:r w:rsidR="00542650">
        <w:t xml:space="preserve"> could be useful to solve this issue, with LDR imagery being utilised in conjunction with LDR to HDR methods.</w:t>
      </w:r>
    </w:p>
    <w:p w14:paraId="4A18D3C9" w14:textId="681012D2" w:rsidR="003D0680" w:rsidRDefault="00614665" w:rsidP="003D0680">
      <w:r>
        <w:t>Although the results for the depth/</w:t>
      </w:r>
      <w:proofErr w:type="spellStart"/>
      <w:r>
        <w:t>inscattering</w:t>
      </w:r>
      <w:proofErr w:type="spellEnd"/>
      <w:r>
        <w:t xml:space="preserve"> calculations are unproven for accuracy, the values </w:t>
      </w:r>
      <w:r w:rsidR="001C64F4">
        <w:t>generated</w:t>
      </w:r>
      <w:r>
        <w:t xml:space="preserve"> are close to what was expected</w:t>
      </w:r>
      <w:r w:rsidR="00086EE5">
        <w:t>,</w:t>
      </w:r>
      <w:r>
        <w:t xml:space="preserve"> and appear to merit the method for at least making a step towards solving the issue. Again, while the HDR upscaling has not been compared with a real full-resolution HDR image to gauge </w:t>
      </w:r>
      <w:r w:rsidR="000A0585">
        <w:t xml:space="preserve">an </w:t>
      </w:r>
      <w:r>
        <w:t>accuracy</w:t>
      </w:r>
      <w:r w:rsidR="000A0585">
        <w:t xml:space="preserve"> figure</w:t>
      </w:r>
      <w:r>
        <w:t xml:space="preserve">, the results </w:t>
      </w:r>
      <w:r w:rsidR="00501FCE">
        <w:t>that were produced</w:t>
      </w:r>
      <w:r>
        <w:t xml:space="preserve"> are high quality and appear to solve the novel issue</w:t>
      </w:r>
      <w:r w:rsidR="009156B1">
        <w:t xml:space="preserve"> when compared against LDR counterpart</w:t>
      </w:r>
      <w:r w:rsidR="00086EE5">
        <w:t>s</w:t>
      </w:r>
      <w:r w:rsidR="009156B1">
        <w:t>.</w:t>
      </w:r>
    </w:p>
    <w:p w14:paraId="0AE2CE3C" w14:textId="3A0E7FA1" w:rsidR="00390E05" w:rsidRDefault="00390E05" w:rsidP="003D0680"/>
    <w:p w14:paraId="5943274B" w14:textId="00473FFE" w:rsidR="00390E05" w:rsidRDefault="00390E05" w:rsidP="003D0680"/>
    <w:p w14:paraId="486E9B49" w14:textId="56481936" w:rsidR="00390E05" w:rsidRDefault="00390E05" w:rsidP="003D0680"/>
    <w:p w14:paraId="26FBFEBE" w14:textId="77777777" w:rsidR="00390E05" w:rsidRDefault="00390E05" w:rsidP="003D0680"/>
    <w:p w14:paraId="2F4A52D2" w14:textId="28BFDC3B" w:rsidR="00C60175" w:rsidRDefault="00C60175" w:rsidP="00C60175">
      <w:pPr>
        <w:pStyle w:val="Heading1"/>
      </w:pPr>
      <w:r w:rsidRPr="00A100DF">
        <w:lastRenderedPageBreak/>
        <w:t>Conclusion</w:t>
      </w:r>
    </w:p>
    <w:p w14:paraId="1680D38C" w14:textId="50966CC9" w:rsidR="0097202D" w:rsidRDefault="00B45EFB" w:rsidP="003D0680">
      <w:r>
        <w:t xml:space="preserve">While this project isn’t currently at a point where it can be </w:t>
      </w:r>
      <w:r w:rsidR="00501FCE">
        <w:t>regarded as</w:t>
      </w:r>
      <w:r>
        <w:t xml:space="preserve"> complete, it is intended to be continued past this point. Key improvements are planned to be made to the machine learning component to improve the quality of results, and to train with depth data to allow the </w:t>
      </w:r>
      <w:proofErr w:type="spellStart"/>
      <w:r>
        <w:t>raytracer</w:t>
      </w:r>
      <w:proofErr w:type="spellEnd"/>
      <w:r>
        <w:t xml:space="preserve"> to be utilised. If this utilisation proves useful, the </w:t>
      </w:r>
      <w:proofErr w:type="spellStart"/>
      <w:r>
        <w:t>raytracer</w:t>
      </w:r>
      <w:proofErr w:type="spellEnd"/>
      <w:r>
        <w:t xml:space="preserve"> </w:t>
      </w:r>
      <w:r w:rsidR="00501FCE">
        <w:t>can</w:t>
      </w:r>
      <w:r>
        <w:t xml:space="preserve"> then be expanded upon to properly calculate </w:t>
      </w:r>
      <w:proofErr w:type="spellStart"/>
      <w:r>
        <w:t>inscattered</w:t>
      </w:r>
      <w:proofErr w:type="spellEnd"/>
      <w:r>
        <w:t xml:space="preserve"> light as detailed in this report. </w:t>
      </w:r>
    </w:p>
    <w:p w14:paraId="5F7FF3DE" w14:textId="0A0109D7" w:rsidR="00B45EFB" w:rsidRDefault="00B45EFB" w:rsidP="003D0680">
      <w:r>
        <w:t xml:space="preserve">With these improvements, the project should be functional to the point that it can produce </w:t>
      </w:r>
      <w:r w:rsidR="00AF11A5">
        <w:t>quality</w:t>
      </w:r>
      <w:r w:rsidR="0097202D">
        <w:t xml:space="preserve"> </w:t>
      </w:r>
      <w:r>
        <w:t>useable results, capable of being utilised for projects on hardware such as the Oculus Quest, for example. Having spoken to developers in the research phase</w:t>
      </w:r>
      <w:bookmarkStart w:id="0" w:name="_GoBack"/>
      <w:bookmarkEnd w:id="0"/>
      <w:r>
        <w:t xml:space="preserve"> an interest was shown </w:t>
      </w:r>
      <w:r w:rsidR="00EC3C1C">
        <w:t>towards</w:t>
      </w:r>
      <w:r>
        <w:t xml:space="preserve"> the project, so it would be </w:t>
      </w:r>
      <w:r w:rsidR="00EC3C1C">
        <w:t>appropriate</w:t>
      </w:r>
      <w:r>
        <w:t xml:space="preserve"> to try and refine the generated results</w:t>
      </w:r>
      <w:r w:rsidR="00100240">
        <w:t xml:space="preserve"> further.</w:t>
      </w:r>
    </w:p>
    <w:p w14:paraId="44475E00" w14:textId="0F9DA9C6" w:rsidR="00501FCE" w:rsidRDefault="00501FCE" w:rsidP="003D0680">
      <w:r>
        <w:t xml:space="preserve">Reviewing the question posed in the initial research report: “how can pre-computed static skies be brought up to modern standards utilising recent advances in modern science and technology?” it can be argued that this project has made </w:t>
      </w:r>
      <w:r w:rsidR="00EC3C1C">
        <w:t>strong steps</w:t>
      </w:r>
      <w:r>
        <w:t xml:space="preserve"> to solve this problem. While the results </w:t>
      </w:r>
      <w:r w:rsidR="00EC3C1C">
        <w:t xml:space="preserve">that </w:t>
      </w:r>
      <w:r>
        <w:t xml:space="preserve">the project </w:t>
      </w:r>
      <w:r w:rsidR="00BF511B">
        <w:t xml:space="preserve">currently </w:t>
      </w:r>
      <w:r>
        <w:t>produce</w:t>
      </w:r>
      <w:r w:rsidR="00BF511B">
        <w:t>s</w:t>
      </w:r>
      <w:r>
        <w:t xml:space="preserve"> wouldn’t be considered production</w:t>
      </w:r>
      <w:r w:rsidR="00BF511B">
        <w:t xml:space="preserve"> </w:t>
      </w:r>
      <w:r>
        <w:t>ready, with further work completed it</w:t>
      </w:r>
      <w:r w:rsidR="009156B1">
        <w:t xml:space="preserve"> is</w:t>
      </w:r>
      <w:r>
        <w:t xml:space="preserve"> expected to be useable</w:t>
      </w:r>
      <w:r w:rsidR="00BF511B">
        <w:t xml:space="preserve">. The early results from the </w:t>
      </w:r>
      <w:proofErr w:type="spellStart"/>
      <w:r w:rsidR="00BF511B">
        <w:t>raytracer</w:t>
      </w:r>
      <w:proofErr w:type="spellEnd"/>
      <w:r w:rsidR="00BF511B">
        <w:t xml:space="preserve"> are </w:t>
      </w:r>
      <w:r w:rsidR="00EC3C1C">
        <w:t>promising and</w:t>
      </w:r>
      <w:r w:rsidR="00BF511B">
        <w:t xml:space="preserve"> paired with the progress in machine learning </w:t>
      </w:r>
      <w:r w:rsidR="00EC3C1C">
        <w:t>with</w:t>
      </w:r>
      <w:r w:rsidR="00BF511B">
        <w:t xml:space="preserve"> work completed to sample cloud depths, there are signs that this is achievable.</w:t>
      </w:r>
    </w:p>
    <w:p w14:paraId="12C91462" w14:textId="471FBCE2" w:rsidR="00390E05" w:rsidRDefault="00390E05" w:rsidP="003D0680"/>
    <w:p w14:paraId="279DF64E" w14:textId="71FEDDC2" w:rsidR="00390E05" w:rsidRDefault="00390E05" w:rsidP="003D0680"/>
    <w:p w14:paraId="598E49FF" w14:textId="42B9927B" w:rsidR="00390E05" w:rsidRDefault="00390E05" w:rsidP="003D0680"/>
    <w:p w14:paraId="6435402A" w14:textId="69EB7009" w:rsidR="00390E05" w:rsidRDefault="00390E05" w:rsidP="003D0680"/>
    <w:p w14:paraId="0835EEE0" w14:textId="1819C68B" w:rsidR="00390E05" w:rsidRDefault="00390E05" w:rsidP="003D0680"/>
    <w:p w14:paraId="2FE27AB2" w14:textId="77777777" w:rsidR="00390E05" w:rsidRDefault="00390E05" w:rsidP="003D0680"/>
    <w:p w14:paraId="2403633F" w14:textId="3F72A572" w:rsidR="00C60175" w:rsidRDefault="00C60175" w:rsidP="00C60175">
      <w:pPr>
        <w:pStyle w:val="Heading1"/>
      </w:pPr>
      <w:r>
        <w:t>References</w:t>
      </w:r>
    </w:p>
    <w:p w14:paraId="69B8C772" w14:textId="77777777" w:rsidR="00381185" w:rsidRDefault="00381185" w:rsidP="00C20C1F">
      <w:pPr>
        <w:pStyle w:val="ListParagraph"/>
        <w:numPr>
          <w:ilvl w:val="0"/>
          <w:numId w:val="15"/>
        </w:numPr>
        <w:spacing w:after="0" w:line="240" w:lineRule="auto"/>
        <w:rPr>
          <w:sz w:val="17"/>
          <w:szCs w:val="17"/>
        </w:rPr>
      </w:pPr>
      <w:r w:rsidRPr="00F140E6">
        <w:rPr>
          <w:sz w:val="17"/>
          <w:szCs w:val="17"/>
        </w:rPr>
        <w:t>Academy Software Foundation (</w:t>
      </w:r>
      <w:r>
        <w:rPr>
          <w:sz w:val="17"/>
          <w:szCs w:val="17"/>
        </w:rPr>
        <w:t>2012</w:t>
      </w:r>
      <w:r w:rsidRPr="00F140E6">
        <w:rPr>
          <w:sz w:val="17"/>
          <w:szCs w:val="17"/>
        </w:rPr>
        <w:t xml:space="preserve">) </w:t>
      </w:r>
      <w:proofErr w:type="spellStart"/>
      <w:r w:rsidRPr="00F140E6">
        <w:rPr>
          <w:sz w:val="17"/>
          <w:szCs w:val="17"/>
        </w:rPr>
        <w:t>OpenVDB</w:t>
      </w:r>
      <w:proofErr w:type="spellEnd"/>
      <w:r w:rsidRPr="00F140E6">
        <w:rPr>
          <w:sz w:val="17"/>
          <w:szCs w:val="17"/>
        </w:rPr>
        <w:t xml:space="preserve"> (2019) [computer program]. Available from: </w:t>
      </w:r>
      <w:hyperlink r:id="rId21" w:history="1">
        <w:r w:rsidRPr="00F140E6">
          <w:rPr>
            <w:rStyle w:val="Hyperlink"/>
            <w:sz w:val="17"/>
            <w:szCs w:val="17"/>
          </w:rPr>
          <w:t>https://www.openvdb.org/download/</w:t>
        </w:r>
      </w:hyperlink>
      <w:r>
        <w:rPr>
          <w:sz w:val="17"/>
          <w:szCs w:val="17"/>
        </w:rPr>
        <w:t xml:space="preserve"> [Accessed 26 March 2020]</w:t>
      </w:r>
    </w:p>
    <w:p w14:paraId="70C84EA2" w14:textId="0CA731E2" w:rsidR="00381185" w:rsidRDefault="00381185" w:rsidP="00C20C1F">
      <w:pPr>
        <w:pStyle w:val="ListParagraph"/>
        <w:numPr>
          <w:ilvl w:val="0"/>
          <w:numId w:val="15"/>
        </w:numPr>
        <w:spacing w:after="0" w:line="240" w:lineRule="auto"/>
        <w:rPr>
          <w:sz w:val="17"/>
          <w:szCs w:val="17"/>
        </w:rPr>
      </w:pPr>
      <w:proofErr w:type="spellStart"/>
      <w:r w:rsidRPr="00DF1607">
        <w:rPr>
          <w:sz w:val="17"/>
          <w:szCs w:val="17"/>
        </w:rPr>
        <w:t>CodeParade</w:t>
      </w:r>
      <w:proofErr w:type="spellEnd"/>
      <w:r w:rsidRPr="00DF1607">
        <w:rPr>
          <w:sz w:val="17"/>
          <w:szCs w:val="17"/>
        </w:rPr>
        <w:t xml:space="preserve"> (2018) </w:t>
      </w:r>
      <w:proofErr w:type="spellStart"/>
      <w:r w:rsidRPr="00DF1607">
        <w:rPr>
          <w:i/>
          <w:iCs/>
          <w:sz w:val="17"/>
          <w:szCs w:val="17"/>
        </w:rPr>
        <w:t>DeepDoodle</w:t>
      </w:r>
      <w:proofErr w:type="spellEnd"/>
      <w:r w:rsidRPr="00DF1607">
        <w:rPr>
          <w:i/>
          <w:iCs/>
          <w:sz w:val="17"/>
          <w:szCs w:val="17"/>
        </w:rPr>
        <w:t xml:space="preserve"> </w:t>
      </w:r>
      <w:r w:rsidRPr="00DF1607">
        <w:rPr>
          <w:sz w:val="17"/>
          <w:szCs w:val="17"/>
        </w:rPr>
        <w:t xml:space="preserve">[computer program]. Available from: </w:t>
      </w:r>
      <w:hyperlink r:id="rId22" w:history="1">
        <w:r w:rsidRPr="00DF1607">
          <w:rPr>
            <w:rStyle w:val="Hyperlink"/>
            <w:sz w:val="17"/>
            <w:szCs w:val="17"/>
          </w:rPr>
          <w:t>https://github.com/HackerPoet/DeepDoodle</w:t>
        </w:r>
      </w:hyperlink>
      <w:r>
        <w:rPr>
          <w:sz w:val="17"/>
          <w:szCs w:val="17"/>
        </w:rPr>
        <w:t xml:space="preserve"> [Accessed 5 April 2020]</w:t>
      </w:r>
    </w:p>
    <w:p w14:paraId="05315B5C" w14:textId="57AB2EE6" w:rsidR="00542650" w:rsidRDefault="00542650" w:rsidP="00C20C1F">
      <w:pPr>
        <w:pStyle w:val="ListParagraph"/>
        <w:numPr>
          <w:ilvl w:val="0"/>
          <w:numId w:val="15"/>
        </w:numPr>
        <w:spacing w:after="0" w:line="240" w:lineRule="auto"/>
        <w:rPr>
          <w:sz w:val="17"/>
          <w:szCs w:val="17"/>
        </w:rPr>
      </w:pPr>
      <w:proofErr w:type="spellStart"/>
      <w:r>
        <w:rPr>
          <w:sz w:val="17"/>
          <w:szCs w:val="17"/>
        </w:rPr>
        <w:t>Eilertsen</w:t>
      </w:r>
      <w:proofErr w:type="spellEnd"/>
      <w:r>
        <w:rPr>
          <w:sz w:val="17"/>
          <w:szCs w:val="17"/>
        </w:rPr>
        <w:t xml:space="preserve">, G (2018) </w:t>
      </w:r>
      <w:r>
        <w:rPr>
          <w:i/>
          <w:iCs/>
          <w:sz w:val="17"/>
          <w:szCs w:val="17"/>
        </w:rPr>
        <w:t xml:space="preserve">The high dynamic range imaging pipeline. </w:t>
      </w:r>
      <w:r>
        <w:rPr>
          <w:sz w:val="17"/>
          <w:szCs w:val="17"/>
        </w:rPr>
        <w:t>Dissertation, Linkoping University.</w:t>
      </w:r>
    </w:p>
    <w:p w14:paraId="4F7D7E1C" w14:textId="77777777" w:rsidR="00381185" w:rsidRPr="00AC7545" w:rsidRDefault="00381185" w:rsidP="00AC7545">
      <w:pPr>
        <w:pStyle w:val="ListParagraph"/>
        <w:numPr>
          <w:ilvl w:val="0"/>
          <w:numId w:val="15"/>
        </w:numPr>
        <w:spacing w:after="0" w:line="240" w:lineRule="auto"/>
        <w:rPr>
          <w:sz w:val="17"/>
          <w:szCs w:val="17"/>
        </w:rPr>
      </w:pPr>
      <w:proofErr w:type="spellStart"/>
      <w:r>
        <w:rPr>
          <w:sz w:val="17"/>
          <w:szCs w:val="17"/>
        </w:rPr>
        <w:t>Henyey</w:t>
      </w:r>
      <w:proofErr w:type="spellEnd"/>
      <w:r>
        <w:rPr>
          <w:sz w:val="17"/>
          <w:szCs w:val="17"/>
        </w:rPr>
        <w:t xml:space="preserve">, L </w:t>
      </w:r>
      <w:r>
        <w:rPr>
          <w:i/>
          <w:iCs/>
          <w:sz w:val="17"/>
          <w:szCs w:val="17"/>
        </w:rPr>
        <w:t xml:space="preserve">et al. </w:t>
      </w:r>
      <w:r>
        <w:rPr>
          <w:sz w:val="17"/>
          <w:szCs w:val="17"/>
        </w:rPr>
        <w:t xml:space="preserve">(1940, p.117) </w:t>
      </w:r>
      <w:r>
        <w:rPr>
          <w:i/>
          <w:iCs/>
          <w:sz w:val="17"/>
          <w:szCs w:val="17"/>
        </w:rPr>
        <w:t xml:space="preserve">Annales </w:t>
      </w:r>
      <w:proofErr w:type="spellStart"/>
      <w:r>
        <w:rPr>
          <w:i/>
          <w:iCs/>
          <w:sz w:val="17"/>
          <w:szCs w:val="17"/>
        </w:rPr>
        <w:t>d’Astrophysique</w:t>
      </w:r>
      <w:proofErr w:type="spellEnd"/>
      <w:r>
        <w:rPr>
          <w:i/>
          <w:iCs/>
          <w:sz w:val="17"/>
          <w:szCs w:val="17"/>
        </w:rPr>
        <w:t xml:space="preserve">. </w:t>
      </w:r>
      <w:r>
        <w:rPr>
          <w:sz w:val="17"/>
          <w:szCs w:val="17"/>
        </w:rPr>
        <w:t>Volume 3. NASA Astrophysics Data System, USA.</w:t>
      </w:r>
    </w:p>
    <w:p w14:paraId="1C5BC952" w14:textId="77777777" w:rsidR="00381185" w:rsidRDefault="00381185" w:rsidP="00C20C1F">
      <w:pPr>
        <w:pStyle w:val="ListParagraph"/>
        <w:numPr>
          <w:ilvl w:val="0"/>
          <w:numId w:val="15"/>
        </w:numPr>
        <w:spacing w:after="0" w:line="240" w:lineRule="auto"/>
        <w:rPr>
          <w:sz w:val="17"/>
          <w:szCs w:val="17"/>
        </w:rPr>
      </w:pPr>
      <w:proofErr w:type="spellStart"/>
      <w:r>
        <w:rPr>
          <w:sz w:val="17"/>
          <w:szCs w:val="17"/>
        </w:rPr>
        <w:t>ImageMagick</w:t>
      </w:r>
      <w:proofErr w:type="spellEnd"/>
      <w:r>
        <w:rPr>
          <w:sz w:val="17"/>
          <w:szCs w:val="17"/>
        </w:rPr>
        <w:t xml:space="preserve"> Studio (1999) </w:t>
      </w:r>
      <w:proofErr w:type="spellStart"/>
      <w:r>
        <w:rPr>
          <w:sz w:val="17"/>
          <w:szCs w:val="17"/>
        </w:rPr>
        <w:t>ImageMagick</w:t>
      </w:r>
      <w:proofErr w:type="spellEnd"/>
      <w:r>
        <w:rPr>
          <w:sz w:val="17"/>
          <w:szCs w:val="17"/>
        </w:rPr>
        <w:t xml:space="preserve"> (2019) [computer program]. Available from: </w:t>
      </w:r>
      <w:hyperlink r:id="rId23" w:history="1">
        <w:r w:rsidRPr="00BB69BD">
          <w:rPr>
            <w:rStyle w:val="Hyperlink"/>
            <w:sz w:val="17"/>
            <w:szCs w:val="17"/>
          </w:rPr>
          <w:t>https://imagemagick.org/</w:t>
        </w:r>
      </w:hyperlink>
      <w:r>
        <w:rPr>
          <w:sz w:val="17"/>
          <w:szCs w:val="17"/>
        </w:rPr>
        <w:t xml:space="preserve"> [Accessed 01 April 2020]</w:t>
      </w:r>
    </w:p>
    <w:p w14:paraId="08471DC4" w14:textId="77777777" w:rsidR="00381185" w:rsidRDefault="00381185" w:rsidP="00C20C1F">
      <w:pPr>
        <w:pStyle w:val="ListParagraph"/>
        <w:numPr>
          <w:ilvl w:val="0"/>
          <w:numId w:val="15"/>
        </w:numPr>
        <w:spacing w:after="0" w:line="240" w:lineRule="auto"/>
        <w:rPr>
          <w:sz w:val="17"/>
          <w:szCs w:val="17"/>
        </w:rPr>
      </w:pPr>
      <w:proofErr w:type="spellStart"/>
      <w:r w:rsidRPr="00745EA4">
        <w:rPr>
          <w:sz w:val="17"/>
          <w:szCs w:val="17"/>
        </w:rPr>
        <w:t>Marnerides</w:t>
      </w:r>
      <w:proofErr w:type="spellEnd"/>
      <w:r w:rsidRPr="00745EA4">
        <w:rPr>
          <w:sz w:val="17"/>
          <w:szCs w:val="17"/>
        </w:rPr>
        <w:t xml:space="preserve">, D </w:t>
      </w:r>
      <w:r w:rsidRPr="00745EA4">
        <w:rPr>
          <w:i/>
          <w:sz w:val="17"/>
          <w:szCs w:val="17"/>
        </w:rPr>
        <w:t>et al.</w:t>
      </w:r>
      <w:r w:rsidRPr="00745EA4">
        <w:rPr>
          <w:sz w:val="17"/>
          <w:szCs w:val="17"/>
        </w:rPr>
        <w:t xml:space="preserve"> (2018, section 2, part 1) </w:t>
      </w:r>
      <w:r w:rsidRPr="00745EA4">
        <w:rPr>
          <w:i/>
          <w:sz w:val="17"/>
          <w:szCs w:val="17"/>
        </w:rPr>
        <w:t xml:space="preserve">EUROGRAPHICS 2018. </w:t>
      </w:r>
      <w:r w:rsidRPr="00745EA4">
        <w:rPr>
          <w:sz w:val="17"/>
          <w:szCs w:val="17"/>
        </w:rPr>
        <w:t xml:space="preserve">Volume 37, Number 2. </w:t>
      </w:r>
    </w:p>
    <w:p w14:paraId="2B4DACEA" w14:textId="77777777" w:rsidR="00381185" w:rsidRDefault="00381185" w:rsidP="00C20C1F">
      <w:pPr>
        <w:pStyle w:val="ListParagraph"/>
        <w:numPr>
          <w:ilvl w:val="0"/>
          <w:numId w:val="15"/>
        </w:numPr>
        <w:spacing w:after="0" w:line="240" w:lineRule="auto"/>
        <w:rPr>
          <w:sz w:val="17"/>
          <w:szCs w:val="17"/>
        </w:rPr>
      </w:pPr>
      <w:proofErr w:type="spellStart"/>
      <w:r>
        <w:rPr>
          <w:sz w:val="17"/>
          <w:szCs w:val="17"/>
        </w:rPr>
        <w:t>Marschner</w:t>
      </w:r>
      <w:proofErr w:type="spellEnd"/>
      <w:r>
        <w:rPr>
          <w:sz w:val="17"/>
          <w:szCs w:val="17"/>
        </w:rPr>
        <w:t xml:space="preserve">, S (2012) </w:t>
      </w:r>
      <w:r>
        <w:rPr>
          <w:i/>
          <w:iCs/>
          <w:sz w:val="17"/>
          <w:szCs w:val="17"/>
        </w:rPr>
        <w:t xml:space="preserve">Volumetric Path Tracing. </w:t>
      </w:r>
      <w:r>
        <w:rPr>
          <w:sz w:val="17"/>
          <w:szCs w:val="17"/>
        </w:rPr>
        <w:t>Cornell University.</w:t>
      </w:r>
    </w:p>
    <w:p w14:paraId="5DEF5623" w14:textId="77777777" w:rsidR="00381185" w:rsidRDefault="00381185" w:rsidP="00C20C1F">
      <w:pPr>
        <w:pStyle w:val="ListParagraph"/>
        <w:numPr>
          <w:ilvl w:val="0"/>
          <w:numId w:val="15"/>
        </w:numPr>
        <w:spacing w:after="0" w:line="240" w:lineRule="auto"/>
        <w:rPr>
          <w:sz w:val="17"/>
          <w:szCs w:val="17"/>
        </w:rPr>
      </w:pPr>
      <w:r w:rsidRPr="00F140E6">
        <w:rPr>
          <w:sz w:val="17"/>
          <w:szCs w:val="17"/>
        </w:rPr>
        <w:t>MathWorks (</w:t>
      </w:r>
      <w:r>
        <w:rPr>
          <w:sz w:val="17"/>
          <w:szCs w:val="17"/>
        </w:rPr>
        <w:t>1994</w:t>
      </w:r>
      <w:r w:rsidRPr="00F140E6">
        <w:rPr>
          <w:sz w:val="17"/>
          <w:szCs w:val="17"/>
        </w:rPr>
        <w:t>) MATLAB (</w:t>
      </w:r>
      <w:r>
        <w:rPr>
          <w:sz w:val="17"/>
          <w:szCs w:val="17"/>
        </w:rPr>
        <w:t>2020</w:t>
      </w:r>
      <w:r w:rsidRPr="00F140E6">
        <w:rPr>
          <w:sz w:val="17"/>
          <w:szCs w:val="17"/>
        </w:rPr>
        <w:t xml:space="preserve">) [computer program]. Available from: </w:t>
      </w:r>
      <w:hyperlink r:id="rId24" w:history="1">
        <w:r w:rsidRPr="00F140E6">
          <w:rPr>
            <w:rStyle w:val="Hyperlink"/>
            <w:sz w:val="17"/>
            <w:szCs w:val="17"/>
          </w:rPr>
          <w:t>https://www.mathworks.com/products/matlab.html</w:t>
        </w:r>
      </w:hyperlink>
      <w:r>
        <w:rPr>
          <w:sz w:val="17"/>
          <w:szCs w:val="17"/>
        </w:rPr>
        <w:t xml:space="preserve"> [Accessed 25 March 2020]</w:t>
      </w:r>
    </w:p>
    <w:p w14:paraId="41C86158" w14:textId="77777777" w:rsidR="00381185" w:rsidRDefault="00381185" w:rsidP="00C20C1F">
      <w:pPr>
        <w:pStyle w:val="ListParagraph"/>
        <w:numPr>
          <w:ilvl w:val="0"/>
          <w:numId w:val="15"/>
        </w:numPr>
        <w:spacing w:after="0" w:line="240" w:lineRule="auto"/>
        <w:rPr>
          <w:sz w:val="17"/>
          <w:szCs w:val="17"/>
        </w:rPr>
      </w:pPr>
      <w:proofErr w:type="spellStart"/>
      <w:r>
        <w:rPr>
          <w:sz w:val="17"/>
          <w:szCs w:val="17"/>
        </w:rPr>
        <w:t>Satilmis</w:t>
      </w:r>
      <w:proofErr w:type="spellEnd"/>
      <w:r>
        <w:rPr>
          <w:sz w:val="17"/>
          <w:szCs w:val="17"/>
        </w:rPr>
        <w:t xml:space="preserve">, P (2016) </w:t>
      </w:r>
      <w:r>
        <w:rPr>
          <w:i/>
          <w:iCs/>
          <w:sz w:val="17"/>
          <w:szCs w:val="17"/>
        </w:rPr>
        <w:t xml:space="preserve">High Fidelity Sky Models. </w:t>
      </w:r>
      <w:r>
        <w:rPr>
          <w:sz w:val="17"/>
          <w:szCs w:val="17"/>
        </w:rPr>
        <w:t>PhD, University of Warwick.</w:t>
      </w:r>
    </w:p>
    <w:p w14:paraId="3F4B44A3" w14:textId="77777777" w:rsidR="00381185" w:rsidRPr="00381185" w:rsidRDefault="00381185" w:rsidP="00381185">
      <w:pPr>
        <w:pStyle w:val="ListParagraph"/>
        <w:numPr>
          <w:ilvl w:val="0"/>
          <w:numId w:val="15"/>
        </w:numPr>
        <w:spacing w:after="0" w:line="240" w:lineRule="auto"/>
        <w:rPr>
          <w:sz w:val="17"/>
          <w:szCs w:val="17"/>
        </w:rPr>
      </w:pPr>
      <w:r w:rsidRPr="00745EA4">
        <w:rPr>
          <w:sz w:val="17"/>
          <w:szCs w:val="17"/>
        </w:rPr>
        <w:t xml:space="preserve">Thacker, J (2018) Download Disney’s data set for </w:t>
      </w:r>
      <w:proofErr w:type="spellStart"/>
      <w:r w:rsidRPr="00745EA4">
        <w:rPr>
          <w:sz w:val="17"/>
          <w:szCs w:val="17"/>
        </w:rPr>
        <w:t>Motunui</w:t>
      </w:r>
      <w:proofErr w:type="spellEnd"/>
      <w:r w:rsidRPr="00745EA4">
        <w:rPr>
          <w:sz w:val="17"/>
          <w:szCs w:val="17"/>
        </w:rPr>
        <w:t xml:space="preserve"> island from Moana. </w:t>
      </w:r>
      <w:r w:rsidRPr="00745EA4">
        <w:rPr>
          <w:i/>
          <w:sz w:val="17"/>
          <w:szCs w:val="17"/>
        </w:rPr>
        <w:t xml:space="preserve">CG Channel </w:t>
      </w:r>
      <w:r w:rsidRPr="00745EA4">
        <w:rPr>
          <w:sz w:val="17"/>
          <w:szCs w:val="17"/>
        </w:rPr>
        <w:t>[blog]. 4</w:t>
      </w:r>
      <w:r w:rsidRPr="00745EA4">
        <w:rPr>
          <w:sz w:val="17"/>
          <w:szCs w:val="17"/>
          <w:vertAlign w:val="superscript"/>
        </w:rPr>
        <w:t xml:space="preserve"> </w:t>
      </w:r>
      <w:r w:rsidRPr="00745EA4">
        <w:rPr>
          <w:sz w:val="17"/>
          <w:szCs w:val="17"/>
        </w:rPr>
        <w:t xml:space="preserve">July. Available from: </w:t>
      </w:r>
      <w:hyperlink r:id="rId25" w:history="1">
        <w:r w:rsidRPr="00745EA4">
          <w:rPr>
            <w:rStyle w:val="Hyperlink"/>
            <w:sz w:val="17"/>
            <w:szCs w:val="17"/>
          </w:rPr>
          <w:t>http://www.cgchannel.com/2018/07/download-disneys-data-set-for-motunui-island-from-moana/</w:t>
        </w:r>
      </w:hyperlink>
      <w:r w:rsidRPr="00745EA4">
        <w:rPr>
          <w:sz w:val="17"/>
          <w:szCs w:val="17"/>
        </w:rPr>
        <w:t xml:space="preserve"> [Accessed 28 September 2019]</w:t>
      </w:r>
    </w:p>
    <w:p w14:paraId="4594E89F" w14:textId="77777777" w:rsidR="00381185" w:rsidRDefault="00381185" w:rsidP="00C20C1F">
      <w:pPr>
        <w:pStyle w:val="ListParagraph"/>
        <w:numPr>
          <w:ilvl w:val="0"/>
          <w:numId w:val="15"/>
        </w:numPr>
        <w:spacing w:after="0" w:line="240" w:lineRule="auto"/>
        <w:rPr>
          <w:sz w:val="17"/>
          <w:szCs w:val="17"/>
        </w:rPr>
      </w:pPr>
      <w:proofErr w:type="spellStart"/>
      <w:r>
        <w:rPr>
          <w:sz w:val="17"/>
          <w:szCs w:val="17"/>
        </w:rPr>
        <w:t>Weinhaus</w:t>
      </w:r>
      <w:proofErr w:type="spellEnd"/>
      <w:r>
        <w:rPr>
          <w:sz w:val="17"/>
          <w:szCs w:val="17"/>
        </w:rPr>
        <w:t xml:space="preserve">, F (2017) pano2fisheye/fisheye2pano (2018) [computer program]. Available from: </w:t>
      </w:r>
      <w:hyperlink r:id="rId26" w:history="1">
        <w:r w:rsidRPr="00AC7545">
          <w:rPr>
            <w:rStyle w:val="Hyperlink"/>
            <w:sz w:val="17"/>
            <w:szCs w:val="17"/>
          </w:rPr>
          <w:t>http://www.fmwconcepts.com/imagemagick/</w:t>
        </w:r>
      </w:hyperlink>
      <w:r>
        <w:rPr>
          <w:sz w:val="17"/>
          <w:szCs w:val="17"/>
        </w:rPr>
        <w:t xml:space="preserve"> [Accessed 20 March 2020]</w:t>
      </w:r>
    </w:p>
    <w:p w14:paraId="7CACF992" w14:textId="77777777" w:rsidR="00381185" w:rsidRDefault="00381185" w:rsidP="00AC7545">
      <w:pPr>
        <w:pStyle w:val="ListParagraph"/>
        <w:numPr>
          <w:ilvl w:val="0"/>
          <w:numId w:val="15"/>
        </w:numPr>
        <w:spacing w:after="0" w:line="240" w:lineRule="auto"/>
        <w:rPr>
          <w:sz w:val="17"/>
          <w:szCs w:val="17"/>
        </w:rPr>
      </w:pPr>
      <w:proofErr w:type="spellStart"/>
      <w:r w:rsidRPr="00745EA4">
        <w:rPr>
          <w:sz w:val="17"/>
          <w:szCs w:val="17"/>
        </w:rPr>
        <w:t>Wilkie</w:t>
      </w:r>
      <w:proofErr w:type="spellEnd"/>
      <w:r w:rsidRPr="00745EA4">
        <w:rPr>
          <w:sz w:val="17"/>
          <w:szCs w:val="17"/>
        </w:rPr>
        <w:t xml:space="preserve">, A </w:t>
      </w:r>
      <w:r w:rsidRPr="00745EA4">
        <w:rPr>
          <w:i/>
          <w:sz w:val="17"/>
          <w:szCs w:val="17"/>
        </w:rPr>
        <w:t>et al</w:t>
      </w:r>
      <w:r>
        <w:rPr>
          <w:i/>
          <w:sz w:val="17"/>
          <w:szCs w:val="17"/>
        </w:rPr>
        <w:t>.</w:t>
      </w:r>
      <w:r w:rsidRPr="00745EA4">
        <w:rPr>
          <w:i/>
          <w:sz w:val="17"/>
          <w:szCs w:val="17"/>
        </w:rPr>
        <w:t xml:space="preserve"> </w:t>
      </w:r>
      <w:r w:rsidRPr="00745EA4">
        <w:rPr>
          <w:sz w:val="17"/>
          <w:szCs w:val="17"/>
        </w:rPr>
        <w:t xml:space="preserve">(2013) </w:t>
      </w:r>
      <w:r w:rsidRPr="00745EA4">
        <w:rPr>
          <w:i/>
          <w:sz w:val="17"/>
          <w:szCs w:val="17"/>
        </w:rPr>
        <w:t xml:space="preserve">Predicting Sky Dome Appearance on Earth-like Extrasolar Worlds </w:t>
      </w:r>
      <w:r w:rsidRPr="00745EA4">
        <w:rPr>
          <w:sz w:val="17"/>
          <w:szCs w:val="17"/>
        </w:rPr>
        <w:t>[SIGGRAPH 2012], Los Angeles. 5 August.</w:t>
      </w:r>
    </w:p>
    <w:p w14:paraId="12EF3FC4" w14:textId="77777777" w:rsidR="00381185" w:rsidRDefault="00381185" w:rsidP="00C20C1F">
      <w:pPr>
        <w:pStyle w:val="ListParagraph"/>
        <w:numPr>
          <w:ilvl w:val="0"/>
          <w:numId w:val="15"/>
        </w:numPr>
        <w:spacing w:after="0" w:line="240" w:lineRule="auto"/>
        <w:rPr>
          <w:sz w:val="17"/>
          <w:szCs w:val="17"/>
        </w:rPr>
      </w:pPr>
      <w:r w:rsidRPr="00DF1607">
        <w:rPr>
          <w:sz w:val="17"/>
          <w:szCs w:val="17"/>
        </w:rPr>
        <w:t xml:space="preserve">Yang, J </w:t>
      </w:r>
      <w:r w:rsidRPr="00DF1607">
        <w:rPr>
          <w:i/>
          <w:iCs/>
          <w:sz w:val="17"/>
          <w:szCs w:val="17"/>
        </w:rPr>
        <w:t xml:space="preserve">et al. </w:t>
      </w:r>
      <w:r w:rsidRPr="00DF1607">
        <w:rPr>
          <w:sz w:val="17"/>
          <w:szCs w:val="17"/>
        </w:rPr>
        <w:t xml:space="preserve">(2017, p.1191-1201) </w:t>
      </w:r>
      <w:r w:rsidRPr="00DF1607">
        <w:rPr>
          <w:i/>
          <w:iCs/>
          <w:sz w:val="17"/>
          <w:szCs w:val="17"/>
        </w:rPr>
        <w:t xml:space="preserve">Atmospheric Measurement Techniques. </w:t>
      </w:r>
      <w:r w:rsidRPr="00DF1607">
        <w:rPr>
          <w:sz w:val="17"/>
          <w:szCs w:val="17"/>
        </w:rPr>
        <w:t xml:space="preserve">Volume 10. </w:t>
      </w:r>
      <w:r>
        <w:rPr>
          <w:sz w:val="17"/>
          <w:szCs w:val="17"/>
        </w:rPr>
        <w:t>State University of New York, USA.</w:t>
      </w:r>
    </w:p>
    <w:p w14:paraId="7F6E0110" w14:textId="77777777" w:rsidR="00381185" w:rsidRDefault="00381185" w:rsidP="00C20C1F">
      <w:pPr>
        <w:pStyle w:val="ListParagraph"/>
        <w:numPr>
          <w:ilvl w:val="0"/>
          <w:numId w:val="15"/>
        </w:numPr>
        <w:spacing w:after="0" w:line="240" w:lineRule="auto"/>
        <w:rPr>
          <w:sz w:val="17"/>
          <w:szCs w:val="17"/>
        </w:rPr>
      </w:pPr>
      <w:r w:rsidRPr="00745EA4">
        <w:rPr>
          <w:sz w:val="17"/>
          <w:szCs w:val="17"/>
        </w:rPr>
        <w:t>Zhang, J</w:t>
      </w:r>
      <w:r>
        <w:rPr>
          <w:sz w:val="17"/>
          <w:szCs w:val="17"/>
        </w:rPr>
        <w:t xml:space="preserve"> </w:t>
      </w:r>
      <w:r>
        <w:rPr>
          <w:i/>
          <w:iCs/>
          <w:sz w:val="17"/>
          <w:szCs w:val="17"/>
        </w:rPr>
        <w:t>et al.</w:t>
      </w:r>
      <w:r w:rsidRPr="00745EA4">
        <w:rPr>
          <w:sz w:val="17"/>
          <w:szCs w:val="17"/>
        </w:rPr>
        <w:t xml:space="preserve"> (2017) </w:t>
      </w:r>
      <w:r w:rsidRPr="00745EA4">
        <w:rPr>
          <w:i/>
          <w:sz w:val="17"/>
          <w:szCs w:val="17"/>
        </w:rPr>
        <w:t xml:space="preserve">Learning High Dynamic Range from Outdoor Panoramas </w:t>
      </w:r>
      <w:r w:rsidRPr="00745EA4">
        <w:rPr>
          <w:sz w:val="17"/>
          <w:szCs w:val="17"/>
        </w:rPr>
        <w:t>[ICCV 2017], Venice. 22 October.</w:t>
      </w:r>
    </w:p>
    <w:p w14:paraId="29F243FA" w14:textId="77777777" w:rsidR="00C60175" w:rsidRDefault="00C60175" w:rsidP="00C60175">
      <w:pPr>
        <w:spacing w:after="0" w:line="240" w:lineRule="auto"/>
        <w:rPr>
          <w:sz w:val="17"/>
          <w:szCs w:val="17"/>
        </w:rPr>
      </w:pPr>
    </w:p>
    <w:p w14:paraId="4E2693BA" w14:textId="77777777" w:rsidR="00C60175" w:rsidRPr="00745EA4" w:rsidRDefault="00C60175" w:rsidP="00C60175">
      <w:pPr>
        <w:spacing w:after="0" w:line="240" w:lineRule="auto"/>
        <w:rPr>
          <w:sz w:val="17"/>
          <w:szCs w:val="17"/>
        </w:rPr>
      </w:pPr>
    </w:p>
    <w:p w14:paraId="38FE3278" w14:textId="77777777" w:rsidR="00C60175" w:rsidRDefault="00C60175" w:rsidP="00C60175">
      <w:pPr>
        <w:pStyle w:val="Heading1"/>
      </w:pPr>
      <w:r>
        <w:t>Project Log</w:t>
      </w:r>
    </w:p>
    <w:tbl>
      <w:tblPr>
        <w:tblStyle w:val="GridTable3-Accent3"/>
        <w:tblW w:w="9736" w:type="dxa"/>
        <w:tblInd w:w="-5" w:type="dxa"/>
        <w:tblLook w:val="04A0" w:firstRow="1" w:lastRow="0" w:firstColumn="1" w:lastColumn="0" w:noHBand="0" w:noVBand="1"/>
      </w:tblPr>
      <w:tblGrid>
        <w:gridCol w:w="2434"/>
        <w:gridCol w:w="2434"/>
        <w:gridCol w:w="2434"/>
        <w:gridCol w:w="2434"/>
      </w:tblGrid>
      <w:tr w:rsidR="00C02149" w14:paraId="4DF2BD16" w14:textId="77777777" w:rsidTr="009F0C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4" w:type="dxa"/>
          </w:tcPr>
          <w:p w14:paraId="2BC0B4D8" w14:textId="77777777" w:rsidR="00C02149" w:rsidRPr="003979BC" w:rsidRDefault="00C02149" w:rsidP="009F0C56">
            <w:pPr>
              <w:rPr>
                <w:i w:val="0"/>
                <w:color w:val="000000" w:themeColor="text1"/>
              </w:rPr>
            </w:pPr>
            <w:r w:rsidRPr="003979BC">
              <w:rPr>
                <w:i w:val="0"/>
                <w:color w:val="000000" w:themeColor="text1"/>
              </w:rPr>
              <w:t>Date</w:t>
            </w:r>
          </w:p>
        </w:tc>
        <w:tc>
          <w:tcPr>
            <w:tcW w:w="2434" w:type="dxa"/>
          </w:tcPr>
          <w:p w14:paraId="1AE69AD0" w14:textId="77777777" w:rsidR="00C02149" w:rsidRPr="003979BC" w:rsidRDefault="00C02149" w:rsidP="009F0C56">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Tasks completed prior to meeting</w:t>
            </w:r>
          </w:p>
        </w:tc>
        <w:tc>
          <w:tcPr>
            <w:tcW w:w="2434" w:type="dxa"/>
          </w:tcPr>
          <w:p w14:paraId="1BCDD6F6" w14:textId="77777777" w:rsidR="00C02149" w:rsidRPr="003979BC" w:rsidRDefault="00C02149" w:rsidP="009F0C56">
            <w:pPr>
              <w:cnfStyle w:val="100000000000" w:firstRow="1" w:lastRow="0" w:firstColumn="0" w:lastColumn="0" w:oddVBand="0" w:evenVBand="0" w:oddHBand="0" w:evenHBand="0" w:firstRowFirstColumn="0" w:firstRowLastColumn="0" w:lastRowFirstColumn="0" w:lastRowLastColumn="0"/>
              <w:rPr>
                <w:color w:val="000000" w:themeColor="text1"/>
              </w:rPr>
            </w:pPr>
            <w:r w:rsidRPr="003979BC">
              <w:rPr>
                <w:color w:val="000000" w:themeColor="text1"/>
              </w:rPr>
              <w:t>Questions arisen</w:t>
            </w:r>
            <w:r>
              <w:rPr>
                <w:color w:val="000000" w:themeColor="text1"/>
              </w:rPr>
              <w:t xml:space="preserve"> in meeting</w:t>
            </w:r>
          </w:p>
        </w:tc>
        <w:tc>
          <w:tcPr>
            <w:tcW w:w="2434" w:type="dxa"/>
          </w:tcPr>
          <w:p w14:paraId="42BC5417" w14:textId="77777777" w:rsidR="00C02149" w:rsidRPr="003979BC" w:rsidRDefault="00C02149" w:rsidP="009F0C56">
            <w:pPr>
              <w:cnfStyle w:val="100000000000" w:firstRow="1" w:lastRow="0" w:firstColumn="0" w:lastColumn="0" w:oddVBand="0" w:evenVBand="0" w:oddHBand="0" w:evenHBand="0" w:firstRowFirstColumn="0" w:firstRowLastColumn="0" w:lastRowFirstColumn="0" w:lastRowLastColumn="0"/>
              <w:rPr>
                <w:color w:val="000000" w:themeColor="text1"/>
              </w:rPr>
            </w:pPr>
            <w:r w:rsidRPr="003979BC">
              <w:rPr>
                <w:color w:val="000000" w:themeColor="text1"/>
              </w:rPr>
              <w:t xml:space="preserve">Tasks </w:t>
            </w:r>
            <w:r>
              <w:rPr>
                <w:color w:val="000000" w:themeColor="text1"/>
              </w:rPr>
              <w:t>to complete for next meeting</w:t>
            </w:r>
          </w:p>
        </w:tc>
      </w:tr>
      <w:tr w:rsidR="00C02149" w14:paraId="4AB799EF" w14:textId="77777777" w:rsidTr="009F0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744CE0D0" w14:textId="0BA359A3" w:rsidR="00C02149" w:rsidRPr="003979BC" w:rsidRDefault="00C02149" w:rsidP="009F0C56">
            <w:pPr>
              <w:rPr>
                <w:b/>
                <w:i w:val="0"/>
                <w:color w:val="000000" w:themeColor="text1"/>
              </w:rPr>
            </w:pPr>
            <w:r>
              <w:rPr>
                <w:b/>
                <w:i w:val="0"/>
                <w:color w:val="000000" w:themeColor="text1"/>
              </w:rPr>
              <w:t>9</w:t>
            </w:r>
            <w:r w:rsidRPr="00C02149">
              <w:rPr>
                <w:b/>
                <w:i w:val="0"/>
                <w:color w:val="000000" w:themeColor="text1"/>
                <w:vertAlign w:val="superscript"/>
              </w:rPr>
              <w:t>th</w:t>
            </w:r>
            <w:r>
              <w:rPr>
                <w:b/>
                <w:i w:val="0"/>
                <w:color w:val="000000" w:themeColor="text1"/>
              </w:rPr>
              <w:t xml:space="preserve"> January</w:t>
            </w:r>
          </w:p>
        </w:tc>
        <w:tc>
          <w:tcPr>
            <w:tcW w:w="2434" w:type="dxa"/>
          </w:tcPr>
          <w:p w14:paraId="44597403" w14:textId="49D2578E" w:rsidR="00C02149" w:rsidRPr="003979BC" w:rsidRDefault="00984D02"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Next week is presentation, so this week have been starting work on the video. Tidied up codebase to get a demo together.</w:t>
            </w:r>
          </w:p>
        </w:tc>
        <w:tc>
          <w:tcPr>
            <w:tcW w:w="2434" w:type="dxa"/>
          </w:tcPr>
          <w:p w14:paraId="36C47906" w14:textId="7F353D44" w:rsidR="00C02149" w:rsidRPr="003979BC" w:rsidRDefault="00984D02"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N/A</w:t>
            </w:r>
          </w:p>
        </w:tc>
        <w:tc>
          <w:tcPr>
            <w:tcW w:w="2434" w:type="dxa"/>
          </w:tcPr>
          <w:p w14:paraId="2A639E2B" w14:textId="39F9CA26" w:rsidR="00C02149" w:rsidRDefault="00984D02"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Will complete video by next week, as demo is on Wednesday.</w:t>
            </w:r>
          </w:p>
        </w:tc>
      </w:tr>
      <w:tr w:rsidR="00C02149" w14:paraId="383D12C6" w14:textId="77777777" w:rsidTr="009F0C56">
        <w:tc>
          <w:tcPr>
            <w:cnfStyle w:val="001000000000" w:firstRow="0" w:lastRow="0" w:firstColumn="1" w:lastColumn="0" w:oddVBand="0" w:evenVBand="0" w:oddHBand="0" w:evenHBand="0" w:firstRowFirstColumn="0" w:firstRowLastColumn="0" w:lastRowFirstColumn="0" w:lastRowLastColumn="0"/>
            <w:tcW w:w="2434" w:type="dxa"/>
          </w:tcPr>
          <w:p w14:paraId="00993627" w14:textId="1444E3C9" w:rsidR="00C02149" w:rsidRPr="003979BC" w:rsidRDefault="00C02149" w:rsidP="009F0C56">
            <w:pPr>
              <w:rPr>
                <w:b/>
                <w:i w:val="0"/>
                <w:color w:val="000000" w:themeColor="text1"/>
              </w:rPr>
            </w:pPr>
            <w:r>
              <w:rPr>
                <w:b/>
                <w:i w:val="0"/>
                <w:color w:val="000000" w:themeColor="text1"/>
              </w:rPr>
              <w:t>23</w:t>
            </w:r>
            <w:r w:rsidRPr="00C02149">
              <w:rPr>
                <w:b/>
                <w:i w:val="0"/>
                <w:color w:val="000000" w:themeColor="text1"/>
                <w:vertAlign w:val="superscript"/>
              </w:rPr>
              <w:t>rd</w:t>
            </w:r>
            <w:r>
              <w:rPr>
                <w:b/>
                <w:i w:val="0"/>
                <w:color w:val="000000" w:themeColor="text1"/>
              </w:rPr>
              <w:t xml:space="preserve"> January</w:t>
            </w:r>
          </w:p>
        </w:tc>
        <w:tc>
          <w:tcPr>
            <w:tcW w:w="2434" w:type="dxa"/>
          </w:tcPr>
          <w:p w14:paraId="10BF1EDB" w14:textId="074E34F2" w:rsidR="00C02149" w:rsidRPr="003979BC" w:rsidRDefault="00DB3997"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This week I presented my CTP demo, which went well, and spoke to Tom about next steps. We discussed the current state of the project, and its current achievements.</w:t>
            </w:r>
          </w:p>
        </w:tc>
        <w:tc>
          <w:tcPr>
            <w:tcW w:w="2434" w:type="dxa"/>
          </w:tcPr>
          <w:p w14:paraId="0F0F833E" w14:textId="48DEE202" w:rsidR="00C02149" w:rsidRPr="003979BC" w:rsidRDefault="00DB3997"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How will the HDR upscaling progress? This is currently the biggest blocker.</w:t>
            </w:r>
          </w:p>
        </w:tc>
        <w:tc>
          <w:tcPr>
            <w:tcW w:w="2434" w:type="dxa"/>
          </w:tcPr>
          <w:p w14:paraId="612A8BAB" w14:textId="3FDFB1BF" w:rsidR="00C02149" w:rsidRPr="003979BC" w:rsidRDefault="00DB3997"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Look into conversion to </w:t>
            </w:r>
            <w:proofErr w:type="spellStart"/>
            <w:r>
              <w:rPr>
                <w:color w:val="000000" w:themeColor="text1"/>
                <w:sz w:val="16"/>
              </w:rPr>
              <w:t>YCbCr</w:t>
            </w:r>
            <w:proofErr w:type="spellEnd"/>
            <w:r>
              <w:rPr>
                <w:color w:val="000000" w:themeColor="text1"/>
                <w:sz w:val="16"/>
              </w:rPr>
              <w:t xml:space="preserve"> colour space for the HDR upscaling – should be doable in MATLAB.</w:t>
            </w:r>
          </w:p>
        </w:tc>
      </w:tr>
      <w:tr w:rsidR="00C02149" w14:paraId="4C297612" w14:textId="77777777" w:rsidTr="009F0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1A060A74" w14:textId="01B54226" w:rsidR="00C02149" w:rsidRPr="003979BC" w:rsidRDefault="00C02149" w:rsidP="009F0C56">
            <w:pPr>
              <w:rPr>
                <w:b/>
                <w:i w:val="0"/>
                <w:color w:val="000000" w:themeColor="text1"/>
              </w:rPr>
            </w:pPr>
            <w:r>
              <w:rPr>
                <w:b/>
                <w:i w:val="0"/>
                <w:color w:val="000000" w:themeColor="text1"/>
              </w:rPr>
              <w:t>6</w:t>
            </w:r>
            <w:r w:rsidRPr="00C02149">
              <w:rPr>
                <w:b/>
                <w:i w:val="0"/>
                <w:color w:val="000000" w:themeColor="text1"/>
                <w:vertAlign w:val="superscript"/>
              </w:rPr>
              <w:t>th</w:t>
            </w:r>
            <w:r>
              <w:rPr>
                <w:b/>
                <w:i w:val="0"/>
                <w:color w:val="000000" w:themeColor="text1"/>
              </w:rPr>
              <w:t xml:space="preserve"> February</w:t>
            </w:r>
          </w:p>
        </w:tc>
        <w:tc>
          <w:tcPr>
            <w:tcW w:w="2434" w:type="dxa"/>
          </w:tcPr>
          <w:p w14:paraId="74CBB36B" w14:textId="78913A6A" w:rsidR="00C02149" w:rsidRPr="003979BC" w:rsidRDefault="00DB3997"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This week began working on the </w:t>
            </w:r>
            <w:proofErr w:type="spellStart"/>
            <w:r>
              <w:rPr>
                <w:color w:val="000000" w:themeColor="text1"/>
                <w:sz w:val="16"/>
              </w:rPr>
              <w:t>raytracer</w:t>
            </w:r>
            <w:proofErr w:type="spellEnd"/>
            <w:r>
              <w:rPr>
                <w:color w:val="000000" w:themeColor="text1"/>
                <w:sz w:val="16"/>
              </w:rPr>
              <w:t xml:space="preserve"> component of the </w:t>
            </w:r>
            <w:proofErr w:type="gramStart"/>
            <w:r>
              <w:rPr>
                <w:color w:val="000000" w:themeColor="text1"/>
                <w:sz w:val="16"/>
              </w:rPr>
              <w:t>project, and</w:t>
            </w:r>
            <w:proofErr w:type="gramEnd"/>
            <w:r>
              <w:rPr>
                <w:color w:val="000000" w:themeColor="text1"/>
                <w:sz w:val="16"/>
              </w:rPr>
              <w:t xml:space="preserve"> looked into </w:t>
            </w:r>
            <w:proofErr w:type="spellStart"/>
            <w:r>
              <w:rPr>
                <w:color w:val="000000" w:themeColor="text1"/>
                <w:sz w:val="16"/>
              </w:rPr>
              <w:t>YCbCr</w:t>
            </w:r>
            <w:proofErr w:type="spellEnd"/>
            <w:r>
              <w:rPr>
                <w:color w:val="000000" w:themeColor="text1"/>
                <w:sz w:val="16"/>
              </w:rPr>
              <w:t xml:space="preserve"> conversion in MATLAB. Ultimately, the libraries are all outdated and didn’t seem to work well.</w:t>
            </w:r>
          </w:p>
        </w:tc>
        <w:tc>
          <w:tcPr>
            <w:tcW w:w="2434" w:type="dxa"/>
          </w:tcPr>
          <w:p w14:paraId="45AF0150" w14:textId="790365E5" w:rsidR="00C02149" w:rsidRPr="003979BC" w:rsidRDefault="00DB3997"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Good work with start on </w:t>
            </w:r>
            <w:proofErr w:type="spellStart"/>
            <w:r>
              <w:rPr>
                <w:color w:val="000000" w:themeColor="text1"/>
                <w:sz w:val="16"/>
              </w:rPr>
              <w:t>raytracer</w:t>
            </w:r>
            <w:proofErr w:type="spellEnd"/>
            <w:r>
              <w:rPr>
                <w:color w:val="000000" w:themeColor="text1"/>
                <w:sz w:val="16"/>
              </w:rPr>
              <w:t>. What alternatives can be used for MATLAB libraries? Get the images loading into histograms.</w:t>
            </w:r>
          </w:p>
        </w:tc>
        <w:tc>
          <w:tcPr>
            <w:tcW w:w="2434" w:type="dxa"/>
          </w:tcPr>
          <w:p w14:paraId="65D23433" w14:textId="3D778E34" w:rsidR="00C02149" w:rsidRPr="003979BC" w:rsidRDefault="00DB3997"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Find alternative libraries, or alternate methods to using </w:t>
            </w:r>
            <w:proofErr w:type="spellStart"/>
            <w:r>
              <w:rPr>
                <w:color w:val="000000" w:themeColor="text1"/>
                <w:sz w:val="16"/>
              </w:rPr>
              <w:t>YCbCr</w:t>
            </w:r>
            <w:proofErr w:type="spellEnd"/>
            <w:r>
              <w:rPr>
                <w:color w:val="000000" w:themeColor="text1"/>
                <w:sz w:val="16"/>
              </w:rPr>
              <w:t>. Try and load the data into histograms and match the plots.</w:t>
            </w:r>
          </w:p>
        </w:tc>
      </w:tr>
      <w:tr w:rsidR="00C02149" w14:paraId="5EDBCA6C" w14:textId="77777777" w:rsidTr="009F0C56">
        <w:tc>
          <w:tcPr>
            <w:cnfStyle w:val="001000000000" w:firstRow="0" w:lastRow="0" w:firstColumn="1" w:lastColumn="0" w:oddVBand="0" w:evenVBand="0" w:oddHBand="0" w:evenHBand="0" w:firstRowFirstColumn="0" w:firstRowLastColumn="0" w:lastRowFirstColumn="0" w:lastRowLastColumn="0"/>
            <w:tcW w:w="2434" w:type="dxa"/>
          </w:tcPr>
          <w:p w14:paraId="6DA37FCE" w14:textId="77EE4EC5" w:rsidR="00C02149" w:rsidRPr="003979BC" w:rsidRDefault="00C02149" w:rsidP="009F0C56">
            <w:pPr>
              <w:rPr>
                <w:b/>
                <w:i w:val="0"/>
                <w:color w:val="000000" w:themeColor="text1"/>
              </w:rPr>
            </w:pPr>
            <w:r>
              <w:rPr>
                <w:b/>
                <w:i w:val="0"/>
                <w:color w:val="000000" w:themeColor="text1"/>
              </w:rPr>
              <w:t>20</w:t>
            </w:r>
            <w:r w:rsidRPr="00C02149">
              <w:rPr>
                <w:b/>
                <w:i w:val="0"/>
                <w:color w:val="000000" w:themeColor="text1"/>
                <w:vertAlign w:val="superscript"/>
              </w:rPr>
              <w:t>th</w:t>
            </w:r>
            <w:r>
              <w:rPr>
                <w:b/>
                <w:i w:val="0"/>
                <w:color w:val="000000" w:themeColor="text1"/>
              </w:rPr>
              <w:t xml:space="preserve"> February</w:t>
            </w:r>
          </w:p>
        </w:tc>
        <w:tc>
          <w:tcPr>
            <w:tcW w:w="2434" w:type="dxa"/>
          </w:tcPr>
          <w:p w14:paraId="346AF7ED" w14:textId="1907F82C" w:rsidR="00C02149" w:rsidRPr="003979BC" w:rsidRDefault="00DB3997"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Initial HDR upscaling implemented, seems to be semi-working. Plots are </w:t>
            </w:r>
            <w:proofErr w:type="gramStart"/>
            <w:r>
              <w:rPr>
                <w:color w:val="000000" w:themeColor="text1"/>
                <w:sz w:val="16"/>
              </w:rPr>
              <w:t>matched,</w:t>
            </w:r>
            <w:proofErr w:type="gramEnd"/>
            <w:r>
              <w:rPr>
                <w:color w:val="000000" w:themeColor="text1"/>
                <w:sz w:val="16"/>
              </w:rPr>
              <w:t xml:space="preserve"> however results seem to be slightly off. Using </w:t>
            </w:r>
            <w:proofErr w:type="spellStart"/>
            <w:r>
              <w:rPr>
                <w:color w:val="000000" w:themeColor="text1"/>
                <w:sz w:val="16"/>
              </w:rPr>
              <w:t>luma</w:t>
            </w:r>
            <w:proofErr w:type="spellEnd"/>
            <w:r>
              <w:rPr>
                <w:color w:val="000000" w:themeColor="text1"/>
                <w:sz w:val="16"/>
              </w:rPr>
              <w:t xml:space="preserve"> value matching rather than </w:t>
            </w:r>
            <w:proofErr w:type="spellStart"/>
            <w:r>
              <w:rPr>
                <w:color w:val="000000" w:themeColor="text1"/>
                <w:sz w:val="16"/>
              </w:rPr>
              <w:t>YCbCr</w:t>
            </w:r>
            <w:proofErr w:type="spellEnd"/>
            <w:r>
              <w:rPr>
                <w:color w:val="000000" w:themeColor="text1"/>
                <w:sz w:val="16"/>
              </w:rPr>
              <w:t xml:space="preserve"> colour space.</w:t>
            </w:r>
          </w:p>
        </w:tc>
        <w:tc>
          <w:tcPr>
            <w:tcW w:w="2434" w:type="dxa"/>
          </w:tcPr>
          <w:p w14:paraId="06B5FCC4" w14:textId="162B1964" w:rsidR="00C02149" w:rsidRPr="003979BC" w:rsidRDefault="00DB3997"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How reliable is this method? Test it on a few images. </w:t>
            </w:r>
          </w:p>
        </w:tc>
        <w:tc>
          <w:tcPr>
            <w:tcW w:w="2434" w:type="dxa"/>
          </w:tcPr>
          <w:p w14:paraId="0EAEB17D" w14:textId="104DF8EF" w:rsidR="00C02149" w:rsidRPr="003979BC" w:rsidRDefault="00DB3997"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Test reliability of method. Double check the data being used as it seems to be off in some places on the histogram. Implement the script into the pipeline.</w:t>
            </w:r>
          </w:p>
        </w:tc>
      </w:tr>
      <w:tr w:rsidR="00C02149" w14:paraId="418C4E02" w14:textId="77777777" w:rsidTr="009F0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30F16C0C" w14:textId="469FFE5F" w:rsidR="00C02149" w:rsidRPr="003979BC" w:rsidRDefault="00C02149" w:rsidP="009F0C56">
            <w:pPr>
              <w:rPr>
                <w:b/>
                <w:i w:val="0"/>
                <w:color w:val="000000" w:themeColor="text1"/>
              </w:rPr>
            </w:pPr>
            <w:r>
              <w:rPr>
                <w:b/>
                <w:i w:val="0"/>
                <w:color w:val="000000" w:themeColor="text1"/>
              </w:rPr>
              <w:t>5</w:t>
            </w:r>
            <w:r w:rsidRPr="00C02149">
              <w:rPr>
                <w:b/>
                <w:i w:val="0"/>
                <w:color w:val="000000" w:themeColor="text1"/>
                <w:vertAlign w:val="superscript"/>
              </w:rPr>
              <w:t>th</w:t>
            </w:r>
            <w:r>
              <w:rPr>
                <w:b/>
                <w:i w:val="0"/>
                <w:color w:val="000000" w:themeColor="text1"/>
              </w:rPr>
              <w:t xml:space="preserve"> March</w:t>
            </w:r>
          </w:p>
        </w:tc>
        <w:tc>
          <w:tcPr>
            <w:tcW w:w="2434" w:type="dxa"/>
          </w:tcPr>
          <w:p w14:paraId="38CAE7E5" w14:textId="7894039B" w:rsidR="00C02149" w:rsidRPr="003979BC" w:rsidRDefault="00DB3997"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Script implemented into pipeline. Upscaling fixed and working – were some bugs with brightness in previous iteration. </w:t>
            </w:r>
            <w:r w:rsidR="008A20FE">
              <w:rPr>
                <w:color w:val="000000" w:themeColor="text1"/>
                <w:sz w:val="16"/>
              </w:rPr>
              <w:t xml:space="preserve">Can now reliably work using </w:t>
            </w:r>
            <w:proofErr w:type="spellStart"/>
            <w:r w:rsidR="008A20FE">
              <w:rPr>
                <w:color w:val="000000" w:themeColor="text1"/>
                <w:sz w:val="16"/>
              </w:rPr>
              <w:t>luma</w:t>
            </w:r>
            <w:proofErr w:type="spellEnd"/>
            <w:r w:rsidR="008A20FE">
              <w:rPr>
                <w:color w:val="000000" w:themeColor="text1"/>
                <w:sz w:val="16"/>
              </w:rPr>
              <w:t xml:space="preserve"> from full-res LDR and low res HDR.</w:t>
            </w:r>
          </w:p>
        </w:tc>
        <w:tc>
          <w:tcPr>
            <w:tcW w:w="2434" w:type="dxa"/>
          </w:tcPr>
          <w:p w14:paraId="5B2F065E" w14:textId="485DE53D" w:rsidR="00C02149" w:rsidRPr="003979BC" w:rsidRDefault="008A20FE"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Can images be converted to fisheye for use in Pinar’s classifier? This is currently a blocker.</w:t>
            </w:r>
          </w:p>
        </w:tc>
        <w:tc>
          <w:tcPr>
            <w:tcW w:w="2434" w:type="dxa"/>
          </w:tcPr>
          <w:p w14:paraId="36143D9C" w14:textId="2ACF24F7" w:rsidR="00C02149" w:rsidRPr="003979BC" w:rsidRDefault="008A20FE"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Continue with </w:t>
            </w:r>
            <w:proofErr w:type="spellStart"/>
            <w:r>
              <w:rPr>
                <w:color w:val="000000" w:themeColor="text1"/>
                <w:sz w:val="16"/>
              </w:rPr>
              <w:t>raytracer</w:t>
            </w:r>
            <w:proofErr w:type="spellEnd"/>
            <w:r>
              <w:rPr>
                <w:color w:val="000000" w:themeColor="text1"/>
                <w:sz w:val="16"/>
              </w:rPr>
              <w:t xml:space="preserve">. Images need to be converted to fisheye to work with Pinar’s classifier properly. Also, get </w:t>
            </w:r>
            <w:proofErr w:type="spellStart"/>
            <w:r>
              <w:rPr>
                <w:color w:val="000000" w:themeColor="text1"/>
                <w:sz w:val="16"/>
              </w:rPr>
              <w:t>OpenVDB</w:t>
            </w:r>
            <w:proofErr w:type="spellEnd"/>
            <w:r>
              <w:rPr>
                <w:color w:val="000000" w:themeColor="text1"/>
                <w:sz w:val="16"/>
              </w:rPr>
              <w:t xml:space="preserve"> working in the </w:t>
            </w:r>
            <w:proofErr w:type="spellStart"/>
            <w:r>
              <w:rPr>
                <w:color w:val="000000" w:themeColor="text1"/>
                <w:sz w:val="16"/>
              </w:rPr>
              <w:t>raytracer</w:t>
            </w:r>
            <w:proofErr w:type="spellEnd"/>
            <w:r>
              <w:rPr>
                <w:color w:val="000000" w:themeColor="text1"/>
                <w:sz w:val="16"/>
              </w:rPr>
              <w:t>.</w:t>
            </w:r>
          </w:p>
        </w:tc>
      </w:tr>
      <w:tr w:rsidR="00C02149" w14:paraId="60CD4722" w14:textId="77777777" w:rsidTr="009F0C56">
        <w:tc>
          <w:tcPr>
            <w:cnfStyle w:val="001000000000" w:firstRow="0" w:lastRow="0" w:firstColumn="1" w:lastColumn="0" w:oddVBand="0" w:evenVBand="0" w:oddHBand="0" w:evenHBand="0" w:firstRowFirstColumn="0" w:firstRowLastColumn="0" w:lastRowFirstColumn="0" w:lastRowLastColumn="0"/>
            <w:tcW w:w="2434" w:type="dxa"/>
          </w:tcPr>
          <w:p w14:paraId="3E996F61" w14:textId="549441FA" w:rsidR="00C02149" w:rsidRPr="003979BC" w:rsidRDefault="00C02149" w:rsidP="009F0C56">
            <w:pPr>
              <w:rPr>
                <w:b/>
                <w:i w:val="0"/>
                <w:color w:val="000000" w:themeColor="text1"/>
              </w:rPr>
            </w:pPr>
            <w:r>
              <w:rPr>
                <w:b/>
                <w:i w:val="0"/>
                <w:color w:val="000000" w:themeColor="text1"/>
              </w:rPr>
              <w:t>19</w:t>
            </w:r>
            <w:r w:rsidRPr="00C02149">
              <w:rPr>
                <w:b/>
                <w:i w:val="0"/>
                <w:color w:val="000000" w:themeColor="text1"/>
                <w:vertAlign w:val="superscript"/>
              </w:rPr>
              <w:t>th</w:t>
            </w:r>
            <w:r>
              <w:rPr>
                <w:b/>
                <w:i w:val="0"/>
                <w:color w:val="000000" w:themeColor="text1"/>
              </w:rPr>
              <w:t xml:space="preserve"> March</w:t>
            </w:r>
          </w:p>
        </w:tc>
        <w:tc>
          <w:tcPr>
            <w:tcW w:w="2434" w:type="dxa"/>
          </w:tcPr>
          <w:p w14:paraId="1F52AF1C" w14:textId="731AD6CD" w:rsidR="00C02149" w:rsidRPr="003979BC" w:rsidRDefault="008A20FE"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Managed to compile </w:t>
            </w:r>
            <w:proofErr w:type="spellStart"/>
            <w:r>
              <w:rPr>
                <w:color w:val="000000" w:themeColor="text1"/>
                <w:sz w:val="16"/>
              </w:rPr>
              <w:t>OpenVDB</w:t>
            </w:r>
            <w:proofErr w:type="spellEnd"/>
            <w:r>
              <w:rPr>
                <w:color w:val="000000" w:themeColor="text1"/>
                <w:sz w:val="16"/>
              </w:rPr>
              <w:t xml:space="preserve">, and get it implemented in a basic form to the </w:t>
            </w:r>
            <w:proofErr w:type="spellStart"/>
            <w:r>
              <w:rPr>
                <w:color w:val="000000" w:themeColor="text1"/>
                <w:sz w:val="16"/>
              </w:rPr>
              <w:t>raytracer</w:t>
            </w:r>
            <w:proofErr w:type="spellEnd"/>
            <w:r>
              <w:rPr>
                <w:color w:val="000000" w:themeColor="text1"/>
                <w:sz w:val="16"/>
              </w:rPr>
              <w:t>. Fisheye conversion working, but not back the other way.</w:t>
            </w:r>
          </w:p>
        </w:tc>
        <w:tc>
          <w:tcPr>
            <w:tcW w:w="2434" w:type="dxa"/>
          </w:tcPr>
          <w:p w14:paraId="42149AF7" w14:textId="68CE3DBE" w:rsidR="00C02149" w:rsidRPr="003979BC" w:rsidRDefault="008A20FE"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Are the results from Pinar’s classifier good? Can depth calculation be implemented at this point?</w:t>
            </w:r>
          </w:p>
        </w:tc>
        <w:tc>
          <w:tcPr>
            <w:tcW w:w="2434" w:type="dxa"/>
          </w:tcPr>
          <w:p w14:paraId="2B89CEBF" w14:textId="09C97A9E" w:rsidR="00C02149" w:rsidRPr="003979BC" w:rsidRDefault="008A20FE"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Implement the depth/</w:t>
            </w:r>
            <w:proofErr w:type="spellStart"/>
            <w:r>
              <w:rPr>
                <w:color w:val="000000" w:themeColor="text1"/>
                <w:sz w:val="16"/>
              </w:rPr>
              <w:t>inscattering</w:t>
            </w:r>
            <w:proofErr w:type="spellEnd"/>
            <w:r>
              <w:rPr>
                <w:color w:val="000000" w:themeColor="text1"/>
                <w:sz w:val="16"/>
              </w:rPr>
              <w:t xml:space="preserve"> formula researched previously. Get de-fisheye working to be able to use the classifier output.</w:t>
            </w:r>
          </w:p>
        </w:tc>
      </w:tr>
      <w:tr w:rsidR="00C02149" w14:paraId="49E4ABCE" w14:textId="77777777" w:rsidTr="009F0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3E2EC3B6" w14:textId="69C395B4" w:rsidR="00C02149" w:rsidRPr="003979BC" w:rsidRDefault="00C02149" w:rsidP="009F0C56">
            <w:pPr>
              <w:rPr>
                <w:b/>
                <w:i w:val="0"/>
                <w:color w:val="000000" w:themeColor="text1"/>
              </w:rPr>
            </w:pPr>
            <w:r>
              <w:rPr>
                <w:b/>
                <w:i w:val="0"/>
                <w:color w:val="000000" w:themeColor="text1"/>
              </w:rPr>
              <w:t>2</w:t>
            </w:r>
            <w:r w:rsidRPr="00C02149">
              <w:rPr>
                <w:b/>
                <w:i w:val="0"/>
                <w:color w:val="000000" w:themeColor="text1"/>
                <w:vertAlign w:val="superscript"/>
              </w:rPr>
              <w:t>nd</w:t>
            </w:r>
            <w:r>
              <w:rPr>
                <w:b/>
                <w:i w:val="0"/>
                <w:color w:val="000000" w:themeColor="text1"/>
              </w:rPr>
              <w:t xml:space="preserve"> April</w:t>
            </w:r>
          </w:p>
        </w:tc>
        <w:tc>
          <w:tcPr>
            <w:tcW w:w="2434" w:type="dxa"/>
          </w:tcPr>
          <w:p w14:paraId="2316E739" w14:textId="0C555A26" w:rsidR="00C02149" w:rsidRPr="003979BC" w:rsidRDefault="008A20FE"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Conversion back from fisheye working – but results of classifier are poor. Alternate method development in progress analysing red/blue colour channels. </w:t>
            </w:r>
            <w:proofErr w:type="spellStart"/>
            <w:r>
              <w:rPr>
                <w:color w:val="000000" w:themeColor="text1"/>
                <w:sz w:val="16"/>
              </w:rPr>
              <w:t>OpenVDB</w:t>
            </w:r>
            <w:proofErr w:type="spellEnd"/>
            <w:r>
              <w:rPr>
                <w:color w:val="000000" w:themeColor="text1"/>
                <w:sz w:val="16"/>
              </w:rPr>
              <w:t xml:space="preserve"> expanded to load into </w:t>
            </w:r>
            <w:proofErr w:type="spellStart"/>
            <w:r>
              <w:rPr>
                <w:color w:val="000000" w:themeColor="text1"/>
                <w:sz w:val="16"/>
              </w:rPr>
              <w:t>raytracer</w:t>
            </w:r>
            <w:proofErr w:type="spellEnd"/>
            <w:r>
              <w:rPr>
                <w:color w:val="000000" w:themeColor="text1"/>
                <w:sz w:val="16"/>
              </w:rPr>
              <w:t xml:space="preserve"> with depth values returned.</w:t>
            </w:r>
          </w:p>
        </w:tc>
        <w:tc>
          <w:tcPr>
            <w:tcW w:w="2434" w:type="dxa"/>
          </w:tcPr>
          <w:p w14:paraId="40B141D6" w14:textId="19D5DDAF" w:rsidR="00C02149" w:rsidRPr="003979BC" w:rsidRDefault="008A20FE"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Can alternate method be developed to be reliable enough? Can an output be generated from the </w:t>
            </w:r>
            <w:proofErr w:type="spellStart"/>
            <w:r>
              <w:rPr>
                <w:color w:val="000000" w:themeColor="text1"/>
                <w:sz w:val="16"/>
              </w:rPr>
              <w:t>raytracer</w:t>
            </w:r>
            <w:proofErr w:type="spellEnd"/>
            <w:r>
              <w:rPr>
                <w:color w:val="000000" w:themeColor="text1"/>
                <w:sz w:val="16"/>
              </w:rPr>
              <w:t>?</w:t>
            </w:r>
          </w:p>
        </w:tc>
        <w:tc>
          <w:tcPr>
            <w:tcW w:w="2434" w:type="dxa"/>
          </w:tcPr>
          <w:p w14:paraId="6B377732" w14:textId="2CC40EB2" w:rsidR="00C02149" w:rsidRPr="003979BC" w:rsidRDefault="008A20FE" w:rsidP="009F0C56">
            <w:pPr>
              <w:cnfStyle w:val="000000100000" w:firstRow="0" w:lastRow="0" w:firstColumn="0" w:lastColumn="0" w:oddVBand="0" w:evenVBand="0" w:oddHBand="1" w:evenHBand="0" w:firstRowFirstColumn="0" w:firstRowLastColumn="0" w:lastRowFirstColumn="0" w:lastRowLastColumn="0"/>
              <w:rPr>
                <w:color w:val="000000" w:themeColor="text1"/>
                <w:sz w:val="16"/>
              </w:rPr>
            </w:pPr>
            <w:r>
              <w:rPr>
                <w:color w:val="000000" w:themeColor="text1"/>
                <w:sz w:val="16"/>
              </w:rPr>
              <w:t xml:space="preserve">Make a start on the machine learning component to have something for submission. Output an image from the </w:t>
            </w:r>
            <w:proofErr w:type="spellStart"/>
            <w:r>
              <w:rPr>
                <w:color w:val="000000" w:themeColor="text1"/>
                <w:sz w:val="16"/>
              </w:rPr>
              <w:t>raytracer</w:t>
            </w:r>
            <w:proofErr w:type="spellEnd"/>
            <w:r>
              <w:rPr>
                <w:color w:val="000000" w:themeColor="text1"/>
                <w:sz w:val="16"/>
              </w:rPr>
              <w:t xml:space="preserve">. </w:t>
            </w:r>
          </w:p>
        </w:tc>
      </w:tr>
      <w:tr w:rsidR="00C02149" w14:paraId="7135D073" w14:textId="77777777" w:rsidTr="009F0C56">
        <w:tc>
          <w:tcPr>
            <w:cnfStyle w:val="001000000000" w:firstRow="0" w:lastRow="0" w:firstColumn="1" w:lastColumn="0" w:oddVBand="0" w:evenVBand="0" w:oddHBand="0" w:evenHBand="0" w:firstRowFirstColumn="0" w:firstRowLastColumn="0" w:lastRowFirstColumn="0" w:lastRowLastColumn="0"/>
            <w:tcW w:w="2434" w:type="dxa"/>
          </w:tcPr>
          <w:p w14:paraId="2C7EDACA" w14:textId="35FF36EB" w:rsidR="00C02149" w:rsidRDefault="00C02149" w:rsidP="009F0C56">
            <w:pPr>
              <w:rPr>
                <w:b/>
                <w:i w:val="0"/>
                <w:color w:val="000000" w:themeColor="text1"/>
              </w:rPr>
            </w:pPr>
            <w:r>
              <w:rPr>
                <w:b/>
                <w:i w:val="0"/>
                <w:color w:val="000000" w:themeColor="text1"/>
              </w:rPr>
              <w:t>16</w:t>
            </w:r>
            <w:r w:rsidRPr="00C02149">
              <w:rPr>
                <w:b/>
                <w:i w:val="0"/>
                <w:color w:val="000000" w:themeColor="text1"/>
                <w:vertAlign w:val="superscript"/>
              </w:rPr>
              <w:t>th</w:t>
            </w:r>
            <w:r>
              <w:rPr>
                <w:b/>
                <w:i w:val="0"/>
                <w:color w:val="000000" w:themeColor="text1"/>
              </w:rPr>
              <w:t xml:space="preserve"> April</w:t>
            </w:r>
          </w:p>
        </w:tc>
        <w:tc>
          <w:tcPr>
            <w:tcW w:w="2434" w:type="dxa"/>
          </w:tcPr>
          <w:p w14:paraId="199C4936" w14:textId="150F585E" w:rsidR="00C02149" w:rsidRDefault="008A20FE"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Cloud map refined to a point where it is reliable. Large dataset collected with pipeline, and </w:t>
            </w:r>
            <w:proofErr w:type="spellStart"/>
            <w:r>
              <w:rPr>
                <w:color w:val="000000" w:themeColor="text1"/>
                <w:sz w:val="16"/>
              </w:rPr>
              <w:t>DeepDoodle</w:t>
            </w:r>
            <w:proofErr w:type="spellEnd"/>
            <w:r>
              <w:rPr>
                <w:color w:val="000000" w:themeColor="text1"/>
                <w:sz w:val="16"/>
              </w:rPr>
              <w:t xml:space="preserve"> training in progress. Image out from </w:t>
            </w:r>
            <w:proofErr w:type="spellStart"/>
            <w:r>
              <w:rPr>
                <w:color w:val="000000" w:themeColor="text1"/>
                <w:sz w:val="16"/>
              </w:rPr>
              <w:t>raytracer</w:t>
            </w:r>
            <w:proofErr w:type="spellEnd"/>
            <w:r>
              <w:rPr>
                <w:color w:val="000000" w:themeColor="text1"/>
                <w:sz w:val="16"/>
              </w:rPr>
              <w:t>, utilising depth to sun. Work begins on final report.</w:t>
            </w:r>
          </w:p>
        </w:tc>
        <w:tc>
          <w:tcPr>
            <w:tcW w:w="2434" w:type="dxa"/>
          </w:tcPr>
          <w:p w14:paraId="1BB14E39" w14:textId="603EC29C" w:rsidR="00C02149" w:rsidRDefault="008A20FE"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 xml:space="preserve">Can the machine learning component be ready for submission? </w:t>
            </w:r>
          </w:p>
        </w:tc>
        <w:tc>
          <w:tcPr>
            <w:tcW w:w="2434" w:type="dxa"/>
          </w:tcPr>
          <w:p w14:paraId="7C129D9F" w14:textId="532AE62F" w:rsidR="00C02149" w:rsidRDefault="008A20FE" w:rsidP="009F0C56">
            <w:pPr>
              <w:cnfStyle w:val="000000000000" w:firstRow="0" w:lastRow="0" w:firstColumn="0" w:lastColumn="0" w:oddVBand="0" w:evenVBand="0" w:oddHBand="0" w:evenHBand="0" w:firstRowFirstColumn="0" w:firstRowLastColumn="0" w:lastRowFirstColumn="0" w:lastRowLastColumn="0"/>
              <w:rPr>
                <w:color w:val="000000" w:themeColor="text1"/>
                <w:sz w:val="16"/>
              </w:rPr>
            </w:pPr>
            <w:r>
              <w:rPr>
                <w:color w:val="000000" w:themeColor="text1"/>
                <w:sz w:val="16"/>
              </w:rPr>
              <w:t>Finish final report. Round up the machine learning model to have something for submission.</w:t>
            </w:r>
          </w:p>
        </w:tc>
      </w:tr>
    </w:tbl>
    <w:p w14:paraId="649FD460" w14:textId="77777777" w:rsidR="00C02149" w:rsidRPr="002E3928" w:rsidRDefault="00C02149" w:rsidP="00C02149">
      <w:pPr>
        <w:rPr>
          <w:rFonts w:ascii="Cambria" w:hAnsi="Cambria"/>
          <w:color w:val="FF0000"/>
        </w:rPr>
      </w:pPr>
    </w:p>
    <w:p w14:paraId="48A6380A" w14:textId="77777777" w:rsidR="00C02149" w:rsidRDefault="00C02149"/>
    <w:sectPr w:rsidR="00C02149" w:rsidSect="00EF20B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obert TWHINT SemiBold">
    <w:panose1 w:val="00000700000000000000"/>
    <w:charset w:val="00"/>
    <w:family w:val="auto"/>
    <w:pitch w:val="variable"/>
    <w:sig w:usb0="00000007" w:usb1="00000000" w:usb2="00000000" w:usb3="00000000" w:csb0="00000093" w:csb1="00000000"/>
  </w:font>
  <w:font w:name="NeueHaasGroteskDisp Pro Bd">
    <w:panose1 w:val="00000000000000000000"/>
    <w:charset w:val="00"/>
    <w:family w:val="auto"/>
    <w:pitch w:val="variable"/>
    <w:sig w:usb0="8000002F" w:usb1="0000001A" w:usb2="00000000" w:usb3="00000000" w:csb0="00000001" w:csb1="00000000"/>
  </w:font>
  <w:font w:name="Roobert TWHINT">
    <w:panose1 w:val="00000500000000000000"/>
    <w:charset w:val="00"/>
    <w:family w:val="auto"/>
    <w:pitch w:val="variable"/>
    <w:sig w:usb0="00000007" w:usb1="00000000" w:usb2="00000000" w:usb3="00000000" w:csb0="00000093" w:csb1="00000000"/>
  </w:font>
  <w:font w:name="HelveticaNeueLT Std Blk Ext">
    <w:panose1 w:val="020B0A0704050203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453F"/>
    <w:multiLevelType w:val="hybridMultilevel"/>
    <w:tmpl w:val="8E2ED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7580F"/>
    <w:multiLevelType w:val="hybridMultilevel"/>
    <w:tmpl w:val="E6887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037F15"/>
    <w:multiLevelType w:val="hybridMultilevel"/>
    <w:tmpl w:val="21AC2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B40A9D"/>
    <w:multiLevelType w:val="hybridMultilevel"/>
    <w:tmpl w:val="C3B6A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6328D5"/>
    <w:multiLevelType w:val="hybridMultilevel"/>
    <w:tmpl w:val="62B08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635072"/>
    <w:multiLevelType w:val="hybridMultilevel"/>
    <w:tmpl w:val="F91C3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4727D2"/>
    <w:multiLevelType w:val="hybridMultilevel"/>
    <w:tmpl w:val="D6A06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2A42DB"/>
    <w:multiLevelType w:val="hybridMultilevel"/>
    <w:tmpl w:val="3044F0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894395"/>
    <w:multiLevelType w:val="hybridMultilevel"/>
    <w:tmpl w:val="BCC210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7F1367"/>
    <w:multiLevelType w:val="hybridMultilevel"/>
    <w:tmpl w:val="1EA2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1424C9"/>
    <w:multiLevelType w:val="hybridMultilevel"/>
    <w:tmpl w:val="B3EE5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4C3AE5"/>
    <w:multiLevelType w:val="hybridMultilevel"/>
    <w:tmpl w:val="618A8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B15594"/>
    <w:multiLevelType w:val="hybridMultilevel"/>
    <w:tmpl w:val="C80E6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8258BD"/>
    <w:multiLevelType w:val="hybridMultilevel"/>
    <w:tmpl w:val="2286E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1658A2"/>
    <w:multiLevelType w:val="hybridMultilevel"/>
    <w:tmpl w:val="BE74E7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5"/>
  </w:num>
  <w:num w:numId="4">
    <w:abstractNumId w:val="7"/>
  </w:num>
  <w:num w:numId="5">
    <w:abstractNumId w:val="2"/>
  </w:num>
  <w:num w:numId="6">
    <w:abstractNumId w:val="8"/>
  </w:num>
  <w:num w:numId="7">
    <w:abstractNumId w:val="10"/>
  </w:num>
  <w:num w:numId="8">
    <w:abstractNumId w:val="6"/>
  </w:num>
  <w:num w:numId="9">
    <w:abstractNumId w:val="14"/>
  </w:num>
  <w:num w:numId="10">
    <w:abstractNumId w:val="1"/>
  </w:num>
  <w:num w:numId="11">
    <w:abstractNumId w:val="3"/>
  </w:num>
  <w:num w:numId="12">
    <w:abstractNumId w:val="11"/>
  </w:num>
  <w:num w:numId="13">
    <w:abstractNumId w:val="0"/>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AAF"/>
    <w:rsid w:val="00000190"/>
    <w:rsid w:val="00002317"/>
    <w:rsid w:val="00012084"/>
    <w:rsid w:val="000135AB"/>
    <w:rsid w:val="00016FFB"/>
    <w:rsid w:val="000175BB"/>
    <w:rsid w:val="0002506E"/>
    <w:rsid w:val="0003138A"/>
    <w:rsid w:val="00033C2E"/>
    <w:rsid w:val="00035C0E"/>
    <w:rsid w:val="00044015"/>
    <w:rsid w:val="00045F11"/>
    <w:rsid w:val="0005492B"/>
    <w:rsid w:val="00065DCC"/>
    <w:rsid w:val="00070304"/>
    <w:rsid w:val="000747D1"/>
    <w:rsid w:val="00075FA7"/>
    <w:rsid w:val="00081A64"/>
    <w:rsid w:val="00086EE5"/>
    <w:rsid w:val="000A03AB"/>
    <w:rsid w:val="000A0585"/>
    <w:rsid w:val="000A20DF"/>
    <w:rsid w:val="000A67F8"/>
    <w:rsid w:val="000B20F4"/>
    <w:rsid w:val="000B2FB5"/>
    <w:rsid w:val="000B774A"/>
    <w:rsid w:val="000C1BE2"/>
    <w:rsid w:val="000C1C75"/>
    <w:rsid w:val="000C2F0E"/>
    <w:rsid w:val="000C443B"/>
    <w:rsid w:val="000D6FF0"/>
    <w:rsid w:val="000E17AF"/>
    <w:rsid w:val="000F1F44"/>
    <w:rsid w:val="000F693C"/>
    <w:rsid w:val="00100240"/>
    <w:rsid w:val="001048C8"/>
    <w:rsid w:val="0011170F"/>
    <w:rsid w:val="00111E8E"/>
    <w:rsid w:val="00112F99"/>
    <w:rsid w:val="00114460"/>
    <w:rsid w:val="00126217"/>
    <w:rsid w:val="001321AF"/>
    <w:rsid w:val="001400F4"/>
    <w:rsid w:val="001524E0"/>
    <w:rsid w:val="001607C6"/>
    <w:rsid w:val="0017367F"/>
    <w:rsid w:val="00173E20"/>
    <w:rsid w:val="0018551E"/>
    <w:rsid w:val="00191FA2"/>
    <w:rsid w:val="00192451"/>
    <w:rsid w:val="001A04C3"/>
    <w:rsid w:val="001A1E44"/>
    <w:rsid w:val="001B3A56"/>
    <w:rsid w:val="001C04DF"/>
    <w:rsid w:val="001C64F4"/>
    <w:rsid w:val="001D0D87"/>
    <w:rsid w:val="001D1ACD"/>
    <w:rsid w:val="001D7BA1"/>
    <w:rsid w:val="001E6139"/>
    <w:rsid w:val="00215839"/>
    <w:rsid w:val="0022636D"/>
    <w:rsid w:val="0023157A"/>
    <w:rsid w:val="0023171D"/>
    <w:rsid w:val="00232E50"/>
    <w:rsid w:val="00252016"/>
    <w:rsid w:val="00253A91"/>
    <w:rsid w:val="0026047F"/>
    <w:rsid w:val="002613E1"/>
    <w:rsid w:val="002616B3"/>
    <w:rsid w:val="002804E7"/>
    <w:rsid w:val="002A5413"/>
    <w:rsid w:val="002A6D7D"/>
    <w:rsid w:val="002D5532"/>
    <w:rsid w:val="002E49FB"/>
    <w:rsid w:val="002E60C8"/>
    <w:rsid w:val="0031368D"/>
    <w:rsid w:val="003160E9"/>
    <w:rsid w:val="003212C4"/>
    <w:rsid w:val="00323AC5"/>
    <w:rsid w:val="00331C9E"/>
    <w:rsid w:val="00356641"/>
    <w:rsid w:val="00361370"/>
    <w:rsid w:val="003620C6"/>
    <w:rsid w:val="00371FF7"/>
    <w:rsid w:val="00380727"/>
    <w:rsid w:val="00381185"/>
    <w:rsid w:val="00390E05"/>
    <w:rsid w:val="003911F1"/>
    <w:rsid w:val="003970A0"/>
    <w:rsid w:val="003A0937"/>
    <w:rsid w:val="003C3AAC"/>
    <w:rsid w:val="003D0680"/>
    <w:rsid w:val="003D3637"/>
    <w:rsid w:val="003D5252"/>
    <w:rsid w:val="003D5B9E"/>
    <w:rsid w:val="003E2A74"/>
    <w:rsid w:val="003E68BE"/>
    <w:rsid w:val="003E7BE2"/>
    <w:rsid w:val="003F20B8"/>
    <w:rsid w:val="003F268B"/>
    <w:rsid w:val="003F3AF9"/>
    <w:rsid w:val="003F5529"/>
    <w:rsid w:val="00401943"/>
    <w:rsid w:val="00402627"/>
    <w:rsid w:val="004057A8"/>
    <w:rsid w:val="00405AE7"/>
    <w:rsid w:val="00407279"/>
    <w:rsid w:val="00427481"/>
    <w:rsid w:val="004455D1"/>
    <w:rsid w:val="00453041"/>
    <w:rsid w:val="004645CD"/>
    <w:rsid w:val="004A3BDC"/>
    <w:rsid w:val="004B4A22"/>
    <w:rsid w:val="004B76A6"/>
    <w:rsid w:val="004C416F"/>
    <w:rsid w:val="004C6C13"/>
    <w:rsid w:val="004C7EB6"/>
    <w:rsid w:val="004D5D5B"/>
    <w:rsid w:val="004E1FCD"/>
    <w:rsid w:val="004E2A9D"/>
    <w:rsid w:val="004E3F97"/>
    <w:rsid w:val="004F3BF0"/>
    <w:rsid w:val="00501FCE"/>
    <w:rsid w:val="005217A9"/>
    <w:rsid w:val="00542650"/>
    <w:rsid w:val="00570D55"/>
    <w:rsid w:val="00573BDF"/>
    <w:rsid w:val="0059620D"/>
    <w:rsid w:val="005967D9"/>
    <w:rsid w:val="005A19EA"/>
    <w:rsid w:val="005B53D9"/>
    <w:rsid w:val="005C461E"/>
    <w:rsid w:val="005C4AC9"/>
    <w:rsid w:val="005C4B01"/>
    <w:rsid w:val="005D00EC"/>
    <w:rsid w:val="005D3240"/>
    <w:rsid w:val="005D3D48"/>
    <w:rsid w:val="005D6596"/>
    <w:rsid w:val="005D7910"/>
    <w:rsid w:val="00612D82"/>
    <w:rsid w:val="00614665"/>
    <w:rsid w:val="00620C12"/>
    <w:rsid w:val="00625A3A"/>
    <w:rsid w:val="00627BD5"/>
    <w:rsid w:val="0063476B"/>
    <w:rsid w:val="00642A80"/>
    <w:rsid w:val="00642AE4"/>
    <w:rsid w:val="00650228"/>
    <w:rsid w:val="00653D42"/>
    <w:rsid w:val="00672DCC"/>
    <w:rsid w:val="006746AC"/>
    <w:rsid w:val="00675953"/>
    <w:rsid w:val="00676965"/>
    <w:rsid w:val="00691CB0"/>
    <w:rsid w:val="00692F05"/>
    <w:rsid w:val="006A0092"/>
    <w:rsid w:val="006B6A54"/>
    <w:rsid w:val="006B788B"/>
    <w:rsid w:val="006C0EC0"/>
    <w:rsid w:val="006C7EE7"/>
    <w:rsid w:val="00704377"/>
    <w:rsid w:val="00704E8A"/>
    <w:rsid w:val="007071D2"/>
    <w:rsid w:val="007103AC"/>
    <w:rsid w:val="00720B2E"/>
    <w:rsid w:val="00723912"/>
    <w:rsid w:val="00725153"/>
    <w:rsid w:val="00731E51"/>
    <w:rsid w:val="00736295"/>
    <w:rsid w:val="00737134"/>
    <w:rsid w:val="00743704"/>
    <w:rsid w:val="00752835"/>
    <w:rsid w:val="00764974"/>
    <w:rsid w:val="00774681"/>
    <w:rsid w:val="00786283"/>
    <w:rsid w:val="007928CD"/>
    <w:rsid w:val="00796F4F"/>
    <w:rsid w:val="007970EF"/>
    <w:rsid w:val="007A3474"/>
    <w:rsid w:val="007C17A3"/>
    <w:rsid w:val="007C476E"/>
    <w:rsid w:val="007C5010"/>
    <w:rsid w:val="007D176E"/>
    <w:rsid w:val="00800B0D"/>
    <w:rsid w:val="00807587"/>
    <w:rsid w:val="00812F21"/>
    <w:rsid w:val="0082725B"/>
    <w:rsid w:val="00834073"/>
    <w:rsid w:val="00871597"/>
    <w:rsid w:val="00882275"/>
    <w:rsid w:val="0088250C"/>
    <w:rsid w:val="00886ECC"/>
    <w:rsid w:val="00890A9F"/>
    <w:rsid w:val="008A20FE"/>
    <w:rsid w:val="008A3391"/>
    <w:rsid w:val="008A510A"/>
    <w:rsid w:val="008D3459"/>
    <w:rsid w:val="008E6D20"/>
    <w:rsid w:val="008E6FAA"/>
    <w:rsid w:val="009023D0"/>
    <w:rsid w:val="009040D6"/>
    <w:rsid w:val="00911274"/>
    <w:rsid w:val="009132E9"/>
    <w:rsid w:val="009156B1"/>
    <w:rsid w:val="00927919"/>
    <w:rsid w:val="009336B6"/>
    <w:rsid w:val="00934C08"/>
    <w:rsid w:val="00935B46"/>
    <w:rsid w:val="009431FB"/>
    <w:rsid w:val="00944380"/>
    <w:rsid w:val="0094650C"/>
    <w:rsid w:val="0095332C"/>
    <w:rsid w:val="00954880"/>
    <w:rsid w:val="009648D0"/>
    <w:rsid w:val="009657AF"/>
    <w:rsid w:val="00965E21"/>
    <w:rsid w:val="0097202D"/>
    <w:rsid w:val="009802C7"/>
    <w:rsid w:val="00984D02"/>
    <w:rsid w:val="00992477"/>
    <w:rsid w:val="009A55F0"/>
    <w:rsid w:val="009A768C"/>
    <w:rsid w:val="009B4EFA"/>
    <w:rsid w:val="009B7F1F"/>
    <w:rsid w:val="009C4674"/>
    <w:rsid w:val="009D43EE"/>
    <w:rsid w:val="009E5395"/>
    <w:rsid w:val="009F35A6"/>
    <w:rsid w:val="009F6D05"/>
    <w:rsid w:val="009F6F59"/>
    <w:rsid w:val="00A06E3C"/>
    <w:rsid w:val="00A20BE1"/>
    <w:rsid w:val="00A26600"/>
    <w:rsid w:val="00A37894"/>
    <w:rsid w:val="00A472EB"/>
    <w:rsid w:val="00A5360B"/>
    <w:rsid w:val="00A561EB"/>
    <w:rsid w:val="00A6066A"/>
    <w:rsid w:val="00A60EE7"/>
    <w:rsid w:val="00A74F33"/>
    <w:rsid w:val="00A77179"/>
    <w:rsid w:val="00A81C3C"/>
    <w:rsid w:val="00A85671"/>
    <w:rsid w:val="00A96D42"/>
    <w:rsid w:val="00AA1492"/>
    <w:rsid w:val="00AB1943"/>
    <w:rsid w:val="00AB350A"/>
    <w:rsid w:val="00AB3BB4"/>
    <w:rsid w:val="00AB49EA"/>
    <w:rsid w:val="00AB5BB0"/>
    <w:rsid w:val="00AB6A6E"/>
    <w:rsid w:val="00AC7545"/>
    <w:rsid w:val="00AE3E76"/>
    <w:rsid w:val="00AF0B78"/>
    <w:rsid w:val="00AF11A5"/>
    <w:rsid w:val="00AF15F3"/>
    <w:rsid w:val="00AF5BEE"/>
    <w:rsid w:val="00B24C47"/>
    <w:rsid w:val="00B33468"/>
    <w:rsid w:val="00B35DB1"/>
    <w:rsid w:val="00B367C2"/>
    <w:rsid w:val="00B426C4"/>
    <w:rsid w:val="00B4310B"/>
    <w:rsid w:val="00B45EFB"/>
    <w:rsid w:val="00B536C1"/>
    <w:rsid w:val="00B547D1"/>
    <w:rsid w:val="00B6248F"/>
    <w:rsid w:val="00B6392E"/>
    <w:rsid w:val="00B83CF5"/>
    <w:rsid w:val="00B8532A"/>
    <w:rsid w:val="00B9021D"/>
    <w:rsid w:val="00B9231D"/>
    <w:rsid w:val="00B97C53"/>
    <w:rsid w:val="00BA3BAB"/>
    <w:rsid w:val="00BA3BB1"/>
    <w:rsid w:val="00BA56A2"/>
    <w:rsid w:val="00BA709E"/>
    <w:rsid w:val="00BB2749"/>
    <w:rsid w:val="00BB69BD"/>
    <w:rsid w:val="00BC3C94"/>
    <w:rsid w:val="00BD7FFC"/>
    <w:rsid w:val="00BE2F9F"/>
    <w:rsid w:val="00BF172C"/>
    <w:rsid w:val="00BF301A"/>
    <w:rsid w:val="00BF511B"/>
    <w:rsid w:val="00C02149"/>
    <w:rsid w:val="00C02AFB"/>
    <w:rsid w:val="00C06152"/>
    <w:rsid w:val="00C155E0"/>
    <w:rsid w:val="00C20C1F"/>
    <w:rsid w:val="00C20F07"/>
    <w:rsid w:val="00C229A2"/>
    <w:rsid w:val="00C249E0"/>
    <w:rsid w:val="00C26F01"/>
    <w:rsid w:val="00C4013B"/>
    <w:rsid w:val="00C4130E"/>
    <w:rsid w:val="00C462B4"/>
    <w:rsid w:val="00C5046D"/>
    <w:rsid w:val="00C60175"/>
    <w:rsid w:val="00C64AD1"/>
    <w:rsid w:val="00C71665"/>
    <w:rsid w:val="00C8263B"/>
    <w:rsid w:val="00C842DE"/>
    <w:rsid w:val="00CA7EC3"/>
    <w:rsid w:val="00CB2D0C"/>
    <w:rsid w:val="00CC3B66"/>
    <w:rsid w:val="00CD3E23"/>
    <w:rsid w:val="00CD437F"/>
    <w:rsid w:val="00CD51BA"/>
    <w:rsid w:val="00CE076F"/>
    <w:rsid w:val="00CE50B0"/>
    <w:rsid w:val="00CE5DD8"/>
    <w:rsid w:val="00CF3D92"/>
    <w:rsid w:val="00D00578"/>
    <w:rsid w:val="00D13C7E"/>
    <w:rsid w:val="00D16161"/>
    <w:rsid w:val="00D1640E"/>
    <w:rsid w:val="00D16D63"/>
    <w:rsid w:val="00D21A9B"/>
    <w:rsid w:val="00D23FB7"/>
    <w:rsid w:val="00D43EDF"/>
    <w:rsid w:val="00D45AC3"/>
    <w:rsid w:val="00D559B3"/>
    <w:rsid w:val="00D57608"/>
    <w:rsid w:val="00D579A0"/>
    <w:rsid w:val="00D60B43"/>
    <w:rsid w:val="00D8667B"/>
    <w:rsid w:val="00DA333E"/>
    <w:rsid w:val="00DA5914"/>
    <w:rsid w:val="00DA6D3D"/>
    <w:rsid w:val="00DB1281"/>
    <w:rsid w:val="00DB3997"/>
    <w:rsid w:val="00DC4463"/>
    <w:rsid w:val="00DC796B"/>
    <w:rsid w:val="00DD16C5"/>
    <w:rsid w:val="00DD46AD"/>
    <w:rsid w:val="00DF1607"/>
    <w:rsid w:val="00DF2E44"/>
    <w:rsid w:val="00DF514E"/>
    <w:rsid w:val="00E062EB"/>
    <w:rsid w:val="00E07721"/>
    <w:rsid w:val="00E13E6B"/>
    <w:rsid w:val="00E260CB"/>
    <w:rsid w:val="00E270BC"/>
    <w:rsid w:val="00E32948"/>
    <w:rsid w:val="00E356FD"/>
    <w:rsid w:val="00E35785"/>
    <w:rsid w:val="00E35953"/>
    <w:rsid w:val="00E373D7"/>
    <w:rsid w:val="00E41689"/>
    <w:rsid w:val="00E53C49"/>
    <w:rsid w:val="00E63A0A"/>
    <w:rsid w:val="00E76FDB"/>
    <w:rsid w:val="00E82661"/>
    <w:rsid w:val="00E82A16"/>
    <w:rsid w:val="00EA2AE6"/>
    <w:rsid w:val="00EA38E1"/>
    <w:rsid w:val="00EB29A5"/>
    <w:rsid w:val="00EC3C1C"/>
    <w:rsid w:val="00EC73A2"/>
    <w:rsid w:val="00ED26C8"/>
    <w:rsid w:val="00ED729A"/>
    <w:rsid w:val="00EE7951"/>
    <w:rsid w:val="00EF0A1F"/>
    <w:rsid w:val="00EF0AEA"/>
    <w:rsid w:val="00EF20BE"/>
    <w:rsid w:val="00EF4A33"/>
    <w:rsid w:val="00EF7040"/>
    <w:rsid w:val="00F03DE1"/>
    <w:rsid w:val="00F13C6F"/>
    <w:rsid w:val="00F140E6"/>
    <w:rsid w:val="00F31C43"/>
    <w:rsid w:val="00F409B2"/>
    <w:rsid w:val="00F422B9"/>
    <w:rsid w:val="00F466D4"/>
    <w:rsid w:val="00F5310F"/>
    <w:rsid w:val="00F548FE"/>
    <w:rsid w:val="00F6087A"/>
    <w:rsid w:val="00F61D35"/>
    <w:rsid w:val="00F70C01"/>
    <w:rsid w:val="00F769FE"/>
    <w:rsid w:val="00F832E3"/>
    <w:rsid w:val="00F86776"/>
    <w:rsid w:val="00F94754"/>
    <w:rsid w:val="00FA5308"/>
    <w:rsid w:val="00FA5F51"/>
    <w:rsid w:val="00FC2797"/>
    <w:rsid w:val="00FC7DF7"/>
    <w:rsid w:val="00FD4AAF"/>
    <w:rsid w:val="00FF68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4904B"/>
  <w15:chartTrackingRefBased/>
  <w15:docId w15:val="{CFF66823-82CC-442B-AD1C-2927CD44F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60175"/>
    <w:rPr>
      <w:rFonts w:ascii="Roobert TWHINT SemiBold" w:hAnsi="Roobert TWHINT SemiBold"/>
    </w:rPr>
  </w:style>
  <w:style w:type="paragraph" w:styleId="Heading1">
    <w:name w:val="heading 1"/>
    <w:basedOn w:val="Normal"/>
    <w:next w:val="Normal"/>
    <w:link w:val="Heading1Char"/>
    <w:uiPriority w:val="9"/>
    <w:qFormat/>
    <w:rsid w:val="00C60175"/>
    <w:pPr>
      <w:outlineLvl w:val="0"/>
    </w:pPr>
    <w:rPr>
      <w:rFonts w:ascii="NeueHaasGroteskDisp Pro Bd" w:hAnsi="NeueHaasGroteskDisp Pro Bd"/>
      <w:sz w:val="40"/>
    </w:rPr>
  </w:style>
  <w:style w:type="paragraph" w:styleId="Heading2">
    <w:name w:val="heading 2"/>
    <w:basedOn w:val="Normal"/>
    <w:next w:val="Normal"/>
    <w:link w:val="Heading2Char"/>
    <w:uiPriority w:val="9"/>
    <w:unhideWhenUsed/>
    <w:qFormat/>
    <w:rsid w:val="00C60175"/>
    <w:pPr>
      <w:outlineLvl w:val="1"/>
    </w:pPr>
    <w:rPr>
      <w:rFonts w:ascii="Roobert TWHINT" w:hAnsi="Roobert TWHINT"/>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175"/>
    <w:rPr>
      <w:rFonts w:ascii="NeueHaasGroteskDisp Pro Bd" w:hAnsi="NeueHaasGroteskDisp Pro Bd"/>
      <w:sz w:val="40"/>
    </w:rPr>
  </w:style>
  <w:style w:type="character" w:customStyle="1" w:styleId="Heading2Char">
    <w:name w:val="Heading 2 Char"/>
    <w:basedOn w:val="DefaultParagraphFont"/>
    <w:link w:val="Heading2"/>
    <w:uiPriority w:val="9"/>
    <w:rsid w:val="00C60175"/>
    <w:rPr>
      <w:rFonts w:ascii="Roobert TWHINT" w:hAnsi="Roobert TWHINT"/>
      <w:b/>
      <w:sz w:val="32"/>
    </w:rPr>
  </w:style>
  <w:style w:type="paragraph" w:styleId="Title">
    <w:name w:val="Title"/>
    <w:basedOn w:val="Normal"/>
    <w:next w:val="Normal"/>
    <w:link w:val="TitleChar"/>
    <w:uiPriority w:val="10"/>
    <w:qFormat/>
    <w:rsid w:val="00C60175"/>
    <w:rPr>
      <w:rFonts w:ascii="HelveticaNeueLT Std Blk Ext" w:hAnsi="HelveticaNeueLT Std Blk Ext"/>
      <w:sz w:val="56"/>
    </w:rPr>
  </w:style>
  <w:style w:type="character" w:customStyle="1" w:styleId="TitleChar">
    <w:name w:val="Title Char"/>
    <w:basedOn w:val="DefaultParagraphFont"/>
    <w:link w:val="Title"/>
    <w:uiPriority w:val="10"/>
    <w:rsid w:val="00C60175"/>
    <w:rPr>
      <w:rFonts w:ascii="HelveticaNeueLT Std Blk Ext" w:hAnsi="HelveticaNeueLT Std Blk Ext"/>
      <w:sz w:val="56"/>
    </w:rPr>
  </w:style>
  <w:style w:type="paragraph" w:styleId="ListParagraph">
    <w:name w:val="List Paragraph"/>
    <w:basedOn w:val="Normal"/>
    <w:uiPriority w:val="34"/>
    <w:qFormat/>
    <w:rsid w:val="00C60175"/>
    <w:pPr>
      <w:ind w:left="720"/>
      <w:contextualSpacing/>
    </w:pPr>
  </w:style>
  <w:style w:type="character" w:styleId="Hyperlink">
    <w:name w:val="Hyperlink"/>
    <w:basedOn w:val="DefaultParagraphFont"/>
    <w:rsid w:val="00C60175"/>
    <w:rPr>
      <w:color w:val="0000FF"/>
      <w:u w:val="single"/>
    </w:rPr>
  </w:style>
  <w:style w:type="table" w:styleId="GridTable3-Accent3">
    <w:name w:val="Grid Table 3 Accent 3"/>
    <w:basedOn w:val="TableNormal"/>
    <w:uiPriority w:val="48"/>
    <w:rsid w:val="00C6017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UnresolvedMention">
    <w:name w:val="Unresolved Mention"/>
    <w:basedOn w:val="DefaultParagraphFont"/>
    <w:uiPriority w:val="99"/>
    <w:semiHidden/>
    <w:unhideWhenUsed/>
    <w:rsid w:val="0095332C"/>
    <w:rPr>
      <w:color w:val="605E5C"/>
      <w:shd w:val="clear" w:color="auto" w:fill="E1DFDD"/>
    </w:rPr>
  </w:style>
  <w:style w:type="character" w:styleId="PlaceholderText">
    <w:name w:val="Placeholder Text"/>
    <w:basedOn w:val="DefaultParagraphFont"/>
    <w:uiPriority w:val="99"/>
    <w:semiHidden/>
    <w:rsid w:val="00AB6A6E"/>
    <w:rPr>
      <w:color w:val="808080"/>
    </w:rPr>
  </w:style>
  <w:style w:type="character" w:styleId="FollowedHyperlink">
    <w:name w:val="FollowedHyperlink"/>
    <w:basedOn w:val="DefaultParagraphFont"/>
    <w:uiPriority w:val="99"/>
    <w:semiHidden/>
    <w:unhideWhenUsed/>
    <w:rsid w:val="00F832E3"/>
    <w:rPr>
      <w:color w:val="954F72" w:themeColor="followedHyperlink"/>
      <w:u w:val="single"/>
    </w:rPr>
  </w:style>
  <w:style w:type="paragraph" w:styleId="Caption">
    <w:name w:val="caption"/>
    <w:basedOn w:val="Normal"/>
    <w:next w:val="Normal"/>
    <w:uiPriority w:val="35"/>
    <w:unhideWhenUsed/>
    <w:qFormat/>
    <w:rsid w:val="007C50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fmwconcepts.com/imagemagick/i" TargetMode="External"/><Relationship Id="rId3" Type="http://schemas.openxmlformats.org/officeDocument/2006/relationships/customXml" Target="../customXml/item3.xml"/><Relationship Id="rId21" Type="http://schemas.openxmlformats.org/officeDocument/2006/relationships/hyperlink" Target="https://www.openvdb.org/download/"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www.cgchannel.com/2018/07/download-disneys-data-set-for-motunui-island-from-moana/"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mathworks.com/products/matlab.html"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imagemagick.org/index.php" TargetMode="External"/><Relationship Id="rId28" Type="http://schemas.openxmlformats.org/officeDocument/2006/relationships/theme" Target="theme/theme1.xml"/><Relationship Id="rId10" Type="http://schemas.openxmlformats.org/officeDocument/2006/relationships/hyperlink" Target="https://github.com/MattFiler/CTP-2019-20" TargetMode="Externa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hyperlink" Target="http://mattfiler.co.uk" TargetMode="External"/><Relationship Id="rId14" Type="http://schemas.openxmlformats.org/officeDocument/2006/relationships/image" Target="media/image5.png"/><Relationship Id="rId22" Type="http://schemas.openxmlformats.org/officeDocument/2006/relationships/hyperlink" Target="https://github.com/HackerPoet/DeepDoodl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750C00CE440A4C88EBC44BAECB1BC8" ma:contentTypeVersion="13" ma:contentTypeDescription="Create a new document." ma:contentTypeScope="" ma:versionID="385da3272fe4cfd0b4c4965b9977f201">
  <xsd:schema xmlns:xsd="http://www.w3.org/2001/XMLSchema" xmlns:xs="http://www.w3.org/2001/XMLSchema" xmlns:p="http://schemas.microsoft.com/office/2006/metadata/properties" xmlns:ns3="c76670db-8cd6-462c-b2fc-8e405a84ff83" xmlns:ns4="19189123-c868-4fb7-b0d2-6a6212df1fac" targetNamespace="http://schemas.microsoft.com/office/2006/metadata/properties" ma:root="true" ma:fieldsID="5b80917b2d87f0ff2da1f2ae06d813b5" ns3:_="" ns4:_="">
    <xsd:import namespace="c76670db-8cd6-462c-b2fc-8e405a84ff83"/>
    <xsd:import namespace="19189123-c868-4fb7-b0d2-6a6212df1fa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6670db-8cd6-462c-b2fc-8e405a84ff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189123-c868-4fb7-b0d2-6a6212df1fa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A72DD0-5AC0-42CF-84B1-5F6A05F776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6670db-8cd6-462c-b2fc-8e405a84ff83"/>
    <ds:schemaRef ds:uri="19189123-c868-4fb7-b0d2-6a6212df1f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927A6C-FDF9-4A92-A76D-3B601CA3B918}">
  <ds:schemaRefs>
    <ds:schemaRef ds:uri="http://purl.org/dc/elements/1.1/"/>
    <ds:schemaRef ds:uri="http://purl.org/dc/dcmitype/"/>
    <ds:schemaRef ds:uri="c76670db-8cd6-462c-b2fc-8e405a84ff83"/>
    <ds:schemaRef ds:uri="http://www.w3.org/XML/1998/namespace"/>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19189123-c868-4fb7-b0d2-6a6212df1fac"/>
    <ds:schemaRef ds:uri="http://schemas.microsoft.com/office/2006/metadata/properties"/>
  </ds:schemaRefs>
</ds:datastoreItem>
</file>

<file path=customXml/itemProps3.xml><?xml version="1.0" encoding="utf-8"?>
<ds:datastoreItem xmlns:ds="http://schemas.openxmlformats.org/officeDocument/2006/customXml" ds:itemID="{88458085-B128-4071-B5D5-CFCA31C154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4166</Words>
  <Characters>23748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Filer</dc:creator>
  <cp:keywords/>
  <dc:description/>
  <cp:lastModifiedBy>Matt Filer</cp:lastModifiedBy>
  <cp:revision>2</cp:revision>
  <dcterms:created xsi:type="dcterms:W3CDTF">2020-04-23T09:34:00Z</dcterms:created>
  <dcterms:modified xsi:type="dcterms:W3CDTF">2020-04-23T09:34:00Z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0x010100AC750C00CE440A4C88EBC44BAECB1BC8</vt:lpwstr>
  </property>
</Properties>
</file>