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Investigation</w:t>
      </w:r>
      <w:r>
        <w:t xml:space="preserve"> </w:t>
      </w:r>
      <w:r>
        <w:t xml:space="preserve">of</w:t>
      </w:r>
      <w:r>
        <w:t xml:space="preserve"> </w:t>
      </w:r>
      <w:r>
        <w:t xml:space="preserve">High-order</w:t>
      </w:r>
      <w:r>
        <w:t xml:space="preserve"> </w:t>
      </w:r>
      <w:r>
        <w:t xml:space="preserve">Interactions</w:t>
      </w:r>
      <w:r>
        <w:t xml:space="preserve"> </w:t>
      </w:r>
      <w:r>
        <w:t xml:space="preserve">in</w:t>
      </w:r>
      <w:r>
        <w:t xml:space="preserve"> </w:t>
      </w:r>
      <w:r>
        <w:t xml:space="preserve">VisionZero</w:t>
      </w:r>
      <w:r>
        <w:t xml:space="preserve"> </w:t>
      </w:r>
      <w:r>
        <w:t xml:space="preserve">Project</w:t>
      </w:r>
    </w:p>
    <w:p>
      <w:pPr>
        <w:pStyle w:val="Author"/>
      </w:pPr>
      <w:r>
        <w:t xml:space="preserve">Yiqiao</w:t>
      </w:r>
      <w:r>
        <w:t xml:space="preserve"> </w:t>
      </w:r>
      <w:r>
        <w:t xml:space="preserve">Yin</w:t>
      </w:r>
    </w:p>
    <w:p>
      <w:pPr>
        <w:pStyle w:val="Date"/>
      </w:pPr>
      <w:r>
        <w:t xml:space="preserve">June</w:t>
      </w:r>
      <w:r>
        <w:t xml:space="preserve"> </w:t>
      </w:r>
      <w:r>
        <w:t xml:space="preserve">25,</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project explores VisionZero Traffic Dataset, a joint project with Department of Transportation (DOT) in New York City. We are particularly motivated to investigate what may be the potential explanation for fatalities or injuries. In doing so, we deliver executable solutions for the policy makers at DOT to make better judgments for traffice in New York City.</w:t>
      </w:r>
    </w:p>
    <w:p>
      <w:pPr>
        <w:pStyle w:val="BodyText"/>
      </w:pPr>
      <w:r>
        <w:t xml:space="preserve">In the context of big data such as VisionZedro project, good prediction is essential. Conventional approaches to prediction problems rely on trial and error search to evaluate models and machine learning algorithms through cross-validation may face challenges when data sets do not have sufficient sample size. The above direction may guide analysis to less-predictive variable sets due to overfitting in training set.</w:t>
      </w:r>
    </w:p>
    <w:p>
      <w:pPr>
        <w:pStyle w:val="Heading1"/>
      </w:pPr>
      <w:bookmarkStart w:id="22" w:name="data"/>
      <w:bookmarkEnd w:id="22"/>
      <w:r>
        <w:t xml:space="preserve">Data</w:t>
      </w:r>
    </w:p>
    <w:p>
      <w:pPr>
        <w:pStyle w:val="FirstParagraph"/>
      </w:pPr>
      <w:r>
        <w:t xml:space="preserve">We are looking at a variety of treatments executed by DOT in the past since 2002. The treatments are exposed in tree-based structures. For example, in streetscape elements, we may have Slow Turn Wedge interacting with Slow Turn Box as well as Right Turn Signal. We have also have Bike Lane and Raised Crosswalk together imposing an impact to the ongoing traffic.</w:t>
      </w:r>
    </w:p>
    <w:p>
      <w:pPr>
        <w:pStyle w:val="BodyText"/>
      </w:pPr>
      <w:r>
        <w:t xml:space="preserve">We collect and clean up a list of these treatments and simply mark them treatment 1, 2, …, and so on. Each treatment in binary form so they are coded as 1 if there exists one and 0 otherwise.</w:t>
      </w:r>
    </w:p>
    <w:p>
      <w:pPr>
        <w:pStyle w:val="SourceCode"/>
      </w:pPr>
      <w:r>
        <w:rPr>
          <w:rStyle w:val="CommentTok"/>
        </w:rPr>
        <w:t xml:space="preserve"># Set Working Directory</w:t>
      </w:r>
      <w:r>
        <w:br w:type="textWrapping"/>
      </w:r>
      <w:r>
        <w:rPr>
          <w:rStyle w:val="NormalTok"/>
        </w:rPr>
        <w:t xml:space="preserve">path &lt;-</w:t>
      </w:r>
      <w:r>
        <w:rPr>
          <w:rStyle w:val="StringTok"/>
        </w:rPr>
        <w:t xml:space="preserve"> "C:/Users/eagle/OneDrive/STATS GR8201 - Theo Stat [2019 Spring]/3. VisionZero (Jun 2019)"</w:t>
      </w:r>
      <w:r>
        <w:br w:type="textWrapping"/>
      </w:r>
      <w:r>
        <w:rPr>
          <w:rStyle w:val="KeywordTok"/>
        </w:rPr>
        <w:t xml:space="preserve">setwd</w:t>
      </w:r>
      <w:r>
        <w:rPr>
          <w:rStyle w:val="NormalTok"/>
        </w:rPr>
        <w:t xml:space="preserve">(</w:t>
      </w:r>
      <w:r>
        <w:rPr>
          <w:rStyle w:val="KeywordTok"/>
        </w:rPr>
        <w:t xml:space="preserve">paste0</w:t>
      </w:r>
      <w:r>
        <w:rPr>
          <w:rStyle w:val="NormalTok"/>
        </w:rPr>
        <w:t xml:space="preserve">(path))</w:t>
      </w:r>
    </w:p>
    <w:p>
      <w:pPr>
        <w:pStyle w:val="Heading1"/>
      </w:pPr>
      <w:bookmarkStart w:id="23" w:name="lab-procedure"/>
      <w:bookmarkEnd w:id="23"/>
      <w:r>
        <w:t xml:space="preserve">Lab Procedure</w:t>
      </w:r>
    </w:p>
    <w:p>
      <w:pPr>
        <w:pStyle w:val="FirstParagraph"/>
      </w:pPr>
      <w:r>
        <w:t xml:space="preserve">The following section we search for an algorithm to further explore our target, Attrition, which is measured by 0 if the employee stays and 1 if the employee leaves. The task is to deliver a solution, a trainable machine, such that we can predict a new candidate’s probability of Attrition with high accuracy rate.</w:t>
      </w:r>
    </w:p>
    <w:p>
      <w:pPr>
        <w:pStyle w:val="BodyText"/>
      </w:pPr>
      <w:r>
        <w:t xml:space="preserve">The following let me briefly introduce different algorithms.</w:t>
      </w:r>
    </w:p>
    <w:p>
      <w:pPr>
        <w:pStyle w:val="Heading2"/>
      </w:pPr>
      <w:bookmarkStart w:id="24" w:name="bagging"/>
      <w:bookmarkEnd w:id="24"/>
      <w:r>
        <w:t xml:space="preserve">Bagging</w:t>
      </w:r>
    </w:p>
    <w:p>
      <w:pPr>
        <w:pStyle w:val="FirstParagraph"/>
      </w:pPr>
      <w:r>
        <w:t xml:space="preserve">Consider a regression problem. Suppose we fit a model to our training data</w:t>
      </w:r>
      <w:r>
        <w:t xml:space="preserve"> </w:t>
      </w:r>
      <m:oMath>
        <m:r>
          <m:t>Z</m:t>
        </m:r>
        <m:r>
          <m:t>=</m:t>
        </m:r>
        <m:r>
          <m:t>{</m:t>
        </m:r>
        <m:sSub>
          <m:e>
            <m:r>
              <m:t>x</m:t>
            </m:r>
          </m:e>
          <m:sub>
            <m:r>
              <m:t>1</m:t>
            </m:r>
          </m:sub>
        </m:sSub>
        <m:r>
          <m:t>,</m:t>
        </m:r>
        <m:sSub>
          <m:e>
            <m:r>
              <m:t>y</m:t>
            </m:r>
          </m:e>
          <m:sub>
            <m:r>
              <m:t>1</m:t>
            </m:r>
          </m:sub>
        </m:sSub>
        <m:r>
          <m:t>)</m:t>
        </m:r>
        <m:r>
          <m:t>,</m:t>
        </m:r>
        <m:r>
          <m:t>.</m:t>
        </m:r>
        <m:r>
          <m:t>.</m:t>
        </m:r>
        <m:r>
          <m:t>.</m:t>
        </m:r>
        <m:r>
          <m:t>,</m:t>
        </m:r>
        <m:r>
          <m:t>(</m:t>
        </m:r>
        <m:sSub>
          <m:e>
            <m:r>
              <m:t>x</m:t>
            </m:r>
          </m:e>
          <m:sub>
            <m:r>
              <m:t>N</m:t>
            </m:r>
          </m:sub>
        </m:sSub>
        <m:r>
          <m:t>,</m:t>
        </m:r>
        <m:sSub>
          <m:e>
            <m:r>
              <m:t>y</m:t>
            </m:r>
          </m:e>
          <m:sub>
            <m:r>
              <m:t>N</m:t>
            </m:r>
          </m:sub>
        </m:sSub>
        <m:r>
          <m:t>)</m:t>
        </m:r>
        <m:r>
          <m:t>}</m:t>
        </m:r>
      </m:oMath>
      <w:r>
        <w:t xml:space="preserve">, obtaiing the prediction</w:t>
      </w:r>
      <w:r>
        <w:t xml:space="preserve"> </w:t>
      </w:r>
      <m:oMath>
        <m:groupChr>
          <m:groupChrPr>
            <m:chr m:val="^"/>
            <m:pos m:val="top"/>
            <m:vertJc m:val="bot"/>
          </m:groupChrPr>
          <m:e>
            <m:r>
              <m:t>f</m:t>
            </m:r>
          </m:e>
        </m:groupChr>
        <m:r>
          <m:t>(</m:t>
        </m:r>
        <m:r>
          <m:t>x</m:t>
        </m:r>
        <m:r>
          <m:t>)</m:t>
        </m:r>
      </m:oMath>
      <w:r>
        <w:t xml:space="preserve"> </w:t>
      </w:r>
      <w:r>
        <w:t xml:space="preserve">at input</w:t>
      </w:r>
      <w:r>
        <w:t xml:space="preserve"> </w:t>
      </w:r>
      <m:oMath>
        <m:r>
          <m:t>x</m:t>
        </m:r>
      </m:oMath>
      <w:r>
        <w:t xml:space="preserve">. Bootstrap aggregation or bagging averages this prediction over a collection of bootstrap samples, thereby reducing its variance. For each bootstrap sample</w:t>
      </w:r>
      <w:r>
        <w:t xml:space="preserve"> </w:t>
      </w:r>
      <m:oMath>
        <m:sSup>
          <m:e>
            <m:r>
              <m:t>Z</m:t>
            </m:r>
          </m:e>
          <m:sup>
            <m:r>
              <m:t>*</m:t>
            </m:r>
            <m:r>
              <m:t>b</m:t>
            </m:r>
          </m:sup>
        </m:sSup>
      </m:oMath>
      <w:r>
        <w:t xml:space="preserve"> </w:t>
      </w:r>
      <w:r>
        <w:t xml:space="preserve">with</w:t>
      </w:r>
      <w:r>
        <w:t xml:space="preserve"> </w:t>
      </w:r>
      <m:oMath>
        <m:r>
          <m:t>b</m:t>
        </m:r>
        <m:r>
          <m:t>=</m:t>
        </m:r>
        <m:r>
          <m:t>1</m:t>
        </m:r>
        <m:r>
          <m:t>,</m:t>
        </m:r>
        <m:r>
          <m:t>2</m:t>
        </m:r>
        <m:r>
          <m:t>,</m:t>
        </m:r>
        <m:r>
          <m:t>.</m:t>
        </m:r>
        <m:r>
          <m:t>.</m:t>
        </m:r>
        <m:r>
          <m:t>.</m:t>
        </m:r>
        <m:r>
          <m:t>,</m:t>
        </m:r>
        <m:r>
          <m:t>B</m:t>
        </m:r>
      </m:oMath>
      <w:r>
        <w:t xml:space="preserve">,we fit out model, giving prediction</w:t>
      </w:r>
      <w:r>
        <w:t xml:space="preserve"> </w:t>
      </w:r>
      <m:oMath>
        <m:sSup>
          <m:e>
            <m:groupChr>
              <m:groupChrPr>
                <m:chr m:val="^"/>
                <m:pos m:val="top"/>
                <m:vertJc m:val="bot"/>
              </m:groupChrPr>
              <m:e>
                <m:r>
                  <m:t>f</m:t>
                </m:r>
              </m:e>
            </m:groupChr>
          </m:e>
          <m:sup>
            <m:r>
              <m:t>*</m:t>
            </m:r>
            <m:r>
              <m:t>b</m:t>
            </m:r>
          </m:sup>
        </m:sSup>
        <m:r>
          <m:t>(</m:t>
        </m:r>
        <m:r>
          <m:t>x</m:t>
        </m:r>
        <m:r>
          <m:t>)</m:t>
        </m:r>
      </m:oMath>
      <w:r>
        <w:t xml:space="preserve">. The baggting estimate is defined by</w:t>
      </w:r>
    </w:p>
    <w:p>
      <w:pPr>
        <w:pStyle w:val="BodyText"/>
      </w:pPr>
      <m:oMathPara>
        <m:oMathParaPr>
          <m:jc m:val="center"/>
        </m:oMathParaPr>
        <m:oMath>
          <m:sSub>
            <m:e>
              <m:groupChr>
                <m:groupChrPr>
                  <m:chr m:val="^"/>
                  <m:pos m:val="top"/>
                  <m:vertJc m:val="bot"/>
                </m:groupChrPr>
                <m:e>
                  <m:r>
                    <m:t>f</m:t>
                  </m:r>
                </m:e>
              </m:groupChr>
            </m:e>
            <m:sub>
              <m:r>
                <m:rPr>
                  <m:sty m:val="p"/>
                </m:rPr>
                <m:t>bag</m:t>
              </m:r>
            </m:sub>
          </m:sSub>
          <m:r>
            <m:t>(</m:t>
          </m:r>
          <m:r>
            <m:t>x</m:t>
          </m:r>
          <m:r>
            <m:t>)</m:t>
          </m:r>
          <m:r>
            <m:t>=</m:t>
          </m:r>
          <m:f>
            <m:fPr>
              <m:type m:val="bar"/>
            </m:fPr>
            <m:num>
              <m:r>
                <m:t>1</m:t>
              </m:r>
            </m:num>
            <m:den>
              <m:r>
                <m:t>B</m:t>
              </m:r>
            </m:den>
          </m:f>
          <m:nary>
            <m:naryPr>
              <m:chr m:val="∑"/>
              <m:limLoc m:val="undOvr"/>
              <m:subHide m:val="0"/>
              <m:supHide m:val="0"/>
            </m:naryPr>
            <m:sub>
              <m:r>
                <m:t>b</m:t>
              </m:r>
              <m:r>
                <m:t>=</m:t>
              </m:r>
              <m:r>
                <m:t>1</m:t>
              </m:r>
            </m:sub>
            <m:sup>
              <m:r>
                <m:t>B</m:t>
              </m:r>
            </m:sup>
            <m:e>
              <m:sSup>
                <m:e>
                  <m:groupChr>
                    <m:groupChrPr>
                      <m:chr m:val="^"/>
                      <m:pos m:val="top"/>
                      <m:vertJc m:val="bot"/>
                    </m:groupChrPr>
                    <m:e>
                      <m:r>
                        <m:t>f</m:t>
                      </m:r>
                    </m:e>
                  </m:groupChr>
                </m:e>
                <m:sup>
                  <m:r>
                    <m:t>*</m:t>
                  </m:r>
                  <m:r>
                    <m:t>b</m:t>
                  </m:r>
                </m:sup>
              </m:sSup>
            </m:e>
          </m:nary>
          <m:r>
            <m:t>(</m:t>
          </m:r>
          <m:r>
            <m:t>x</m:t>
          </m:r>
          <m:r>
            <m:t>)</m:t>
          </m:r>
          <m:r>
            <m:t>.</m:t>
          </m:r>
        </m:oMath>
      </m:oMathPara>
    </w:p>
    <w:p>
      <w:pPr>
        <w:pStyle w:val="FirstParagraph"/>
      </w:pPr>
      <w:r>
        <w:t xml:space="preserve">## Gradient Boosting Machine</w:t>
      </w:r>
    </w:p>
    <w:p>
      <w:pPr>
        <w:pStyle w:val="BodyText"/>
      </w:pPr>
      <w:r>
        <w:t xml:space="preserve">To tackle a data set with Gradient Boosting Machine, we first need to define loss function using</w:t>
      </w:r>
      <w:r>
        <w:t xml:space="preserve"> </w:t>
      </w:r>
      <m:oMath>
        <m:r>
          <m:t>f</m:t>
        </m:r>
        <m:r>
          <m:t>(</m:t>
        </m:r>
        <m:r>
          <m:t>x</m:t>
        </m:r>
        <m:r>
          <m:t>)</m:t>
        </m:r>
      </m:oMath>
      <w:r>
        <w:t xml:space="preserve"> </w:t>
      </w:r>
      <w:r>
        <w:t xml:space="preserve">to predict</w:t>
      </w:r>
      <w:r>
        <w:t xml:space="preserve"> </w:t>
      </w:r>
      <m:oMath>
        <m:r>
          <m:t>y</m:t>
        </m:r>
      </m:oMath>
      <w:r>
        <w:t xml:space="preserve"> </w:t>
      </w:r>
      <w:r>
        <w:t xml:space="preserve">on the training data, which is</w:t>
      </w:r>
    </w:p>
    <w:p>
      <w:pPr>
        <w:pStyle w:val="BodyText"/>
      </w:pPr>
      <m:oMathPara>
        <m:oMathParaPr>
          <m:jc m:val="center"/>
        </m:oMathParaPr>
        <m:oMath>
          <m:r>
            <m:t>L</m:t>
          </m:r>
          <m:r>
            <m:t>(</m:t>
          </m:r>
          <m:r>
            <m:t>f</m:t>
          </m:r>
          <m:r>
            <m:t>)</m:t>
          </m:r>
          <m:r>
            <m:t>=</m:t>
          </m:r>
          <m:nary>
            <m:naryPr>
              <m:chr m:val="∑"/>
              <m:limLoc m:val="undOvr"/>
              <m:subHide m:val="0"/>
              <m:supHide m:val="0"/>
            </m:naryPr>
            <m:sub>
              <m:r>
                <m:t>i</m:t>
              </m:r>
              <m:r>
                <m:t>=</m:t>
              </m:r>
              <m:r>
                <m:t>1</m:t>
              </m:r>
            </m:sub>
            <m:sup>
              <m:r>
                <m:t>N</m:t>
              </m:r>
            </m:sup>
            <m:e>
              <m:r>
                <m:t>L</m:t>
              </m:r>
            </m:e>
          </m:nary>
          <m:r>
            <m:t>(</m:t>
          </m:r>
          <m:sSub>
            <m:e>
              <m:r>
                <m:t>y</m:t>
              </m:r>
            </m:e>
            <m:sub>
              <m:r>
                <m:t>i</m:t>
              </m:r>
            </m:sub>
          </m:sSub>
          <m:r>
            <m:t>,</m:t>
          </m:r>
          <m:r>
            <m:t>f</m:t>
          </m:r>
          <m:r>
            <m:t>(</m:t>
          </m:r>
          <m:sSub>
            <m:e>
              <m:r>
                <m:t>x</m:t>
              </m:r>
            </m:e>
            <m:sub>
              <m:r>
                <m:t>i</m:t>
              </m:r>
            </m:sub>
          </m:sSub>
          <m:r>
            <m:t>)</m:t>
          </m:r>
          <m:r>
            <m:t>)</m:t>
          </m:r>
          <m:r>
            <m:t>.</m:t>
          </m:r>
        </m:oMath>
      </m:oMathPara>
    </w:p>
    <w:p>
      <w:pPr>
        <w:pStyle w:val="FirstParagraph"/>
      </w:pPr>
      <w:r>
        <w:t xml:space="preserve">Here the goal is to mimnimize</w:t>
      </w:r>
      <w:r>
        <w:t xml:space="preserve"> </w:t>
      </w:r>
      <m:oMath>
        <m:r>
          <m:t>L</m:t>
        </m:r>
        <m:r>
          <m:t>(</m:t>
        </m:r>
        <m:r>
          <m:t>f</m:t>
        </m:r>
        <m:r>
          <m:t>)</m:t>
        </m:r>
      </m:oMath>
      <w:r>
        <w:t xml:space="preserve"> </w:t>
      </w:r>
      <w:r>
        <w:t xml:space="preserve">with respect to</w:t>
      </w:r>
      <w:r>
        <w:t xml:space="preserve"> </w:t>
      </w:r>
      <m:oMath>
        <m:r>
          <m:t>f</m:t>
        </m:r>
      </m:oMath>
      <w:r>
        <w:t xml:space="preserve"> </w:t>
      </w:r>
      <w:r>
        <w:t xml:space="preserve">while</w:t>
      </w:r>
      <w:r>
        <w:t xml:space="preserve"> </w:t>
      </w:r>
      <m:oMath>
        <m:r>
          <m:t>f</m:t>
        </m:r>
      </m:oMath>
      <w:r>
        <w:t xml:space="preserve"> </w:t>
      </w:r>
      <w:r>
        <w:t xml:space="preserve">can be trained with a sum of trees. Hence, the algorithm has the following objective function</w:t>
      </w:r>
    </w:p>
    <w:p>
      <w:pPr>
        <w:pStyle w:val="BodyText"/>
      </w:pPr>
      <m:oMathPara>
        <m:oMathParaPr>
          <m:jc m:val="center"/>
        </m:oMathParaPr>
        <m:oMath>
          <m:groupChr>
            <m:groupChrPr>
              <m:chr m:val="^"/>
              <m:pos m:val="top"/>
              <m:vertJc m:val="bot"/>
            </m:groupChrPr>
            <m:e>
              <m:r>
                <m:t>f</m:t>
              </m:r>
            </m:e>
          </m:groupChr>
          <m:r>
            <m:t>=</m:t>
          </m:r>
          <m:r>
            <m:rPr>
              <m:sty m:val="p"/>
            </m:rPr>
            <m:t>arg</m:t>
          </m:r>
          <m:limLow>
            <m:e>
              <m:r>
                <m:rPr>
                  <m:sty m:val="p"/>
                </m:rPr>
                <m:t>min</m:t>
              </m:r>
            </m:e>
            <m:lim>
              <m:r>
                <m:t>f</m:t>
              </m:r>
            </m:lim>
          </m:limLow>
          <m:r>
            <m:t>L</m:t>
          </m:r>
          <m:r>
            <m:t>(</m:t>
          </m:r>
          <m:r>
            <m:t>f</m:t>
          </m:r>
          <m:r>
            <m:t>)</m:t>
          </m:r>
        </m:oMath>
      </m:oMathPara>
    </w:p>
    <w:p>
      <w:pPr>
        <w:pStyle w:val="Heading2"/>
      </w:pPr>
      <w:bookmarkStart w:id="25" w:name="naive-bayes"/>
      <w:bookmarkEnd w:id="25"/>
      <w:r>
        <w:t xml:space="preserve">Naive Bayes</w:t>
      </w:r>
    </w:p>
    <w:p>
      <w:pPr>
        <w:pStyle w:val="FirstParagraph"/>
      </w:pPr>
      <w:r>
        <w:t xml:space="preserve">The naive Bayes model assumes given a class</w:t>
      </w:r>
      <w:r>
        <w:t xml:space="preserve"> </w:t>
      </w:r>
      <m:oMath>
        <m:r>
          <m:t>G</m:t>
        </m:r>
        <m:r>
          <m:t>=</m:t>
        </m:r>
        <m:r>
          <m:t>j</m:t>
        </m:r>
      </m:oMath>
      <w:r>
        <w:t xml:space="preserve">, the features</w:t>
      </w:r>
      <w:r>
        <w:t xml:space="preserve"> </w:t>
      </w:r>
      <m:oMath>
        <m:sSub>
          <m:e>
            <m:r>
              <m:t>X</m:t>
            </m:r>
          </m:e>
          <m:sub>
            <m:r>
              <m:t>k</m:t>
            </m:r>
          </m:sub>
        </m:sSub>
      </m:oMath>
      <w:r>
        <w:t xml:space="preserve"> </w:t>
      </w:r>
      <w:r>
        <w:t xml:space="preserve">are independent:</w:t>
      </w:r>
    </w:p>
    <w:p>
      <w:pPr>
        <w:pStyle w:val="BodyText"/>
      </w:pPr>
      <m:oMathPara>
        <m:oMathParaPr>
          <m:jc m:val="center"/>
        </m:oMathParaPr>
        <m:oMath>
          <m:sSub>
            <m:e>
              <m:r>
                <m:t>f</m:t>
              </m:r>
            </m:e>
            <m:sub>
              <m:r>
                <m:t>j</m:t>
              </m:r>
            </m:sub>
          </m:sSub>
          <m:r>
            <m:t>(</m:t>
          </m:r>
          <m:r>
            <m:t>X</m:t>
          </m:r>
          <m:r>
            <m:t>)</m:t>
          </m:r>
          <m:r>
            <m:t>=</m:t>
          </m:r>
          <m:nary>
            <m:naryPr>
              <m:chr m:val="∏"/>
              <m:limLoc m:val="undOvr"/>
              <m:subHide m:val="0"/>
              <m:supHide m:val="0"/>
            </m:naryPr>
            <m:sub>
              <m:r>
                <m:t>k</m:t>
              </m:r>
              <m:r>
                <m:t>=</m:t>
              </m:r>
              <m:r>
                <m:t>1</m:t>
              </m:r>
            </m:sub>
            <m:sup>
              <m:r>
                <m:t>p</m:t>
              </m:r>
            </m:sup>
            <m:e>
              <m:sSub>
                <m:e>
                  <m:r>
                    <m:t>f</m:t>
                  </m:r>
                </m:e>
                <m:sub>
                  <m:r>
                    <m:t>j</m:t>
                  </m:r>
                  <m:r>
                    <m:t>k</m:t>
                  </m:r>
                </m:sub>
              </m:sSub>
            </m:e>
          </m:nary>
          <m:r>
            <m:t>(</m:t>
          </m:r>
          <m:sSub>
            <m:e>
              <m:r>
                <m:t>X</m:t>
              </m:r>
            </m:e>
            <m:sub>
              <m:r>
                <m:t>k</m:t>
              </m:r>
            </m:sub>
          </m:sSub>
          <m:r>
            <m:t>)</m:t>
          </m:r>
        </m:oMath>
      </m:oMathPara>
    </w:p>
    <w:p>
      <w:pPr>
        <w:pStyle w:val="FirstParagraph"/>
      </w:pPr>
      <w:r>
        <w:t xml:space="preserve">Then we can derive the following</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rPr>
                    <m:sty m:val="p"/>
                  </m:rPr>
                  <m:t>log</m:t>
                </m:r>
                <m:f>
                  <m:fPr>
                    <m:type m:val="bar"/>
                  </m:fPr>
                  <m:num>
                    <m:r>
                      <m:rPr>
                        <m:sty m:val="p"/>
                      </m:rPr>
                      <m:t>P</m:t>
                    </m:r>
                    <m:r>
                      <m:t>(</m:t>
                    </m:r>
                    <m:r>
                      <m:t>G</m:t>
                    </m:r>
                    <m:r>
                      <m:t>=</m:t>
                    </m:r>
                    <m:r>
                      <m:t>l</m:t>
                    </m:r>
                    <m:r>
                      <m:t>|</m:t>
                    </m:r>
                    <m:r>
                      <m:t>X</m:t>
                    </m:r>
                    <m:r>
                      <m:t>)</m:t>
                    </m:r>
                  </m:num>
                  <m:den>
                    <m:r>
                      <m:rPr>
                        <m:sty m:val="p"/>
                      </m:rPr>
                      <m:t>P</m:t>
                    </m:r>
                    <m:r>
                      <m:t>(</m:t>
                    </m:r>
                    <m:r>
                      <m:t>G</m:t>
                    </m:r>
                    <m:r>
                      <m:t>=</m:t>
                    </m:r>
                    <m:r>
                      <m:t>J</m:t>
                    </m:r>
                    <m:r>
                      <m:t>|</m:t>
                    </m:r>
                    <m:r>
                      <m:t>X</m:t>
                    </m:r>
                    <m:r>
                      <m:t>)</m:t>
                    </m:r>
                  </m:den>
                </m:f>
              </m:e>
              <m:e>
                <m:r>
                  <m:t>=</m:t>
                </m:r>
              </m:e>
              <m:e>
                <m:r>
                  <m:rPr>
                    <m:sty m:val="p"/>
                  </m:rPr>
                  <m:t>log</m:t>
                </m:r>
                <m:f>
                  <m:fPr>
                    <m:type m:val="bar"/>
                  </m:fPr>
                  <m:num>
                    <m:sSub>
                      <m:e>
                        <m:r>
                          <m:t>π</m:t>
                        </m:r>
                      </m:e>
                      <m:sub>
                        <m:r>
                          <m:t>l</m:t>
                        </m:r>
                      </m:sub>
                    </m:sSub>
                    <m:sSub>
                      <m:e>
                        <m:r>
                          <m:t>f</m:t>
                        </m:r>
                      </m:e>
                      <m:sub>
                        <m:r>
                          <m:t>l</m:t>
                        </m:r>
                      </m:sub>
                    </m:sSub>
                    <m:r>
                      <m:t>(</m:t>
                    </m:r>
                    <m:r>
                      <m:t>X</m:t>
                    </m:r>
                    <m:r>
                      <m:t>)</m:t>
                    </m:r>
                  </m:num>
                  <m:den>
                    <m:sSub>
                      <m:e>
                        <m:r>
                          <m:t>π</m:t>
                        </m:r>
                      </m:e>
                      <m:sub>
                        <m:r>
                          <m:t>J</m:t>
                        </m:r>
                      </m:sub>
                    </m:sSub>
                    <m:sSub>
                      <m:e>
                        <m:r>
                          <m:t>f</m:t>
                        </m:r>
                      </m:e>
                      <m:sub>
                        <m:r>
                          <m:t>J</m:t>
                        </m:r>
                      </m:sub>
                    </m:sSub>
                    <m:r>
                      <m:t>(</m:t>
                    </m:r>
                    <m:r>
                      <m:t>X</m:t>
                    </m:r>
                    <m:r>
                      <m:t>)</m:t>
                    </m:r>
                  </m:den>
                </m:f>
              </m:e>
            </m:mr>
            <m:mr>
              <m:e/>
              <m:e>
                <m:r>
                  <m:t>=</m:t>
                </m:r>
              </m:e>
              <m:e>
                <m:r>
                  <m:rPr>
                    <m:sty m:val="p"/>
                  </m:rPr>
                  <m:t>log</m:t>
                </m:r>
                <m:f>
                  <m:fPr>
                    <m:type m:val="bar"/>
                  </m:fPr>
                  <m:num>
                    <m:sSub>
                      <m:e>
                        <m:r>
                          <m:t>π</m:t>
                        </m:r>
                      </m:e>
                      <m:sub>
                        <m:r>
                          <m:t>l</m:t>
                        </m:r>
                      </m:sub>
                    </m:sSub>
                  </m:num>
                  <m:den>
                    <m:sSub>
                      <m:e>
                        <m:r>
                          <m:t>π</m:t>
                        </m:r>
                      </m:e>
                      <m:sub>
                        <m:r>
                          <m:t>J</m:t>
                        </m:r>
                      </m:sub>
                    </m:sSub>
                  </m:den>
                </m:f>
                <m:r>
                  <m:t>+</m:t>
                </m:r>
                <m:nary>
                  <m:naryPr>
                    <m:chr m:val="∑"/>
                    <m:limLoc m:val="undOvr"/>
                    <m:subHide m:val="0"/>
                    <m:supHide m:val="0"/>
                  </m:naryPr>
                  <m:sub>
                    <m:r>
                      <m:t>k</m:t>
                    </m:r>
                    <m:r>
                      <m:t>=</m:t>
                    </m:r>
                    <m:r>
                      <m:t>1</m:t>
                    </m:r>
                  </m:sub>
                  <m:sup>
                    <m:r>
                      <m:t>p</m:t>
                    </m:r>
                  </m:sup>
                  <m:e>
                    <m:r>
                      <m:rPr>
                        <m:sty m:val="p"/>
                      </m:rPr>
                      <m:t>log</m:t>
                    </m:r>
                  </m:e>
                </m:nary>
                <m:f>
                  <m:fPr>
                    <m:type m:val="bar"/>
                  </m:fPr>
                  <m:num>
                    <m:sSub>
                      <m:e>
                        <m:r>
                          <m:t>f</m:t>
                        </m:r>
                      </m:e>
                      <m:sub>
                        <m:r>
                          <m:t>l</m:t>
                        </m:r>
                        <m:r>
                          <m:t>k</m:t>
                        </m:r>
                      </m:sub>
                    </m:sSub>
                    <m:r>
                      <m:t>(</m:t>
                    </m:r>
                    <m:sSub>
                      <m:e>
                        <m:r>
                          <m:t>X</m:t>
                        </m:r>
                      </m:e>
                      <m:sub>
                        <m:r>
                          <m:t>k</m:t>
                        </m:r>
                      </m:sub>
                    </m:sSub>
                    <m:r>
                      <m:t>)</m:t>
                    </m:r>
                  </m:num>
                  <m:den>
                    <m:sSub>
                      <m:e>
                        <m:r>
                          <m:t>f</m:t>
                        </m:r>
                      </m:e>
                      <m:sub>
                        <m:r>
                          <m:t>J</m:t>
                        </m:r>
                        <m:r>
                          <m:t>K</m:t>
                        </m:r>
                      </m:sub>
                    </m:sSub>
                    <m:r>
                      <m:t>(</m:t>
                    </m:r>
                    <m:sSub>
                      <m:e>
                        <m:r>
                          <m:t>X</m:t>
                        </m:r>
                      </m:e>
                      <m:sub>
                        <m:r>
                          <m:t>k</m:t>
                        </m:r>
                      </m:sub>
                    </m:sSub>
                    <m:r>
                      <m:t>)</m:t>
                    </m:r>
                  </m:den>
                </m:f>
              </m:e>
            </m:mr>
            <m:mr>
              <m:e/>
              <m:e>
                <m:r>
                  <m:t>=</m:t>
                </m:r>
              </m:e>
              <m:e>
                <m:sSub>
                  <m:e>
                    <m:r>
                      <m:t>α</m:t>
                    </m:r>
                  </m:e>
                  <m:sub>
                    <m:r>
                      <m:t>l</m:t>
                    </m:r>
                  </m:sub>
                </m:sSub>
                <m:r>
                  <m:t>+</m:t>
                </m:r>
                <m:nary>
                  <m:naryPr>
                    <m:chr m:val="∑"/>
                    <m:limLoc m:val="undOvr"/>
                    <m:subHide m:val="0"/>
                    <m:supHide m:val="0"/>
                  </m:naryPr>
                  <m:sub>
                    <m:r>
                      <m:t>k</m:t>
                    </m:r>
                    <m:r>
                      <m:t>=</m:t>
                    </m:r>
                    <m:r>
                      <m:t>1</m:t>
                    </m:r>
                  </m:sub>
                  <m:sup>
                    <m:r>
                      <m:t>p</m:t>
                    </m:r>
                  </m:sup>
                  <m:e>
                    <m:sSub>
                      <m:e>
                        <m:r>
                          <m:t>g</m:t>
                        </m:r>
                      </m:e>
                      <m:sub>
                        <m:r>
                          <m:t>l</m:t>
                        </m:r>
                        <m:r>
                          <m:t>k</m:t>
                        </m:r>
                      </m:sub>
                    </m:sSub>
                  </m:e>
                </m:nary>
                <m:r>
                  <m:t>(</m:t>
                </m:r>
                <m:sSub>
                  <m:e>
                    <m:r>
                      <m:t>X</m:t>
                    </m:r>
                  </m:e>
                  <m:sub>
                    <m:r>
                      <m:t>k</m:t>
                    </m:r>
                  </m:sub>
                </m:sSub>
                <m:r>
                  <m:t>)</m:t>
                </m:r>
              </m:e>
            </m:mr>
          </m:m>
        </m:oMath>
      </m:oMathPara>
    </w:p>
    <w:p>
      <w:pPr>
        <w:pStyle w:val="FirstParagraph"/>
      </w:pPr>
      <w:r>
        <w:t xml:space="preserve">This has the form of a generalized additive model which can train machine to learn it.</w:t>
      </w:r>
    </w:p>
    <w:p>
      <w:pPr>
        <w:pStyle w:val="Heading2"/>
      </w:pPr>
      <w:bookmarkStart w:id="26" w:name="linear-model-or-least-squares"/>
      <w:bookmarkEnd w:id="26"/>
      <w:r>
        <w:t xml:space="preserve">Linear Model or Least Squares</w:t>
      </w:r>
    </w:p>
    <w:p>
      <w:pPr>
        <w:pStyle w:val="FirstParagraph"/>
      </w:pPr>
      <w:r>
        <w:t xml:space="preserve">Linear model is the most common and famous algorithm and remained mainstream of statistics for decades. Given features</w:t>
      </w:r>
      <w:r>
        <w:t xml:space="preserve"> </w:t>
      </w:r>
      <m:oMath>
        <m:sSup>
          <m:e>
            <m:r>
              <m:t>X</m:t>
            </m:r>
          </m:e>
          <m:sup>
            <m:r>
              <m:t>T</m:t>
            </m:r>
          </m:sup>
        </m:sSup>
        <m:r>
          <m:t>=</m:t>
        </m:r>
        <m:r>
          <m:t>(</m:t>
        </m:r>
        <m:sSub>
          <m:e>
            <m:r>
              <m:t>X</m:t>
            </m:r>
          </m:e>
          <m:sub>
            <m:r>
              <m:t>1</m:t>
            </m:r>
          </m:sub>
        </m:sSub>
        <m:r>
          <m:t>,</m:t>
        </m:r>
        <m:r>
          <m:t>.</m:t>
        </m:r>
        <m:r>
          <m:t>.</m:t>
        </m:r>
        <m:r>
          <m:t>.</m:t>
        </m:r>
        <m:r>
          <m:t>,</m:t>
        </m:r>
        <m:sSub>
          <m:e>
            <m:r>
              <m:t>X</m:t>
            </m:r>
          </m:e>
          <m:sub>
            <m:r>
              <m:t>p</m:t>
            </m:r>
          </m:sub>
        </m:sSub>
        <m:r>
          <m:t>)</m:t>
        </m:r>
      </m:oMath>
      <w:r>
        <w:t xml:space="preserve">, we predict the output Attrition using the following model</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nary>
            <m:naryPr>
              <m:chr m:val="∑"/>
              <m:limLoc m:val="undOvr"/>
              <m:subHide m:val="0"/>
              <m:supHide m:val="0"/>
            </m:naryPr>
            <m:sub>
              <m:r>
                <m:t>j</m:t>
              </m:r>
              <m:r>
                <m:t>=</m:t>
              </m:r>
              <m:r>
                <m:t>1</m:t>
              </m:r>
            </m:sub>
            <m:sup>
              <m:r>
                <m:t>p</m:t>
              </m:r>
            </m:sup>
            <m:e>
              <m:sSub>
                <m:e>
                  <m:r>
                    <m:t>X</m:t>
                  </m:r>
                </m:e>
                <m:sub>
                  <m:r>
                    <m:t>j</m:t>
                  </m:r>
                </m:sub>
              </m:sSub>
            </m:e>
          </m:nary>
          <m:sSub>
            <m:e>
              <m:groupChr>
                <m:groupChrPr>
                  <m:chr m:val="^"/>
                  <m:pos m:val="top"/>
                  <m:vertJc m:val="bot"/>
                </m:groupChrPr>
                <m:e>
                  <m:r>
                    <m:t>β</m:t>
                  </m:r>
                </m:e>
              </m:groupChr>
            </m:e>
            <m:sub>
              <m:r>
                <m:t>j</m:t>
              </m:r>
            </m:sub>
          </m:sSub>
          <m:r>
            <m:t>.</m:t>
          </m:r>
        </m:oMath>
      </m:oMathPara>
    </w:p>
    <w:p>
      <w:pPr>
        <w:pStyle w:val="FirstParagraph"/>
      </w:pPr>
      <w:r>
        <w:t xml:space="preserve">In this case, we can simply write this as inner product of two matrices, i.e.</w:t>
      </w:r>
      <w:r>
        <w:t xml:space="preserve"> </w:t>
      </w:r>
      <m:oMath>
        <m:groupChr>
          <m:groupChrPr>
            <m:chr m:val="^"/>
            <m:pos m:val="top"/>
            <m:vertJc m:val="bot"/>
          </m:groupChrPr>
          <m:e>
            <m:r>
              <m:t>Y</m:t>
            </m:r>
          </m:e>
        </m:groupChr>
        <m:r>
          <m:t>=</m:t>
        </m:r>
        <m:sSup>
          <m:e>
            <m:r>
              <m:t>X</m:t>
            </m:r>
          </m:e>
          <m:sup>
            <m:r>
              <m:t>T</m:t>
            </m:r>
          </m:sup>
        </m:sSup>
        <m:groupChr>
          <m:groupChrPr>
            <m:chr m:val="^"/>
            <m:pos m:val="top"/>
            <m:vertJc m:val="bot"/>
          </m:groupChrPr>
          <m:e>
            <m:r>
              <m:t>β</m:t>
            </m:r>
          </m:e>
        </m:groupChr>
      </m:oMath>
      <w:r>
        <w:t xml:space="preserve">. We fit this model on training set and find the weights of features by picking coefficients</w:t>
      </w:r>
      <w:r>
        <w:t xml:space="preserve"> </w:t>
      </w:r>
      <m:oMath>
        <m:r>
          <m:t>β</m:t>
        </m:r>
      </m:oMath>
      <w:r>
        <w:t xml:space="preserve"> </w:t>
      </w:r>
      <w:r>
        <w:t xml:space="preserve">to minimize the following residual sum of squares (RSS)</w:t>
      </w:r>
    </w:p>
    <w:p>
      <w:pPr>
        <w:pStyle w:val="BodyText"/>
      </w:pPr>
      <m:oMathPara>
        <m:oMathParaPr>
          <m:jc m:val="center"/>
        </m:oMathParaPr>
        <m:oMath>
          <m:r>
            <m:rPr>
              <m:sty m:val="p"/>
            </m:rPr>
            <m:t>RSS</m:t>
          </m:r>
          <m:r>
            <m:t>(</m:t>
          </m:r>
          <m:r>
            <m:t>β</m:t>
          </m:r>
          <m:r>
            <m:t>)</m:t>
          </m:r>
          <m:r>
            <m:t>=</m:t>
          </m:r>
          <m:nary>
            <m:naryPr>
              <m:chr m:val="∑"/>
              <m:limLoc m:val="undOvr"/>
              <m:subHide m:val="0"/>
              <m:supHide m:val="0"/>
            </m:naryPr>
            <m:sub>
              <m:r>
                <m:t>i</m:t>
              </m:r>
              <m:r>
                <m:t>=</m:t>
              </m:r>
              <m:r>
                <m:t>1</m:t>
              </m:r>
            </m:sub>
            <m:sup>
              <m:r>
                <m:t>N</m:t>
              </m:r>
            </m:sup>
            <m:e>
              <m:r>
                <m:t>(</m:t>
              </m:r>
            </m:e>
          </m:nary>
          <m:sSub>
            <m:e>
              <m:r>
                <m:t>y</m:t>
              </m:r>
            </m:e>
            <m:sub>
              <m:r>
                <m:t>i</m:t>
              </m:r>
            </m:sub>
          </m:sSub>
          <m:r>
            <m:t>−</m:t>
          </m:r>
          <m:sSubSup>
            <m:e>
              <m:r>
                <m:t>x</m:t>
              </m:r>
            </m:e>
            <m:sub>
              <m:r>
                <m:t>i</m:t>
              </m:r>
            </m:sub>
            <m:sup>
              <m:r>
                <m:t>T</m:t>
              </m:r>
            </m:sup>
          </m:sSubSup>
          <m:r>
            <m:t>β</m:t>
          </m:r>
          <m:sSup>
            <m:e>
              <m:r>
                <m:t>)</m:t>
              </m:r>
            </m:e>
            <m:sup>
              <m:r>
                <m:t>2</m:t>
              </m:r>
            </m:sup>
          </m:sSup>
          <m:r>
            <m:t>,</m:t>
          </m:r>
        </m:oMath>
      </m:oMathPara>
    </w:p>
    <w:p>
      <w:pPr>
        <w:pStyle w:val="FirstParagraph"/>
      </w:pPr>
      <w:r>
        <w:t xml:space="preserve">which is a quadratic function of the parameters and there is always a minimum (the most optimal point).</w:t>
      </w:r>
    </w:p>
    <w:p>
      <w:pPr>
        <w:pStyle w:val="Heading2"/>
      </w:pPr>
      <w:bookmarkStart w:id="27" w:name="tree-based-algorithm"/>
      <w:bookmarkEnd w:id="27"/>
      <w:r>
        <w:t xml:space="preserve">Tree-based Algorithm</w:t>
      </w:r>
    </w:p>
    <w:p>
      <w:pPr>
        <w:pStyle w:val="FirstParagraph"/>
      </w:pPr>
      <w:r>
        <w:t xml:space="preserve">Random Forest (RF), iterative Random Forest (iRF), and Bayesian Additive Regression Tree (BART) are all tree-based algorithms. To make metters simple, let us use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any two variables in a given data set, as an example. We split at</w:t>
      </w:r>
      <w:r>
        <w:t xml:space="preserve"> </w:t>
      </w:r>
      <m:oMath>
        <m:sSub>
          <m:e>
            <m:r>
              <m:t>X</m:t>
            </m:r>
          </m:e>
          <m:sub>
            <m:r>
              <m:t>1</m:t>
            </m:r>
          </m:sub>
        </m:sSub>
        <m:r>
          <m:t>=</m:t>
        </m:r>
        <m:sSub>
          <m:e>
            <m:r>
              <m:t>t</m:t>
            </m:r>
          </m:e>
          <m:sub>
            <m:r>
              <m:t>1</m:t>
            </m:r>
          </m:sub>
        </m:sSub>
      </m:oMath>
      <w:r>
        <w:t xml:space="preserve">. Then the region</w:t>
      </w:r>
      <w:r>
        <w:t xml:space="preserve"> </w:t>
      </w:r>
      <m:oMath>
        <m:sSub>
          <m:e>
            <m:r>
              <m:t>X</m:t>
            </m:r>
          </m:e>
          <m:sub>
            <m:r>
              <m:t>1</m:t>
            </m:r>
          </m:sub>
        </m:sSub>
        <m:r>
          <m:t>≤</m:t>
        </m:r>
        <m:sSub>
          <m:e>
            <m:r>
              <m:t>t</m:t>
            </m:r>
          </m:e>
          <m:sub>
            <m:r>
              <m:t>1</m:t>
            </m:r>
          </m:sub>
        </m:sSub>
      </m:oMath>
      <w:r>
        <w:t xml:space="preserve"> </w:t>
      </w:r>
      <w:r>
        <w:t xml:space="preserve">is split at</w:t>
      </w:r>
      <w:r>
        <w:t xml:space="preserve"> </w:t>
      </w:r>
      <m:oMath>
        <m:sSub>
          <m:e>
            <m:r>
              <m:t>X</m:t>
            </m:r>
          </m:e>
          <m:sub>
            <m:r>
              <m:t>2</m:t>
            </m:r>
          </m:sub>
        </m:sSub>
        <m:r>
          <m:t>=</m:t>
        </m:r>
        <m:sSub>
          <m:e>
            <m:r>
              <m:t>t</m:t>
            </m:r>
          </m:e>
          <m:sub>
            <m:r>
              <m:t>2</m:t>
            </m:r>
          </m:sub>
        </m:sSub>
      </m:oMath>
      <w:r>
        <w:t xml:space="preserve"> </w:t>
      </w:r>
      <w:r>
        <w:t xml:space="preserve">and the region</w:t>
      </w:r>
      <w:r>
        <w:t xml:space="preserve"> </w:t>
      </w:r>
      <m:oMath>
        <m:sSub>
          <m:e>
            <m:r>
              <m:t>X</m:t>
            </m:r>
          </m:e>
          <m:sub>
            <m:r>
              <m:t>1</m:t>
            </m:r>
          </m:sub>
        </m:sSub>
        <m:r>
          <m:t>&gt;</m:t>
        </m:r>
        <m:sSub>
          <m:e>
            <m:r>
              <m:t>t</m:t>
            </m:r>
          </m:e>
          <m:sub>
            <m:r>
              <m:t>1</m:t>
            </m:r>
          </m:sub>
        </m:sSub>
      </m:oMath>
      <w:r>
        <w:t xml:space="preserve"> </w:t>
      </w:r>
      <w:r>
        <w:t xml:space="preserve">is split at</w:t>
      </w:r>
      <w:r>
        <w:t xml:space="preserve"> </w:t>
      </w:r>
      <m:oMath>
        <m:sSub>
          <m:e>
            <m:r>
              <m:t>X</m:t>
            </m:r>
          </m:e>
          <m:sub>
            <m:r>
              <m:t>1</m:t>
            </m:r>
          </m:sub>
        </m:sSub>
        <m:r>
          <m:t>=</m:t>
        </m:r>
        <m:sSub>
          <m:e>
            <m:r>
              <m:t>t</m:t>
            </m:r>
          </m:e>
          <m:sub>
            <m:r>
              <m:t>3</m:t>
            </m:r>
          </m:sub>
        </m:sSub>
      </m:oMath>
      <w:r>
        <w:t xml:space="preserve"> </w:t>
      </w:r>
      <w:r>
        <w:t xml:space="preserve">and so on. What this does is to partition into regresions</w:t>
      </w:r>
      <w:r>
        <w:t xml:space="preserve"> </w:t>
      </w:r>
      <m:oMath>
        <m:sSub>
          <m:e>
            <m:r>
              <m:t>R</m:t>
            </m:r>
          </m:e>
          <m:sub>
            <m:r>
              <m:t>1</m:t>
            </m:r>
          </m:sub>
        </m:sSub>
        <m:r>
          <m:t>,</m:t>
        </m:r>
        <m:sSub>
          <m:e>
            <m:r>
              <m:t>R</m:t>
            </m:r>
          </m:e>
          <m:sub>
            <m:r>
              <m:t>2</m:t>
            </m:r>
          </m:sub>
        </m:sSub>
        <m:r>
          <m:t>,</m:t>
        </m:r>
        <m:r>
          <m:t>.</m:t>
        </m:r>
        <m:r>
          <m:t>.</m:t>
        </m:r>
        <m:r>
          <m:t>.</m:t>
        </m:r>
      </m:oMath>
      <w:r>
        <w:t xml:space="preserve">. The corresponding regression model predicts</w:t>
      </w:r>
      <w:r>
        <w:t xml:space="preserve"> </w:t>
      </w:r>
      <m:oMath>
        <m:r>
          <m:t>Y</m:t>
        </m:r>
      </m:oMath>
      <w:r>
        <w:t xml:space="preserve"> </w:t>
      </w:r>
      <w:r>
        <w:t xml:space="preserve">with a constant</w:t>
      </w:r>
      <w:r>
        <w:t xml:space="preserve"> </w:t>
      </w:r>
      <m:oMath>
        <m:sSub>
          <m:e>
            <m:r>
              <m:t>c</m:t>
            </m:r>
          </m:e>
          <m:sub>
            <m:r>
              <m:t>m</m:t>
            </m:r>
          </m:sub>
        </m:sSub>
      </m:oMath>
      <w:r>
        <w:t xml:space="preserve"> </w:t>
      </w:r>
      <w:r>
        <w:t xml:space="preserve">in region</w:t>
      </w:r>
      <w:r>
        <w:t xml:space="preserve"> </w:t>
      </w:r>
      <m:oMath>
        <m:sSub>
          <m:e>
            <m:r>
              <m:t>R</m:t>
            </m:r>
          </m:e>
          <m:sub>
            <m:r>
              <m:t>m</m:t>
            </m:r>
          </m:sub>
        </m:sSub>
      </m:oMath>
      <w:r>
        <w:t xml:space="preserve">, that is,</w:t>
      </w:r>
    </w:p>
    <w:p>
      <w:pPr>
        <w:pStyle w:val="BodyText"/>
      </w:pPr>
      <m:oMathPara>
        <m:oMathParaPr>
          <m:jc m:val="center"/>
        </m:oMathParaPr>
        <m:oMath>
          <m:groupChr>
            <m:groupChrPr>
              <m:chr m:val="^"/>
              <m:pos m:val="top"/>
              <m:vertJc m:val="bot"/>
            </m:groupChrPr>
            <m:e>
              <m:r>
                <m:t>f</m:t>
              </m:r>
            </m:e>
          </m:groupChr>
          <m:r>
            <m:t>(</m:t>
          </m:r>
          <m:r>
            <m:t>X</m:t>
          </m:r>
          <m:r>
            <m:t>)</m:t>
          </m:r>
          <m:r>
            <m:t>=</m:t>
          </m:r>
          <m:nary>
            <m:naryPr>
              <m:chr m:val="∑"/>
              <m:limLoc m:val="undOvr"/>
              <m:subHide m:val="0"/>
              <m:supHide m:val="0"/>
            </m:naryPr>
            <m:sub>
              <m:r>
                <m:t>m</m:t>
              </m:r>
              <m:r>
                <m:t>=</m:t>
              </m:r>
              <m:r>
                <m:t>1</m:t>
              </m:r>
            </m:sub>
            <m:sup>
              <m:r>
                <m:t>M</m:t>
              </m:r>
            </m:sup>
            <m:e>
              <m:sSub>
                <m:e>
                  <m:r>
                    <m:t>c</m:t>
                  </m:r>
                </m:e>
                <m:sub>
                  <m:r>
                    <m:t>m</m:t>
                  </m:r>
                </m:sub>
              </m:sSub>
            </m:e>
          </m:nary>
          <m:r>
            <m:t>I</m:t>
          </m:r>
          <m:r>
            <m:t>{</m:t>
          </m:r>
          <m:r>
            <m:t>(</m:t>
          </m:r>
          <m:sSub>
            <m:e>
              <m:r>
                <m:t>X</m:t>
              </m:r>
            </m:e>
            <m:sub>
              <m:r>
                <m:t>1</m:t>
              </m:r>
            </m:sub>
          </m:sSub>
          <m:r>
            <m:t>,</m:t>
          </m:r>
          <m:sSub>
            <m:e>
              <m:r>
                <m:t>X</m:t>
              </m:r>
            </m:e>
            <m:sub>
              <m:r>
                <m:t>2</m:t>
              </m:r>
            </m:sub>
          </m:sSub>
          <m:r>
            <m:t>)</m:t>
          </m:r>
          <m:r>
            <m:t>∈</m:t>
          </m:r>
          <m:sSub>
            <m:e>
              <m:r>
                <m:t>R</m:t>
              </m:r>
            </m:e>
            <m:sub>
              <m:r>
                <m:t>m</m:t>
              </m:r>
            </m:sub>
          </m:sSub>
          <m:r>
            <m:t>}</m:t>
          </m:r>
          <m:r>
            <m:t>.</m:t>
          </m:r>
        </m:oMath>
      </m:oMathPara>
    </w:p>
    <w:p>
      <w:pPr>
        <w:pStyle w:val="Heading1"/>
      </w:pPr>
      <w:bookmarkStart w:id="28" w:name="lab-results"/>
      <w:bookmarkEnd w:id="28"/>
      <w:r>
        <w:t xml:space="preserve">Lab Results</w:t>
      </w:r>
    </w:p>
    <w:p>
      <w:pPr>
        <w:pStyle w:val="FirstParagraph"/>
      </w:pPr>
      <w:r>
        <w:t xml:space="preserve">Let us take a look at the lab results. We summarize the important features that we are using in the machine learning algorithms. Then we look at performance comparison.</w:t>
      </w:r>
    </w:p>
    <w:p>
      <w:pPr>
        <w:pStyle w:val="Heading2"/>
      </w:pPr>
      <w:bookmarkStart w:id="29" w:name="important-features"/>
      <w:bookmarkEnd w:id="29"/>
      <w:r>
        <w:t xml:space="preserve">Important Features</w:t>
      </w:r>
    </w:p>
    <w:p>
      <w:pPr>
        <w:pStyle w:val="FirstParagraph"/>
      </w:pPr>
      <w:r>
        <w:t xml:space="preserve">We select features using importance measure based on partitions.</w:t>
      </w:r>
    </w:p>
    <w:p>
      <w:pPr>
        <w:pStyle w:val="SourceCode"/>
      </w:pPr>
      <w:r>
        <w:rPr>
          <w:rStyle w:val="NormalTok"/>
        </w:rPr>
        <w:t xml:space="preserve">selected_variables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"/results/selected_variables_names_8_rounds_2000_from_BDA.csv"</w:t>
      </w:r>
      <w:r>
        <w:rPr>
          <w:rStyle w:val="NormalTok"/>
        </w:rPr>
        <w:t xml:space="preserve">)))</w:t>
      </w:r>
      <w:r>
        <w:br w:type="textWrapping"/>
      </w:r>
      <w:r>
        <w:rPr>
          <w:rStyle w:val="KeywordTok"/>
        </w:rPr>
        <w:t xml:space="preserve">data.frame</w:t>
      </w:r>
      <w:r>
        <w:rPr>
          <w:rStyle w:val="NormalTok"/>
        </w:rPr>
        <w:t xml:space="preserve">(selected_variables)</w:t>
      </w:r>
    </w:p>
    <w:p>
      <w:pPr>
        <w:pStyle w:val="SourceCode"/>
      </w:pPr>
      <w:r>
        <w:rPr>
          <w:rStyle w:val="VerbatimChar"/>
        </w:rPr>
        <w:t xml:space="preserve">##     X Top_Variable_Sets Importance_Measure Variable_Names</w:t>
      </w:r>
      <w:r>
        <w:br w:type="textWrapping"/>
      </w:r>
      <w:r>
        <w:rPr>
          <w:rStyle w:val="VerbatimChar"/>
        </w:rPr>
        <w:t xml:space="preserve">## 1   1               1_2             18.303         X1__X2</w:t>
      </w:r>
      <w:r>
        <w:br w:type="textWrapping"/>
      </w:r>
      <w:r>
        <w:rPr>
          <w:rStyle w:val="VerbatimChar"/>
        </w:rPr>
        <w:t xml:space="preserve">## 2   2          18_21_26              3.048  X18__X21__X26</w:t>
      </w:r>
      <w:r>
        <w:br w:type="textWrapping"/>
      </w:r>
      <w:r>
        <w:rPr>
          <w:rStyle w:val="VerbatimChar"/>
        </w:rPr>
        <w:t xml:space="preserve">## 3   3           1_21_29              2.918   X1__X21__X29</w:t>
      </w:r>
      <w:r>
        <w:br w:type="textWrapping"/>
      </w:r>
      <w:r>
        <w:rPr>
          <w:rStyle w:val="VerbatimChar"/>
        </w:rPr>
        <w:t xml:space="preserve">## 4   4             18_21              2.743       X18__X21</w:t>
      </w:r>
      <w:r>
        <w:br w:type="textWrapping"/>
      </w:r>
      <w:r>
        <w:rPr>
          <w:rStyle w:val="VerbatimChar"/>
        </w:rPr>
        <w:t xml:space="preserve">## 5   5          10_21_29              2.728  X10__X21__X29</w:t>
      </w:r>
      <w:r>
        <w:br w:type="textWrapping"/>
      </w:r>
      <w:r>
        <w:rPr>
          <w:rStyle w:val="VerbatimChar"/>
        </w:rPr>
        <w:t xml:space="preserve">## 6   6           1_15_25              2.592   X1__X15__X25</w:t>
      </w:r>
      <w:r>
        <w:br w:type="textWrapping"/>
      </w:r>
      <w:r>
        <w:rPr>
          <w:rStyle w:val="VerbatimChar"/>
        </w:rPr>
        <w:t xml:space="preserve">## 7   7               1_4              2.509         X1__X4</w:t>
      </w:r>
      <w:r>
        <w:br w:type="textWrapping"/>
      </w:r>
      <w:r>
        <w:rPr>
          <w:rStyle w:val="VerbatimChar"/>
        </w:rPr>
        <w:t xml:space="preserve">## 8   8             21_29              2.483       X21__X29</w:t>
      </w:r>
      <w:r>
        <w:br w:type="textWrapping"/>
      </w:r>
      <w:r>
        <w:rPr>
          <w:rStyle w:val="VerbatimChar"/>
        </w:rPr>
        <w:t xml:space="preserve">## 9   9              9_26              2.457        X9__X26</w:t>
      </w:r>
      <w:r>
        <w:br w:type="textWrapping"/>
      </w:r>
      <w:r>
        <w:rPr>
          <w:rStyle w:val="VerbatimChar"/>
        </w:rPr>
        <w:t xml:space="preserve">## 10 10          18_19_26              2.422  X18__X19__X26</w:t>
      </w:r>
    </w:p>
    <w:p>
      <w:pPr>
        <w:pStyle w:val="FirstParagraph"/>
      </w:pPr>
      <w:r>
        <w:t xml:space="preserve">We select features using importance measure based on partitions.</w:t>
      </w:r>
    </w:p>
    <w:p>
      <w:pPr>
        <w:pStyle w:val="SourceCode"/>
      </w:pPr>
      <w:r>
        <w:rPr>
          <w:rStyle w:val="CommentTok"/>
        </w:rPr>
        <w:t xml:space="preserve"># Visualization:</w:t>
      </w:r>
      <w:r>
        <w:br w:type="textWrapping"/>
      </w:r>
      <w:r>
        <w:rPr>
          <w:rStyle w:val="CommentTok"/>
        </w:rPr>
        <w:t xml:space="preserve"># Let us plot the important variable sets according to measures.</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br w:type="textWrapping"/>
      </w:r>
      <w:r>
        <w:rPr>
          <w:rStyle w:val="NormalTok"/>
        </w:rPr>
        <w:t xml:space="preserve">  selected_variables, </w:t>
      </w:r>
      <w:r>
        <w:br w:type="textWrapping"/>
      </w:r>
      <w:r>
        <w:rPr>
          <w:rStyle w:val="NormalTok"/>
        </w:rPr>
        <w:t xml:space="preserve">  </w:t>
      </w:r>
      <w:r>
        <w:rPr>
          <w:rStyle w:val="KeywordTok"/>
        </w:rPr>
        <w:t xml:space="preserve">aes</w:t>
      </w:r>
      <w:r>
        <w:rPr>
          <w:rStyle w:val="NormalTok"/>
        </w:rPr>
        <w:t xml:space="preserve">(Importance_Measure, </w:t>
      </w:r>
      <w:r>
        <w:rPr>
          <w:rStyle w:val="KeywordTok"/>
        </w:rPr>
        <w:t xml:space="preserve">reorder</w:t>
      </w:r>
      <w:r>
        <w:rPr>
          <w:rStyle w:val="NormalTok"/>
        </w:rPr>
        <w:t xml:space="preserve">(Variable_Names, Importance_Measure)))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"Selected Important Variables in Order of </w:t>
      </w:r>
      <w:r>
        <w:rPr>
          <w:rStyle w:val="CharTok"/>
        </w:rPr>
        <w:t xml:space="preserve">\n</w:t>
      </w:r>
      <w:r>
        <w:rPr>
          <w:rStyle w:val="StringTok"/>
        </w:rPr>
        <w:t xml:space="preserve"> Importance Measure"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"Importance Measure"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"Variable Names"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uning-and-cross-validation"/>
      <w:bookmarkEnd w:id="31"/>
      <w:r>
        <w:t xml:space="preserve">Tuning and Cross-Validation</w:t>
      </w:r>
    </w:p>
    <w:p>
      <w:pPr>
        <w:pStyle w:val="SourceCode"/>
      </w:pPr>
      <w:r>
        <w:rPr>
          <w:rStyle w:val="NormalTok"/>
        </w:rPr>
        <w:t xml:space="preserve">Final_Performance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"/results/performance_4_fold_used_iscore_top_11_var.csv"</w:t>
      </w:r>
      <w:r>
        <w:rPr>
          <w:rStyle w:val="NormalTok"/>
        </w:rPr>
        <w:t xml:space="preserve">)))</w:t>
      </w:r>
      <w:r>
        <w:br w:type="textWrapping"/>
      </w:r>
      <w:r>
        <w:rPr>
          <w:rStyle w:val="KeywordTok"/>
        </w:rPr>
        <w:t xml:space="preserve">data.frame</w:t>
      </w:r>
      <w:r>
        <w:rPr>
          <w:rStyle w:val="NormalTok"/>
        </w:rPr>
        <w:t xml:space="preserve">(Final_Performance)</w:t>
      </w:r>
    </w:p>
    <w:p>
      <w:pPr>
        <w:pStyle w:val="SourceCode"/>
      </w:pPr>
      <w:r>
        <w:rPr>
          <w:rStyle w:val="VerbatimChar"/>
        </w:rPr>
        <w:t xml:space="preserve">##   X                                     Algo CV_Result</w:t>
      </w:r>
      <w:r>
        <w:br w:type="textWrapping"/>
      </w:r>
      <w:r>
        <w:rPr>
          <w:rStyle w:val="VerbatimChar"/>
        </w:rPr>
        <w:t xml:space="preserve">## 1 1                    Gradient Descent (GD)     0.584</w:t>
      </w:r>
      <w:r>
        <w:br w:type="textWrapping"/>
      </w:r>
      <w:r>
        <w:rPr>
          <w:rStyle w:val="VerbatimChar"/>
        </w:rPr>
        <w:t xml:space="preserve">## 2 2         Bagging or Bootstrap Aggregation     0.927</w:t>
      </w:r>
      <w:r>
        <w:br w:type="textWrapping"/>
      </w:r>
      <w:r>
        <w:rPr>
          <w:rStyle w:val="VerbatimChar"/>
        </w:rPr>
        <w:t xml:space="preserve">## 3 3                Gradient Boosting Machine     0.902</w:t>
      </w:r>
      <w:r>
        <w:br w:type="textWrapping"/>
      </w:r>
      <w:r>
        <w:rPr>
          <w:rStyle w:val="VerbatimChar"/>
        </w:rPr>
        <w:t xml:space="preserve">## 4 4                              Naive Bayes     0.700</w:t>
      </w:r>
      <w:r>
        <w:br w:type="textWrapping"/>
      </w:r>
      <w:r>
        <w:rPr>
          <w:rStyle w:val="VerbatimChar"/>
        </w:rPr>
        <w:t xml:space="preserve">## 5 5            Linear Model or Least Squares     0.971</w:t>
      </w:r>
      <w:r>
        <w:br w:type="textWrapping"/>
      </w:r>
      <w:r>
        <w:rPr>
          <w:rStyle w:val="VerbatimChar"/>
        </w:rPr>
        <w:t xml:space="preserve">## 6 6                            Random Forest     0.927</w:t>
      </w:r>
      <w:r>
        <w:br w:type="textWrapping"/>
      </w:r>
      <w:r>
        <w:rPr>
          <w:rStyle w:val="VerbatimChar"/>
        </w:rPr>
        <w:t xml:space="preserve">## 7 7                  iterative Random Forest     0.956</w:t>
      </w:r>
      <w:r>
        <w:br w:type="textWrapping"/>
      </w:r>
      <w:r>
        <w:rPr>
          <w:rStyle w:val="VerbatimChar"/>
        </w:rPr>
        <w:t xml:space="preserve">## 8 8 Bayesian Additive Regression Tree (BART)     0.912</w:t>
      </w:r>
      <w:r>
        <w:br w:type="textWrapping"/>
      </w:r>
      <w:r>
        <w:rPr>
          <w:rStyle w:val="VerbatimChar"/>
        </w:rPr>
        <w:t xml:space="preserve">## 9 9    Deep Artificial Neural Network (DANN)     0.486</w:t>
      </w:r>
    </w:p>
    <w:p>
      <w:pPr>
        <w:pStyle w:val="FirstParagraph"/>
      </w:pPr>
      <w:r>
        <w:t xml:space="preserve">To get a better picture how robust an algorithm is, let us take a look at the performance on held-out test set.</w:t>
      </w:r>
    </w:p>
    <w:p>
      <w:pPr>
        <w:pStyle w:val="SourceCode"/>
      </w:pPr>
      <w:r>
        <w:rPr>
          <w:rStyle w:val="NormalTok"/>
        </w:rPr>
        <w:t xml:space="preserve">Held_out_Test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"/results/performance_5_fold_test_fold_used_iscore_top_11_var.csv"</w:t>
      </w:r>
      <w:r>
        <w:rPr>
          <w:rStyle w:val="NormalTok"/>
        </w:rPr>
        <w:t xml:space="preserve">)))</w:t>
      </w:r>
      <w:r>
        <w:br w:type="textWrapping"/>
      </w:r>
      <w:r>
        <w:rPr>
          <w:rStyle w:val="KeywordTok"/>
        </w:rPr>
        <w:t xml:space="preserve">data.frame</w:t>
      </w:r>
      <w:r>
        <w:rPr>
          <w:rStyle w:val="NormalTok"/>
        </w:rPr>
        <w:t xml:space="preserve">(Held_out_Test)</w:t>
      </w:r>
    </w:p>
    <w:p>
      <w:pPr>
        <w:pStyle w:val="SourceCode"/>
      </w:pPr>
      <w:r>
        <w:rPr>
          <w:rStyle w:val="VerbatimChar"/>
        </w:rPr>
        <w:t xml:space="preserve">##   X                                     Algo Test_Result</w:t>
      </w:r>
      <w:r>
        <w:br w:type="textWrapping"/>
      </w:r>
      <w:r>
        <w:rPr>
          <w:rStyle w:val="VerbatimChar"/>
        </w:rPr>
        <w:t xml:space="preserve">## 1 1         Bagging or Bootstrap Aggregation       0.972</w:t>
      </w:r>
      <w:r>
        <w:br w:type="textWrapping"/>
      </w:r>
      <w:r>
        <w:rPr>
          <w:rStyle w:val="VerbatimChar"/>
        </w:rPr>
        <w:t xml:space="preserve">## 2 2                Gradient Boosting Machine       0.903</w:t>
      </w:r>
      <w:r>
        <w:br w:type="textWrapping"/>
      </w:r>
      <w:r>
        <w:rPr>
          <w:rStyle w:val="VerbatimChar"/>
        </w:rPr>
        <w:t xml:space="preserve">## 3 3                              Naive Bayes       0.847</w:t>
      </w:r>
      <w:r>
        <w:br w:type="textWrapping"/>
      </w:r>
      <w:r>
        <w:rPr>
          <w:rStyle w:val="VerbatimChar"/>
        </w:rPr>
        <w:t xml:space="preserve">## 4 4            Linear Model or Least Squares       0.898</w:t>
      </w:r>
      <w:r>
        <w:br w:type="textWrapping"/>
      </w:r>
      <w:r>
        <w:rPr>
          <w:rStyle w:val="VerbatimChar"/>
        </w:rPr>
        <w:t xml:space="preserve">## 5 5                            Random Forest       0.903</w:t>
      </w:r>
      <w:r>
        <w:br w:type="textWrapping"/>
      </w:r>
      <w:r>
        <w:rPr>
          <w:rStyle w:val="VerbatimChar"/>
        </w:rPr>
        <w:t xml:space="preserve">## 6 6                  iterative Random Forest       0.903</w:t>
      </w:r>
      <w:r>
        <w:br w:type="textWrapping"/>
      </w:r>
      <w:r>
        <w:rPr>
          <w:rStyle w:val="VerbatimChar"/>
        </w:rPr>
        <w:t xml:space="preserve">## 7 7 Bayesian Additive Regression Tree (BART)       0.972</w:t>
      </w:r>
      <w:r>
        <w:br w:type="textWrapping"/>
      </w:r>
      <w:r>
        <w:rPr>
          <w:rStyle w:val="VerbatimChar"/>
        </w:rPr>
        <w:t xml:space="preserve">## 8 8    Deep Artificial Neural Network (DANN)       0.429</w:t>
      </w:r>
    </w:p>
    <w:p>
      <w:pPr>
        <w:pStyle w:val="Heading1"/>
      </w:pPr>
      <w:bookmarkStart w:id="32" w:name="conclusion"/>
      <w:bookmarkEnd w:id="32"/>
      <w:r>
        <w:t xml:space="preserve">Conclusion</w:t>
      </w:r>
    </w:p>
    <w:p>
      <w:pPr>
        <w:pStyle w:val="FirstParagraph"/>
      </w:pPr>
      <w:r>
        <w:t xml:space="preserve">After careful investigation of VisionZero Dataset, we proposed a generalized search algorithm to detect high-order interactions in this dataset as a screening technique to target correct model specification. This allows to achieve high performance for common machine learning algorithms.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89c6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High-order Interactions in VisionZero Project</dc:title>
  <dc:creator>Yiqiao Yin</dc:creator>
  <dcterms:created xsi:type="dcterms:W3CDTF">2019-06-26T04:43:24Z</dcterms:created>
  <dcterms:modified xsi:type="dcterms:W3CDTF">2019-06-26T04:43:24Z</dcterms:modified>
</cp:coreProperties>
</file>