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0052" w14:textId="77777777" w:rsidR="001C6FE7" w:rsidRPr="001C6FE7" w:rsidRDefault="001C6FE7">
      <w:pPr>
        <w:rPr>
          <w:b/>
          <w:bCs/>
        </w:rPr>
      </w:pPr>
      <w:r w:rsidRPr="001C6FE7">
        <w:rPr>
          <w:b/>
          <w:bCs/>
        </w:rPr>
        <w:t xml:space="preserve">Oppgave 1: En bærekraftig utvikling skal ifølge FNs bærekraftsmål imøtekomme dagens behov uten å ødelegge mulighetene for at kommende generasjoner skal få dekket sine behov. Hva vil en god utdanning kunne bety i denne sammenheng hvis vi kobler det spesielt til ideen om etisk refleksjon? </w:t>
      </w:r>
    </w:p>
    <w:p w14:paraId="68D5D509" w14:textId="62D63D59" w:rsidR="002B0C74" w:rsidRDefault="001C6FE7">
      <w:r w:rsidRPr="002B0C74">
        <w:rPr>
          <w:b/>
          <w:bCs/>
        </w:rPr>
        <w:t>Pensum:</w:t>
      </w:r>
      <w:r>
        <w:t xml:space="preserve"> FNs bærekraftsmål nr. 4: God utdanning: </w:t>
      </w:r>
      <w:hyperlink r:id="rId4" w:history="1">
        <w:r w:rsidR="002B0C74" w:rsidRPr="00510FF9">
          <w:rPr>
            <w:rStyle w:val="Hyperkobling"/>
          </w:rPr>
          <w:t>https://www.fn.no/Om-FN/FNs-baerekraftsmaal</w:t>
        </w:r>
      </w:hyperlink>
      <w:r w:rsidR="002B0C74">
        <w:t xml:space="preserve"> </w:t>
      </w:r>
      <w:r>
        <w:t xml:space="preserve"> </w:t>
      </w:r>
    </w:p>
    <w:p w14:paraId="1F7718D7" w14:textId="77777777" w:rsidR="002B0C74" w:rsidRDefault="001C6FE7">
      <w:r w:rsidRPr="002B0C74">
        <w:rPr>
          <w:b/>
          <w:bCs/>
        </w:rPr>
        <w:t>Hva må kandidaten vise?</w:t>
      </w:r>
      <w:r>
        <w:t xml:space="preserve"> </w:t>
      </w:r>
    </w:p>
    <w:p w14:paraId="2F737296" w14:textId="77777777" w:rsidR="002B0C74" w:rsidRDefault="001C6FE7" w:rsidP="002B0C74">
      <w:r>
        <w:t xml:space="preserve">Kandidaten må vise evne til å reflektere over FNs bærekraftsmål for god utdanning, og kunne gi en god presentasjon av dette bærekraftsmålet i en sammenheng som viser at kandidaten har lest pensum / fulgt kurset, og forstår hvordan og hvorfor vi har trukket frem dette bærekraftsmålet spesielt. </w:t>
      </w:r>
    </w:p>
    <w:p w14:paraId="3D589588" w14:textId="77777777" w:rsidR="002B0C74" w:rsidRDefault="001C6FE7" w:rsidP="002B0C74">
      <w:r>
        <w:t xml:space="preserve">En slik refleksjon kan gå på: (1) behovet for utdanning generelt, (2) evnen til å forstå etiske problemstillinger og samfunnsansvar i den forbindelse, slik dette er definert i pensumbøkene til Bue Olsen og Syse (2020) og Vetlesen (2007), og (3) evnen til å problematisere disse etiske problemstillingene, og konkret vise hvordan utdanning er en form for bærekraftig karakteristikk i seg selv, både for den enkelte og samfunnet. </w:t>
      </w:r>
    </w:p>
    <w:p w14:paraId="1CEC576E" w14:textId="77777777" w:rsidR="002B0C74" w:rsidRDefault="001C6FE7" w:rsidP="002B0C74">
      <w:r>
        <w:t xml:space="preserve">Gode kandidater ser slike refleksjoner også i et bredere teoretisk perspektiv, og med utgangspunkt i de fire etiske hovedretningene vi behandler i dette kurset – dydsetikk, pliktetikk, konsekvensetikk og diskursetikk – evner de å diskutere utdanning som et generelt og spesielt behov i denne sammenheng. </w:t>
      </w:r>
    </w:p>
    <w:p w14:paraId="641B40C1" w14:textId="77777777" w:rsidR="002B0C74" w:rsidRDefault="001C6FE7" w:rsidP="002B0C74">
      <w:r>
        <w:t xml:space="preserve">(NB! Om kandidater bruker andre betegnelser på disse etiske retningene, og / eller trekker inn andre etiske betraktninger / teorier, skal ikke dette trekke ned karakteren, men tvert imot gi mulighet for å settes opp dersom det er godt argumentert). </w:t>
      </w:r>
    </w:p>
    <w:p w14:paraId="6F3A7D75" w14:textId="31E2C7E4" w:rsidR="00695D5F" w:rsidRDefault="001C6FE7" w:rsidP="002B0C74">
      <w:r>
        <w:t>Ekstra gode kandidater problematiserer også spørsmål knyttet til økt utdanning, for eksempel gjennom «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drain</w:t>
      </w:r>
      <w:proofErr w:type="spellEnd"/>
      <w:r>
        <w:t xml:space="preserve">»-prosesser og / eller økt splittelse og polarisering i samfunnet mellom de som har og ikke har utdanning. Eller andre former for refleksjon og motforestillinger rundt dette </w:t>
      </w:r>
      <w:proofErr w:type="spellStart"/>
      <w:r>
        <w:t>bærekraftsmålet</w:t>
      </w:r>
      <w:proofErr w:type="spellEnd"/>
      <w:r>
        <w:t xml:space="preserve"> spesielt, og den sterke fokuseringen på ideen om universalitet i FNs bærekraftsmål generelt i denne sammenheng</w:t>
      </w:r>
    </w:p>
    <w:sectPr w:rsidR="00695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E7"/>
    <w:rsid w:val="001C6FE7"/>
    <w:rsid w:val="002B0C74"/>
    <w:rsid w:val="00695D5F"/>
    <w:rsid w:val="00E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9331"/>
  <w15:chartTrackingRefBased/>
  <w15:docId w15:val="{A61E2DDE-CE63-4CF5-8D56-4418837C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B0C7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B0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n.no/Om-FN/FNs-baerekraftsmaa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5716</TotalTime>
  <Pages>1</Pages>
  <Words>343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2023-01-28T10:54:00Z</dcterms:created>
  <dcterms:modified xsi:type="dcterms:W3CDTF">2023-02-01T13:25:00Z</dcterms:modified>
</cp:coreProperties>
</file>