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Fonts w:ascii="Arial" w:cs="Arial" w:eastAsia="Arial" w:hAnsi="Arial"/>
          <w:b w:val="1"/>
          <w:bCs w:val="1"/>
          <w:sz w:val="44"/>
          <w:szCs w:val="44"/>
          <w:highlight w:val="white"/>
          <w:rtl w:val="0"/>
        </w:rPr>
        <w:t xml:space="preserve">Documento </w:t>
      </w:r>
      <w:r w:rsidDel="00000000" w:rsidR="00000000" w:rsidRPr="00000000">
        <w:rPr>
          <w:b w:val="1"/>
          <w:bCs w:val="1"/>
          <w:sz w:val="44"/>
          <w:szCs w:val="44"/>
          <w:highlight w:val="white"/>
          <w:rtl w:val="0"/>
        </w:rPr>
        <w:t xml:space="preserve">Técnico</w:t>
      </w:r>
      <w:r w:rsidDel="00000000" w:rsidR="00000000" w:rsidRPr="00000000">
        <w:rPr>
          <w:rFonts w:ascii="Arial" w:cs="Arial" w:eastAsia="Arial" w:hAnsi="Arial"/>
          <w:b w:val="1"/>
          <w:bCs w:val="1"/>
          <w:sz w:val="44"/>
          <w:szCs w:val="44"/>
          <w:highlight w:val="white"/>
          <w:rtl w:val="0"/>
        </w:rPr>
        <w:t xml:space="preserve"> Funcional</w:t>
      </w:r>
      <w:r w:rsidDel="00000000" w:rsidR="00000000" w:rsidRPr="00000000">
        <w:rPr>
          <w:rtl w:val="0"/>
        </w:rPr>
      </w:r>
    </w:p>
    <w:p w:rsidR="00000000" w:rsidDel="00000000" w:rsidP="00000000" w:rsidRDefault="00000000" w:rsidRPr="00000000" w14:paraId="00000002">
      <w:pPr>
        <w:rPr>
          <w:highlight w:val="white"/>
        </w:rPr>
      </w:pPr>
      <w:r w:rsidDel="00000000" w:rsidR="00000000" w:rsidRPr="00000000">
        <w:rPr>
          <w:i w:val="1"/>
          <w:iCs w:val="1"/>
          <w:sz w:val="22"/>
          <w:szCs w:val="22"/>
          <w:highlight w:val="white"/>
          <w:rtl w:val="0"/>
        </w:rPr>
        <w:t xml:space="preserve">Plataforma Marketplace para Instaladores de Grafica - Version inicial para discusion con socio</w:t>
      </w: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pStyle w:val="Heading1"/>
        <w:rPr>
          <w:color w:val="000000"/>
          <w:highlight w:val="white"/>
        </w:rPr>
      </w:pPr>
      <w:r w:rsidDel="00000000" w:rsidR="00000000" w:rsidRPr="00000000">
        <w:rPr>
          <w:color w:val="000000"/>
          <w:highlight w:val="white"/>
          <w:rtl w:val="0"/>
        </w:rPr>
        <w:t xml:space="preserve">1. Objetivo de la plataforma</w:t>
      </w:r>
    </w:p>
    <w:p w:rsidR="00000000" w:rsidDel="00000000" w:rsidP="00000000" w:rsidRDefault="00000000" w:rsidRPr="00000000" w14:paraId="00000005">
      <w:pPr>
        <w:rPr>
          <w:highlight w:val="white"/>
        </w:rPr>
      </w:pPr>
      <w:r w:rsidDel="00000000" w:rsidR="00000000" w:rsidRPr="00000000">
        <w:rPr>
          <w:highlight w:val="white"/>
          <w:rtl w:val="0"/>
        </w:rPr>
        <w:t xml:space="preserve">El objetivo de la plataforma es conectar empresas que necesitan realizar instalaciones graficas con instaladores especializados, verificados y disponibles para ejecutar esos trabajos. La plataforma debe permitir publicar trabajos, recibir ofertas, comparar propuestas, seleccionar instaladores, coordinar la ejecucion, registrar estados y generar reputacion mediante calificaciones cruzadas.</w:t>
      </w:r>
    </w:p>
    <w:p w:rsidR="00000000" w:rsidDel="00000000" w:rsidP="00000000" w:rsidRDefault="00000000" w:rsidRPr="00000000" w14:paraId="00000006">
      <w:pPr>
        <w:rPr>
          <w:highlight w:val="white"/>
        </w:rPr>
      </w:pPr>
      <w:r w:rsidDel="00000000" w:rsidR="00000000" w:rsidRPr="00000000">
        <w:rPr>
          <w:highlight w:val="white"/>
          <w:rtl w:val="0"/>
        </w:rPr>
        <w:t xml:space="preserve">El producto debe resolver una necesidad operativa concreta: encontrar mano de obra calificada para instalaciones graficas de distintos niveles de complejidad, reduciendo incertidumbre, tiempos de busqueda y riesgos de mala ejecucion.</w:t>
      </w:r>
    </w:p>
    <w:p w:rsidR="00000000" w:rsidDel="00000000" w:rsidP="00000000" w:rsidRDefault="00000000" w:rsidRPr="00000000" w14:paraId="00000007">
      <w:pPr>
        <w:pStyle w:val="Heading1"/>
        <w:rPr>
          <w:color w:val="000000"/>
          <w:highlight w:val="white"/>
        </w:rPr>
      </w:pPr>
      <w:r w:rsidDel="00000000" w:rsidR="00000000" w:rsidRPr="00000000">
        <w:rPr>
          <w:color w:val="000000"/>
          <w:highlight w:val="white"/>
          <w:rtl w:val="0"/>
        </w:rPr>
        <w:t xml:space="preserve">2. Alcance del MVP</w:t>
      </w:r>
    </w:p>
    <w:p w:rsidR="00000000" w:rsidDel="00000000" w:rsidP="00000000" w:rsidRDefault="00000000" w:rsidRPr="00000000" w14:paraId="00000008">
      <w:pPr>
        <w:rPr>
          <w:highlight w:val="white"/>
        </w:rPr>
      </w:pPr>
      <w:r w:rsidDel="00000000" w:rsidR="00000000" w:rsidRPr="00000000">
        <w:rPr>
          <w:highlight w:val="white"/>
          <w:rtl w:val="0"/>
        </w:rPr>
        <w:t xml:space="preserve">El MVP debe enfocarse exclusivamente en validar el flujo central de negocio. La primera version no debe intentar resolver todos los escenarios posibles ni incorporar funcionalidades complejas como pagos integrados, geolocalizacion en tiempo real o app nativa.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Registro y login de usuarios.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Roles de empresa, instalador y administrador.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Perfil de empresa.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Perfil de instalador con especialidades y portfolio.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Publicacion de trabajos por parte de empresas.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Carga de imagenes y requerimientos tecnicos.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Listado de trabajos disponibles para instaladores.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Envio de ofertas por parte de instaladores.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Comparacion y seleccion de ofertas por parte de empresas.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Estados basicos del trabajo.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Calificacion mutua.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Panel administrativo.</w:t>
      </w:r>
    </w:p>
    <w:p w:rsidR="00000000" w:rsidDel="00000000" w:rsidP="00000000" w:rsidRDefault="00000000" w:rsidRPr="00000000" w14:paraId="00000015">
      <w:pPr>
        <w:pStyle w:val="Heading1"/>
        <w:rPr>
          <w:color w:val="000000"/>
          <w:highlight w:val="white"/>
        </w:rPr>
      </w:pPr>
      <w:r w:rsidDel="00000000" w:rsidR="00000000" w:rsidRPr="00000000">
        <w:rPr>
          <w:color w:val="000000"/>
          <w:highlight w:val="white"/>
          <w:rtl w:val="0"/>
        </w:rPr>
        <w:t xml:space="preserve">3. Roles de usuario</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16">
            <w:pPr>
              <w:rPr>
                <w:highlight w:val="white"/>
              </w:rPr>
            </w:pPr>
            <w:r w:rsidDel="00000000" w:rsidR="00000000" w:rsidRPr="00000000">
              <w:rPr>
                <w:b w:val="1"/>
                <w:bCs w:val="1"/>
                <w:sz w:val="18"/>
                <w:szCs w:val="18"/>
                <w:highlight w:val="white"/>
                <w:rtl w:val="0"/>
              </w:rPr>
              <w:t xml:space="preserve">Rol</w:t>
            </w:r>
            <w:r w:rsidDel="00000000" w:rsidR="00000000" w:rsidRPr="00000000">
              <w:rPr>
                <w:rtl w:val="0"/>
              </w:rPr>
            </w:r>
          </w:p>
        </w:tc>
        <w:tc>
          <w:tcPr>
            <w:shd w:fill="d9eaf7" w:val="clear"/>
            <w:vAlign w:val="center"/>
          </w:tcPr>
          <w:p w:rsidR="00000000" w:rsidDel="00000000" w:rsidP="00000000" w:rsidRDefault="00000000" w:rsidRPr="00000000" w14:paraId="00000017">
            <w:pPr>
              <w:rPr>
                <w:highlight w:val="white"/>
              </w:rPr>
            </w:pPr>
            <w:r w:rsidDel="00000000" w:rsidR="00000000" w:rsidRPr="00000000">
              <w:rPr>
                <w:b w:val="1"/>
                <w:bCs w:val="1"/>
                <w:sz w:val="18"/>
                <w:szCs w:val="18"/>
                <w:highlight w:val="white"/>
                <w:rtl w:val="0"/>
              </w:rPr>
              <w:t xml:space="preserve">Descripcion</w:t>
            </w:r>
            <w:r w:rsidDel="00000000" w:rsidR="00000000" w:rsidRPr="00000000">
              <w:rPr>
                <w:rtl w:val="0"/>
              </w:rPr>
            </w:r>
          </w:p>
        </w:tc>
        <w:tc>
          <w:tcPr>
            <w:shd w:fill="d9eaf7" w:val="clear"/>
            <w:vAlign w:val="center"/>
          </w:tcPr>
          <w:p w:rsidR="00000000" w:rsidDel="00000000" w:rsidP="00000000" w:rsidRDefault="00000000" w:rsidRPr="00000000" w14:paraId="00000018">
            <w:pPr>
              <w:rPr>
                <w:highlight w:val="white"/>
              </w:rPr>
            </w:pPr>
            <w:r w:rsidDel="00000000" w:rsidR="00000000" w:rsidRPr="00000000">
              <w:rPr>
                <w:b w:val="1"/>
                <w:bCs w:val="1"/>
                <w:sz w:val="18"/>
                <w:szCs w:val="18"/>
                <w:highlight w:val="white"/>
                <w:rtl w:val="0"/>
              </w:rPr>
              <w:t xml:space="preserve">Permisos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highlight w:val="white"/>
              </w:rPr>
            </w:pPr>
            <w:r w:rsidDel="00000000" w:rsidR="00000000" w:rsidRPr="00000000">
              <w:rPr>
                <w:b w:val="0"/>
                <w:bCs w:val="0"/>
                <w:sz w:val="18"/>
                <w:szCs w:val="18"/>
                <w:highlight w:val="white"/>
                <w:rtl w:val="0"/>
              </w:rPr>
              <w:t xml:space="preserve">Empresa</w:t>
            </w:r>
            <w:r w:rsidDel="00000000" w:rsidR="00000000" w:rsidRPr="00000000">
              <w:rPr>
                <w:rtl w:val="0"/>
              </w:rPr>
            </w:r>
          </w:p>
        </w:tc>
        <w:tc>
          <w:tcPr>
            <w:vAlign w:val="center"/>
          </w:tcPr>
          <w:p w:rsidR="00000000" w:rsidDel="00000000" w:rsidP="00000000" w:rsidRDefault="00000000" w:rsidRPr="00000000" w14:paraId="0000001A">
            <w:pPr>
              <w:rPr>
                <w:highlight w:val="white"/>
              </w:rPr>
            </w:pPr>
            <w:r w:rsidDel="00000000" w:rsidR="00000000" w:rsidRPr="00000000">
              <w:rPr>
                <w:b w:val="0"/>
                <w:bCs w:val="0"/>
                <w:sz w:val="18"/>
                <w:szCs w:val="18"/>
                <w:highlight w:val="white"/>
                <w:rtl w:val="0"/>
              </w:rPr>
              <w:t xml:space="preserve">Usuario que publica trabajos y contrata instaladores.</w:t>
            </w:r>
            <w:r w:rsidDel="00000000" w:rsidR="00000000" w:rsidRPr="00000000">
              <w:rPr>
                <w:rtl w:val="0"/>
              </w:rPr>
            </w:r>
          </w:p>
        </w:tc>
        <w:tc>
          <w:tcPr>
            <w:vAlign w:val="center"/>
          </w:tcPr>
          <w:p w:rsidR="00000000" w:rsidDel="00000000" w:rsidP="00000000" w:rsidRDefault="00000000" w:rsidRPr="00000000" w14:paraId="0000001B">
            <w:pPr>
              <w:rPr>
                <w:highlight w:val="white"/>
              </w:rPr>
            </w:pPr>
            <w:r w:rsidDel="00000000" w:rsidR="00000000" w:rsidRPr="00000000">
              <w:rPr>
                <w:b w:val="0"/>
                <w:bCs w:val="0"/>
                <w:sz w:val="18"/>
                <w:szCs w:val="18"/>
                <w:highlight w:val="white"/>
                <w:rtl w:val="0"/>
              </w:rPr>
              <w:t xml:space="preserve">Crear trabajos, ver ofertas, aceptar propuestas, coordinar y calificar.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highlight w:val="white"/>
              </w:rPr>
            </w:pPr>
            <w:r w:rsidDel="00000000" w:rsidR="00000000" w:rsidRPr="00000000">
              <w:rPr>
                <w:b w:val="0"/>
                <w:bCs w:val="0"/>
                <w:sz w:val="18"/>
                <w:szCs w:val="18"/>
                <w:highlight w:val="white"/>
                <w:rtl w:val="0"/>
              </w:rPr>
              <w:t xml:space="preserve">Instalador</w:t>
            </w:r>
            <w:r w:rsidDel="00000000" w:rsidR="00000000" w:rsidRPr="00000000">
              <w:rPr>
                <w:rtl w:val="0"/>
              </w:rPr>
            </w:r>
          </w:p>
        </w:tc>
        <w:tc>
          <w:tcPr>
            <w:vAlign w:val="center"/>
          </w:tcPr>
          <w:p w:rsidR="00000000" w:rsidDel="00000000" w:rsidP="00000000" w:rsidRDefault="00000000" w:rsidRPr="00000000" w14:paraId="0000001D">
            <w:pPr>
              <w:rPr>
                <w:highlight w:val="white"/>
              </w:rPr>
            </w:pPr>
            <w:r w:rsidDel="00000000" w:rsidR="00000000" w:rsidRPr="00000000">
              <w:rPr>
                <w:b w:val="0"/>
                <w:bCs w:val="0"/>
                <w:sz w:val="18"/>
                <w:szCs w:val="18"/>
                <w:highlight w:val="white"/>
                <w:rtl w:val="0"/>
              </w:rPr>
              <w:t xml:space="preserve">Profesional o cuadrilla que aplica a trabajos publicados.</w:t>
            </w:r>
            <w:r w:rsidDel="00000000" w:rsidR="00000000" w:rsidRPr="00000000">
              <w:rPr>
                <w:rtl w:val="0"/>
              </w:rPr>
            </w:r>
          </w:p>
        </w:tc>
        <w:tc>
          <w:tcPr>
            <w:vAlign w:val="center"/>
          </w:tcPr>
          <w:p w:rsidR="00000000" w:rsidDel="00000000" w:rsidP="00000000" w:rsidRDefault="00000000" w:rsidRPr="00000000" w14:paraId="0000001E">
            <w:pPr>
              <w:rPr>
                <w:highlight w:val="white"/>
              </w:rPr>
            </w:pPr>
            <w:r w:rsidDel="00000000" w:rsidR="00000000" w:rsidRPr="00000000">
              <w:rPr>
                <w:b w:val="0"/>
                <w:bCs w:val="0"/>
                <w:sz w:val="18"/>
                <w:szCs w:val="18"/>
                <w:highlight w:val="white"/>
                <w:rtl w:val="0"/>
              </w:rPr>
              <w:t xml:space="preserve">Crear perfil, cargar portfolio, ver trabajos, enviar ofertas y calificar empresas.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highlight w:val="white"/>
              </w:rPr>
            </w:pPr>
            <w:r w:rsidDel="00000000" w:rsidR="00000000" w:rsidRPr="00000000">
              <w:rPr>
                <w:b w:val="0"/>
                <w:bCs w:val="0"/>
                <w:sz w:val="18"/>
                <w:szCs w:val="18"/>
                <w:highlight w:val="white"/>
                <w:rtl w:val="0"/>
              </w:rPr>
              <w:t xml:space="preserve">Administrador</w:t>
            </w:r>
            <w:r w:rsidDel="00000000" w:rsidR="00000000" w:rsidRPr="00000000">
              <w:rPr>
                <w:rtl w:val="0"/>
              </w:rPr>
            </w:r>
          </w:p>
        </w:tc>
        <w:tc>
          <w:tcPr>
            <w:vAlign w:val="center"/>
          </w:tcPr>
          <w:p w:rsidR="00000000" w:rsidDel="00000000" w:rsidP="00000000" w:rsidRDefault="00000000" w:rsidRPr="00000000" w14:paraId="00000020">
            <w:pPr>
              <w:rPr>
                <w:highlight w:val="white"/>
              </w:rPr>
            </w:pPr>
            <w:r w:rsidDel="00000000" w:rsidR="00000000" w:rsidRPr="00000000">
              <w:rPr>
                <w:b w:val="0"/>
                <w:bCs w:val="0"/>
                <w:sz w:val="18"/>
                <w:szCs w:val="18"/>
                <w:highlight w:val="white"/>
                <w:rtl w:val="0"/>
              </w:rPr>
              <w:t xml:space="preserve">Usuario interno que controla la operacion de la plataforma.</w:t>
            </w:r>
            <w:r w:rsidDel="00000000" w:rsidR="00000000" w:rsidRPr="00000000">
              <w:rPr>
                <w:rtl w:val="0"/>
              </w:rPr>
            </w:r>
          </w:p>
        </w:tc>
        <w:tc>
          <w:tcPr>
            <w:vAlign w:val="center"/>
          </w:tcPr>
          <w:p w:rsidR="00000000" w:rsidDel="00000000" w:rsidP="00000000" w:rsidRDefault="00000000" w:rsidRPr="00000000" w14:paraId="00000021">
            <w:pPr>
              <w:rPr>
                <w:highlight w:val="white"/>
              </w:rPr>
            </w:pPr>
            <w:r w:rsidDel="00000000" w:rsidR="00000000" w:rsidRPr="00000000">
              <w:rPr>
                <w:b w:val="0"/>
                <w:bCs w:val="0"/>
                <w:sz w:val="18"/>
                <w:szCs w:val="18"/>
                <w:highlight w:val="white"/>
                <w:rtl w:val="0"/>
              </w:rPr>
              <w:t xml:space="preserve">Aprobar perfiles, revisar trabajos, mediar disputas y suspender usuarios.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highlight w:val="white"/>
              </w:rPr>
            </w:pPr>
            <w:r w:rsidDel="00000000" w:rsidR="00000000" w:rsidRPr="00000000">
              <w:rPr>
                <w:b w:val="0"/>
                <w:bCs w:val="0"/>
                <w:sz w:val="18"/>
                <w:szCs w:val="18"/>
                <w:highlight w:val="white"/>
                <w:rtl w:val="0"/>
              </w:rPr>
              <w:t xml:space="preserve">Superadmin</w:t>
            </w:r>
            <w:r w:rsidDel="00000000" w:rsidR="00000000" w:rsidRPr="00000000">
              <w:rPr>
                <w:rtl w:val="0"/>
              </w:rPr>
            </w:r>
          </w:p>
        </w:tc>
        <w:tc>
          <w:tcPr>
            <w:vAlign w:val="center"/>
          </w:tcPr>
          <w:p w:rsidR="00000000" w:rsidDel="00000000" w:rsidP="00000000" w:rsidRDefault="00000000" w:rsidRPr="00000000" w14:paraId="00000023">
            <w:pPr>
              <w:rPr>
                <w:highlight w:val="white"/>
              </w:rPr>
            </w:pPr>
            <w:r w:rsidDel="00000000" w:rsidR="00000000" w:rsidRPr="00000000">
              <w:rPr>
                <w:b w:val="0"/>
                <w:bCs w:val="0"/>
                <w:sz w:val="18"/>
                <w:szCs w:val="18"/>
                <w:highlight w:val="white"/>
                <w:rtl w:val="0"/>
              </w:rPr>
              <w:t xml:space="preserve">Rol tecnico/estrategico con permisos maximos.</w:t>
            </w:r>
            <w:r w:rsidDel="00000000" w:rsidR="00000000" w:rsidRPr="00000000">
              <w:rPr>
                <w:rtl w:val="0"/>
              </w:rPr>
            </w:r>
          </w:p>
        </w:tc>
        <w:tc>
          <w:tcPr>
            <w:vAlign w:val="center"/>
          </w:tcPr>
          <w:p w:rsidR="00000000" w:rsidDel="00000000" w:rsidP="00000000" w:rsidRDefault="00000000" w:rsidRPr="00000000" w14:paraId="00000024">
            <w:pPr>
              <w:rPr>
                <w:highlight w:val="white"/>
              </w:rPr>
            </w:pPr>
            <w:r w:rsidDel="00000000" w:rsidR="00000000" w:rsidRPr="00000000">
              <w:rPr>
                <w:b w:val="0"/>
                <w:bCs w:val="0"/>
                <w:sz w:val="18"/>
                <w:szCs w:val="18"/>
                <w:highlight w:val="white"/>
                <w:rtl w:val="0"/>
              </w:rPr>
              <w:t xml:space="preserve">Gestionar admins, configuraciones criticas, backups y reglas globales.</w:t>
            </w:r>
            <w:r w:rsidDel="00000000" w:rsidR="00000000" w:rsidRPr="00000000">
              <w:rPr>
                <w:rtl w:val="0"/>
              </w:rPr>
            </w:r>
          </w:p>
        </w:tc>
      </w:tr>
    </w:tbl>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pStyle w:val="Heading1"/>
        <w:rPr>
          <w:color w:val="000000"/>
          <w:highlight w:val="white"/>
        </w:rPr>
      </w:pPr>
      <w:r w:rsidDel="00000000" w:rsidR="00000000" w:rsidRPr="00000000">
        <w:rPr>
          <w:color w:val="000000"/>
          <w:highlight w:val="white"/>
          <w:rtl w:val="0"/>
        </w:rPr>
        <w:t xml:space="preserve">4. Flujo de empresa</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La empresa se registra y confirma su email.</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Completa su perfil: nombre de empresa, rubro, zona, datos de contacto y descripcion.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Crea una publicacion de trabajo mediante un formulario guiado.</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Carga descripcion, ubicacion, fecha tentativa, medidas, fotos, tipo de instalacion y condiciones.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Publica el trabajo y comienza a recibir ofertas.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Compara ofertas por precio, reputacion, experiencia, disponibilidad y condiciones.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Selecciona una oferta y confirma detalles finales.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Coordina la ejecucion con el instalador.</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Aprueba o reclama el trabajo finalizado.</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Califica al instalador.</w:t>
      </w:r>
    </w:p>
    <w:p w:rsidR="00000000" w:rsidDel="00000000" w:rsidP="00000000" w:rsidRDefault="00000000" w:rsidRPr="00000000" w14:paraId="00000031">
      <w:pPr>
        <w:pStyle w:val="Heading1"/>
        <w:rPr>
          <w:color w:val="000000"/>
          <w:highlight w:val="white"/>
        </w:rPr>
      </w:pPr>
      <w:r w:rsidDel="00000000" w:rsidR="00000000" w:rsidRPr="00000000">
        <w:rPr>
          <w:color w:val="000000"/>
          <w:highlight w:val="white"/>
          <w:rtl w:val="0"/>
        </w:rPr>
        <w:t xml:space="preserve">5. Flujo de instalador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instalador se registra y confirma su email.</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Completa perfil profesional: experiencia, zona, movilidad, herramientas y especialidades.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Carga portfolio con fotos de trabajos anteriores.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administrador puede revisar y verificar el perfil.</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instalador visualiza trabajos disponibles segun zona y especialidad.</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Analiza detalles del trabajo y envia una oferta estructurada.</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La oferta incluye precio, disponibilidad, tiempo estimado, cantidad de personas y condiciones.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Si la empresa acepta la oferta, coordina la ejecucion.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Marca estados del trabajo hasta finalizar.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Sube evidencia del resultado y califica a la empresa.</w:t>
      </w:r>
    </w:p>
    <w:p w:rsidR="00000000" w:rsidDel="00000000" w:rsidP="00000000" w:rsidRDefault="00000000" w:rsidRPr="00000000" w14:paraId="0000003C">
      <w:pPr>
        <w:pStyle w:val="Heading1"/>
        <w:rPr>
          <w:color w:val="000000"/>
          <w:highlight w:val="white"/>
        </w:rPr>
      </w:pPr>
      <w:r w:rsidDel="00000000" w:rsidR="00000000" w:rsidRPr="00000000">
        <w:rPr>
          <w:color w:val="000000"/>
          <w:highlight w:val="white"/>
          <w:rtl w:val="0"/>
        </w:rPr>
        <w:t xml:space="preserve">6. Flujo de administrador</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administrador accede a un panel privado.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Revisa usuarios registrados y perfiles incompletos.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Aprueba o marca como verificados a instaladores.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Supervisa trabajos publicados y detecta publicaciones problematicas.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Puede pausar, editar o eliminar contenido que incumpla reglas.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Gestiona reclamos y disputas.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Suspende usuarios que incumplen condiciones.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Revisa metricas de actividad, ofertas, trabajos y calificaciones.</w:t>
      </w:r>
    </w:p>
    <w:p w:rsidR="00000000" w:rsidDel="00000000" w:rsidP="00000000" w:rsidRDefault="00000000" w:rsidRPr="00000000" w14:paraId="00000045">
      <w:pPr>
        <w:pStyle w:val="Heading1"/>
        <w:rPr>
          <w:color w:val="000000"/>
          <w:highlight w:val="white"/>
        </w:rPr>
      </w:pPr>
      <w:r w:rsidDel="00000000" w:rsidR="00000000" w:rsidRPr="00000000">
        <w:rPr>
          <w:color w:val="000000"/>
          <w:highlight w:val="white"/>
          <w:rtl w:val="0"/>
        </w:rPr>
        <w:t xml:space="preserve">7. Funcionalidades del MVP</w:t>
      </w:r>
    </w:p>
    <w:p w:rsidR="00000000" w:rsidDel="00000000" w:rsidP="00000000" w:rsidRDefault="00000000" w:rsidRPr="00000000" w14:paraId="00000046">
      <w:pPr>
        <w:pStyle w:val="Heading2"/>
        <w:rPr>
          <w:color w:val="000000"/>
          <w:highlight w:val="white"/>
        </w:rPr>
      </w:pPr>
      <w:r w:rsidDel="00000000" w:rsidR="00000000" w:rsidRPr="00000000">
        <w:rPr>
          <w:color w:val="000000"/>
          <w:highlight w:val="white"/>
          <w:rtl w:val="0"/>
        </w:rPr>
        <w:t xml:space="preserve">Autenticacion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Registro por email y contrasena.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Verificacion de email.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Login y logout.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Recuperacion de contrasena.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Cambio de contrasena.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Gestion de sesiones.</w:t>
      </w:r>
    </w:p>
    <w:p w:rsidR="00000000" w:rsidDel="00000000" w:rsidP="00000000" w:rsidRDefault="00000000" w:rsidRPr="00000000" w14:paraId="0000004D">
      <w:pPr>
        <w:pStyle w:val="Heading2"/>
        <w:rPr>
          <w:color w:val="000000"/>
          <w:highlight w:val="white"/>
        </w:rPr>
      </w:pPr>
      <w:r w:rsidDel="00000000" w:rsidR="00000000" w:rsidRPr="00000000">
        <w:rPr>
          <w:color w:val="000000"/>
          <w:highlight w:val="white"/>
          <w:rtl w:val="0"/>
        </w:rPr>
        <w:t xml:space="preserve">Perfil de empresa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Datos comerciales.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Zona de operacion.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Historial de trabajos.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Calificacion promedio.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Estado de verificacion.</w:t>
      </w:r>
    </w:p>
    <w:p w:rsidR="00000000" w:rsidDel="00000000" w:rsidP="00000000" w:rsidRDefault="00000000" w:rsidRPr="00000000" w14:paraId="00000053">
      <w:pPr>
        <w:pStyle w:val="Heading2"/>
        <w:rPr>
          <w:color w:val="000000"/>
          <w:highlight w:val="white"/>
        </w:rPr>
      </w:pPr>
      <w:r w:rsidDel="00000000" w:rsidR="00000000" w:rsidRPr="00000000">
        <w:rPr>
          <w:color w:val="000000"/>
          <w:highlight w:val="white"/>
          <w:rtl w:val="0"/>
        </w:rPr>
        <w:t xml:space="preserve">Perfil de instalador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Datos profesionales.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Especialidades.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Zonas de cobertura.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Portfolio visual.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Herramientas y movilidad.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Nivel de verificacion.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Calificacion promedio.</w:t>
      </w:r>
    </w:p>
    <w:p w:rsidR="00000000" w:rsidDel="00000000" w:rsidP="00000000" w:rsidRDefault="00000000" w:rsidRPr="00000000" w14:paraId="0000005B">
      <w:pPr>
        <w:pStyle w:val="Heading2"/>
        <w:rPr>
          <w:color w:val="000000"/>
          <w:highlight w:val="white"/>
        </w:rPr>
      </w:pPr>
      <w:r w:rsidDel="00000000" w:rsidR="00000000" w:rsidRPr="00000000">
        <w:rPr>
          <w:color w:val="000000"/>
          <w:highlight w:val="white"/>
          <w:rtl w:val="0"/>
        </w:rPr>
        <w:t xml:space="preserve">Trabajos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Crear trabajo.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Editar trabajo antes de publicar.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Subir imagenes.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Publicar, pausar o cancelar.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Ver ofertas recibidas.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Cambiar estado del trabajo.</w:t>
      </w:r>
    </w:p>
    <w:p w:rsidR="00000000" w:rsidDel="00000000" w:rsidP="00000000" w:rsidRDefault="00000000" w:rsidRPr="00000000" w14:paraId="00000062">
      <w:pPr>
        <w:pStyle w:val="Heading2"/>
        <w:rPr>
          <w:color w:val="000000"/>
          <w:highlight w:val="white"/>
        </w:rPr>
      </w:pPr>
      <w:r w:rsidDel="00000000" w:rsidR="00000000" w:rsidRPr="00000000">
        <w:rPr>
          <w:color w:val="000000"/>
          <w:highlight w:val="white"/>
          <w:rtl w:val="0"/>
        </w:rPr>
        <w:t xml:space="preserve">Ofertas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Enviar oferta.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Editar oferta antes de aceptacion.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Retirar oferta.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Aceptar oferta.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Rechazar oferta.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Registrar precio y condiciones.</w:t>
      </w:r>
    </w:p>
    <w:p w:rsidR="00000000" w:rsidDel="00000000" w:rsidP="00000000" w:rsidRDefault="00000000" w:rsidRPr="00000000" w14:paraId="00000069">
      <w:pPr>
        <w:pStyle w:val="Heading2"/>
        <w:rPr>
          <w:color w:val="000000"/>
          <w:highlight w:val="white"/>
        </w:rPr>
      </w:pPr>
      <w:r w:rsidDel="00000000" w:rsidR="00000000" w:rsidRPr="00000000">
        <w:rPr>
          <w:color w:val="000000"/>
          <w:highlight w:val="white"/>
          <w:rtl w:val="0"/>
        </w:rPr>
        <w:t xml:space="preserve">Calificaciones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Empresa califica instalador.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Instalador califica empresa.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Comentario opcional.</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Promedio visible.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Historial por trabajo.</w:t>
      </w:r>
    </w:p>
    <w:p w:rsidR="00000000" w:rsidDel="00000000" w:rsidP="00000000" w:rsidRDefault="00000000" w:rsidRPr="00000000" w14:paraId="0000006F">
      <w:pPr>
        <w:pStyle w:val="Heading2"/>
        <w:rPr>
          <w:color w:val="000000"/>
          <w:highlight w:val="white"/>
        </w:rPr>
      </w:pPr>
      <w:r w:rsidDel="00000000" w:rsidR="00000000" w:rsidRPr="00000000">
        <w:rPr>
          <w:color w:val="000000"/>
          <w:highlight w:val="white"/>
          <w:rtl w:val="0"/>
        </w:rPr>
        <w:t xml:space="preserve">Admin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Gestion de usuarios.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Verificacion de instaladores.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Revision de trabajos.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Gestion de categorias.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Moderacion de contenido.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Disputas y reclamos.</w:t>
      </w:r>
    </w:p>
    <w:p w:rsidR="00000000" w:rsidDel="00000000" w:rsidP="00000000" w:rsidRDefault="00000000" w:rsidRPr="00000000" w14:paraId="00000076">
      <w:pPr>
        <w:pStyle w:val="Heading1"/>
        <w:rPr>
          <w:color w:val="000000"/>
          <w:highlight w:val="white"/>
        </w:rPr>
      </w:pPr>
      <w:r w:rsidDel="00000000" w:rsidR="00000000" w:rsidRPr="00000000">
        <w:rPr>
          <w:color w:val="000000"/>
          <w:highlight w:val="white"/>
          <w:rtl w:val="0"/>
        </w:rPr>
        <w:t xml:space="preserve">8. Funcionalidades futuras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Pagos integrados con Mercado Pago u otro proveedor.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Comision automatica por trabajo cerrado.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Sistema de escrow o pago retenido hasta aprobacion.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Geolocalizacion en tiempo real.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Ranking inteligente de ofertas.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IA para sugerir precios o detectar trabajos mal cargados.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Integracion con WhatsApp Cloud API.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Push notifications.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Contratos digitales.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Facturacion automatica.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Certificaciones internas para instaladores.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Cursos y capacitaciones.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Sistema de seguros o documentacion para trabajos en altura.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App mobile nativa.</w:t>
      </w:r>
    </w:p>
    <w:p w:rsidR="00000000" w:rsidDel="00000000" w:rsidP="00000000" w:rsidRDefault="00000000" w:rsidRPr="00000000" w14:paraId="00000085">
      <w:pPr>
        <w:pStyle w:val="Heading1"/>
        <w:rPr>
          <w:color w:val="000000"/>
          <w:highlight w:val="white"/>
        </w:rPr>
      </w:pPr>
      <w:r w:rsidDel="00000000" w:rsidR="00000000" w:rsidRPr="00000000">
        <w:rPr>
          <w:color w:val="000000"/>
          <w:highlight w:val="white"/>
          <w:rtl w:val="0"/>
        </w:rPr>
        <w:t xml:space="preserve">9. Modelo de datos inicial</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86">
            <w:pPr>
              <w:rPr>
                <w:highlight w:val="white"/>
              </w:rPr>
            </w:pPr>
            <w:r w:rsidDel="00000000" w:rsidR="00000000" w:rsidRPr="00000000">
              <w:rPr>
                <w:b w:val="1"/>
                <w:bCs w:val="1"/>
                <w:sz w:val="18"/>
                <w:szCs w:val="18"/>
                <w:highlight w:val="white"/>
                <w:rtl w:val="0"/>
              </w:rPr>
              <w:t xml:space="preserve">Entidad</w:t>
            </w:r>
            <w:r w:rsidDel="00000000" w:rsidR="00000000" w:rsidRPr="00000000">
              <w:rPr>
                <w:rtl w:val="0"/>
              </w:rPr>
            </w:r>
          </w:p>
        </w:tc>
        <w:tc>
          <w:tcPr>
            <w:shd w:fill="d9eaf7" w:val="clear"/>
            <w:vAlign w:val="center"/>
          </w:tcPr>
          <w:p w:rsidR="00000000" w:rsidDel="00000000" w:rsidP="00000000" w:rsidRDefault="00000000" w:rsidRPr="00000000" w14:paraId="00000087">
            <w:pPr>
              <w:rPr>
                <w:highlight w:val="white"/>
              </w:rPr>
            </w:pPr>
            <w:r w:rsidDel="00000000" w:rsidR="00000000" w:rsidRPr="00000000">
              <w:rPr>
                <w:b w:val="1"/>
                <w:bCs w:val="1"/>
                <w:sz w:val="18"/>
                <w:szCs w:val="18"/>
                <w:highlight w:val="white"/>
                <w:rtl w:val="0"/>
              </w:rPr>
              <w:t xml:space="preserve">Descripcion</w:t>
            </w:r>
            <w:r w:rsidDel="00000000" w:rsidR="00000000" w:rsidRPr="00000000">
              <w:rPr>
                <w:rtl w:val="0"/>
              </w:rPr>
            </w:r>
          </w:p>
        </w:tc>
        <w:tc>
          <w:tcPr>
            <w:shd w:fill="d9eaf7" w:val="clear"/>
            <w:vAlign w:val="center"/>
          </w:tcPr>
          <w:p w:rsidR="00000000" w:rsidDel="00000000" w:rsidP="00000000" w:rsidRDefault="00000000" w:rsidRPr="00000000" w14:paraId="00000088">
            <w:pPr>
              <w:rPr>
                <w:highlight w:val="white"/>
              </w:rPr>
            </w:pPr>
            <w:r w:rsidDel="00000000" w:rsidR="00000000" w:rsidRPr="00000000">
              <w:rPr>
                <w:b w:val="1"/>
                <w:bCs w:val="1"/>
                <w:sz w:val="18"/>
                <w:szCs w:val="18"/>
                <w:highlight w:val="white"/>
                <w:rtl w:val="0"/>
              </w:rPr>
              <w:t xml:space="preserve">Campos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highlight w:val="white"/>
              </w:rPr>
            </w:pPr>
            <w:r w:rsidDel="00000000" w:rsidR="00000000" w:rsidRPr="00000000">
              <w:rPr>
                <w:b w:val="0"/>
                <w:bCs w:val="0"/>
                <w:sz w:val="18"/>
                <w:szCs w:val="18"/>
                <w:highlight w:val="white"/>
                <w:rtl w:val="0"/>
              </w:rPr>
              <w:t xml:space="preserve">users</w:t>
            </w:r>
            <w:r w:rsidDel="00000000" w:rsidR="00000000" w:rsidRPr="00000000">
              <w:rPr>
                <w:rtl w:val="0"/>
              </w:rPr>
            </w:r>
          </w:p>
        </w:tc>
        <w:tc>
          <w:tcPr>
            <w:vAlign w:val="center"/>
          </w:tcPr>
          <w:p w:rsidR="00000000" w:rsidDel="00000000" w:rsidP="00000000" w:rsidRDefault="00000000" w:rsidRPr="00000000" w14:paraId="0000008A">
            <w:pPr>
              <w:rPr>
                <w:highlight w:val="white"/>
              </w:rPr>
            </w:pPr>
            <w:r w:rsidDel="00000000" w:rsidR="00000000" w:rsidRPr="00000000">
              <w:rPr>
                <w:b w:val="0"/>
                <w:bCs w:val="0"/>
                <w:sz w:val="18"/>
                <w:szCs w:val="18"/>
                <w:highlight w:val="white"/>
                <w:rtl w:val="0"/>
              </w:rPr>
              <w:t xml:space="preserve">Tabla base de usuarios.</w:t>
            </w:r>
            <w:r w:rsidDel="00000000" w:rsidR="00000000" w:rsidRPr="00000000">
              <w:rPr>
                <w:rtl w:val="0"/>
              </w:rPr>
            </w:r>
          </w:p>
        </w:tc>
        <w:tc>
          <w:tcPr>
            <w:vAlign w:val="center"/>
          </w:tcPr>
          <w:p w:rsidR="00000000" w:rsidDel="00000000" w:rsidP="00000000" w:rsidRDefault="00000000" w:rsidRPr="00000000" w14:paraId="0000008B">
            <w:pPr>
              <w:rPr>
                <w:highlight w:val="white"/>
              </w:rPr>
            </w:pPr>
            <w:r w:rsidDel="00000000" w:rsidR="00000000" w:rsidRPr="00000000">
              <w:rPr>
                <w:b w:val="0"/>
                <w:bCs w:val="0"/>
                <w:sz w:val="18"/>
                <w:szCs w:val="18"/>
                <w:highlight w:val="white"/>
                <w:rtl w:val="0"/>
              </w:rPr>
              <w:t xml:space="preserve">id, nombre, email, telefono, rol, estado, fecha_creacion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highlight w:val="white"/>
              </w:rPr>
            </w:pPr>
            <w:r w:rsidDel="00000000" w:rsidR="00000000" w:rsidRPr="00000000">
              <w:rPr>
                <w:b w:val="0"/>
                <w:bCs w:val="0"/>
                <w:sz w:val="18"/>
                <w:szCs w:val="18"/>
                <w:highlight w:val="white"/>
                <w:rtl w:val="0"/>
              </w:rPr>
              <w:t xml:space="preserve">companies</w:t>
            </w:r>
            <w:r w:rsidDel="00000000" w:rsidR="00000000" w:rsidRPr="00000000">
              <w:rPr>
                <w:rtl w:val="0"/>
              </w:rPr>
            </w:r>
          </w:p>
        </w:tc>
        <w:tc>
          <w:tcPr>
            <w:vAlign w:val="center"/>
          </w:tcPr>
          <w:p w:rsidR="00000000" w:rsidDel="00000000" w:rsidP="00000000" w:rsidRDefault="00000000" w:rsidRPr="00000000" w14:paraId="0000008D">
            <w:pPr>
              <w:rPr>
                <w:highlight w:val="white"/>
              </w:rPr>
            </w:pPr>
            <w:r w:rsidDel="00000000" w:rsidR="00000000" w:rsidRPr="00000000">
              <w:rPr>
                <w:b w:val="0"/>
                <w:bCs w:val="0"/>
                <w:sz w:val="18"/>
                <w:szCs w:val="18"/>
                <w:highlight w:val="white"/>
                <w:rtl w:val="0"/>
              </w:rPr>
              <w:t xml:space="preserve">Perfil de empresa contratante.</w:t>
            </w:r>
            <w:r w:rsidDel="00000000" w:rsidR="00000000" w:rsidRPr="00000000">
              <w:rPr>
                <w:rtl w:val="0"/>
              </w:rPr>
            </w:r>
          </w:p>
        </w:tc>
        <w:tc>
          <w:tcPr>
            <w:vAlign w:val="center"/>
          </w:tcPr>
          <w:p w:rsidR="00000000" w:rsidDel="00000000" w:rsidP="00000000" w:rsidRDefault="00000000" w:rsidRPr="00000000" w14:paraId="0000008E">
            <w:pPr>
              <w:rPr>
                <w:highlight w:val="white"/>
              </w:rPr>
            </w:pPr>
            <w:r w:rsidDel="00000000" w:rsidR="00000000" w:rsidRPr="00000000">
              <w:rPr>
                <w:b w:val="0"/>
                <w:bCs w:val="0"/>
                <w:sz w:val="18"/>
                <w:szCs w:val="18"/>
                <w:highlight w:val="white"/>
                <w:rtl w:val="0"/>
              </w:rPr>
              <w:t xml:space="preserve">user_id, empresa, rubro, CUIT, zona, web, rating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highlight w:val="white"/>
              </w:rPr>
            </w:pPr>
            <w:r w:rsidDel="00000000" w:rsidR="00000000" w:rsidRPr="00000000">
              <w:rPr>
                <w:b w:val="0"/>
                <w:bCs w:val="0"/>
                <w:sz w:val="18"/>
                <w:szCs w:val="18"/>
                <w:highlight w:val="white"/>
                <w:rtl w:val="0"/>
              </w:rPr>
              <w:t xml:space="preserve">installers</w:t>
            </w:r>
            <w:r w:rsidDel="00000000" w:rsidR="00000000" w:rsidRPr="00000000">
              <w:rPr>
                <w:rtl w:val="0"/>
              </w:rPr>
            </w:r>
          </w:p>
        </w:tc>
        <w:tc>
          <w:tcPr>
            <w:vAlign w:val="center"/>
          </w:tcPr>
          <w:p w:rsidR="00000000" w:rsidDel="00000000" w:rsidP="00000000" w:rsidRDefault="00000000" w:rsidRPr="00000000" w14:paraId="00000090">
            <w:pPr>
              <w:rPr>
                <w:highlight w:val="white"/>
              </w:rPr>
            </w:pPr>
            <w:r w:rsidDel="00000000" w:rsidR="00000000" w:rsidRPr="00000000">
              <w:rPr>
                <w:b w:val="0"/>
                <w:bCs w:val="0"/>
                <w:sz w:val="18"/>
                <w:szCs w:val="18"/>
                <w:highlight w:val="white"/>
                <w:rtl w:val="0"/>
              </w:rPr>
              <w:t xml:space="preserve">Perfil profesional del instalador.</w:t>
            </w:r>
            <w:r w:rsidDel="00000000" w:rsidR="00000000" w:rsidRPr="00000000">
              <w:rPr>
                <w:rtl w:val="0"/>
              </w:rPr>
            </w:r>
          </w:p>
        </w:tc>
        <w:tc>
          <w:tcPr>
            <w:vAlign w:val="center"/>
          </w:tcPr>
          <w:p w:rsidR="00000000" w:rsidDel="00000000" w:rsidP="00000000" w:rsidRDefault="00000000" w:rsidRPr="00000000" w14:paraId="00000091">
            <w:pPr>
              <w:rPr>
                <w:highlight w:val="white"/>
              </w:rPr>
            </w:pPr>
            <w:r w:rsidDel="00000000" w:rsidR="00000000" w:rsidRPr="00000000">
              <w:rPr>
                <w:b w:val="0"/>
                <w:bCs w:val="0"/>
                <w:sz w:val="18"/>
                <w:szCs w:val="18"/>
                <w:highlight w:val="white"/>
                <w:rtl w:val="0"/>
              </w:rPr>
              <w:t xml:space="preserve">user_id, experiencia, movilidad, herramientas, zona, rating, nivel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highlight w:val="white"/>
              </w:rPr>
            </w:pPr>
            <w:r w:rsidDel="00000000" w:rsidR="00000000" w:rsidRPr="00000000">
              <w:rPr>
                <w:b w:val="0"/>
                <w:bCs w:val="0"/>
                <w:sz w:val="18"/>
                <w:szCs w:val="18"/>
                <w:highlight w:val="white"/>
                <w:rtl w:val="0"/>
              </w:rPr>
              <w:t xml:space="preserve">installer_skills</w:t>
            </w:r>
            <w:r w:rsidDel="00000000" w:rsidR="00000000" w:rsidRPr="00000000">
              <w:rPr>
                <w:rtl w:val="0"/>
              </w:rPr>
            </w:r>
          </w:p>
        </w:tc>
        <w:tc>
          <w:tcPr>
            <w:vAlign w:val="center"/>
          </w:tcPr>
          <w:p w:rsidR="00000000" w:rsidDel="00000000" w:rsidP="00000000" w:rsidRDefault="00000000" w:rsidRPr="00000000" w14:paraId="00000093">
            <w:pPr>
              <w:rPr>
                <w:highlight w:val="white"/>
              </w:rPr>
            </w:pPr>
            <w:r w:rsidDel="00000000" w:rsidR="00000000" w:rsidRPr="00000000">
              <w:rPr>
                <w:b w:val="0"/>
                <w:bCs w:val="0"/>
                <w:sz w:val="18"/>
                <w:szCs w:val="18"/>
                <w:highlight w:val="white"/>
                <w:rtl w:val="0"/>
              </w:rPr>
              <w:t xml:space="preserve">Especialidades del instalador.</w:t>
            </w:r>
            <w:r w:rsidDel="00000000" w:rsidR="00000000" w:rsidRPr="00000000">
              <w:rPr>
                <w:rtl w:val="0"/>
              </w:rPr>
            </w:r>
          </w:p>
        </w:tc>
        <w:tc>
          <w:tcPr>
            <w:vAlign w:val="center"/>
          </w:tcPr>
          <w:p w:rsidR="00000000" w:rsidDel="00000000" w:rsidP="00000000" w:rsidRDefault="00000000" w:rsidRPr="00000000" w14:paraId="00000094">
            <w:pPr>
              <w:rPr>
                <w:highlight w:val="white"/>
              </w:rPr>
            </w:pPr>
            <w:r w:rsidDel="00000000" w:rsidR="00000000" w:rsidRPr="00000000">
              <w:rPr>
                <w:b w:val="0"/>
                <w:bCs w:val="0"/>
                <w:sz w:val="18"/>
                <w:szCs w:val="18"/>
                <w:highlight w:val="white"/>
                <w:rtl w:val="0"/>
              </w:rPr>
              <w:t xml:space="preserve">installer_id, categoria, nivel, 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highlight w:val="white"/>
              </w:rPr>
            </w:pPr>
            <w:r w:rsidDel="00000000" w:rsidR="00000000" w:rsidRPr="00000000">
              <w:rPr>
                <w:b w:val="0"/>
                <w:bCs w:val="0"/>
                <w:sz w:val="18"/>
                <w:szCs w:val="18"/>
                <w:highlight w:val="white"/>
                <w:rtl w:val="0"/>
              </w:rPr>
              <w:t xml:space="preserve">jobs</w:t>
            </w:r>
            <w:r w:rsidDel="00000000" w:rsidR="00000000" w:rsidRPr="00000000">
              <w:rPr>
                <w:rtl w:val="0"/>
              </w:rPr>
            </w:r>
          </w:p>
        </w:tc>
        <w:tc>
          <w:tcPr>
            <w:vAlign w:val="center"/>
          </w:tcPr>
          <w:p w:rsidR="00000000" w:rsidDel="00000000" w:rsidP="00000000" w:rsidRDefault="00000000" w:rsidRPr="00000000" w14:paraId="00000096">
            <w:pPr>
              <w:rPr>
                <w:highlight w:val="white"/>
              </w:rPr>
            </w:pPr>
            <w:r w:rsidDel="00000000" w:rsidR="00000000" w:rsidRPr="00000000">
              <w:rPr>
                <w:b w:val="0"/>
                <w:bCs w:val="0"/>
                <w:sz w:val="18"/>
                <w:szCs w:val="18"/>
                <w:highlight w:val="white"/>
                <w:rtl w:val="0"/>
              </w:rPr>
              <w:t xml:space="preserve">Trabajos publicados por empresas.</w:t>
            </w:r>
            <w:r w:rsidDel="00000000" w:rsidR="00000000" w:rsidRPr="00000000">
              <w:rPr>
                <w:rtl w:val="0"/>
              </w:rPr>
            </w:r>
          </w:p>
        </w:tc>
        <w:tc>
          <w:tcPr>
            <w:vAlign w:val="center"/>
          </w:tcPr>
          <w:p w:rsidR="00000000" w:rsidDel="00000000" w:rsidP="00000000" w:rsidRDefault="00000000" w:rsidRPr="00000000" w14:paraId="00000097">
            <w:pPr>
              <w:rPr>
                <w:highlight w:val="white"/>
              </w:rPr>
            </w:pPr>
            <w:r w:rsidDel="00000000" w:rsidR="00000000" w:rsidRPr="00000000">
              <w:rPr>
                <w:b w:val="0"/>
                <w:bCs w:val="0"/>
                <w:sz w:val="18"/>
                <w:szCs w:val="18"/>
                <w:highlight w:val="white"/>
                <w:rtl w:val="0"/>
              </w:rPr>
              <w:t xml:space="preserve">company_id, titulo, descripcion, categoria, ubicacion, estado, 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highlight w:val="white"/>
              </w:rPr>
            </w:pPr>
            <w:r w:rsidDel="00000000" w:rsidR="00000000" w:rsidRPr="00000000">
              <w:rPr>
                <w:b w:val="0"/>
                <w:bCs w:val="0"/>
                <w:sz w:val="18"/>
                <w:szCs w:val="18"/>
                <w:highlight w:val="white"/>
                <w:rtl w:val="0"/>
              </w:rPr>
              <w:t xml:space="preserve">job_images</w:t>
            </w:r>
            <w:r w:rsidDel="00000000" w:rsidR="00000000" w:rsidRPr="00000000">
              <w:rPr>
                <w:rtl w:val="0"/>
              </w:rPr>
            </w:r>
          </w:p>
        </w:tc>
        <w:tc>
          <w:tcPr>
            <w:vAlign w:val="center"/>
          </w:tcPr>
          <w:p w:rsidR="00000000" w:rsidDel="00000000" w:rsidP="00000000" w:rsidRDefault="00000000" w:rsidRPr="00000000" w14:paraId="00000099">
            <w:pPr>
              <w:rPr>
                <w:highlight w:val="white"/>
              </w:rPr>
            </w:pPr>
            <w:r w:rsidDel="00000000" w:rsidR="00000000" w:rsidRPr="00000000">
              <w:rPr>
                <w:b w:val="0"/>
                <w:bCs w:val="0"/>
                <w:sz w:val="18"/>
                <w:szCs w:val="18"/>
                <w:highlight w:val="white"/>
                <w:rtl w:val="0"/>
              </w:rPr>
              <w:t xml:space="preserve">Imagenes asociadas a trabajos.</w:t>
            </w:r>
            <w:r w:rsidDel="00000000" w:rsidR="00000000" w:rsidRPr="00000000">
              <w:rPr>
                <w:rtl w:val="0"/>
              </w:rPr>
            </w:r>
          </w:p>
        </w:tc>
        <w:tc>
          <w:tcPr>
            <w:vAlign w:val="center"/>
          </w:tcPr>
          <w:p w:rsidR="00000000" w:rsidDel="00000000" w:rsidP="00000000" w:rsidRDefault="00000000" w:rsidRPr="00000000" w14:paraId="0000009A">
            <w:pPr>
              <w:rPr>
                <w:highlight w:val="white"/>
              </w:rPr>
            </w:pPr>
            <w:r w:rsidDel="00000000" w:rsidR="00000000" w:rsidRPr="00000000">
              <w:rPr>
                <w:b w:val="0"/>
                <w:bCs w:val="0"/>
                <w:sz w:val="18"/>
                <w:szCs w:val="18"/>
                <w:highlight w:val="white"/>
                <w:rtl w:val="0"/>
              </w:rPr>
              <w:t xml:space="preserve">job_id, url, tipo, 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highlight w:val="white"/>
              </w:rPr>
            </w:pPr>
            <w:r w:rsidDel="00000000" w:rsidR="00000000" w:rsidRPr="00000000">
              <w:rPr>
                <w:b w:val="0"/>
                <w:bCs w:val="0"/>
                <w:sz w:val="18"/>
                <w:szCs w:val="18"/>
                <w:highlight w:val="white"/>
                <w:rtl w:val="0"/>
              </w:rPr>
              <w:t xml:space="preserve">offers</w:t>
            </w:r>
            <w:r w:rsidDel="00000000" w:rsidR="00000000" w:rsidRPr="00000000">
              <w:rPr>
                <w:rtl w:val="0"/>
              </w:rPr>
            </w:r>
          </w:p>
        </w:tc>
        <w:tc>
          <w:tcPr>
            <w:vAlign w:val="center"/>
          </w:tcPr>
          <w:p w:rsidR="00000000" w:rsidDel="00000000" w:rsidP="00000000" w:rsidRDefault="00000000" w:rsidRPr="00000000" w14:paraId="0000009C">
            <w:pPr>
              <w:rPr>
                <w:highlight w:val="white"/>
              </w:rPr>
            </w:pPr>
            <w:r w:rsidDel="00000000" w:rsidR="00000000" w:rsidRPr="00000000">
              <w:rPr>
                <w:b w:val="0"/>
                <w:bCs w:val="0"/>
                <w:sz w:val="18"/>
                <w:szCs w:val="18"/>
                <w:highlight w:val="white"/>
                <w:rtl w:val="0"/>
              </w:rPr>
              <w:t xml:space="preserve">Ofertas enviadas por instaladores.</w:t>
            </w:r>
            <w:r w:rsidDel="00000000" w:rsidR="00000000" w:rsidRPr="00000000">
              <w:rPr>
                <w:rtl w:val="0"/>
              </w:rPr>
            </w:r>
          </w:p>
        </w:tc>
        <w:tc>
          <w:tcPr>
            <w:vAlign w:val="center"/>
          </w:tcPr>
          <w:p w:rsidR="00000000" w:rsidDel="00000000" w:rsidP="00000000" w:rsidRDefault="00000000" w:rsidRPr="00000000" w14:paraId="0000009D">
            <w:pPr>
              <w:rPr>
                <w:highlight w:val="white"/>
              </w:rPr>
            </w:pPr>
            <w:r w:rsidDel="00000000" w:rsidR="00000000" w:rsidRPr="00000000">
              <w:rPr>
                <w:b w:val="0"/>
                <w:bCs w:val="0"/>
                <w:sz w:val="18"/>
                <w:szCs w:val="18"/>
                <w:highlight w:val="white"/>
                <w:rtl w:val="0"/>
              </w:rPr>
              <w:t xml:space="preserve">job_id, installer_id, precio, tiempo, personas, condiciones, 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highlight w:val="white"/>
              </w:rPr>
            </w:pPr>
            <w:r w:rsidDel="00000000" w:rsidR="00000000" w:rsidRPr="00000000">
              <w:rPr>
                <w:b w:val="0"/>
                <w:bCs w:val="0"/>
                <w:sz w:val="18"/>
                <w:szCs w:val="18"/>
                <w:highlight w:val="white"/>
                <w:rtl w:val="0"/>
              </w:rPr>
              <w:t xml:space="preserve">agreements</w:t>
            </w:r>
            <w:r w:rsidDel="00000000" w:rsidR="00000000" w:rsidRPr="00000000">
              <w:rPr>
                <w:rtl w:val="0"/>
              </w:rPr>
            </w:r>
          </w:p>
        </w:tc>
        <w:tc>
          <w:tcPr>
            <w:vAlign w:val="center"/>
          </w:tcPr>
          <w:p w:rsidR="00000000" w:rsidDel="00000000" w:rsidP="00000000" w:rsidRDefault="00000000" w:rsidRPr="00000000" w14:paraId="0000009F">
            <w:pPr>
              <w:rPr>
                <w:highlight w:val="white"/>
              </w:rPr>
            </w:pPr>
            <w:r w:rsidDel="00000000" w:rsidR="00000000" w:rsidRPr="00000000">
              <w:rPr>
                <w:b w:val="0"/>
                <w:bCs w:val="0"/>
                <w:sz w:val="18"/>
                <w:szCs w:val="18"/>
                <w:highlight w:val="white"/>
                <w:rtl w:val="0"/>
              </w:rPr>
              <w:t xml:space="preserve">Acuerdo final luego de aceptar una oferta.</w:t>
            </w:r>
            <w:r w:rsidDel="00000000" w:rsidR="00000000" w:rsidRPr="00000000">
              <w:rPr>
                <w:rtl w:val="0"/>
              </w:rPr>
            </w:r>
          </w:p>
        </w:tc>
        <w:tc>
          <w:tcPr>
            <w:vAlign w:val="center"/>
          </w:tcPr>
          <w:p w:rsidR="00000000" w:rsidDel="00000000" w:rsidP="00000000" w:rsidRDefault="00000000" w:rsidRPr="00000000" w14:paraId="000000A0">
            <w:pPr>
              <w:rPr>
                <w:highlight w:val="white"/>
              </w:rPr>
            </w:pPr>
            <w:r w:rsidDel="00000000" w:rsidR="00000000" w:rsidRPr="00000000">
              <w:rPr>
                <w:b w:val="0"/>
                <w:bCs w:val="0"/>
                <w:sz w:val="18"/>
                <w:szCs w:val="18"/>
                <w:highlight w:val="white"/>
                <w:rtl w:val="0"/>
              </w:rPr>
              <w:t xml:space="preserve">job_id, offer_id, precio_final, fecha, condiciones, 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highlight w:val="white"/>
              </w:rPr>
            </w:pPr>
            <w:r w:rsidDel="00000000" w:rsidR="00000000" w:rsidRPr="00000000">
              <w:rPr>
                <w:b w:val="0"/>
                <w:bCs w:val="0"/>
                <w:sz w:val="18"/>
                <w:szCs w:val="18"/>
                <w:highlight w:val="white"/>
                <w:rtl w:val="0"/>
              </w:rPr>
              <w:t xml:space="preserve">reviews</w:t>
            </w:r>
            <w:r w:rsidDel="00000000" w:rsidR="00000000" w:rsidRPr="00000000">
              <w:rPr>
                <w:rtl w:val="0"/>
              </w:rPr>
            </w:r>
          </w:p>
        </w:tc>
        <w:tc>
          <w:tcPr>
            <w:vAlign w:val="center"/>
          </w:tcPr>
          <w:p w:rsidR="00000000" w:rsidDel="00000000" w:rsidP="00000000" w:rsidRDefault="00000000" w:rsidRPr="00000000" w14:paraId="000000A2">
            <w:pPr>
              <w:rPr>
                <w:highlight w:val="white"/>
              </w:rPr>
            </w:pPr>
            <w:r w:rsidDel="00000000" w:rsidR="00000000" w:rsidRPr="00000000">
              <w:rPr>
                <w:b w:val="0"/>
                <w:bCs w:val="0"/>
                <w:sz w:val="18"/>
                <w:szCs w:val="18"/>
                <w:highlight w:val="white"/>
                <w:rtl w:val="0"/>
              </w:rPr>
              <w:t xml:space="preserve">Calificaciones cruzadas.</w:t>
            </w:r>
            <w:r w:rsidDel="00000000" w:rsidR="00000000" w:rsidRPr="00000000">
              <w:rPr>
                <w:rtl w:val="0"/>
              </w:rPr>
            </w:r>
          </w:p>
        </w:tc>
        <w:tc>
          <w:tcPr>
            <w:vAlign w:val="center"/>
          </w:tcPr>
          <w:p w:rsidR="00000000" w:rsidDel="00000000" w:rsidP="00000000" w:rsidRDefault="00000000" w:rsidRPr="00000000" w14:paraId="000000A3">
            <w:pPr>
              <w:rPr>
                <w:highlight w:val="white"/>
              </w:rPr>
            </w:pPr>
            <w:r w:rsidDel="00000000" w:rsidR="00000000" w:rsidRPr="00000000">
              <w:rPr>
                <w:b w:val="0"/>
                <w:bCs w:val="0"/>
                <w:sz w:val="18"/>
                <w:szCs w:val="18"/>
                <w:highlight w:val="white"/>
                <w:rtl w:val="0"/>
              </w:rPr>
              <w:t xml:space="preserve">job_id, reviewer_id, reviewed_id, puntuacion, comentario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highlight w:val="white"/>
              </w:rPr>
            </w:pPr>
            <w:r w:rsidDel="00000000" w:rsidR="00000000" w:rsidRPr="00000000">
              <w:rPr>
                <w:b w:val="0"/>
                <w:bCs w:val="0"/>
                <w:sz w:val="18"/>
                <w:szCs w:val="18"/>
                <w:highlight w:val="white"/>
                <w:rtl w:val="0"/>
              </w:rPr>
              <w:t xml:space="preserve">messages</w:t>
            </w:r>
            <w:r w:rsidDel="00000000" w:rsidR="00000000" w:rsidRPr="00000000">
              <w:rPr>
                <w:rtl w:val="0"/>
              </w:rPr>
            </w:r>
          </w:p>
        </w:tc>
        <w:tc>
          <w:tcPr>
            <w:vAlign w:val="center"/>
          </w:tcPr>
          <w:p w:rsidR="00000000" w:rsidDel="00000000" w:rsidP="00000000" w:rsidRDefault="00000000" w:rsidRPr="00000000" w14:paraId="000000A5">
            <w:pPr>
              <w:rPr>
                <w:highlight w:val="white"/>
              </w:rPr>
            </w:pPr>
            <w:r w:rsidDel="00000000" w:rsidR="00000000" w:rsidRPr="00000000">
              <w:rPr>
                <w:b w:val="0"/>
                <w:bCs w:val="0"/>
                <w:sz w:val="18"/>
                <w:szCs w:val="18"/>
                <w:highlight w:val="white"/>
                <w:rtl w:val="0"/>
              </w:rPr>
              <w:t xml:space="preserve">Mensajes o registro de coordinacion.</w:t>
            </w:r>
            <w:r w:rsidDel="00000000" w:rsidR="00000000" w:rsidRPr="00000000">
              <w:rPr>
                <w:rtl w:val="0"/>
              </w:rPr>
            </w:r>
          </w:p>
        </w:tc>
        <w:tc>
          <w:tcPr>
            <w:vAlign w:val="center"/>
          </w:tcPr>
          <w:p w:rsidR="00000000" w:rsidDel="00000000" w:rsidP="00000000" w:rsidRDefault="00000000" w:rsidRPr="00000000" w14:paraId="000000A6">
            <w:pPr>
              <w:rPr>
                <w:highlight w:val="white"/>
              </w:rPr>
            </w:pPr>
            <w:r w:rsidDel="00000000" w:rsidR="00000000" w:rsidRPr="00000000">
              <w:rPr>
                <w:b w:val="0"/>
                <w:bCs w:val="0"/>
                <w:sz w:val="18"/>
                <w:szCs w:val="18"/>
                <w:highlight w:val="white"/>
                <w:rtl w:val="0"/>
              </w:rPr>
              <w:t xml:space="preserve">job_id, sender_id, receiver_id, mensaje, 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highlight w:val="white"/>
              </w:rPr>
            </w:pPr>
            <w:r w:rsidDel="00000000" w:rsidR="00000000" w:rsidRPr="00000000">
              <w:rPr>
                <w:b w:val="0"/>
                <w:bCs w:val="0"/>
                <w:sz w:val="18"/>
                <w:szCs w:val="18"/>
                <w:highlight w:val="white"/>
                <w:rtl w:val="0"/>
              </w:rPr>
              <w:t xml:space="preserve">disputes</w:t>
            </w:r>
            <w:r w:rsidDel="00000000" w:rsidR="00000000" w:rsidRPr="00000000">
              <w:rPr>
                <w:rtl w:val="0"/>
              </w:rPr>
            </w:r>
          </w:p>
        </w:tc>
        <w:tc>
          <w:tcPr>
            <w:vAlign w:val="center"/>
          </w:tcPr>
          <w:p w:rsidR="00000000" w:rsidDel="00000000" w:rsidP="00000000" w:rsidRDefault="00000000" w:rsidRPr="00000000" w14:paraId="000000A8">
            <w:pPr>
              <w:rPr>
                <w:highlight w:val="white"/>
              </w:rPr>
            </w:pPr>
            <w:r w:rsidDel="00000000" w:rsidR="00000000" w:rsidRPr="00000000">
              <w:rPr>
                <w:b w:val="0"/>
                <w:bCs w:val="0"/>
                <w:sz w:val="18"/>
                <w:szCs w:val="18"/>
                <w:highlight w:val="white"/>
                <w:rtl w:val="0"/>
              </w:rPr>
              <w:t xml:space="preserve">Reclamos o conflictos.</w:t>
            </w:r>
            <w:r w:rsidDel="00000000" w:rsidR="00000000" w:rsidRPr="00000000">
              <w:rPr>
                <w:rtl w:val="0"/>
              </w:rPr>
            </w:r>
          </w:p>
        </w:tc>
        <w:tc>
          <w:tcPr>
            <w:vAlign w:val="center"/>
          </w:tcPr>
          <w:p w:rsidR="00000000" w:rsidDel="00000000" w:rsidP="00000000" w:rsidRDefault="00000000" w:rsidRPr="00000000" w14:paraId="000000A9">
            <w:pPr>
              <w:rPr>
                <w:highlight w:val="white"/>
              </w:rPr>
            </w:pPr>
            <w:r w:rsidDel="00000000" w:rsidR="00000000" w:rsidRPr="00000000">
              <w:rPr>
                <w:b w:val="0"/>
                <w:bCs w:val="0"/>
                <w:sz w:val="18"/>
                <w:szCs w:val="18"/>
                <w:highlight w:val="white"/>
                <w:rtl w:val="0"/>
              </w:rPr>
              <w:t xml:space="preserve">job_id, opened_by, motivo, evidencia, 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highlight w:val="white"/>
              </w:rPr>
            </w:pPr>
            <w:r w:rsidDel="00000000" w:rsidR="00000000" w:rsidRPr="00000000">
              <w:rPr>
                <w:b w:val="0"/>
                <w:bCs w:val="0"/>
                <w:sz w:val="18"/>
                <w:szCs w:val="18"/>
                <w:highlight w:val="white"/>
                <w:rtl w:val="0"/>
              </w:rPr>
              <w:t xml:space="preserve">audit_logs</w:t>
            </w:r>
            <w:r w:rsidDel="00000000" w:rsidR="00000000" w:rsidRPr="00000000">
              <w:rPr>
                <w:rtl w:val="0"/>
              </w:rPr>
            </w:r>
          </w:p>
        </w:tc>
        <w:tc>
          <w:tcPr>
            <w:vAlign w:val="center"/>
          </w:tcPr>
          <w:p w:rsidR="00000000" w:rsidDel="00000000" w:rsidP="00000000" w:rsidRDefault="00000000" w:rsidRPr="00000000" w14:paraId="000000AB">
            <w:pPr>
              <w:rPr>
                <w:highlight w:val="white"/>
              </w:rPr>
            </w:pPr>
            <w:r w:rsidDel="00000000" w:rsidR="00000000" w:rsidRPr="00000000">
              <w:rPr>
                <w:b w:val="0"/>
                <w:bCs w:val="0"/>
                <w:sz w:val="18"/>
                <w:szCs w:val="18"/>
                <w:highlight w:val="white"/>
                <w:rtl w:val="0"/>
              </w:rPr>
              <w:t xml:space="preserve">Registro de eventos importantes.</w:t>
            </w:r>
            <w:r w:rsidDel="00000000" w:rsidR="00000000" w:rsidRPr="00000000">
              <w:rPr>
                <w:rtl w:val="0"/>
              </w:rPr>
            </w:r>
          </w:p>
        </w:tc>
        <w:tc>
          <w:tcPr>
            <w:vAlign w:val="center"/>
          </w:tcPr>
          <w:p w:rsidR="00000000" w:rsidDel="00000000" w:rsidP="00000000" w:rsidRDefault="00000000" w:rsidRPr="00000000" w14:paraId="000000AC">
            <w:pPr>
              <w:rPr>
                <w:highlight w:val="white"/>
              </w:rPr>
            </w:pPr>
            <w:r w:rsidDel="00000000" w:rsidR="00000000" w:rsidRPr="00000000">
              <w:rPr>
                <w:b w:val="0"/>
                <w:bCs w:val="0"/>
                <w:sz w:val="18"/>
                <w:szCs w:val="18"/>
                <w:highlight w:val="white"/>
                <w:rtl w:val="0"/>
              </w:rPr>
              <w:t xml:space="preserve">user_id, accion, entidad, fecha, metadata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highlight w:val="white"/>
              </w:rPr>
            </w:pPr>
            <w:r w:rsidDel="00000000" w:rsidR="00000000" w:rsidRPr="00000000">
              <w:rPr>
                <w:b w:val="0"/>
                <w:bCs w:val="0"/>
                <w:sz w:val="18"/>
                <w:szCs w:val="18"/>
                <w:highlight w:val="white"/>
                <w:rtl w:val="0"/>
              </w:rPr>
              <w:t xml:space="preserve">notifications</w:t>
            </w:r>
            <w:r w:rsidDel="00000000" w:rsidR="00000000" w:rsidRPr="00000000">
              <w:rPr>
                <w:rtl w:val="0"/>
              </w:rPr>
            </w:r>
          </w:p>
        </w:tc>
        <w:tc>
          <w:tcPr>
            <w:vAlign w:val="center"/>
          </w:tcPr>
          <w:p w:rsidR="00000000" w:rsidDel="00000000" w:rsidP="00000000" w:rsidRDefault="00000000" w:rsidRPr="00000000" w14:paraId="000000AE">
            <w:pPr>
              <w:rPr>
                <w:highlight w:val="white"/>
              </w:rPr>
            </w:pPr>
            <w:r w:rsidDel="00000000" w:rsidR="00000000" w:rsidRPr="00000000">
              <w:rPr>
                <w:b w:val="0"/>
                <w:bCs w:val="0"/>
                <w:sz w:val="18"/>
                <w:szCs w:val="18"/>
                <w:highlight w:val="white"/>
                <w:rtl w:val="0"/>
              </w:rPr>
              <w:t xml:space="preserve">Notificaciones internas.</w:t>
            </w:r>
            <w:r w:rsidDel="00000000" w:rsidR="00000000" w:rsidRPr="00000000">
              <w:rPr>
                <w:rtl w:val="0"/>
              </w:rPr>
            </w:r>
          </w:p>
        </w:tc>
        <w:tc>
          <w:tcPr>
            <w:vAlign w:val="center"/>
          </w:tcPr>
          <w:p w:rsidR="00000000" w:rsidDel="00000000" w:rsidP="00000000" w:rsidRDefault="00000000" w:rsidRPr="00000000" w14:paraId="000000AF">
            <w:pPr>
              <w:rPr>
                <w:highlight w:val="white"/>
              </w:rPr>
            </w:pPr>
            <w:r w:rsidDel="00000000" w:rsidR="00000000" w:rsidRPr="00000000">
              <w:rPr>
                <w:b w:val="0"/>
                <w:bCs w:val="0"/>
                <w:sz w:val="18"/>
                <w:szCs w:val="18"/>
                <w:highlight w:val="white"/>
                <w:rtl w:val="0"/>
              </w:rPr>
              <w:t xml:space="preserve">user_id, tipo, mensaje, leido, fecha</w:t>
            </w:r>
            <w:r w:rsidDel="00000000" w:rsidR="00000000" w:rsidRPr="00000000">
              <w:rPr>
                <w:rtl w:val="0"/>
              </w:rPr>
            </w:r>
          </w:p>
        </w:tc>
      </w:tr>
    </w:tbl>
    <w:p w:rsidR="00000000" w:rsidDel="00000000" w:rsidP="00000000" w:rsidRDefault="00000000" w:rsidRPr="00000000" w14:paraId="000000B0">
      <w:pPr>
        <w:rPr>
          <w:highlight w:val="white"/>
        </w:rPr>
      </w:pPr>
      <w:r w:rsidDel="00000000" w:rsidR="00000000" w:rsidRPr="00000000">
        <w:rPr>
          <w:rtl w:val="0"/>
        </w:rPr>
      </w:r>
    </w:p>
    <w:p w:rsidR="00000000" w:rsidDel="00000000" w:rsidP="00000000" w:rsidRDefault="00000000" w:rsidRPr="00000000" w14:paraId="000000B1">
      <w:pPr>
        <w:pStyle w:val="Heading1"/>
        <w:rPr>
          <w:color w:val="000000"/>
          <w:highlight w:val="white"/>
        </w:rPr>
      </w:pPr>
      <w:r w:rsidDel="00000000" w:rsidR="00000000" w:rsidRPr="00000000">
        <w:rPr>
          <w:color w:val="000000"/>
          <w:highlight w:val="white"/>
          <w:rtl w:val="0"/>
        </w:rPr>
        <w:t xml:space="preserve">10. Reglas de permisos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Una empresa solo puede editar sus propios trabajos.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Una empresa solo puede ver ofertas recibidas en sus trabajos.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Una empresa solo puede calificar instaladores con los que trabajo.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 instalador solo puede editar su propio perfil y sus propias ofertas.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 instalador solo puede calificar empresas con las que trabajo.</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 instalador no debe acceder a datos privados de ofertas de otros instaladores, salvo que la estrategia de producto lo permita.</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administrador puede moderar, suspender y revisar, pero sus acciones deben quedar auditadas.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superadministrador debe ser un rol limitado y protegido con doble factor de autenticacion.</w:t>
      </w:r>
    </w:p>
    <w:p w:rsidR="00000000" w:rsidDel="00000000" w:rsidP="00000000" w:rsidRDefault="00000000" w:rsidRPr="00000000" w14:paraId="000000BA">
      <w:pPr>
        <w:pStyle w:val="Heading1"/>
        <w:rPr>
          <w:color w:val="000000"/>
          <w:highlight w:val="white"/>
        </w:rPr>
      </w:pPr>
      <w:r w:rsidDel="00000000" w:rsidR="00000000" w:rsidRPr="00000000">
        <w:rPr>
          <w:color w:val="000000"/>
          <w:highlight w:val="white"/>
          <w:rtl w:val="0"/>
        </w:rPr>
        <w:t xml:space="preserve">11. Seguridad</w:t>
      </w:r>
    </w:p>
    <w:p w:rsidR="00000000" w:rsidDel="00000000" w:rsidP="00000000" w:rsidRDefault="00000000" w:rsidRPr="00000000" w14:paraId="000000BB">
      <w:pPr>
        <w:rPr>
          <w:highlight w:val="white"/>
        </w:rPr>
      </w:pPr>
      <w:r w:rsidDel="00000000" w:rsidR="00000000" w:rsidRPr="00000000">
        <w:rPr>
          <w:highlight w:val="white"/>
          <w:rtl w:val="0"/>
        </w:rPr>
        <w:t xml:space="preserve">La seguridad debe pensarse desde la etapa de diseno. La plataforma no puede depender unicamente de controles visuales en frontend. Las reglas criticas deben estar validadas en backend y base de datos.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HTTPS obligatorio.</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Autenticacion segura mediante proveedor o framework confiable.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Contrasenas hasheadas.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Recuperacion de contrasena con token temporal.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2FA para administradores.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Rate limiting en login y formularios sensibles.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Validacion y sanitizacion de inputs.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Proteccion contra inyeccion SQL mediante ORM o consultas parametrizadas.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Proteccion contra XSS evitando renderizar HTML libre.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Control de acceso en backend.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Logs de auditoria.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Variables de entorno para credenciales.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Monitoreo de errores y actividad sospechosa.</w:t>
      </w:r>
    </w:p>
    <w:p w:rsidR="00000000" w:rsidDel="00000000" w:rsidP="00000000" w:rsidRDefault="00000000" w:rsidRPr="00000000" w14:paraId="000000C9">
      <w:pPr>
        <w:pStyle w:val="Heading1"/>
        <w:rPr>
          <w:color w:val="000000"/>
          <w:highlight w:val="white"/>
        </w:rPr>
      </w:pPr>
      <w:r w:rsidDel="00000000" w:rsidR="00000000" w:rsidRPr="00000000">
        <w:rPr>
          <w:color w:val="000000"/>
          <w:highlight w:val="white"/>
          <w:rtl w:val="0"/>
        </w:rPr>
        <w:t xml:space="preserve">12. Backups y resguardo de datos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Backup automatico diario de la base de datos.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Backup semanal de largo plazo.</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Retencion minima de 30 dias en etapa inicial.</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Backups cifrados.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Copia externa fuera del proveedor principal si el proyecto escala.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Prueba mensual de restauracion.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Snapshot manual antes de migraciones importantes.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Acceso restringido a backups.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Documentacion del procedimiento de restauracion.</w:t>
      </w:r>
    </w:p>
    <w:p w:rsidR="00000000" w:rsidDel="00000000" w:rsidP="00000000" w:rsidRDefault="00000000" w:rsidRPr="00000000" w14:paraId="000000D3">
      <w:pPr>
        <w:pStyle w:val="Heading1"/>
        <w:rPr>
          <w:color w:val="000000"/>
          <w:highlight w:val="white"/>
        </w:rPr>
      </w:pPr>
      <w:r w:rsidDel="00000000" w:rsidR="00000000" w:rsidRPr="00000000">
        <w:rPr>
          <w:color w:val="000000"/>
          <w:highlight w:val="white"/>
          <w:rtl w:val="0"/>
        </w:rPr>
        <w:t xml:space="preserve">13. Storage de imagenes y documentos</w:t>
      </w:r>
    </w:p>
    <w:p w:rsidR="00000000" w:rsidDel="00000000" w:rsidP="00000000" w:rsidRDefault="00000000" w:rsidRPr="00000000" w14:paraId="000000D4">
      <w:pPr>
        <w:rPr>
          <w:highlight w:val="white"/>
        </w:rPr>
      </w:pPr>
      <w:r w:rsidDel="00000000" w:rsidR="00000000" w:rsidRPr="00000000">
        <w:rPr>
          <w:highlight w:val="white"/>
          <w:rtl w:val="0"/>
        </w:rPr>
        <w:t xml:space="preserve">Las imagenes deben almacenarse en un servicio especializado. La base de datos solo debe guardar referencias y metadatos.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Usar Supabase Storage, S3, Cloudinary o equivalente.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Definir carpetas por tipo: perfiles, portfolios, trabajos, reclamos, documentos.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Separar archivos publicos y privados.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Usar URLs firmadas para archivos privados.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Renombrar archivos automaticamente.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Limitar formatos permitidos.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Limitar peso maximo por archivo.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Comprimir o redimensionar imagenes si corresponde.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Evitar que archivos subidos puedan ejecutarse como codigo.</w:t>
      </w:r>
    </w:p>
    <w:p w:rsidR="00000000" w:rsidDel="00000000" w:rsidP="00000000" w:rsidRDefault="00000000" w:rsidRPr="00000000" w14:paraId="000000DE">
      <w:pPr>
        <w:pStyle w:val="Heading1"/>
        <w:rPr>
          <w:color w:val="000000"/>
          <w:highlight w:val="white"/>
        </w:rPr>
      </w:pPr>
      <w:r w:rsidDel="00000000" w:rsidR="00000000" w:rsidRPr="00000000">
        <w:rPr>
          <w:color w:val="000000"/>
          <w:highlight w:val="white"/>
          <w:rtl w:val="0"/>
        </w:rPr>
        <w:t xml:space="preserve">14. Notificaciones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Email de confirmacion de cuenta.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Email de recuperacion de contrasena.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Notificacion interna por nueva oferta.</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Notificacion interna por oferta aceptada.</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Recordatorio de calificacion pendiente.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Avisos de cambio de estado.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Alertas administrativas ante reclamos.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Integracion futura con WhatsApp Cloud API.</w:t>
      </w:r>
    </w:p>
    <w:p w:rsidR="00000000" w:rsidDel="00000000" w:rsidP="00000000" w:rsidRDefault="00000000" w:rsidRPr="00000000" w14:paraId="000000E7">
      <w:pPr>
        <w:pStyle w:val="Heading1"/>
        <w:rPr>
          <w:color w:val="000000"/>
          <w:highlight w:val="white"/>
        </w:rPr>
      </w:pPr>
      <w:r w:rsidDel="00000000" w:rsidR="00000000" w:rsidRPr="00000000">
        <w:rPr>
          <w:color w:val="000000"/>
          <w:highlight w:val="white"/>
          <w:rtl w:val="0"/>
        </w:rPr>
        <w:t xml:space="preserve">15. Arquitectura tecnica recomendada</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E8">
            <w:pPr>
              <w:rPr>
                <w:highlight w:val="white"/>
              </w:rPr>
            </w:pPr>
            <w:r w:rsidDel="00000000" w:rsidR="00000000" w:rsidRPr="00000000">
              <w:rPr>
                <w:b w:val="1"/>
                <w:bCs w:val="1"/>
                <w:sz w:val="18"/>
                <w:szCs w:val="18"/>
                <w:highlight w:val="white"/>
                <w:rtl w:val="0"/>
              </w:rPr>
              <w:t xml:space="preserve">Capa</w:t>
            </w:r>
            <w:r w:rsidDel="00000000" w:rsidR="00000000" w:rsidRPr="00000000">
              <w:rPr>
                <w:rtl w:val="0"/>
              </w:rPr>
            </w:r>
          </w:p>
        </w:tc>
        <w:tc>
          <w:tcPr>
            <w:shd w:fill="d9eaf7" w:val="clear"/>
            <w:vAlign w:val="center"/>
          </w:tcPr>
          <w:p w:rsidR="00000000" w:rsidDel="00000000" w:rsidP="00000000" w:rsidRDefault="00000000" w:rsidRPr="00000000" w14:paraId="000000E9">
            <w:pPr>
              <w:rPr>
                <w:highlight w:val="white"/>
              </w:rPr>
            </w:pPr>
            <w:r w:rsidDel="00000000" w:rsidR="00000000" w:rsidRPr="00000000">
              <w:rPr>
                <w:b w:val="1"/>
                <w:bCs w:val="1"/>
                <w:sz w:val="18"/>
                <w:szCs w:val="18"/>
                <w:highlight w:val="white"/>
                <w:rtl w:val="0"/>
              </w:rPr>
              <w:t xml:space="preserve">Opcion recomendada para MVP</w:t>
            </w:r>
            <w:r w:rsidDel="00000000" w:rsidR="00000000" w:rsidRPr="00000000">
              <w:rPr>
                <w:rtl w:val="0"/>
              </w:rPr>
            </w:r>
          </w:p>
        </w:tc>
        <w:tc>
          <w:tcPr>
            <w:shd w:fill="d9eaf7" w:val="clear"/>
            <w:vAlign w:val="center"/>
          </w:tcPr>
          <w:p w:rsidR="00000000" w:rsidDel="00000000" w:rsidP="00000000" w:rsidRDefault="00000000" w:rsidRPr="00000000" w14:paraId="000000EA">
            <w:pPr>
              <w:rPr>
                <w:highlight w:val="white"/>
              </w:rPr>
            </w:pPr>
            <w:r w:rsidDel="00000000" w:rsidR="00000000" w:rsidRPr="00000000">
              <w:rPr>
                <w:b w:val="1"/>
                <w:bCs w:val="1"/>
                <w:sz w:val="18"/>
                <w:szCs w:val="18"/>
                <w:highlight w:val="white"/>
                <w:rtl w:val="0"/>
              </w:rPr>
              <w:t xml:space="preserve">Alternativa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highlight w:val="white"/>
              </w:rPr>
            </w:pPr>
            <w:r w:rsidDel="00000000" w:rsidR="00000000" w:rsidRPr="00000000">
              <w:rPr>
                <w:b w:val="0"/>
                <w:bCs w:val="0"/>
                <w:sz w:val="18"/>
                <w:szCs w:val="18"/>
                <w:highlight w:val="white"/>
                <w:rtl w:val="0"/>
              </w:rPr>
              <w:t xml:space="preserve">Frontend</w:t>
            </w:r>
            <w:r w:rsidDel="00000000" w:rsidR="00000000" w:rsidRPr="00000000">
              <w:rPr>
                <w:rtl w:val="0"/>
              </w:rPr>
            </w:r>
          </w:p>
        </w:tc>
        <w:tc>
          <w:tcPr>
            <w:vAlign w:val="center"/>
          </w:tcPr>
          <w:p w:rsidR="00000000" w:rsidDel="00000000" w:rsidP="00000000" w:rsidRDefault="00000000" w:rsidRPr="00000000" w14:paraId="000000EC">
            <w:pPr>
              <w:rPr>
                <w:highlight w:val="white"/>
              </w:rPr>
            </w:pPr>
            <w:r w:rsidDel="00000000" w:rsidR="00000000" w:rsidRPr="00000000">
              <w:rPr>
                <w:b w:val="0"/>
                <w:bCs w:val="0"/>
                <w:sz w:val="18"/>
                <w:szCs w:val="18"/>
                <w:highlight w:val="white"/>
                <w:rtl w:val="0"/>
              </w:rPr>
              <w:t xml:space="preserve">Next.js / React</w:t>
            </w:r>
            <w:r w:rsidDel="00000000" w:rsidR="00000000" w:rsidRPr="00000000">
              <w:rPr>
                <w:rtl w:val="0"/>
              </w:rPr>
            </w:r>
          </w:p>
        </w:tc>
        <w:tc>
          <w:tcPr>
            <w:vAlign w:val="center"/>
          </w:tcPr>
          <w:p w:rsidR="00000000" w:rsidDel="00000000" w:rsidP="00000000" w:rsidRDefault="00000000" w:rsidRPr="00000000" w14:paraId="000000ED">
            <w:pPr>
              <w:rPr>
                <w:highlight w:val="white"/>
              </w:rPr>
            </w:pPr>
            <w:r w:rsidDel="00000000" w:rsidR="00000000" w:rsidRPr="00000000">
              <w:rPr>
                <w:b w:val="0"/>
                <w:bCs w:val="0"/>
                <w:sz w:val="18"/>
                <w:szCs w:val="18"/>
                <w:highlight w:val="white"/>
                <w:rtl w:val="0"/>
              </w:rPr>
              <w:t xml:space="preserve">Django Templates, Vue, Laravel Blade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highlight w:val="white"/>
              </w:rPr>
            </w:pPr>
            <w:r w:rsidDel="00000000" w:rsidR="00000000" w:rsidRPr="00000000">
              <w:rPr>
                <w:b w:val="0"/>
                <w:bCs w:val="0"/>
                <w:sz w:val="18"/>
                <w:szCs w:val="18"/>
                <w:highlight w:val="white"/>
                <w:rtl w:val="0"/>
              </w:rPr>
              <w:t xml:space="preserve">Backend</w:t>
            </w:r>
            <w:r w:rsidDel="00000000" w:rsidR="00000000" w:rsidRPr="00000000">
              <w:rPr>
                <w:rtl w:val="0"/>
              </w:rPr>
            </w:r>
          </w:p>
        </w:tc>
        <w:tc>
          <w:tcPr>
            <w:vAlign w:val="center"/>
          </w:tcPr>
          <w:p w:rsidR="00000000" w:rsidDel="00000000" w:rsidP="00000000" w:rsidRDefault="00000000" w:rsidRPr="00000000" w14:paraId="000000EF">
            <w:pPr>
              <w:rPr>
                <w:highlight w:val="white"/>
              </w:rPr>
            </w:pPr>
            <w:r w:rsidDel="00000000" w:rsidR="00000000" w:rsidRPr="00000000">
              <w:rPr>
                <w:b w:val="0"/>
                <w:bCs w:val="0"/>
                <w:sz w:val="18"/>
                <w:szCs w:val="18"/>
                <w:highlight w:val="white"/>
                <w:rtl w:val="0"/>
              </w:rPr>
              <w:t xml:space="preserve">Supabase + API Routes</w:t>
            </w:r>
            <w:r w:rsidDel="00000000" w:rsidR="00000000" w:rsidRPr="00000000">
              <w:rPr>
                <w:rtl w:val="0"/>
              </w:rPr>
            </w:r>
          </w:p>
        </w:tc>
        <w:tc>
          <w:tcPr>
            <w:vAlign w:val="center"/>
          </w:tcPr>
          <w:p w:rsidR="00000000" w:rsidDel="00000000" w:rsidP="00000000" w:rsidRDefault="00000000" w:rsidRPr="00000000" w14:paraId="000000F0">
            <w:pPr>
              <w:rPr>
                <w:highlight w:val="white"/>
              </w:rPr>
            </w:pPr>
            <w:r w:rsidDel="00000000" w:rsidR="00000000" w:rsidRPr="00000000">
              <w:rPr>
                <w:b w:val="0"/>
                <w:bCs w:val="0"/>
                <w:sz w:val="18"/>
                <w:szCs w:val="18"/>
                <w:highlight w:val="white"/>
                <w:rtl w:val="0"/>
              </w:rPr>
              <w:t xml:space="preserve">Django, NestJS, FastAPI, Laravel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highlight w:val="white"/>
              </w:rPr>
            </w:pPr>
            <w:r w:rsidDel="00000000" w:rsidR="00000000" w:rsidRPr="00000000">
              <w:rPr>
                <w:b w:val="0"/>
                <w:bCs w:val="0"/>
                <w:sz w:val="18"/>
                <w:szCs w:val="18"/>
                <w:highlight w:val="white"/>
                <w:rtl w:val="0"/>
              </w:rPr>
              <w:t xml:space="preserve">Base de datos</w:t>
            </w:r>
            <w:r w:rsidDel="00000000" w:rsidR="00000000" w:rsidRPr="00000000">
              <w:rPr>
                <w:rtl w:val="0"/>
              </w:rPr>
            </w:r>
          </w:p>
        </w:tc>
        <w:tc>
          <w:tcPr>
            <w:vAlign w:val="center"/>
          </w:tcPr>
          <w:p w:rsidR="00000000" w:rsidDel="00000000" w:rsidP="00000000" w:rsidRDefault="00000000" w:rsidRPr="00000000" w14:paraId="000000F2">
            <w:pPr>
              <w:rPr>
                <w:highlight w:val="white"/>
              </w:rPr>
            </w:pPr>
            <w:r w:rsidDel="00000000" w:rsidR="00000000" w:rsidRPr="00000000">
              <w:rPr>
                <w:b w:val="0"/>
                <w:bCs w:val="0"/>
                <w:sz w:val="18"/>
                <w:szCs w:val="18"/>
                <w:highlight w:val="white"/>
                <w:rtl w:val="0"/>
              </w:rPr>
              <w:t xml:space="preserve">PostgreSQL</w:t>
            </w:r>
            <w:r w:rsidDel="00000000" w:rsidR="00000000" w:rsidRPr="00000000">
              <w:rPr>
                <w:rtl w:val="0"/>
              </w:rPr>
            </w:r>
          </w:p>
        </w:tc>
        <w:tc>
          <w:tcPr>
            <w:vAlign w:val="center"/>
          </w:tcPr>
          <w:p w:rsidR="00000000" w:rsidDel="00000000" w:rsidP="00000000" w:rsidRDefault="00000000" w:rsidRPr="00000000" w14:paraId="000000F3">
            <w:pPr>
              <w:rPr>
                <w:highlight w:val="white"/>
              </w:rPr>
            </w:pPr>
            <w:r w:rsidDel="00000000" w:rsidR="00000000" w:rsidRPr="00000000">
              <w:rPr>
                <w:b w:val="0"/>
                <w:bCs w:val="0"/>
                <w:sz w:val="18"/>
                <w:szCs w:val="18"/>
                <w:highlight w:val="white"/>
                <w:rtl w:val="0"/>
              </w:rPr>
              <w:t xml:space="preserve">MySQL en caso de Laravel tradicional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highlight w:val="white"/>
              </w:rPr>
            </w:pPr>
            <w:r w:rsidDel="00000000" w:rsidR="00000000" w:rsidRPr="00000000">
              <w:rPr>
                <w:b w:val="0"/>
                <w:bCs w:val="0"/>
                <w:sz w:val="18"/>
                <w:szCs w:val="18"/>
                <w:highlight w:val="white"/>
                <w:rtl w:val="0"/>
              </w:rPr>
              <w:t xml:space="preserve">Auth</w:t>
            </w:r>
            <w:r w:rsidDel="00000000" w:rsidR="00000000" w:rsidRPr="00000000">
              <w:rPr>
                <w:rtl w:val="0"/>
              </w:rPr>
            </w:r>
          </w:p>
        </w:tc>
        <w:tc>
          <w:tcPr>
            <w:vAlign w:val="center"/>
          </w:tcPr>
          <w:p w:rsidR="00000000" w:rsidDel="00000000" w:rsidP="00000000" w:rsidRDefault="00000000" w:rsidRPr="00000000" w14:paraId="000000F5">
            <w:pPr>
              <w:rPr>
                <w:highlight w:val="white"/>
              </w:rPr>
            </w:pPr>
            <w:r w:rsidDel="00000000" w:rsidR="00000000" w:rsidRPr="00000000">
              <w:rPr>
                <w:b w:val="0"/>
                <w:bCs w:val="0"/>
                <w:sz w:val="18"/>
                <w:szCs w:val="18"/>
                <w:highlight w:val="white"/>
                <w:rtl w:val="0"/>
              </w:rPr>
              <w:t xml:space="preserve">Supabase Auth</w:t>
            </w:r>
            <w:r w:rsidDel="00000000" w:rsidR="00000000" w:rsidRPr="00000000">
              <w:rPr>
                <w:rtl w:val="0"/>
              </w:rPr>
            </w:r>
          </w:p>
        </w:tc>
        <w:tc>
          <w:tcPr>
            <w:vAlign w:val="center"/>
          </w:tcPr>
          <w:p w:rsidR="00000000" w:rsidDel="00000000" w:rsidP="00000000" w:rsidRDefault="00000000" w:rsidRPr="00000000" w14:paraId="000000F6">
            <w:pPr>
              <w:rPr>
                <w:highlight w:val="white"/>
              </w:rPr>
            </w:pPr>
            <w:r w:rsidDel="00000000" w:rsidR="00000000" w:rsidRPr="00000000">
              <w:rPr>
                <w:b w:val="0"/>
                <w:bCs w:val="0"/>
                <w:sz w:val="18"/>
                <w:szCs w:val="18"/>
                <w:highlight w:val="white"/>
                <w:rtl w:val="0"/>
              </w:rPr>
              <w:t xml:space="preserve">Django Auth, Auth0, Clerk, Firebase Auth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highlight w:val="white"/>
              </w:rPr>
            </w:pPr>
            <w:r w:rsidDel="00000000" w:rsidR="00000000" w:rsidRPr="00000000">
              <w:rPr>
                <w:b w:val="0"/>
                <w:bCs w:val="0"/>
                <w:sz w:val="18"/>
                <w:szCs w:val="18"/>
                <w:highlight w:val="white"/>
                <w:rtl w:val="0"/>
              </w:rPr>
              <w:t xml:space="preserve">Storage</w:t>
            </w:r>
            <w:r w:rsidDel="00000000" w:rsidR="00000000" w:rsidRPr="00000000">
              <w:rPr>
                <w:rtl w:val="0"/>
              </w:rPr>
            </w:r>
          </w:p>
        </w:tc>
        <w:tc>
          <w:tcPr>
            <w:vAlign w:val="center"/>
          </w:tcPr>
          <w:p w:rsidR="00000000" w:rsidDel="00000000" w:rsidP="00000000" w:rsidRDefault="00000000" w:rsidRPr="00000000" w14:paraId="000000F8">
            <w:pPr>
              <w:rPr>
                <w:highlight w:val="white"/>
              </w:rPr>
            </w:pPr>
            <w:r w:rsidDel="00000000" w:rsidR="00000000" w:rsidRPr="00000000">
              <w:rPr>
                <w:b w:val="0"/>
                <w:bCs w:val="0"/>
                <w:sz w:val="18"/>
                <w:szCs w:val="18"/>
                <w:highlight w:val="white"/>
                <w:rtl w:val="0"/>
              </w:rPr>
              <w:t xml:space="preserve">Supabase Storage</w:t>
            </w:r>
            <w:r w:rsidDel="00000000" w:rsidR="00000000" w:rsidRPr="00000000">
              <w:rPr>
                <w:rtl w:val="0"/>
              </w:rPr>
            </w:r>
          </w:p>
        </w:tc>
        <w:tc>
          <w:tcPr>
            <w:vAlign w:val="center"/>
          </w:tcPr>
          <w:p w:rsidR="00000000" w:rsidDel="00000000" w:rsidP="00000000" w:rsidRDefault="00000000" w:rsidRPr="00000000" w14:paraId="000000F9">
            <w:pPr>
              <w:rPr>
                <w:highlight w:val="white"/>
              </w:rPr>
            </w:pPr>
            <w:r w:rsidDel="00000000" w:rsidR="00000000" w:rsidRPr="00000000">
              <w:rPr>
                <w:b w:val="0"/>
                <w:bCs w:val="0"/>
                <w:sz w:val="18"/>
                <w:szCs w:val="18"/>
                <w:highlight w:val="white"/>
                <w:rtl w:val="0"/>
              </w:rPr>
              <w:t xml:space="preserve">AWS S3, Cloudinary, Google Cloud Storage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highlight w:val="white"/>
              </w:rPr>
            </w:pPr>
            <w:r w:rsidDel="00000000" w:rsidR="00000000" w:rsidRPr="00000000">
              <w:rPr>
                <w:b w:val="0"/>
                <w:bCs w:val="0"/>
                <w:sz w:val="18"/>
                <w:szCs w:val="18"/>
                <w:highlight w:val="white"/>
                <w:rtl w:val="0"/>
              </w:rPr>
              <w:t xml:space="preserve">Hosting</w:t>
            </w:r>
            <w:r w:rsidDel="00000000" w:rsidR="00000000" w:rsidRPr="00000000">
              <w:rPr>
                <w:rtl w:val="0"/>
              </w:rPr>
            </w:r>
          </w:p>
        </w:tc>
        <w:tc>
          <w:tcPr>
            <w:vAlign w:val="center"/>
          </w:tcPr>
          <w:p w:rsidR="00000000" w:rsidDel="00000000" w:rsidP="00000000" w:rsidRDefault="00000000" w:rsidRPr="00000000" w14:paraId="000000FB">
            <w:pPr>
              <w:rPr>
                <w:highlight w:val="white"/>
              </w:rPr>
            </w:pPr>
            <w:r w:rsidDel="00000000" w:rsidR="00000000" w:rsidRPr="00000000">
              <w:rPr>
                <w:b w:val="0"/>
                <w:bCs w:val="0"/>
                <w:sz w:val="18"/>
                <w:szCs w:val="18"/>
                <w:highlight w:val="white"/>
                <w:rtl w:val="0"/>
              </w:rPr>
              <w:t xml:space="preserve">Vercel</w:t>
            </w:r>
            <w:r w:rsidDel="00000000" w:rsidR="00000000" w:rsidRPr="00000000">
              <w:rPr>
                <w:rtl w:val="0"/>
              </w:rPr>
            </w:r>
          </w:p>
        </w:tc>
        <w:tc>
          <w:tcPr>
            <w:vAlign w:val="center"/>
          </w:tcPr>
          <w:p w:rsidR="00000000" w:rsidDel="00000000" w:rsidP="00000000" w:rsidRDefault="00000000" w:rsidRPr="00000000" w14:paraId="000000FC">
            <w:pPr>
              <w:rPr>
                <w:highlight w:val="white"/>
              </w:rPr>
            </w:pPr>
            <w:r w:rsidDel="00000000" w:rsidR="00000000" w:rsidRPr="00000000">
              <w:rPr>
                <w:b w:val="0"/>
                <w:bCs w:val="0"/>
                <w:sz w:val="18"/>
                <w:szCs w:val="18"/>
                <w:highlight w:val="white"/>
                <w:rtl w:val="0"/>
              </w:rPr>
              <w:t xml:space="preserve">Render, Railway, DigitalOcean, AWS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highlight w:val="white"/>
              </w:rPr>
            </w:pPr>
            <w:r w:rsidDel="00000000" w:rsidR="00000000" w:rsidRPr="00000000">
              <w:rPr>
                <w:b w:val="0"/>
                <w:bCs w:val="0"/>
                <w:sz w:val="18"/>
                <w:szCs w:val="18"/>
                <w:highlight w:val="white"/>
                <w:rtl w:val="0"/>
              </w:rPr>
              <w:t xml:space="preserve">Admin</w:t>
            </w:r>
            <w:r w:rsidDel="00000000" w:rsidR="00000000" w:rsidRPr="00000000">
              <w:rPr>
                <w:rtl w:val="0"/>
              </w:rPr>
            </w:r>
          </w:p>
        </w:tc>
        <w:tc>
          <w:tcPr>
            <w:vAlign w:val="center"/>
          </w:tcPr>
          <w:p w:rsidR="00000000" w:rsidDel="00000000" w:rsidP="00000000" w:rsidRDefault="00000000" w:rsidRPr="00000000" w14:paraId="000000FE">
            <w:pPr>
              <w:rPr>
                <w:highlight w:val="white"/>
              </w:rPr>
            </w:pPr>
            <w:r w:rsidDel="00000000" w:rsidR="00000000" w:rsidRPr="00000000">
              <w:rPr>
                <w:b w:val="0"/>
                <w:bCs w:val="0"/>
                <w:sz w:val="18"/>
                <w:szCs w:val="18"/>
                <w:highlight w:val="white"/>
                <w:rtl w:val="0"/>
              </w:rPr>
              <w:t xml:space="preserve">Panel propio + Supabase Dashboard</w:t>
            </w:r>
            <w:r w:rsidDel="00000000" w:rsidR="00000000" w:rsidRPr="00000000">
              <w:rPr>
                <w:rtl w:val="0"/>
              </w:rPr>
            </w:r>
          </w:p>
        </w:tc>
        <w:tc>
          <w:tcPr>
            <w:vAlign w:val="center"/>
          </w:tcPr>
          <w:p w:rsidR="00000000" w:rsidDel="00000000" w:rsidP="00000000" w:rsidRDefault="00000000" w:rsidRPr="00000000" w14:paraId="000000FF">
            <w:pPr>
              <w:rPr>
                <w:highlight w:val="white"/>
              </w:rPr>
            </w:pPr>
            <w:r w:rsidDel="00000000" w:rsidR="00000000" w:rsidRPr="00000000">
              <w:rPr>
                <w:b w:val="0"/>
                <w:bCs w:val="0"/>
                <w:sz w:val="18"/>
                <w:szCs w:val="18"/>
                <w:highlight w:val="white"/>
                <w:rtl w:val="0"/>
              </w:rPr>
              <w:t xml:space="preserve">Django Admin, Filament, Retool, Appsmith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highlight w:val="white"/>
              </w:rPr>
            </w:pPr>
            <w:r w:rsidDel="00000000" w:rsidR="00000000" w:rsidRPr="00000000">
              <w:rPr>
                <w:b w:val="0"/>
                <w:bCs w:val="0"/>
                <w:sz w:val="18"/>
                <w:szCs w:val="18"/>
                <w:highlight w:val="white"/>
                <w:rtl w:val="0"/>
              </w:rPr>
              <w:t xml:space="preserve">Emails</w:t>
            </w:r>
            <w:r w:rsidDel="00000000" w:rsidR="00000000" w:rsidRPr="00000000">
              <w:rPr>
                <w:rtl w:val="0"/>
              </w:rPr>
            </w:r>
          </w:p>
        </w:tc>
        <w:tc>
          <w:tcPr>
            <w:vAlign w:val="center"/>
          </w:tcPr>
          <w:p w:rsidR="00000000" w:rsidDel="00000000" w:rsidP="00000000" w:rsidRDefault="00000000" w:rsidRPr="00000000" w14:paraId="00000101">
            <w:pPr>
              <w:rPr>
                <w:highlight w:val="white"/>
              </w:rPr>
            </w:pPr>
            <w:r w:rsidDel="00000000" w:rsidR="00000000" w:rsidRPr="00000000">
              <w:rPr>
                <w:b w:val="0"/>
                <w:bCs w:val="0"/>
                <w:sz w:val="18"/>
                <w:szCs w:val="18"/>
                <w:highlight w:val="white"/>
                <w:rtl w:val="0"/>
              </w:rPr>
              <w:t xml:space="preserve">Resend</w:t>
            </w:r>
            <w:r w:rsidDel="00000000" w:rsidR="00000000" w:rsidRPr="00000000">
              <w:rPr>
                <w:rtl w:val="0"/>
              </w:rPr>
            </w:r>
          </w:p>
        </w:tc>
        <w:tc>
          <w:tcPr>
            <w:vAlign w:val="center"/>
          </w:tcPr>
          <w:p w:rsidR="00000000" w:rsidDel="00000000" w:rsidP="00000000" w:rsidRDefault="00000000" w:rsidRPr="00000000" w14:paraId="00000102">
            <w:pPr>
              <w:rPr>
                <w:highlight w:val="white"/>
              </w:rPr>
            </w:pPr>
            <w:r w:rsidDel="00000000" w:rsidR="00000000" w:rsidRPr="00000000">
              <w:rPr>
                <w:b w:val="0"/>
                <w:bCs w:val="0"/>
                <w:sz w:val="18"/>
                <w:szCs w:val="18"/>
                <w:highlight w:val="white"/>
                <w:rtl w:val="0"/>
              </w:rPr>
              <w:t xml:space="preserve">SendGrid, Mailgun, Amazon 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highlight w:val="white"/>
              </w:rPr>
            </w:pPr>
            <w:r w:rsidDel="00000000" w:rsidR="00000000" w:rsidRPr="00000000">
              <w:rPr>
                <w:b w:val="0"/>
                <w:bCs w:val="0"/>
                <w:sz w:val="18"/>
                <w:szCs w:val="18"/>
                <w:highlight w:val="white"/>
                <w:rtl w:val="0"/>
              </w:rPr>
              <w:t xml:space="preserve">Automatizaciones</w:t>
            </w:r>
            <w:r w:rsidDel="00000000" w:rsidR="00000000" w:rsidRPr="00000000">
              <w:rPr>
                <w:rtl w:val="0"/>
              </w:rPr>
            </w:r>
          </w:p>
        </w:tc>
        <w:tc>
          <w:tcPr>
            <w:vAlign w:val="center"/>
          </w:tcPr>
          <w:p w:rsidR="00000000" w:rsidDel="00000000" w:rsidP="00000000" w:rsidRDefault="00000000" w:rsidRPr="00000000" w14:paraId="00000104">
            <w:pPr>
              <w:rPr>
                <w:highlight w:val="white"/>
              </w:rPr>
            </w:pPr>
            <w:r w:rsidDel="00000000" w:rsidR="00000000" w:rsidRPr="00000000">
              <w:rPr>
                <w:b w:val="0"/>
                <w:bCs w:val="0"/>
                <w:sz w:val="18"/>
                <w:szCs w:val="18"/>
                <w:highlight w:val="white"/>
                <w:rtl w:val="0"/>
              </w:rPr>
              <w:t xml:space="preserve">n8n</w:t>
            </w:r>
            <w:r w:rsidDel="00000000" w:rsidR="00000000" w:rsidRPr="00000000">
              <w:rPr>
                <w:rtl w:val="0"/>
              </w:rPr>
            </w:r>
          </w:p>
        </w:tc>
        <w:tc>
          <w:tcPr>
            <w:vAlign w:val="center"/>
          </w:tcPr>
          <w:p w:rsidR="00000000" w:rsidDel="00000000" w:rsidP="00000000" w:rsidRDefault="00000000" w:rsidRPr="00000000" w14:paraId="00000105">
            <w:pPr>
              <w:rPr>
                <w:highlight w:val="white"/>
              </w:rPr>
            </w:pPr>
            <w:r w:rsidDel="00000000" w:rsidR="00000000" w:rsidRPr="00000000">
              <w:rPr>
                <w:b w:val="0"/>
                <w:bCs w:val="0"/>
                <w:sz w:val="18"/>
                <w:szCs w:val="18"/>
                <w:highlight w:val="white"/>
                <w:rtl w:val="0"/>
              </w:rPr>
              <w:t xml:space="preserve">Make, Zapier</w:t>
            </w:r>
            <w:r w:rsidDel="00000000" w:rsidR="00000000" w:rsidRPr="00000000">
              <w:rPr>
                <w:rtl w:val="0"/>
              </w:rPr>
            </w:r>
          </w:p>
        </w:tc>
      </w:tr>
    </w:tbl>
    <w:p w:rsidR="00000000" w:rsidDel="00000000" w:rsidP="00000000" w:rsidRDefault="00000000" w:rsidRPr="00000000" w14:paraId="00000106">
      <w:pPr>
        <w:rPr>
          <w:highlight w:val="white"/>
        </w:rPr>
      </w:pPr>
      <w:r w:rsidDel="00000000" w:rsidR="00000000" w:rsidRPr="00000000">
        <w:rPr>
          <w:rtl w:val="0"/>
        </w:rPr>
      </w:r>
    </w:p>
    <w:p w:rsidR="00000000" w:rsidDel="00000000" w:rsidP="00000000" w:rsidRDefault="00000000" w:rsidRPr="00000000" w14:paraId="00000107">
      <w:pPr>
        <w:pStyle w:val="Heading1"/>
        <w:rPr>
          <w:color w:val="000000"/>
          <w:highlight w:val="white"/>
        </w:rPr>
      </w:pPr>
      <w:r w:rsidDel="00000000" w:rsidR="00000000" w:rsidRPr="00000000">
        <w:rPr>
          <w:color w:val="000000"/>
          <w:highlight w:val="white"/>
          <w:rtl w:val="0"/>
        </w:rPr>
        <w:t xml:space="preserve">16. Roadmap de desarrollo</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108">
            <w:pPr>
              <w:rPr>
                <w:highlight w:val="white"/>
              </w:rPr>
            </w:pPr>
            <w:r w:rsidDel="00000000" w:rsidR="00000000" w:rsidRPr="00000000">
              <w:rPr>
                <w:b w:val="1"/>
                <w:bCs w:val="1"/>
                <w:sz w:val="18"/>
                <w:szCs w:val="18"/>
                <w:highlight w:val="white"/>
                <w:rtl w:val="0"/>
              </w:rPr>
              <w:t xml:space="preserve">Etapa</w:t>
            </w:r>
            <w:r w:rsidDel="00000000" w:rsidR="00000000" w:rsidRPr="00000000">
              <w:rPr>
                <w:rtl w:val="0"/>
              </w:rPr>
            </w:r>
          </w:p>
        </w:tc>
        <w:tc>
          <w:tcPr>
            <w:shd w:fill="d9eaf7" w:val="clear"/>
            <w:vAlign w:val="center"/>
          </w:tcPr>
          <w:p w:rsidR="00000000" w:rsidDel="00000000" w:rsidP="00000000" w:rsidRDefault="00000000" w:rsidRPr="00000000" w14:paraId="00000109">
            <w:pPr>
              <w:rPr>
                <w:highlight w:val="white"/>
              </w:rPr>
            </w:pPr>
            <w:r w:rsidDel="00000000" w:rsidR="00000000" w:rsidRPr="00000000">
              <w:rPr>
                <w:b w:val="1"/>
                <w:bCs w:val="1"/>
                <w:sz w:val="18"/>
                <w:szCs w:val="18"/>
                <w:highlight w:val="white"/>
                <w:rtl w:val="0"/>
              </w:rPr>
              <w:t xml:space="preserve">Objetivo</w:t>
            </w:r>
            <w:r w:rsidDel="00000000" w:rsidR="00000000" w:rsidRPr="00000000">
              <w:rPr>
                <w:rtl w:val="0"/>
              </w:rPr>
            </w:r>
          </w:p>
        </w:tc>
        <w:tc>
          <w:tcPr>
            <w:shd w:fill="d9eaf7" w:val="clear"/>
            <w:vAlign w:val="center"/>
          </w:tcPr>
          <w:p w:rsidR="00000000" w:rsidDel="00000000" w:rsidP="00000000" w:rsidRDefault="00000000" w:rsidRPr="00000000" w14:paraId="0000010A">
            <w:pPr>
              <w:rPr>
                <w:highlight w:val="white"/>
              </w:rPr>
            </w:pPr>
            <w:r w:rsidDel="00000000" w:rsidR="00000000" w:rsidRPr="00000000">
              <w:rPr>
                <w:b w:val="1"/>
                <w:bCs w:val="1"/>
                <w:sz w:val="18"/>
                <w:szCs w:val="18"/>
                <w:highlight w:val="white"/>
                <w:rtl w:val="0"/>
              </w:rPr>
              <w:t xml:space="preserve">Entregables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rPr>
                <w:highlight w:val="white"/>
              </w:rPr>
            </w:pPr>
            <w:r w:rsidDel="00000000" w:rsidR="00000000" w:rsidRPr="00000000">
              <w:rPr>
                <w:b w:val="0"/>
                <w:bCs w:val="0"/>
                <w:sz w:val="18"/>
                <w:szCs w:val="18"/>
                <w:highlight w:val="white"/>
                <w:rtl w:val="0"/>
              </w:rPr>
              <w:t xml:space="preserve">0. Diseno funcional</w:t>
            </w:r>
            <w:r w:rsidDel="00000000" w:rsidR="00000000" w:rsidRPr="00000000">
              <w:rPr>
                <w:rtl w:val="0"/>
              </w:rPr>
            </w:r>
          </w:p>
        </w:tc>
        <w:tc>
          <w:tcPr>
            <w:vAlign w:val="center"/>
          </w:tcPr>
          <w:p w:rsidR="00000000" w:rsidDel="00000000" w:rsidP="00000000" w:rsidRDefault="00000000" w:rsidRPr="00000000" w14:paraId="0000010C">
            <w:pPr>
              <w:rPr>
                <w:highlight w:val="white"/>
              </w:rPr>
            </w:pPr>
            <w:r w:rsidDel="00000000" w:rsidR="00000000" w:rsidRPr="00000000">
              <w:rPr>
                <w:b w:val="0"/>
                <w:bCs w:val="0"/>
                <w:sz w:val="18"/>
                <w:szCs w:val="18"/>
                <w:highlight w:val="white"/>
                <w:rtl w:val="0"/>
              </w:rPr>
              <w:t xml:space="preserve">Definir el sistema antes de programar.</w:t>
            </w:r>
            <w:r w:rsidDel="00000000" w:rsidR="00000000" w:rsidRPr="00000000">
              <w:rPr>
                <w:rtl w:val="0"/>
              </w:rPr>
            </w:r>
          </w:p>
        </w:tc>
        <w:tc>
          <w:tcPr>
            <w:vAlign w:val="center"/>
          </w:tcPr>
          <w:p w:rsidR="00000000" w:rsidDel="00000000" w:rsidP="00000000" w:rsidRDefault="00000000" w:rsidRPr="00000000" w14:paraId="0000010D">
            <w:pPr>
              <w:rPr>
                <w:highlight w:val="white"/>
              </w:rPr>
            </w:pPr>
            <w:r w:rsidDel="00000000" w:rsidR="00000000" w:rsidRPr="00000000">
              <w:rPr>
                <w:b w:val="0"/>
                <w:bCs w:val="0"/>
                <w:sz w:val="18"/>
                <w:szCs w:val="18"/>
                <w:highlight w:val="white"/>
                <w:rtl w:val="0"/>
              </w:rPr>
              <w:t xml:space="preserve">Documento funcional, flujos, roles, reglas, modelo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highlight w:val="white"/>
              </w:rPr>
            </w:pPr>
            <w:r w:rsidDel="00000000" w:rsidR="00000000" w:rsidRPr="00000000">
              <w:rPr>
                <w:b w:val="0"/>
                <w:bCs w:val="0"/>
                <w:sz w:val="18"/>
                <w:szCs w:val="18"/>
                <w:highlight w:val="white"/>
                <w:rtl w:val="0"/>
              </w:rPr>
              <w:t xml:space="preserve">1. Validacion manual</w:t>
            </w:r>
            <w:r w:rsidDel="00000000" w:rsidR="00000000" w:rsidRPr="00000000">
              <w:rPr>
                <w:rtl w:val="0"/>
              </w:rPr>
            </w:r>
          </w:p>
        </w:tc>
        <w:tc>
          <w:tcPr>
            <w:vAlign w:val="center"/>
          </w:tcPr>
          <w:p w:rsidR="00000000" w:rsidDel="00000000" w:rsidP="00000000" w:rsidRDefault="00000000" w:rsidRPr="00000000" w14:paraId="0000010F">
            <w:pPr>
              <w:rPr>
                <w:highlight w:val="white"/>
              </w:rPr>
            </w:pPr>
            <w:r w:rsidDel="00000000" w:rsidR="00000000" w:rsidRPr="00000000">
              <w:rPr>
                <w:b w:val="0"/>
                <w:bCs w:val="0"/>
                <w:sz w:val="18"/>
                <w:szCs w:val="18"/>
                <w:highlight w:val="white"/>
                <w:rtl w:val="0"/>
              </w:rPr>
              <w:t xml:space="preserve">Comprobar demanda real.</w:t>
            </w:r>
            <w:r w:rsidDel="00000000" w:rsidR="00000000" w:rsidRPr="00000000">
              <w:rPr>
                <w:rtl w:val="0"/>
              </w:rPr>
            </w:r>
          </w:p>
        </w:tc>
        <w:tc>
          <w:tcPr>
            <w:vAlign w:val="center"/>
          </w:tcPr>
          <w:p w:rsidR="00000000" w:rsidDel="00000000" w:rsidP="00000000" w:rsidRDefault="00000000" w:rsidRPr="00000000" w14:paraId="00000110">
            <w:pPr>
              <w:rPr>
                <w:highlight w:val="white"/>
              </w:rPr>
            </w:pPr>
            <w:r w:rsidDel="00000000" w:rsidR="00000000" w:rsidRPr="00000000">
              <w:rPr>
                <w:b w:val="0"/>
                <w:bCs w:val="0"/>
                <w:sz w:val="18"/>
                <w:szCs w:val="18"/>
                <w:highlight w:val="white"/>
                <w:rtl w:val="0"/>
              </w:rPr>
              <w:t xml:space="preserve">Base de instaladores, empresas piloto, trabajos gestionados manualmente.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highlight w:val="white"/>
              </w:rPr>
            </w:pPr>
            <w:r w:rsidDel="00000000" w:rsidR="00000000" w:rsidRPr="00000000">
              <w:rPr>
                <w:b w:val="0"/>
                <w:bCs w:val="0"/>
                <w:sz w:val="18"/>
                <w:szCs w:val="18"/>
                <w:highlight w:val="white"/>
                <w:rtl w:val="0"/>
              </w:rPr>
              <w:t xml:space="preserve">2. Prototipo UX/UI</w:t>
            </w:r>
            <w:r w:rsidDel="00000000" w:rsidR="00000000" w:rsidRPr="00000000">
              <w:rPr>
                <w:rtl w:val="0"/>
              </w:rPr>
            </w:r>
          </w:p>
        </w:tc>
        <w:tc>
          <w:tcPr>
            <w:vAlign w:val="center"/>
          </w:tcPr>
          <w:p w:rsidR="00000000" w:rsidDel="00000000" w:rsidP="00000000" w:rsidRDefault="00000000" w:rsidRPr="00000000" w14:paraId="00000112">
            <w:pPr>
              <w:rPr>
                <w:highlight w:val="white"/>
              </w:rPr>
            </w:pPr>
            <w:r w:rsidDel="00000000" w:rsidR="00000000" w:rsidRPr="00000000">
              <w:rPr>
                <w:b w:val="0"/>
                <w:bCs w:val="0"/>
                <w:sz w:val="18"/>
                <w:szCs w:val="18"/>
                <w:highlight w:val="white"/>
                <w:rtl w:val="0"/>
              </w:rPr>
              <w:t xml:space="preserve">Visualizar la experiencia.</w:t>
            </w:r>
            <w:r w:rsidDel="00000000" w:rsidR="00000000" w:rsidRPr="00000000">
              <w:rPr>
                <w:rtl w:val="0"/>
              </w:rPr>
            </w:r>
          </w:p>
        </w:tc>
        <w:tc>
          <w:tcPr>
            <w:vAlign w:val="center"/>
          </w:tcPr>
          <w:p w:rsidR="00000000" w:rsidDel="00000000" w:rsidP="00000000" w:rsidRDefault="00000000" w:rsidRPr="00000000" w14:paraId="00000113">
            <w:pPr>
              <w:rPr>
                <w:highlight w:val="white"/>
              </w:rPr>
            </w:pPr>
            <w:r w:rsidDel="00000000" w:rsidR="00000000" w:rsidRPr="00000000">
              <w:rPr>
                <w:b w:val="0"/>
                <w:bCs w:val="0"/>
                <w:sz w:val="18"/>
                <w:szCs w:val="18"/>
                <w:highlight w:val="white"/>
                <w:rtl w:val="0"/>
              </w:rPr>
              <w:t xml:space="preserve">Wireframes, pantallas clave, flujo empresa, instalador y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highlight w:val="white"/>
              </w:rPr>
            </w:pPr>
            <w:r w:rsidDel="00000000" w:rsidR="00000000" w:rsidRPr="00000000">
              <w:rPr>
                <w:b w:val="0"/>
                <w:bCs w:val="0"/>
                <w:sz w:val="18"/>
                <w:szCs w:val="18"/>
                <w:highlight w:val="white"/>
                <w:rtl w:val="0"/>
              </w:rPr>
              <w:t xml:space="preserve">3. MVP tecnico</w:t>
            </w:r>
            <w:r w:rsidDel="00000000" w:rsidR="00000000" w:rsidRPr="00000000">
              <w:rPr>
                <w:rtl w:val="0"/>
              </w:rPr>
            </w:r>
          </w:p>
        </w:tc>
        <w:tc>
          <w:tcPr>
            <w:vAlign w:val="center"/>
          </w:tcPr>
          <w:p w:rsidR="00000000" w:rsidDel="00000000" w:rsidP="00000000" w:rsidRDefault="00000000" w:rsidRPr="00000000" w14:paraId="00000115">
            <w:pPr>
              <w:rPr>
                <w:highlight w:val="white"/>
              </w:rPr>
            </w:pPr>
            <w:r w:rsidDel="00000000" w:rsidR="00000000" w:rsidRPr="00000000">
              <w:rPr>
                <w:b w:val="0"/>
                <w:bCs w:val="0"/>
                <w:sz w:val="18"/>
                <w:szCs w:val="18"/>
                <w:highlight w:val="white"/>
                <w:rtl w:val="0"/>
              </w:rPr>
              <w:t xml:space="preserve">Crear primera version funcional.</w:t>
            </w:r>
            <w:r w:rsidDel="00000000" w:rsidR="00000000" w:rsidRPr="00000000">
              <w:rPr>
                <w:rtl w:val="0"/>
              </w:rPr>
            </w:r>
          </w:p>
        </w:tc>
        <w:tc>
          <w:tcPr>
            <w:vAlign w:val="center"/>
          </w:tcPr>
          <w:p w:rsidR="00000000" w:rsidDel="00000000" w:rsidP="00000000" w:rsidRDefault="00000000" w:rsidRPr="00000000" w14:paraId="00000116">
            <w:pPr>
              <w:rPr>
                <w:highlight w:val="white"/>
              </w:rPr>
            </w:pPr>
            <w:r w:rsidDel="00000000" w:rsidR="00000000" w:rsidRPr="00000000">
              <w:rPr>
                <w:b w:val="0"/>
                <w:bCs w:val="0"/>
                <w:sz w:val="18"/>
                <w:szCs w:val="18"/>
                <w:highlight w:val="white"/>
                <w:rtl w:val="0"/>
              </w:rPr>
              <w:t xml:space="preserve">Login, perfiles, trabajos, ofertas, calificaciones,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highlight w:val="white"/>
              </w:rPr>
            </w:pPr>
            <w:r w:rsidDel="00000000" w:rsidR="00000000" w:rsidRPr="00000000">
              <w:rPr>
                <w:b w:val="0"/>
                <w:bCs w:val="0"/>
                <w:sz w:val="18"/>
                <w:szCs w:val="18"/>
                <w:highlight w:val="white"/>
                <w:rtl w:val="0"/>
              </w:rPr>
              <w:t xml:space="preserve">4. Beta cerrada</w:t>
            </w:r>
            <w:r w:rsidDel="00000000" w:rsidR="00000000" w:rsidRPr="00000000">
              <w:rPr>
                <w:rtl w:val="0"/>
              </w:rPr>
            </w:r>
          </w:p>
        </w:tc>
        <w:tc>
          <w:tcPr>
            <w:vAlign w:val="center"/>
          </w:tcPr>
          <w:p w:rsidR="00000000" w:rsidDel="00000000" w:rsidP="00000000" w:rsidRDefault="00000000" w:rsidRPr="00000000" w14:paraId="00000118">
            <w:pPr>
              <w:rPr>
                <w:highlight w:val="white"/>
              </w:rPr>
            </w:pPr>
            <w:r w:rsidDel="00000000" w:rsidR="00000000" w:rsidRPr="00000000">
              <w:rPr>
                <w:b w:val="0"/>
                <w:bCs w:val="0"/>
                <w:sz w:val="18"/>
                <w:szCs w:val="18"/>
                <w:highlight w:val="white"/>
                <w:rtl w:val="0"/>
              </w:rPr>
              <w:t xml:space="preserve">Probar con usuarios reales controlados.</w:t>
            </w:r>
            <w:r w:rsidDel="00000000" w:rsidR="00000000" w:rsidRPr="00000000">
              <w:rPr>
                <w:rtl w:val="0"/>
              </w:rPr>
            </w:r>
          </w:p>
        </w:tc>
        <w:tc>
          <w:tcPr>
            <w:vAlign w:val="center"/>
          </w:tcPr>
          <w:p w:rsidR="00000000" w:rsidDel="00000000" w:rsidP="00000000" w:rsidRDefault="00000000" w:rsidRPr="00000000" w14:paraId="00000119">
            <w:pPr>
              <w:rPr>
                <w:highlight w:val="white"/>
              </w:rPr>
            </w:pPr>
            <w:r w:rsidDel="00000000" w:rsidR="00000000" w:rsidRPr="00000000">
              <w:rPr>
                <w:b w:val="0"/>
                <w:bCs w:val="0"/>
                <w:sz w:val="18"/>
                <w:szCs w:val="18"/>
                <w:highlight w:val="white"/>
                <w:rtl w:val="0"/>
              </w:rPr>
              <w:t xml:space="preserve">5 empresas, 20 instaladores, pocas categorias, medicion de uso.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highlight w:val="white"/>
              </w:rPr>
            </w:pPr>
            <w:r w:rsidDel="00000000" w:rsidR="00000000" w:rsidRPr="00000000">
              <w:rPr>
                <w:b w:val="0"/>
                <w:bCs w:val="0"/>
                <w:sz w:val="18"/>
                <w:szCs w:val="18"/>
                <w:highlight w:val="white"/>
                <w:rtl w:val="0"/>
              </w:rPr>
              <w:t xml:space="preserve">5. Iteracion</w:t>
            </w:r>
            <w:r w:rsidDel="00000000" w:rsidR="00000000" w:rsidRPr="00000000">
              <w:rPr>
                <w:rtl w:val="0"/>
              </w:rPr>
            </w:r>
          </w:p>
        </w:tc>
        <w:tc>
          <w:tcPr>
            <w:vAlign w:val="center"/>
          </w:tcPr>
          <w:p w:rsidR="00000000" w:rsidDel="00000000" w:rsidP="00000000" w:rsidRDefault="00000000" w:rsidRPr="00000000" w14:paraId="0000011B">
            <w:pPr>
              <w:rPr>
                <w:highlight w:val="white"/>
              </w:rPr>
            </w:pPr>
            <w:r w:rsidDel="00000000" w:rsidR="00000000" w:rsidRPr="00000000">
              <w:rPr>
                <w:b w:val="0"/>
                <w:bCs w:val="0"/>
                <w:sz w:val="18"/>
                <w:szCs w:val="18"/>
                <w:highlight w:val="white"/>
                <w:rtl w:val="0"/>
              </w:rPr>
              <w:t xml:space="preserve">Mejorar segun uso real.</w:t>
            </w:r>
            <w:r w:rsidDel="00000000" w:rsidR="00000000" w:rsidRPr="00000000">
              <w:rPr>
                <w:rtl w:val="0"/>
              </w:rPr>
            </w:r>
          </w:p>
        </w:tc>
        <w:tc>
          <w:tcPr>
            <w:vAlign w:val="center"/>
          </w:tcPr>
          <w:p w:rsidR="00000000" w:rsidDel="00000000" w:rsidP="00000000" w:rsidRDefault="00000000" w:rsidRPr="00000000" w14:paraId="0000011C">
            <w:pPr>
              <w:rPr>
                <w:highlight w:val="white"/>
              </w:rPr>
            </w:pPr>
            <w:r w:rsidDel="00000000" w:rsidR="00000000" w:rsidRPr="00000000">
              <w:rPr>
                <w:b w:val="0"/>
                <w:bCs w:val="0"/>
                <w:sz w:val="18"/>
                <w:szCs w:val="18"/>
                <w:highlight w:val="white"/>
                <w:rtl w:val="0"/>
              </w:rPr>
              <w:t xml:space="preserve">Ranking, filtros, notificaciones, permisos refinados.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highlight w:val="white"/>
              </w:rPr>
            </w:pPr>
            <w:r w:rsidDel="00000000" w:rsidR="00000000" w:rsidRPr="00000000">
              <w:rPr>
                <w:b w:val="0"/>
                <w:bCs w:val="0"/>
                <w:sz w:val="18"/>
                <w:szCs w:val="18"/>
                <w:highlight w:val="white"/>
                <w:rtl w:val="0"/>
              </w:rPr>
              <w:t xml:space="preserve">6. Escalado</w:t>
            </w:r>
            <w:r w:rsidDel="00000000" w:rsidR="00000000" w:rsidRPr="00000000">
              <w:rPr>
                <w:rtl w:val="0"/>
              </w:rPr>
            </w:r>
          </w:p>
        </w:tc>
        <w:tc>
          <w:tcPr>
            <w:vAlign w:val="center"/>
          </w:tcPr>
          <w:p w:rsidR="00000000" w:rsidDel="00000000" w:rsidP="00000000" w:rsidRDefault="00000000" w:rsidRPr="00000000" w14:paraId="0000011E">
            <w:pPr>
              <w:rPr>
                <w:highlight w:val="white"/>
              </w:rPr>
            </w:pPr>
            <w:r w:rsidDel="00000000" w:rsidR="00000000" w:rsidRPr="00000000">
              <w:rPr>
                <w:b w:val="0"/>
                <w:bCs w:val="0"/>
                <w:sz w:val="18"/>
                <w:szCs w:val="18"/>
                <w:highlight w:val="white"/>
                <w:rtl w:val="0"/>
              </w:rPr>
              <w:t xml:space="preserve">Convertir en producto robusto.</w:t>
            </w:r>
            <w:r w:rsidDel="00000000" w:rsidR="00000000" w:rsidRPr="00000000">
              <w:rPr>
                <w:rtl w:val="0"/>
              </w:rPr>
            </w:r>
          </w:p>
        </w:tc>
        <w:tc>
          <w:tcPr>
            <w:vAlign w:val="center"/>
          </w:tcPr>
          <w:p w:rsidR="00000000" w:rsidDel="00000000" w:rsidP="00000000" w:rsidRDefault="00000000" w:rsidRPr="00000000" w14:paraId="0000011F">
            <w:pPr>
              <w:rPr>
                <w:highlight w:val="white"/>
              </w:rPr>
            </w:pPr>
            <w:r w:rsidDel="00000000" w:rsidR="00000000" w:rsidRPr="00000000">
              <w:rPr>
                <w:b w:val="0"/>
                <w:bCs w:val="0"/>
                <w:sz w:val="18"/>
                <w:szCs w:val="18"/>
                <w:highlight w:val="white"/>
                <w:rtl w:val="0"/>
              </w:rPr>
              <w:t xml:space="preserve">Pagos, WhatsApp, app mobile, certificaciones, expansion geografica.</w:t>
            </w:r>
            <w:r w:rsidDel="00000000" w:rsidR="00000000" w:rsidRPr="00000000">
              <w:rPr>
                <w:rtl w:val="0"/>
              </w:rPr>
            </w:r>
          </w:p>
        </w:tc>
      </w:tr>
    </w:tbl>
    <w:p w:rsidR="00000000" w:rsidDel="00000000" w:rsidP="00000000" w:rsidRDefault="00000000" w:rsidRPr="00000000" w14:paraId="00000120">
      <w:pPr>
        <w:rPr>
          <w:highlight w:val="white"/>
        </w:rPr>
      </w:pPr>
      <w:r w:rsidDel="00000000" w:rsidR="00000000" w:rsidRPr="00000000">
        <w:rPr>
          <w:rtl w:val="0"/>
        </w:rPr>
      </w:r>
    </w:p>
    <w:p w:rsidR="00000000" w:rsidDel="00000000" w:rsidP="00000000" w:rsidRDefault="00000000" w:rsidRPr="00000000" w14:paraId="00000121">
      <w:pPr>
        <w:pStyle w:val="Heading1"/>
        <w:rPr>
          <w:color w:val="000000"/>
          <w:highlight w:val="white"/>
        </w:rPr>
      </w:pPr>
      <w:r w:rsidDel="00000000" w:rsidR="00000000" w:rsidRPr="00000000">
        <w:rPr>
          <w:color w:val="000000"/>
          <w:highlight w:val="white"/>
          <w:rtl w:val="0"/>
        </w:rPr>
        <w:t xml:space="preserve">17. Estados del trabajo</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Borrador</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Publicado</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Recibiendo ofertas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Oferta seleccionada</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Coordinando</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Confirmado</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En camino</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En ejecucion</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Finalizado por instalador</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Pendiente de aprobacion</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Aprobado por empresa</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Calificado</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Cancelado</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En disputa</w:t>
      </w:r>
    </w:p>
    <w:p w:rsidR="00000000" w:rsidDel="00000000" w:rsidP="00000000" w:rsidRDefault="00000000" w:rsidRPr="00000000" w14:paraId="00000130">
      <w:pPr>
        <w:pStyle w:val="Heading1"/>
        <w:rPr>
          <w:color w:val="000000"/>
          <w:highlight w:val="white"/>
        </w:rPr>
      </w:pPr>
      <w:r w:rsidDel="00000000" w:rsidR="00000000" w:rsidRPr="00000000">
        <w:rPr>
          <w:color w:val="000000"/>
          <w:highlight w:val="white"/>
          <w:rtl w:val="0"/>
        </w:rPr>
        <w:t xml:space="preserve">18. Criterios de aceptacion del MVP</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 usuario puede registrarse, verificar email, iniciar sesion y recuperar contrasena.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Una empresa puede crear un trabajo con imagenes y publicarlo.</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Un instalador puede completar perfil, ver trabajos y enviar una oferta.</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La empresa puede ver ofertas y aceptar una.</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trabajo cambia correctamente de estado.</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Ambas partes pueden calificarse al finalizar.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administrador puede ver usuarios, trabajos, ofertas y reclamos.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Los permisos impiden que un usuario vea o modifique informacion ajena.</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Las imagenes se almacenan fuera de la base de datos.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Existen backups automaticos y logs de acciones importantes.</w:t>
      </w:r>
    </w:p>
    <w:p w:rsidR="00000000" w:rsidDel="00000000" w:rsidP="00000000" w:rsidRDefault="00000000" w:rsidRPr="00000000" w14:paraId="0000013B">
      <w:pPr>
        <w:pStyle w:val="Heading1"/>
        <w:rPr>
          <w:color w:val="000000"/>
          <w:highlight w:val="white"/>
        </w:rPr>
      </w:pPr>
      <w:r w:rsidDel="00000000" w:rsidR="00000000" w:rsidRPr="00000000">
        <w:rPr>
          <w:color w:val="000000"/>
          <w:highlight w:val="white"/>
          <w:rtl w:val="0"/>
        </w:rPr>
        <w:t xml:space="preserve">19. Preguntas para definir con el socio</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Que nombre comercial tendra la plataforma?</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Arranca solo en CABA/GBA o tambien interior?</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El publico inicial seran empresas de grafica o clientes finales?</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Que categorias entran en el MVP?</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Que trabajos quedan excluidos al principio?</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Como se verificara a los instaladores?</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Se cobrara comision, suscripcion o modelo mixto?</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La empresa vera todas las ofertas o un ranking sugerido?</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Se mostraran datos de contacto antes o despues de aceptar una oferta?</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Como se evita el cierre por fuera?</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Como se resolveran reclamos por trabajos mal hechos?</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Cuando conviene integrar pagos?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Que indicadores definiran que el MVP funciona?</w:t>
      </w:r>
    </w:p>
    <w:p w:rsidR="00000000" w:rsidDel="00000000" w:rsidP="00000000" w:rsidRDefault="00000000" w:rsidRPr="00000000" w14:paraId="00000149">
      <w:pPr>
        <w:pStyle w:val="Heading1"/>
        <w:rPr>
          <w:color w:val="000000"/>
          <w:highlight w:val="white"/>
        </w:rPr>
      </w:pPr>
      <w:r w:rsidDel="00000000" w:rsidR="00000000" w:rsidRPr="00000000">
        <w:rPr>
          <w:color w:val="000000"/>
          <w:highlight w:val="white"/>
          <w:rtl w:val="0"/>
        </w:rPr>
        <w:t xml:space="preserve">20. Metricas clave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Cantidad de empresas registradas.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Cantidad de instaladores registrados.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Cantidad de instaladores verificados.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Trabajos publicados.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Ofertas promedio por trabajo.</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Tiempo hasta primera oferta.</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Tiempo hasta seleccion de instalador.</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Porcentaje de trabajos concretados.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Ticket promedio.</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Comision potencial generada.</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Tasa de cancelacion.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Tasa de reclamos.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Calificacion promedio de instaladores.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Calificacion promedio de empresas.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Categorias con mas demanda.</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highlight w:val="white"/>
        </w:rPr>
      </w:pPr>
      <w:r w:rsidDel="00000000" w:rsidR="00000000" w:rsidRPr="00000000">
        <w:rPr>
          <w:rFonts w:ascii="Arial" w:cs="Arial" w:eastAsia="Arial" w:hAnsi="Arial"/>
          <w:b w:val="0"/>
          <w:bCs w:val="0"/>
          <w:i w:val="0"/>
          <w:iCs w:val="0"/>
          <w:smallCaps w:val="0"/>
          <w:strike w:val="0"/>
          <w:sz w:val="20"/>
          <w:szCs w:val="20"/>
          <w:highlight w:val="white"/>
          <w:u w:val="none"/>
          <w:vertAlign w:val="baseline"/>
          <w:rtl w:val="0"/>
        </w:rPr>
        <w:t xml:space="preserve">Zonas con mas actividad.</w:t>
      </w:r>
    </w:p>
    <w:p w:rsidR="00000000" w:rsidDel="00000000" w:rsidP="00000000" w:rsidRDefault="00000000" w:rsidRPr="00000000" w14:paraId="0000015A">
      <w:pPr>
        <w:pStyle w:val="Heading1"/>
        <w:rPr>
          <w:color w:val="000000"/>
          <w:highlight w:val="white"/>
        </w:rPr>
      </w:pPr>
      <w:r w:rsidDel="00000000" w:rsidR="00000000" w:rsidRPr="00000000">
        <w:rPr>
          <w:color w:val="000000"/>
          <w:highlight w:val="white"/>
          <w:rtl w:val="0"/>
        </w:rPr>
        <w:t xml:space="preserve">21. Conclusion tecnica</w:t>
      </w:r>
    </w:p>
    <w:p w:rsidR="00000000" w:rsidDel="00000000" w:rsidP="00000000" w:rsidRDefault="00000000" w:rsidRPr="00000000" w14:paraId="0000015B">
      <w:pPr>
        <w:rPr>
          <w:highlight w:val="white"/>
        </w:rPr>
      </w:pPr>
      <w:r w:rsidDel="00000000" w:rsidR="00000000" w:rsidRPr="00000000">
        <w:rPr>
          <w:highlight w:val="white"/>
          <w:rtl w:val="0"/>
        </w:rPr>
        <w:t xml:space="preserve">El desarrollo correcto de la plataforma requiere resolver primero la arquitectura funcional del negocio y luego traducirla a tecnologia. La prioridad no debe ser construir muchas funcionalidades, sino crear una base segura, clara y escalable donde los usuarios puedan registrarse, operar, subir informacion, ofertar y construir reputacion sin comprometer datos ni confianza.</w:t>
      </w:r>
    </w:p>
    <w:p w:rsidR="00000000" w:rsidDel="00000000" w:rsidP="00000000" w:rsidRDefault="00000000" w:rsidRPr="00000000" w14:paraId="0000015C">
      <w:pPr>
        <w:rPr>
          <w:highlight w:val="white"/>
        </w:rPr>
      </w:pPr>
      <w:r w:rsidDel="00000000" w:rsidR="00000000" w:rsidRPr="00000000">
        <w:rPr>
          <w:highlight w:val="white"/>
          <w:rtl w:val="0"/>
        </w:rPr>
        <w:t xml:space="preserve">La recomendacion es iniciar con una web app responsive basada en Next.js + Supabase o una arquitectura Django + PostgreSQL, incorporando desde el inicio autenticacion segura, roles, permisos, storage externo de imagenes, backups automaticos, logs de auditoria y panel administrativo.</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6"/>
        <w:szCs w:val="16"/>
        <w:u w:val="none"/>
        <w:shd w:fill="auto" w:val="clear"/>
        <w:vertAlign w:val="baseline"/>
        <w:rtl w:val="0"/>
      </w:rPr>
      <w:t xml:space="preserve">Documento de trabajo - Plataforma Marketplace para Instaladores de Grafica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59595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0" w:line="240" w:lineRule="auto"/>
    </w:pPr>
    <w:rPr>
      <w:rFonts w:ascii="Arial" w:cs="Arial" w:eastAsia="Arial" w:hAnsi="Arial"/>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DawHcCxZJZ8wQgtmInrTIaHSw==">CgMxLjA4AHIhMU5LMDRQdEgwN2Jyc3ozemhqS1NBV1BsVEk4NjVHU2xs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