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386"/>
        <w:gridCol w:w="7685"/>
      </w:tblGrid>
      <w:tr w:rsidR="00AF7EB2" w:rsidRPr="00AF7EB2" w:rsidTr="00A73BD3">
        <w:tc>
          <w:tcPr>
            <w:tcW w:w="1386" w:type="dxa"/>
            <w:hideMark/>
          </w:tcPr>
          <w:p w:rsidR="00AF7EB2" w:rsidRPr="00AF7EB2" w:rsidRDefault="00AF7EB2" w:rsidP="00AF7EB2">
            <w:pPr>
              <w:spacing w:after="0" w:line="240" w:lineRule="auto"/>
              <w:rPr>
                <w:rFonts w:eastAsia="Calibri" w:cs="Times New Roman"/>
                <w:b/>
                <w:sz w:val="22"/>
              </w:rPr>
            </w:pPr>
            <w:bookmarkStart w:id="0" w:name="_GoBack"/>
            <w:bookmarkEnd w:id="0"/>
            <w:r w:rsidRPr="00AF7EB2">
              <w:rPr>
                <w:rFonts w:eastAsia="Calibri" w:cs="Times New Roman"/>
                <w:noProof/>
                <w:sz w:val="22"/>
                <w:lang w:eastAsia="ru-RU"/>
              </w:rPr>
              <w:drawing>
                <wp:anchor distT="0" distB="0" distL="114300" distR="114300" simplePos="0" relativeHeight="251659264" behindDoc="1" locked="0" layoutInCell="1" allowOverlap="1" wp14:anchorId="1F6EE7E1" wp14:editId="7CC274A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Министерство науки и высшего образования Российской Федерации</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 xml:space="preserve">Федеральное государственное бюджетное образовательное учреждение </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высшего образования</w:t>
            </w:r>
          </w:p>
          <w:p w:rsidR="00AF7EB2" w:rsidRPr="00AF7EB2" w:rsidRDefault="00AF7EB2" w:rsidP="00AF7EB2">
            <w:pPr>
              <w:spacing w:after="0" w:line="240" w:lineRule="auto"/>
              <w:ind w:right="-2"/>
              <w:jc w:val="center"/>
              <w:rPr>
                <w:rFonts w:eastAsia="Calibri" w:cs="Times New Roman"/>
                <w:b/>
                <w:sz w:val="22"/>
              </w:rPr>
            </w:pPr>
            <w:r w:rsidRPr="00AF7EB2">
              <w:rPr>
                <w:rFonts w:eastAsia="Calibri" w:cs="Times New Roman"/>
                <w:b/>
                <w:sz w:val="22"/>
              </w:rPr>
              <w:t>«Московский государственный технический университет</w:t>
            </w:r>
          </w:p>
          <w:p w:rsidR="00AF7EB2" w:rsidRPr="00AF7EB2" w:rsidRDefault="00AF7EB2" w:rsidP="00AF7EB2">
            <w:pPr>
              <w:spacing w:after="0" w:line="240" w:lineRule="auto"/>
              <w:ind w:right="-2"/>
              <w:jc w:val="center"/>
              <w:rPr>
                <w:rFonts w:eastAsia="Calibri" w:cs="Times New Roman"/>
                <w:b/>
                <w:sz w:val="22"/>
              </w:rPr>
            </w:pPr>
            <w:r w:rsidRPr="00AF7EB2">
              <w:rPr>
                <w:rFonts w:eastAsia="Calibri" w:cs="Times New Roman"/>
                <w:b/>
                <w:sz w:val="22"/>
              </w:rPr>
              <w:t>имени Н.Э. Баумана</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(национальный исследовательский университет)»</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(МГТУ им. Н.Э. Баумана)</w:t>
            </w:r>
          </w:p>
        </w:tc>
      </w:tr>
    </w:tbl>
    <w:p w:rsidR="00AF7EB2" w:rsidRPr="00AF7EB2" w:rsidRDefault="00AF7EB2" w:rsidP="00AF7EB2">
      <w:pPr>
        <w:pBdr>
          <w:bottom w:val="thinThickSmallGap" w:sz="24" w:space="1" w:color="auto"/>
        </w:pBdr>
        <w:spacing w:after="0" w:line="240" w:lineRule="auto"/>
        <w:jc w:val="center"/>
        <w:rPr>
          <w:rFonts w:eastAsia="Calibri" w:cs="Times New Roman"/>
          <w:b/>
          <w:sz w:val="10"/>
        </w:rPr>
      </w:pPr>
    </w:p>
    <w:p w:rsidR="00AF7EB2" w:rsidRPr="00AF7EB2" w:rsidRDefault="00AF7EB2" w:rsidP="00AF7EB2">
      <w:pPr>
        <w:spacing w:after="0" w:line="240" w:lineRule="auto"/>
        <w:rPr>
          <w:rFonts w:eastAsia="Calibri" w:cs="Times New Roman"/>
          <w:b/>
          <w:sz w:val="36"/>
        </w:rPr>
      </w:pPr>
    </w:p>
    <w:p w:rsidR="00AF7EB2" w:rsidRPr="00AF7EB2" w:rsidRDefault="00AF7EB2" w:rsidP="00AF7EB2">
      <w:pPr>
        <w:spacing w:after="0" w:line="240" w:lineRule="auto"/>
        <w:rPr>
          <w:rFonts w:eastAsia="Calibri" w:cs="Times New Roman"/>
          <w:sz w:val="22"/>
        </w:rPr>
      </w:pPr>
      <w:r w:rsidRPr="00AF7EB2">
        <w:rPr>
          <w:rFonts w:eastAsia="Calibri" w:cs="Times New Roman"/>
          <w:sz w:val="22"/>
        </w:rPr>
        <w:t xml:space="preserve">ФАКУЛЬТЕТ </w:t>
      </w:r>
      <w:r w:rsidRPr="00AF7EB2">
        <w:rPr>
          <w:rFonts w:eastAsia="Calibri" w:cs="Times New Roman"/>
          <w:sz w:val="22"/>
          <w:u w:val="single"/>
        </w:rPr>
        <w:t xml:space="preserve"> «Информатика и системы управления»</w:t>
      </w:r>
      <w:r w:rsidRPr="00AF7EB2">
        <w:rPr>
          <w:rFonts w:eastAsia="Calibri" w:cs="Times New Roman"/>
          <w:sz w:val="22"/>
        </w:rPr>
        <w:t>____________________________________</w:t>
      </w:r>
    </w:p>
    <w:p w:rsidR="00AF7EB2" w:rsidRPr="00AF7EB2" w:rsidRDefault="00AF7EB2" w:rsidP="00AF7EB2">
      <w:pPr>
        <w:spacing w:after="0" w:line="240" w:lineRule="auto"/>
        <w:rPr>
          <w:rFonts w:eastAsia="Calibri" w:cs="Times New Roman"/>
          <w:sz w:val="22"/>
        </w:rPr>
      </w:pPr>
    </w:p>
    <w:p w:rsidR="00AF7EB2" w:rsidRPr="00AF7EB2" w:rsidRDefault="00AF7EB2" w:rsidP="00AF7EB2">
      <w:pPr>
        <w:spacing w:after="0" w:line="240" w:lineRule="auto"/>
        <w:rPr>
          <w:rFonts w:eastAsia="Calibri" w:cs="Times New Roman"/>
          <w:iCs/>
          <w:sz w:val="22"/>
        </w:rPr>
      </w:pPr>
      <w:r w:rsidRPr="00AF7EB2">
        <w:rPr>
          <w:rFonts w:eastAsia="Calibri" w:cs="Times New Roman"/>
          <w:sz w:val="22"/>
        </w:rPr>
        <w:t xml:space="preserve">КАФЕДРА </w:t>
      </w:r>
      <w:r w:rsidRPr="00AF7EB2">
        <w:rPr>
          <w:rFonts w:eastAsia="Calibri" w:cs="Times New Roman"/>
          <w:sz w:val="22"/>
          <w:u w:val="single"/>
        </w:rPr>
        <w:t xml:space="preserve"> </w:t>
      </w:r>
      <w:r w:rsidRPr="00AF7EB2">
        <w:rPr>
          <w:rFonts w:eastAsia="Calibri" w:cs="Times New Roman"/>
          <w:iCs/>
          <w:sz w:val="22"/>
          <w:u w:val="single"/>
        </w:rPr>
        <w:t>«Программное обеспечение ЭВМ и информационные технологии»</w:t>
      </w:r>
      <w:r w:rsidRPr="00AF7EB2">
        <w:rPr>
          <w:rFonts w:eastAsia="Calibri" w:cs="Times New Roman"/>
          <w:iCs/>
          <w:sz w:val="22"/>
        </w:rPr>
        <w:t>______________</w:t>
      </w: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rPr>
          <w:rFonts w:eastAsia="Calibri" w:cs="Times New Roman"/>
          <w:i/>
          <w:sz w:val="18"/>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sz w:val="32"/>
        </w:rPr>
      </w:pPr>
    </w:p>
    <w:p w:rsidR="00AF7EB2" w:rsidRPr="00D22A5A" w:rsidRDefault="00AF7EB2" w:rsidP="00AF7EB2">
      <w:pPr>
        <w:spacing w:after="0" w:line="240" w:lineRule="auto"/>
        <w:jc w:val="center"/>
        <w:rPr>
          <w:rFonts w:eastAsia="Calibri" w:cs="Times New Roman"/>
          <w:b/>
          <w:szCs w:val="28"/>
        </w:rPr>
      </w:pPr>
      <w:r w:rsidRPr="00AF7EB2">
        <w:rPr>
          <w:rFonts w:eastAsia="Calibri" w:cs="Times New Roman"/>
          <w:b/>
          <w:szCs w:val="28"/>
        </w:rPr>
        <w:t>Лабораторная работа №</w:t>
      </w:r>
      <w:r w:rsidR="00D22A5A" w:rsidRPr="00D22A5A">
        <w:rPr>
          <w:rFonts w:eastAsia="Calibri" w:cs="Times New Roman"/>
          <w:b/>
          <w:szCs w:val="28"/>
        </w:rPr>
        <w:t>1</w:t>
      </w:r>
    </w:p>
    <w:p w:rsidR="00AF7EB2" w:rsidRDefault="00AF7EB2" w:rsidP="00AF7EB2">
      <w:pPr>
        <w:spacing w:after="0" w:line="240" w:lineRule="auto"/>
        <w:jc w:val="center"/>
        <w:rPr>
          <w:rFonts w:eastAsia="Calibri" w:cs="Times New Roman"/>
          <w:b/>
          <w:szCs w:val="28"/>
        </w:rPr>
      </w:pPr>
      <w:r w:rsidRPr="00AF7EB2">
        <w:rPr>
          <w:rFonts w:eastAsia="Calibri" w:cs="Times New Roman"/>
          <w:b/>
          <w:szCs w:val="28"/>
        </w:rPr>
        <w:t>по курсу «</w:t>
      </w:r>
      <w:r w:rsidR="00D22A5A">
        <w:rPr>
          <w:rFonts w:eastAsia="Calibri" w:cs="Times New Roman"/>
          <w:b/>
          <w:szCs w:val="28"/>
        </w:rPr>
        <w:t>Проектирование рекомендательных систем</w:t>
      </w:r>
      <w:r w:rsidRPr="00AF7EB2">
        <w:rPr>
          <w:rFonts w:eastAsia="Calibri" w:cs="Times New Roman"/>
          <w:b/>
          <w:szCs w:val="28"/>
        </w:rPr>
        <w:t>»</w:t>
      </w:r>
    </w:p>
    <w:p w:rsidR="00542D45" w:rsidRPr="00AF7EB2" w:rsidRDefault="00542D45" w:rsidP="00AF7EB2">
      <w:pPr>
        <w:spacing w:after="0" w:line="240" w:lineRule="auto"/>
        <w:jc w:val="center"/>
        <w:rPr>
          <w:rFonts w:eastAsia="Calibri" w:cs="Times New Roman"/>
          <w:b/>
          <w:szCs w:val="28"/>
        </w:rPr>
      </w:pPr>
    </w:p>
    <w:p w:rsidR="00AF7EB2" w:rsidRPr="00DD7212" w:rsidRDefault="00AF7EB2" w:rsidP="00542D45">
      <w:pPr>
        <w:spacing w:after="0" w:line="240" w:lineRule="auto"/>
        <w:jc w:val="center"/>
        <w:rPr>
          <w:rFonts w:eastAsia="Calibri" w:cs="Times New Roman"/>
          <w:b/>
          <w:szCs w:val="28"/>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AF7EB2" w:rsidRPr="00AF7EB2" w:rsidTr="00A73BD3">
        <w:trPr>
          <w:trHeight w:val="4474"/>
        </w:trPr>
        <w:tc>
          <w:tcPr>
            <w:tcW w:w="9180" w:type="dxa"/>
          </w:tcPr>
          <w:p w:rsidR="00AF7EB2" w:rsidRPr="00AF7EB2" w:rsidRDefault="00AF7EB2" w:rsidP="00AF7EB2">
            <w:pPr>
              <w:rPr>
                <w:rFonts w:eastAsia="Calibri" w:cs="Times New Roman"/>
                <w:b/>
                <w:szCs w:val="28"/>
              </w:rPr>
            </w:pPr>
          </w:p>
          <w:p w:rsidR="00AF7EB2" w:rsidRDefault="00AF7EB2" w:rsidP="00AF7EB2">
            <w:pPr>
              <w:rPr>
                <w:rFonts w:eastAsia="Calibri" w:cs="Times New Roman"/>
                <w:b/>
                <w:szCs w:val="28"/>
              </w:rPr>
            </w:pPr>
            <w:r w:rsidRPr="00AF7EB2">
              <w:rPr>
                <w:rFonts w:eastAsia="Calibri" w:cs="Times New Roman"/>
                <w:b/>
                <w:szCs w:val="28"/>
              </w:rPr>
              <w:t>Тема: «</w:t>
            </w:r>
            <w:r w:rsidR="00D22A5A">
              <w:rPr>
                <w:rFonts w:eastAsia="Calibri" w:cs="Times New Roman"/>
                <w:b/>
                <w:szCs w:val="28"/>
              </w:rPr>
              <w:t>Сравнение алгоритмов поиска ассоциативных правил</w:t>
            </w:r>
            <w:r w:rsidRPr="00AF7EB2">
              <w:rPr>
                <w:rFonts w:eastAsia="Calibri" w:cs="Times New Roman"/>
                <w:b/>
                <w:szCs w:val="28"/>
              </w:rPr>
              <w:t>»</w:t>
            </w:r>
          </w:p>
          <w:p w:rsidR="00AF7EB2" w:rsidRPr="00AF7EB2" w:rsidRDefault="00AF7EB2" w:rsidP="00AF7EB2">
            <w:pPr>
              <w:rPr>
                <w:rFonts w:eastAsia="Calibri" w:cs="Times New Roman"/>
                <w:b/>
                <w:szCs w:val="28"/>
              </w:rPr>
            </w:pPr>
          </w:p>
          <w:p w:rsidR="00AF7EB2" w:rsidRPr="00AF7EB2" w:rsidRDefault="00AF7EB2" w:rsidP="00AF7EB2">
            <w:pPr>
              <w:rPr>
                <w:rFonts w:eastAsia="Calibri" w:cs="Times New Roman"/>
                <w:b/>
                <w:szCs w:val="28"/>
              </w:rPr>
            </w:pPr>
            <w:r w:rsidRPr="00AF7EB2">
              <w:rPr>
                <w:rFonts w:eastAsia="Calibri" w:cs="Times New Roman"/>
                <w:b/>
                <w:szCs w:val="28"/>
              </w:rPr>
              <w:t>Студент Горячев В. Г.</w:t>
            </w:r>
          </w:p>
          <w:p w:rsidR="00AF7EB2" w:rsidRPr="00AF7EB2" w:rsidRDefault="00AF7EB2" w:rsidP="00AF7EB2">
            <w:pPr>
              <w:rPr>
                <w:rFonts w:eastAsia="Calibri" w:cs="Times New Roman"/>
                <w:b/>
                <w:szCs w:val="28"/>
              </w:rPr>
            </w:pPr>
          </w:p>
          <w:p w:rsidR="00AF7EB2" w:rsidRPr="00AF7EB2" w:rsidRDefault="00D22A5A" w:rsidP="00AF7EB2">
            <w:pPr>
              <w:rPr>
                <w:rFonts w:eastAsia="Calibri" w:cs="Times New Roman"/>
                <w:b/>
                <w:szCs w:val="28"/>
              </w:rPr>
            </w:pPr>
            <w:r>
              <w:rPr>
                <w:rFonts w:eastAsia="Calibri" w:cs="Times New Roman"/>
                <w:b/>
                <w:szCs w:val="28"/>
              </w:rPr>
              <w:t xml:space="preserve">Группа  </w:t>
            </w:r>
            <w:r w:rsidR="00AF7EB2" w:rsidRPr="00AF7EB2">
              <w:rPr>
                <w:rFonts w:eastAsia="Calibri" w:cs="Times New Roman"/>
                <w:b/>
                <w:szCs w:val="28"/>
              </w:rPr>
              <w:t>ИУ7-</w:t>
            </w:r>
            <w:r>
              <w:rPr>
                <w:rFonts w:eastAsia="Calibri" w:cs="Times New Roman"/>
                <w:b/>
                <w:szCs w:val="28"/>
              </w:rPr>
              <w:t>3</w:t>
            </w:r>
            <w:r w:rsidR="00453ABF">
              <w:rPr>
                <w:rFonts w:eastAsia="Calibri" w:cs="Times New Roman"/>
                <w:b/>
                <w:szCs w:val="28"/>
              </w:rPr>
              <w:t>3М</w:t>
            </w:r>
          </w:p>
          <w:p w:rsidR="00AF7EB2" w:rsidRPr="00AF7EB2" w:rsidRDefault="00AF7EB2" w:rsidP="00AF7EB2">
            <w:pPr>
              <w:rPr>
                <w:rFonts w:eastAsia="Calibri" w:cs="Times New Roman"/>
                <w:b/>
                <w:szCs w:val="28"/>
              </w:rPr>
            </w:pPr>
          </w:p>
          <w:p w:rsidR="00AF7EB2" w:rsidRPr="00AF7EB2" w:rsidRDefault="00AF7EB2" w:rsidP="00AF7EB2">
            <w:pPr>
              <w:rPr>
                <w:rFonts w:eastAsia="Calibri" w:cs="Times New Roman"/>
                <w:b/>
                <w:szCs w:val="28"/>
              </w:rPr>
            </w:pPr>
          </w:p>
          <w:p w:rsidR="00AF7EB2" w:rsidRPr="00AF7EB2" w:rsidRDefault="00AF7EB2" w:rsidP="00AB2B64">
            <w:pPr>
              <w:rPr>
                <w:rFonts w:eastAsia="Calibri" w:cs="Times New Roman"/>
                <w:b/>
                <w:szCs w:val="28"/>
              </w:rPr>
            </w:pPr>
            <w:r w:rsidRPr="00AF7EB2">
              <w:rPr>
                <w:rFonts w:eastAsia="Calibri" w:cs="Times New Roman"/>
                <w:b/>
                <w:szCs w:val="28"/>
              </w:rPr>
              <w:t xml:space="preserve">Преподаватель </w:t>
            </w:r>
            <w:r w:rsidR="00AB2B64">
              <w:rPr>
                <w:rFonts w:eastAsia="Calibri" w:cs="Times New Roman"/>
                <w:b/>
                <w:szCs w:val="28"/>
              </w:rPr>
              <w:t>Быстрицкая А. Ю.</w:t>
            </w:r>
          </w:p>
        </w:tc>
        <w:tc>
          <w:tcPr>
            <w:tcW w:w="391" w:type="dxa"/>
            <w:tcBorders>
              <w:left w:val="nil"/>
            </w:tcBorders>
          </w:tcPr>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tc>
      </w:tr>
    </w:tbl>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Default="00AF7EB2" w:rsidP="00AF7EB2">
      <w:pPr>
        <w:spacing w:after="0" w:line="240" w:lineRule="auto"/>
        <w:jc w:val="center"/>
        <w:rPr>
          <w:rFonts w:eastAsia="Calibri" w:cs="Times New Roman"/>
          <w:b/>
          <w:szCs w:val="28"/>
        </w:rPr>
      </w:pPr>
    </w:p>
    <w:p w:rsid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jc w:val="center"/>
        <w:rPr>
          <w:rFonts w:eastAsia="Calibri" w:cs="Times New Roman"/>
        </w:rPr>
      </w:pPr>
      <w:r w:rsidRPr="00AF7EB2">
        <w:rPr>
          <w:rFonts w:eastAsia="Calibri" w:cs="Times New Roman"/>
        </w:rPr>
        <w:t>Москва</w:t>
      </w:r>
    </w:p>
    <w:p w:rsidR="00411E24" w:rsidRPr="00AF7EB2" w:rsidRDefault="00AF7EB2" w:rsidP="00AF7EB2">
      <w:pPr>
        <w:spacing w:after="0" w:line="240" w:lineRule="auto"/>
        <w:jc w:val="center"/>
        <w:rPr>
          <w:rFonts w:eastAsia="Calibri" w:cs="Times New Roman"/>
        </w:rPr>
      </w:pPr>
      <w:r w:rsidRPr="00AF7EB2">
        <w:rPr>
          <w:rFonts w:eastAsia="Calibri" w:cs="Times New Roman"/>
        </w:rPr>
        <w:t>202</w:t>
      </w:r>
      <w:r w:rsidR="0027104A">
        <w:rPr>
          <w:rFonts w:eastAsia="Calibri" w:cs="Times New Roman"/>
        </w:rPr>
        <w:t>3</w:t>
      </w:r>
      <w:r w:rsidRPr="00AF7EB2">
        <w:rPr>
          <w:rFonts w:eastAsia="Calibri" w:cs="Times New Roman"/>
        </w:rPr>
        <w:t xml:space="preserve"> г</w:t>
      </w:r>
    </w:p>
    <w:p w:rsidR="00C12E9C" w:rsidRDefault="00C12E9C" w:rsidP="00411E24">
      <w:r>
        <w:br w:type="page"/>
      </w:r>
    </w:p>
    <w:p w:rsidR="00C12E9C" w:rsidRPr="00A05CEE" w:rsidRDefault="00B9323F" w:rsidP="001408DB">
      <w:pPr>
        <w:pStyle w:val="2"/>
        <w:spacing w:before="0" w:after="120"/>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Cs w:val="28"/>
        </w:rPr>
        <w:lastRenderedPageBreak/>
        <w:t>Описание алгоритмов</w:t>
      </w:r>
    </w:p>
    <w:p w:rsidR="006F0734" w:rsidRPr="0083260C" w:rsidRDefault="006F0734" w:rsidP="006F0734">
      <w:pPr>
        <w:spacing w:after="0"/>
        <w:ind w:firstLine="709"/>
        <w:jc w:val="both"/>
        <w:rPr>
          <w:rFonts w:eastAsiaTheme="minorEastAsia"/>
          <w:b/>
          <w:i/>
          <w:szCs w:val="28"/>
          <w:u w:val="single"/>
        </w:rPr>
      </w:pPr>
      <w:r w:rsidRPr="0083260C">
        <w:rPr>
          <w:rFonts w:eastAsiaTheme="minorEastAsia"/>
          <w:b/>
          <w:i/>
          <w:szCs w:val="28"/>
          <w:u w:val="single"/>
          <w:lang w:val="en-US"/>
        </w:rPr>
        <w:t>Apriori</w:t>
      </w:r>
    </w:p>
    <w:p w:rsidR="006F0734" w:rsidRDefault="006F0734" w:rsidP="006F0734">
      <w:pPr>
        <w:spacing w:after="0"/>
        <w:ind w:firstLine="709"/>
        <w:jc w:val="both"/>
        <w:rPr>
          <w:rFonts w:eastAsiaTheme="minorEastAsia"/>
          <w:szCs w:val="28"/>
        </w:rPr>
      </w:pPr>
      <w:r>
        <w:rPr>
          <w:rFonts w:eastAsiaTheme="minorEastAsia"/>
          <w:szCs w:val="28"/>
        </w:rPr>
        <w:t xml:space="preserve">Алгоритм </w:t>
      </w:r>
      <w:r>
        <w:rPr>
          <w:rFonts w:eastAsiaTheme="minorEastAsia"/>
          <w:szCs w:val="28"/>
          <w:lang w:val="en-US"/>
        </w:rPr>
        <w:t>Apriori</w:t>
      </w:r>
      <w:r w:rsidRPr="006F0734">
        <w:rPr>
          <w:rFonts w:eastAsiaTheme="minorEastAsia"/>
          <w:szCs w:val="28"/>
        </w:rPr>
        <w:t xml:space="preserve"> </w:t>
      </w:r>
      <w:r>
        <w:rPr>
          <w:rFonts w:eastAsiaTheme="minorEastAsia"/>
          <w:szCs w:val="28"/>
        </w:rPr>
        <w:t>основан на поиске в ширину с тем свойством, что с ростом набора поддержка монотонно убывает, что позволяет уменьшить объём вычислений.</w:t>
      </w:r>
    </w:p>
    <w:p w:rsidR="00F04352" w:rsidRDefault="006F0734" w:rsidP="00F04352">
      <w:pPr>
        <w:spacing w:after="0"/>
        <w:ind w:firstLine="709"/>
        <w:jc w:val="both"/>
        <w:rPr>
          <w:rFonts w:eastAsiaTheme="minorEastAsia"/>
          <w:szCs w:val="28"/>
        </w:rPr>
      </w:pPr>
      <w:r>
        <w:rPr>
          <w:rFonts w:eastAsiaTheme="minorEastAsia"/>
          <w:szCs w:val="28"/>
        </w:rPr>
        <w:t xml:space="preserve">Любой набор из </w:t>
      </w:r>
      <w:r>
        <w:rPr>
          <w:rFonts w:eastAsiaTheme="minorEastAsia"/>
          <w:szCs w:val="28"/>
          <w:lang w:val="en-US"/>
        </w:rPr>
        <w:t>k</w:t>
      </w:r>
      <w:r w:rsidRPr="006F0734">
        <w:rPr>
          <w:rFonts w:eastAsiaTheme="minorEastAsia"/>
          <w:szCs w:val="28"/>
        </w:rPr>
        <w:t xml:space="preserve"> </w:t>
      </w:r>
      <w:r>
        <w:rPr>
          <w:rFonts w:eastAsiaTheme="minorEastAsia"/>
          <w:szCs w:val="28"/>
        </w:rPr>
        <w:t xml:space="preserve">элементов будет часто встречающимся тогда и только тогда, когда все его элементы из набора </w:t>
      </w:r>
      <w:r>
        <w:rPr>
          <w:rFonts w:eastAsiaTheme="minorEastAsia"/>
          <w:szCs w:val="28"/>
          <w:lang w:val="en-US"/>
        </w:rPr>
        <w:t>k</w:t>
      </w:r>
      <w:r w:rsidRPr="006F0734">
        <w:rPr>
          <w:rFonts w:eastAsiaTheme="minorEastAsia"/>
          <w:szCs w:val="28"/>
        </w:rPr>
        <w:t>-1</w:t>
      </w:r>
      <w:r>
        <w:rPr>
          <w:rFonts w:eastAsiaTheme="minorEastAsia"/>
          <w:szCs w:val="28"/>
        </w:rPr>
        <w:t xml:space="preserve"> элементов – часто встречающиеся. Если </w:t>
      </w:r>
      <m:oMath>
        <m:r>
          <w:rPr>
            <w:rFonts w:ascii="Cambria Math" w:hAnsi="Cambria Math" w:cs="Times New Roman"/>
            <w:szCs w:val="28"/>
          </w:rPr>
          <m:t>X⊆Y</m:t>
        </m:r>
      </m:oMath>
      <w:r w:rsidRPr="006F0734">
        <w:rPr>
          <w:rFonts w:eastAsiaTheme="minorEastAsia"/>
          <w:szCs w:val="28"/>
        </w:rPr>
        <w:t xml:space="preserve">, </w:t>
      </w:r>
      <w:r>
        <w:rPr>
          <w:rFonts w:eastAsiaTheme="minorEastAsia"/>
          <w:szCs w:val="28"/>
        </w:rPr>
        <w:t>то</w:t>
      </w:r>
      <w:r w:rsidRPr="006F0734">
        <w:rPr>
          <w:rFonts w:eastAsiaTheme="minorEastAsia"/>
          <w:szCs w:val="28"/>
        </w:rPr>
        <w:t xml:space="preserve"> </w:t>
      </w:r>
      <m:oMath>
        <m:r>
          <w:rPr>
            <w:rFonts w:ascii="Cambria Math" w:hAnsi="Cambria Math" w:cs="Times New Roman"/>
            <w:szCs w:val="28"/>
          </w:rPr>
          <m:t>supp</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≥supp</m:t>
        </m:r>
        <m:d>
          <m:dPr>
            <m:ctrlPr>
              <w:rPr>
                <w:rFonts w:ascii="Cambria Math" w:hAnsi="Cambria Math" w:cs="Times New Roman"/>
                <w:i/>
                <w:szCs w:val="28"/>
              </w:rPr>
            </m:ctrlPr>
          </m:dPr>
          <m:e>
            <m:r>
              <w:rPr>
                <w:rFonts w:ascii="Cambria Math" w:hAnsi="Cambria Math" w:cs="Times New Roman"/>
                <w:szCs w:val="28"/>
              </w:rPr>
              <m:t>Y</m:t>
            </m:r>
          </m:e>
        </m:d>
      </m:oMath>
      <w:r w:rsidRPr="006F0734">
        <w:rPr>
          <w:rFonts w:eastAsiaTheme="minorEastAsia"/>
          <w:szCs w:val="28"/>
        </w:rPr>
        <w:t xml:space="preserve">. </w:t>
      </w:r>
      <w:r>
        <w:rPr>
          <w:rFonts w:eastAsiaTheme="minorEastAsia"/>
          <w:szCs w:val="28"/>
        </w:rPr>
        <w:t xml:space="preserve">Если </w:t>
      </w:r>
      <m:oMath>
        <m:r>
          <w:rPr>
            <w:rFonts w:ascii="Cambria Math" w:eastAsiaTheme="minorEastAsia" w:hAnsi="Cambria Math"/>
            <w:szCs w:val="28"/>
          </w:rPr>
          <m:t>Y</m:t>
        </m:r>
      </m:oMath>
      <w:r>
        <w:rPr>
          <w:rFonts w:eastAsiaTheme="minorEastAsia"/>
          <w:szCs w:val="28"/>
        </w:rPr>
        <w:t xml:space="preserve"> встречается часто, то и его подмножество — тоже часто, и наоборот, если </w:t>
      </w:r>
      <m:oMath>
        <m:r>
          <w:rPr>
            <w:rFonts w:ascii="Cambria Math" w:eastAsiaTheme="minorEastAsia" w:hAnsi="Cambria Math"/>
            <w:szCs w:val="28"/>
            <w:lang w:val="en-US"/>
          </w:rPr>
          <m:t>X</m:t>
        </m:r>
      </m:oMath>
      <w:r w:rsidRPr="006F0734">
        <w:rPr>
          <w:rFonts w:eastAsiaTheme="minorEastAsia"/>
          <w:szCs w:val="28"/>
        </w:rPr>
        <w:t xml:space="preserve"> </w:t>
      </w:r>
      <w:r>
        <w:rPr>
          <w:rFonts w:eastAsiaTheme="minorEastAsia"/>
          <w:szCs w:val="28"/>
        </w:rPr>
        <w:t xml:space="preserve">встречается редко, то и </w:t>
      </w:r>
      <m:oMath>
        <m:r>
          <w:rPr>
            <w:rFonts w:ascii="Cambria Math" w:eastAsiaTheme="minorEastAsia" w:hAnsi="Cambria Math"/>
            <w:szCs w:val="28"/>
            <w:lang w:val="en-US"/>
          </w:rPr>
          <m:t>Y</m:t>
        </m:r>
      </m:oMath>
      <w:r w:rsidRPr="006F0734">
        <w:rPr>
          <w:rFonts w:eastAsiaTheme="minorEastAsia"/>
          <w:szCs w:val="28"/>
        </w:rPr>
        <w:t xml:space="preserve"> </w:t>
      </w:r>
      <w:r>
        <w:rPr>
          <w:rFonts w:eastAsiaTheme="minorEastAsia"/>
          <w:szCs w:val="28"/>
        </w:rPr>
        <w:t>— так же редко или ещё реже.</w:t>
      </w:r>
    </w:p>
    <w:p w:rsidR="00F04352" w:rsidRPr="0083260C" w:rsidRDefault="00F04352" w:rsidP="00F04352">
      <w:pPr>
        <w:spacing w:after="0"/>
        <w:ind w:firstLine="709"/>
        <w:jc w:val="both"/>
        <w:rPr>
          <w:rFonts w:eastAsiaTheme="minorEastAsia"/>
          <w:szCs w:val="28"/>
        </w:rPr>
      </w:pPr>
    </w:p>
    <w:p w:rsidR="0083260C" w:rsidRPr="0083260C" w:rsidRDefault="00B9323F" w:rsidP="0087718A">
      <w:pPr>
        <w:spacing w:after="0"/>
        <w:ind w:firstLine="709"/>
        <w:jc w:val="both"/>
        <w:rPr>
          <w:rFonts w:eastAsiaTheme="minorEastAsia"/>
          <w:b/>
          <w:i/>
          <w:szCs w:val="28"/>
        </w:rPr>
      </w:pPr>
      <w:r w:rsidRPr="0083260C">
        <w:rPr>
          <w:rFonts w:eastAsiaTheme="minorEastAsia"/>
          <w:b/>
          <w:i/>
          <w:szCs w:val="28"/>
          <w:u w:val="single"/>
        </w:rPr>
        <w:t>ECLAT</w:t>
      </w:r>
    </w:p>
    <w:p w:rsidR="00BF6643" w:rsidRPr="00BF6643" w:rsidRDefault="00B9323F" w:rsidP="0087718A">
      <w:pPr>
        <w:spacing w:after="0"/>
        <w:ind w:firstLine="709"/>
        <w:jc w:val="both"/>
        <w:rPr>
          <w:rFonts w:eastAsiaTheme="minorEastAsia"/>
          <w:szCs w:val="28"/>
        </w:rPr>
      </w:pPr>
      <w:r w:rsidRPr="00B9323F">
        <w:rPr>
          <w:rFonts w:eastAsiaTheme="minorEastAsia"/>
          <w:szCs w:val="28"/>
        </w:rPr>
        <w:t>Алгоритм</w:t>
      </w:r>
      <w:r w:rsidRPr="0083260C">
        <w:rPr>
          <w:rFonts w:eastAsiaTheme="minorEastAsia"/>
          <w:szCs w:val="28"/>
        </w:rPr>
        <w:t xml:space="preserve"> </w:t>
      </w:r>
      <w:r w:rsidRPr="0083260C">
        <w:rPr>
          <w:rFonts w:eastAsiaTheme="minorEastAsia"/>
          <w:szCs w:val="28"/>
          <w:lang w:val="en-US"/>
        </w:rPr>
        <w:t>E</w:t>
      </w:r>
      <w:r w:rsidR="0083260C">
        <w:rPr>
          <w:rFonts w:eastAsiaTheme="minorEastAsia"/>
          <w:szCs w:val="28"/>
          <w:lang w:val="en-US"/>
        </w:rPr>
        <w:t>CLAT</w:t>
      </w:r>
      <w:r w:rsidRPr="0083260C">
        <w:rPr>
          <w:rFonts w:eastAsiaTheme="minorEastAsia"/>
          <w:szCs w:val="28"/>
        </w:rPr>
        <w:t xml:space="preserve"> (</w:t>
      </w:r>
      <w:r w:rsidRPr="0083260C">
        <w:rPr>
          <w:rFonts w:eastAsiaTheme="minorEastAsia"/>
          <w:szCs w:val="28"/>
          <w:lang w:val="en-US"/>
        </w:rPr>
        <w:t>Equivalence</w:t>
      </w:r>
      <w:r w:rsidRPr="0083260C">
        <w:rPr>
          <w:rFonts w:eastAsiaTheme="minorEastAsia"/>
          <w:szCs w:val="28"/>
        </w:rPr>
        <w:t xml:space="preserve"> </w:t>
      </w:r>
      <w:r w:rsidRPr="0083260C">
        <w:rPr>
          <w:rFonts w:eastAsiaTheme="minorEastAsia"/>
          <w:szCs w:val="28"/>
          <w:lang w:val="en-US"/>
        </w:rPr>
        <w:t>Class</w:t>
      </w:r>
      <w:r w:rsidRPr="0083260C">
        <w:rPr>
          <w:rFonts w:eastAsiaTheme="minorEastAsia"/>
          <w:szCs w:val="28"/>
        </w:rPr>
        <w:t xml:space="preserve"> </w:t>
      </w:r>
      <w:r w:rsidRPr="0083260C">
        <w:rPr>
          <w:rFonts w:eastAsiaTheme="minorEastAsia"/>
          <w:szCs w:val="28"/>
          <w:lang w:val="en-US"/>
        </w:rPr>
        <w:t>Transformation</w:t>
      </w:r>
      <w:r w:rsidRPr="0083260C">
        <w:rPr>
          <w:rFonts w:eastAsiaTheme="minorEastAsia"/>
          <w:szCs w:val="28"/>
        </w:rPr>
        <w:t xml:space="preserve">) </w:t>
      </w:r>
      <w:r w:rsidR="0083260C">
        <w:rPr>
          <w:rFonts w:eastAsiaTheme="minorEastAsia"/>
          <w:szCs w:val="28"/>
        </w:rPr>
        <w:t>основан на поиске в глубину и пересечениях множеств. Пусть</w:t>
      </w:r>
      <w:r w:rsidR="00BF6643" w:rsidRPr="00BF6643">
        <w:rPr>
          <w:rFonts w:eastAsiaTheme="minorEastAsia"/>
          <w:szCs w:val="28"/>
        </w:rPr>
        <w:t>:</w:t>
      </w:r>
    </w:p>
    <w:p w:rsidR="00BF6643" w:rsidRDefault="00BF6643" w:rsidP="0087718A">
      <w:pPr>
        <w:spacing w:after="0"/>
        <w:ind w:firstLine="709"/>
        <w:jc w:val="both"/>
        <w:rPr>
          <w:rFonts w:eastAsiaTheme="minorEastAsia"/>
          <w:szCs w:val="28"/>
        </w:rPr>
      </w:pPr>
      <m:oMath>
        <m:r>
          <w:rPr>
            <w:rFonts w:ascii="Cambria Math" w:eastAsiaTheme="minorEastAsia" w:hAnsi="Cambria Math"/>
            <w:szCs w:val="28"/>
            <w:lang w:val="en-US"/>
          </w:rPr>
          <m:t>t</m:t>
        </m:r>
        <m:d>
          <m:dPr>
            <m:ctrlPr>
              <w:rPr>
                <w:rFonts w:ascii="Cambria Math" w:eastAsiaTheme="minorEastAsia" w:hAnsi="Cambria Math"/>
                <w:i/>
                <w:szCs w:val="28"/>
              </w:rPr>
            </m:ctrlPr>
          </m:dPr>
          <m:e>
            <m:r>
              <w:rPr>
                <w:rFonts w:ascii="Cambria Math" w:eastAsiaTheme="minorEastAsia" w:hAnsi="Cambria Math"/>
                <w:szCs w:val="28"/>
                <w:lang w:val="en-US"/>
              </w:rPr>
              <m:t>X</m:t>
            </m:r>
          </m:e>
        </m:d>
        <m:r>
          <w:rPr>
            <w:rFonts w:ascii="Cambria Math" w:eastAsiaTheme="minorEastAsia" w:hAnsi="Cambria Math"/>
            <w:szCs w:val="28"/>
          </w:rPr>
          <m:t>, t</m:t>
        </m:r>
        <m:d>
          <m:dPr>
            <m:ctrlPr>
              <w:rPr>
                <w:rFonts w:ascii="Cambria Math" w:eastAsiaTheme="minorEastAsia" w:hAnsi="Cambria Math"/>
                <w:i/>
                <w:szCs w:val="28"/>
              </w:rPr>
            </m:ctrlPr>
          </m:dPr>
          <m:e>
            <m:r>
              <w:rPr>
                <w:rFonts w:ascii="Cambria Math" w:eastAsiaTheme="minorEastAsia" w:hAnsi="Cambria Math"/>
                <w:szCs w:val="28"/>
              </w:rPr>
              <m:t>Y</m:t>
            </m:r>
          </m:e>
        </m:d>
      </m:oMath>
      <w:r w:rsidR="0083260C" w:rsidRPr="0083260C">
        <w:rPr>
          <w:rFonts w:eastAsiaTheme="minorEastAsia"/>
          <w:szCs w:val="28"/>
        </w:rPr>
        <w:t xml:space="preserve"> — </w:t>
      </w:r>
      <w:r w:rsidR="0083260C">
        <w:rPr>
          <w:rFonts w:eastAsiaTheme="minorEastAsia"/>
          <w:szCs w:val="28"/>
        </w:rPr>
        <w:t>множество транзакц</w:t>
      </w:r>
      <w:r w:rsidR="002C3D6D">
        <w:rPr>
          <w:rFonts w:eastAsiaTheme="minorEastAsia"/>
          <w:szCs w:val="28"/>
        </w:rPr>
        <w:t>ий с объектами</w:t>
      </w:r>
      <w:r w:rsidR="0083260C">
        <w:rPr>
          <w:rFonts w:eastAsiaTheme="minorEastAsia"/>
          <w:szCs w:val="28"/>
        </w:rPr>
        <w:t xml:space="preserve"> </w:t>
      </w:r>
      <m:oMath>
        <m:r>
          <w:rPr>
            <w:rFonts w:ascii="Cambria Math" w:eastAsiaTheme="minorEastAsia" w:hAnsi="Cambria Math"/>
            <w:szCs w:val="28"/>
            <w:lang w:val="en-US"/>
          </w:rPr>
          <m:t>X</m:t>
        </m:r>
      </m:oMath>
      <w:r>
        <w:rPr>
          <w:rFonts w:eastAsiaTheme="minorEastAsia"/>
          <w:szCs w:val="28"/>
        </w:rPr>
        <w:t xml:space="preserve"> и </w:t>
      </w:r>
      <m:oMath>
        <m:r>
          <w:rPr>
            <w:rFonts w:ascii="Cambria Math" w:eastAsiaTheme="minorEastAsia" w:hAnsi="Cambria Math"/>
            <w:szCs w:val="28"/>
            <w:lang w:val="en-US"/>
          </w:rPr>
          <m:t>Y</m:t>
        </m:r>
      </m:oMath>
      <w:r w:rsidRPr="00BF6643">
        <w:rPr>
          <w:rFonts w:eastAsiaTheme="minorEastAsia"/>
          <w:szCs w:val="28"/>
        </w:rPr>
        <w:t xml:space="preserve"> </w:t>
      </w:r>
      <w:r>
        <w:rPr>
          <w:rFonts w:eastAsiaTheme="minorEastAsia"/>
          <w:szCs w:val="28"/>
        </w:rPr>
        <w:t>соответственно</w:t>
      </w:r>
      <w:r w:rsidRPr="00BF6643">
        <w:rPr>
          <w:rFonts w:eastAsiaTheme="minorEastAsia"/>
          <w:szCs w:val="28"/>
        </w:rPr>
        <w:t>;</w:t>
      </w:r>
    </w:p>
    <w:p w:rsidR="00B9323F" w:rsidRPr="00BF6643" w:rsidRDefault="00BF6643" w:rsidP="0087718A">
      <w:pPr>
        <w:spacing w:after="0"/>
        <w:ind w:firstLine="709"/>
        <w:jc w:val="both"/>
        <w:rPr>
          <w:rFonts w:eastAsiaTheme="minorEastAsia"/>
          <w:szCs w:val="28"/>
        </w:rPr>
      </w:pPr>
      <m:oMath>
        <m:r>
          <w:rPr>
            <w:rFonts w:ascii="Cambria Math" w:eastAsiaTheme="minorEastAsia" w:hAnsi="Cambria Math"/>
            <w:szCs w:val="28"/>
            <w:lang w:val="en-US"/>
          </w:rPr>
          <m:t>t</m:t>
        </m:r>
        <m:d>
          <m:dPr>
            <m:ctrlPr>
              <w:rPr>
                <w:rFonts w:ascii="Cambria Math" w:eastAsiaTheme="minorEastAsia" w:hAnsi="Cambria Math"/>
                <w:i/>
                <w:szCs w:val="28"/>
              </w:rPr>
            </m:ctrlPr>
          </m:dPr>
          <m:e>
            <m:r>
              <w:rPr>
                <w:rFonts w:ascii="Cambria Math" w:eastAsiaTheme="minorEastAsia" w:hAnsi="Cambria Math"/>
                <w:szCs w:val="28"/>
                <w:lang w:val="en-US"/>
              </w:rPr>
              <m:t>XY</m:t>
            </m:r>
          </m:e>
        </m:d>
        <m:r>
          <w:rPr>
            <w:rFonts w:ascii="Cambria Math" w:eastAsiaTheme="minorEastAsia" w:hAnsi="Cambria Math"/>
            <w:szCs w:val="28"/>
          </w:rPr>
          <m:t xml:space="preserve">= </m:t>
        </m:r>
        <m:r>
          <w:rPr>
            <w:rFonts w:ascii="Cambria Math" w:eastAsiaTheme="minorEastAsia" w:hAnsi="Cambria Math"/>
            <w:szCs w:val="28"/>
            <w:lang w:val="en-US"/>
          </w:rPr>
          <m:t>t</m:t>
        </m:r>
        <m:d>
          <m:dPr>
            <m:ctrlPr>
              <w:rPr>
                <w:rFonts w:ascii="Cambria Math" w:eastAsiaTheme="minorEastAsia" w:hAnsi="Cambria Math"/>
                <w:i/>
                <w:szCs w:val="28"/>
              </w:rPr>
            </m:ctrlPr>
          </m:dPr>
          <m:e>
            <m:r>
              <w:rPr>
                <w:rFonts w:ascii="Cambria Math" w:eastAsiaTheme="minorEastAsia" w:hAnsi="Cambria Math"/>
                <w:szCs w:val="28"/>
                <w:lang w:val="en-US"/>
              </w:rPr>
              <m:t>X</m:t>
            </m:r>
          </m:e>
        </m:d>
        <m:r>
          <w:rPr>
            <w:rFonts w:ascii="Cambria Math" w:eastAsiaTheme="minorEastAsia" w:hAnsi="Cambria Math"/>
            <w:szCs w:val="28"/>
          </w:rPr>
          <m:t>∩</m:t>
        </m:r>
        <m:r>
          <w:rPr>
            <w:rFonts w:ascii="Cambria Math" w:eastAsiaTheme="minorEastAsia" w:hAnsi="Cambria Math"/>
            <w:szCs w:val="28"/>
            <w:lang w:val="en-US"/>
          </w:rPr>
          <m:t>t</m:t>
        </m:r>
        <m:d>
          <m:dPr>
            <m:ctrlPr>
              <w:rPr>
                <w:rFonts w:ascii="Cambria Math" w:eastAsiaTheme="minorEastAsia" w:hAnsi="Cambria Math"/>
                <w:i/>
                <w:szCs w:val="28"/>
              </w:rPr>
            </m:ctrlPr>
          </m:dPr>
          <m:e>
            <m:r>
              <w:rPr>
                <w:rFonts w:ascii="Cambria Math" w:eastAsiaTheme="minorEastAsia" w:hAnsi="Cambria Math"/>
                <w:szCs w:val="28"/>
                <w:lang w:val="en-US"/>
              </w:rPr>
              <m:t>Y</m:t>
            </m:r>
          </m:e>
        </m:d>
      </m:oMath>
      <w:r w:rsidR="0083260C" w:rsidRPr="0083260C">
        <w:rPr>
          <w:rFonts w:eastAsiaTheme="minorEastAsia"/>
          <w:szCs w:val="28"/>
        </w:rPr>
        <w:t xml:space="preserve"> </w:t>
      </w:r>
      <w:r w:rsidRPr="00BF6643">
        <w:rPr>
          <w:rFonts w:eastAsiaTheme="minorEastAsia"/>
          <w:szCs w:val="28"/>
        </w:rPr>
        <w:t xml:space="preserve">— </w:t>
      </w:r>
      <w:r>
        <w:rPr>
          <w:rFonts w:eastAsiaTheme="minorEastAsia"/>
          <w:szCs w:val="28"/>
        </w:rPr>
        <w:t>пересечение множеств транзакций;</w:t>
      </w:r>
    </w:p>
    <w:p w:rsidR="00F04352" w:rsidRDefault="002C3D6D" w:rsidP="0087718A">
      <w:pPr>
        <w:spacing w:after="0"/>
        <w:ind w:firstLine="709"/>
        <w:jc w:val="both"/>
        <w:rPr>
          <w:rFonts w:eastAsiaTheme="minorEastAsia"/>
          <w:szCs w:val="28"/>
        </w:rPr>
      </w:pPr>
      <m:oMath>
        <m:r>
          <w:rPr>
            <w:rFonts w:ascii="Cambria Math" w:eastAsiaTheme="minorEastAsia" w:hAnsi="Cambria Math"/>
            <w:szCs w:val="28"/>
            <w:lang w:val="en-US"/>
          </w:rPr>
          <m:t>supp</m:t>
        </m:r>
        <m:d>
          <m:dPr>
            <m:ctrlPr>
              <w:rPr>
                <w:rFonts w:ascii="Cambria Math" w:eastAsiaTheme="minorEastAsia" w:hAnsi="Cambria Math"/>
                <w:i/>
                <w:szCs w:val="28"/>
              </w:rPr>
            </m:ctrlPr>
          </m:dPr>
          <m:e>
            <m:r>
              <w:rPr>
                <w:rFonts w:ascii="Cambria Math" w:eastAsiaTheme="minorEastAsia" w:hAnsi="Cambria Math"/>
                <w:szCs w:val="28"/>
                <w:lang w:val="en-US"/>
              </w:rPr>
              <m:t>XY</m:t>
            </m:r>
          </m:e>
        </m:d>
        <m:r>
          <w:rPr>
            <w:rFonts w:ascii="Cambria Math" w:eastAsiaTheme="minorEastAsia" w:hAnsi="Cambria Math"/>
            <w:szCs w:val="28"/>
          </w:rPr>
          <m:t xml:space="preserve"> = </m:t>
        </m:r>
        <m:f>
          <m:fP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lang w:val="en-US"/>
                  </w:rPr>
                  <m:t>t</m:t>
                </m:r>
                <m:d>
                  <m:dPr>
                    <m:ctrlPr>
                      <w:rPr>
                        <w:rFonts w:ascii="Cambria Math" w:eastAsiaTheme="minorEastAsia" w:hAnsi="Cambria Math"/>
                        <w:i/>
                        <w:szCs w:val="28"/>
                      </w:rPr>
                    </m:ctrlPr>
                  </m:dPr>
                  <m:e>
                    <m:r>
                      <w:rPr>
                        <w:rFonts w:ascii="Cambria Math" w:eastAsiaTheme="minorEastAsia" w:hAnsi="Cambria Math"/>
                        <w:szCs w:val="28"/>
                        <w:lang w:val="en-US"/>
                      </w:rPr>
                      <m:t>XY</m:t>
                    </m:r>
                  </m:e>
                </m:d>
              </m:e>
            </m:d>
          </m:num>
          <m:den>
            <m:r>
              <w:rPr>
                <w:rFonts w:ascii="Cambria Math" w:eastAsiaTheme="minorEastAsia" w:hAnsi="Cambria Math"/>
                <w:szCs w:val="28"/>
              </w:rPr>
              <m:t xml:space="preserve"> |</m:t>
            </m:r>
            <m:r>
              <w:rPr>
                <w:rFonts w:ascii="Cambria Math" w:eastAsiaTheme="minorEastAsia" w:hAnsi="Cambria Math"/>
                <w:szCs w:val="28"/>
                <w:lang w:val="en-US"/>
              </w:rPr>
              <m:t>T</m:t>
            </m:r>
            <m:r>
              <w:rPr>
                <w:rFonts w:ascii="Cambria Math" w:eastAsiaTheme="minorEastAsia" w:hAnsi="Cambria Math"/>
                <w:szCs w:val="28"/>
              </w:rPr>
              <m:t>|</m:t>
            </m:r>
          </m:den>
        </m:f>
      </m:oMath>
      <w:r w:rsidR="00F04352">
        <w:rPr>
          <w:rFonts w:eastAsiaTheme="minorEastAsia"/>
          <w:szCs w:val="28"/>
        </w:rPr>
        <w:t xml:space="preserve">, где </w:t>
      </w:r>
      <m:oMath>
        <m:r>
          <w:rPr>
            <w:rFonts w:ascii="Cambria Math" w:eastAsiaTheme="minorEastAsia" w:hAnsi="Cambria Math"/>
            <w:szCs w:val="28"/>
          </w:rPr>
          <m:t>|</m:t>
        </m:r>
        <m:r>
          <w:rPr>
            <w:rFonts w:ascii="Cambria Math" w:eastAsiaTheme="minorEastAsia" w:hAnsi="Cambria Math"/>
            <w:szCs w:val="28"/>
            <w:lang w:val="en-US"/>
          </w:rPr>
          <m:t>T</m:t>
        </m:r>
        <m:r>
          <w:rPr>
            <w:rFonts w:ascii="Cambria Math" w:eastAsiaTheme="minorEastAsia" w:hAnsi="Cambria Math"/>
            <w:szCs w:val="28"/>
          </w:rPr>
          <m:t>|</m:t>
        </m:r>
      </m:oMath>
      <w:r w:rsidR="00F04352" w:rsidRPr="00F04352">
        <w:rPr>
          <w:rFonts w:eastAsiaTheme="minorEastAsia"/>
          <w:szCs w:val="28"/>
        </w:rPr>
        <w:t xml:space="preserve"> — </w:t>
      </w:r>
      <w:r w:rsidR="00F04352">
        <w:rPr>
          <w:rFonts w:eastAsiaTheme="minorEastAsia"/>
          <w:szCs w:val="28"/>
        </w:rPr>
        <w:t>общее число транзакций.</w:t>
      </w:r>
    </w:p>
    <w:p w:rsidR="00F04352" w:rsidRPr="0083260C" w:rsidRDefault="00F04352" w:rsidP="0087718A">
      <w:pPr>
        <w:spacing w:after="0"/>
        <w:ind w:firstLine="709"/>
        <w:jc w:val="both"/>
        <w:rPr>
          <w:rFonts w:eastAsiaTheme="minorEastAsia"/>
          <w:szCs w:val="28"/>
        </w:rPr>
      </w:pPr>
    </w:p>
    <w:p w:rsidR="00B9323F" w:rsidRPr="00F04352" w:rsidRDefault="00B9323F" w:rsidP="0087718A">
      <w:pPr>
        <w:spacing w:after="0"/>
        <w:ind w:firstLine="709"/>
        <w:jc w:val="both"/>
        <w:rPr>
          <w:rFonts w:eastAsiaTheme="minorEastAsia"/>
          <w:b/>
          <w:i/>
          <w:szCs w:val="28"/>
          <w:u w:val="single"/>
        </w:rPr>
      </w:pPr>
      <w:r w:rsidRPr="00F04352">
        <w:rPr>
          <w:rFonts w:eastAsiaTheme="minorEastAsia"/>
          <w:b/>
          <w:i/>
          <w:szCs w:val="28"/>
          <w:u w:val="single"/>
        </w:rPr>
        <w:t xml:space="preserve">Алгоритм </w:t>
      </w:r>
      <w:r w:rsidRPr="00F04352">
        <w:rPr>
          <w:rFonts w:eastAsiaTheme="minorEastAsia"/>
          <w:b/>
          <w:i/>
          <w:szCs w:val="28"/>
          <w:u w:val="single"/>
          <w:lang w:val="en-US"/>
        </w:rPr>
        <w:t>FP</w:t>
      </w:r>
      <w:r w:rsidRPr="00F04352">
        <w:rPr>
          <w:rFonts w:eastAsiaTheme="minorEastAsia"/>
          <w:b/>
          <w:i/>
          <w:szCs w:val="28"/>
          <w:u w:val="single"/>
        </w:rPr>
        <w:t>-</w:t>
      </w:r>
      <w:r w:rsidRPr="00F04352">
        <w:rPr>
          <w:rFonts w:eastAsiaTheme="minorEastAsia"/>
          <w:b/>
          <w:i/>
          <w:szCs w:val="28"/>
          <w:u w:val="single"/>
          <w:lang w:val="en-US"/>
        </w:rPr>
        <w:t>Growth</w:t>
      </w:r>
      <w:r w:rsidR="00F04352" w:rsidRPr="00F04352">
        <w:rPr>
          <w:rFonts w:eastAsiaTheme="minorEastAsia"/>
          <w:b/>
          <w:i/>
          <w:szCs w:val="28"/>
          <w:u w:val="single"/>
        </w:rPr>
        <w:t xml:space="preserve"> (</w:t>
      </w:r>
      <w:r w:rsidR="00F04352">
        <w:rPr>
          <w:rFonts w:eastAsiaTheme="minorEastAsia"/>
          <w:b/>
          <w:i/>
          <w:szCs w:val="28"/>
          <w:u w:val="single"/>
          <w:lang w:val="en-US"/>
        </w:rPr>
        <w:t>FPG</w:t>
      </w:r>
      <w:r w:rsidR="00F04352" w:rsidRPr="00F04352">
        <w:rPr>
          <w:rFonts w:eastAsiaTheme="minorEastAsia"/>
          <w:b/>
          <w:i/>
          <w:szCs w:val="28"/>
          <w:u w:val="single"/>
        </w:rPr>
        <w:t xml:space="preserve">, </w:t>
      </w:r>
      <w:r w:rsidR="00F04352">
        <w:rPr>
          <w:rFonts w:eastAsiaTheme="minorEastAsia"/>
          <w:b/>
          <w:i/>
          <w:szCs w:val="28"/>
          <w:u w:val="single"/>
          <w:lang w:val="en-US"/>
        </w:rPr>
        <w:t>FP</w:t>
      </w:r>
      <w:r w:rsidR="00F04352" w:rsidRPr="00F04352">
        <w:rPr>
          <w:rFonts w:eastAsiaTheme="minorEastAsia"/>
          <w:b/>
          <w:i/>
          <w:szCs w:val="28"/>
          <w:u w:val="single"/>
        </w:rPr>
        <w:t>-</w:t>
      </w:r>
      <w:r w:rsidR="00F04352">
        <w:rPr>
          <w:rFonts w:eastAsiaTheme="minorEastAsia"/>
          <w:b/>
          <w:i/>
          <w:szCs w:val="28"/>
          <w:u w:val="single"/>
        </w:rPr>
        <w:t>рост)</w:t>
      </w:r>
    </w:p>
    <w:p w:rsidR="00B9323F" w:rsidRDefault="00F04352" w:rsidP="0087718A">
      <w:pPr>
        <w:spacing w:after="0"/>
        <w:ind w:firstLine="709"/>
        <w:jc w:val="both"/>
        <w:rPr>
          <w:rFonts w:eastAsiaTheme="minorEastAsia"/>
          <w:szCs w:val="28"/>
        </w:rPr>
      </w:pPr>
      <w:r>
        <w:rPr>
          <w:rFonts w:eastAsiaTheme="minorEastAsia"/>
          <w:szCs w:val="28"/>
        </w:rPr>
        <w:t xml:space="preserve">Ключевое понятие – </w:t>
      </w:r>
      <w:r>
        <w:rPr>
          <w:rFonts w:eastAsiaTheme="minorEastAsia"/>
          <w:szCs w:val="28"/>
          <w:lang w:val="en-US"/>
        </w:rPr>
        <w:t>FP</w:t>
      </w:r>
      <w:r w:rsidRPr="00F04352">
        <w:rPr>
          <w:rFonts w:eastAsiaTheme="minorEastAsia"/>
          <w:szCs w:val="28"/>
        </w:rPr>
        <w:t>-</w:t>
      </w:r>
      <w:r>
        <w:rPr>
          <w:rFonts w:eastAsiaTheme="minorEastAsia"/>
          <w:szCs w:val="28"/>
        </w:rPr>
        <w:t>дерево (</w:t>
      </w:r>
      <w:r>
        <w:rPr>
          <w:rFonts w:eastAsiaTheme="minorEastAsia"/>
          <w:szCs w:val="28"/>
          <w:lang w:val="en-US"/>
        </w:rPr>
        <w:t>Frequent</w:t>
      </w:r>
      <w:r w:rsidRPr="00F04352">
        <w:rPr>
          <w:rFonts w:eastAsiaTheme="minorEastAsia"/>
          <w:szCs w:val="28"/>
        </w:rPr>
        <w:t xml:space="preserve"> </w:t>
      </w:r>
      <w:r>
        <w:rPr>
          <w:rFonts w:eastAsiaTheme="minorEastAsia"/>
          <w:szCs w:val="28"/>
          <w:lang w:val="en-US"/>
        </w:rPr>
        <w:t>Pattern</w:t>
      </w:r>
      <w:r w:rsidRPr="00F04352">
        <w:rPr>
          <w:rFonts w:eastAsiaTheme="minorEastAsia"/>
          <w:szCs w:val="28"/>
        </w:rPr>
        <w:t>)</w:t>
      </w:r>
      <w:r>
        <w:rPr>
          <w:rFonts w:eastAsiaTheme="minorEastAsia"/>
          <w:szCs w:val="28"/>
        </w:rPr>
        <w:t>, на построении которых алгоритм и основан. База данных просматривается дважды: для подсчёта частоты каждого элемента в первый раз, а во второй – для построения деревьев. Исходя из названия, деревья ориентированы на выявление наиболее часто встречающихся ветвей – паттернов или шаблонов. Из полученные таким образом частотных наборов можно извлечь ассоциативные правила.</w:t>
      </w:r>
    </w:p>
    <w:p w:rsidR="00881A1D" w:rsidRDefault="00881A1D" w:rsidP="0087718A">
      <w:pPr>
        <w:spacing w:after="0"/>
        <w:ind w:firstLine="709"/>
        <w:jc w:val="both"/>
        <w:rPr>
          <w:rFonts w:eastAsiaTheme="minorEastAsia"/>
          <w:szCs w:val="28"/>
        </w:rPr>
      </w:pPr>
    </w:p>
    <w:p w:rsidR="00881A1D" w:rsidRPr="00881A1D" w:rsidRDefault="00881A1D" w:rsidP="0087718A">
      <w:pPr>
        <w:spacing w:after="0"/>
        <w:ind w:firstLine="709"/>
        <w:jc w:val="both"/>
        <w:rPr>
          <w:rFonts w:eastAsiaTheme="minorEastAsia"/>
          <w:b/>
          <w:i/>
          <w:szCs w:val="28"/>
          <w:u w:val="single"/>
        </w:rPr>
      </w:pPr>
      <w:r w:rsidRPr="00881A1D">
        <w:rPr>
          <w:rFonts w:eastAsiaTheme="minorEastAsia"/>
          <w:b/>
          <w:i/>
          <w:szCs w:val="28"/>
          <w:u w:val="single"/>
        </w:rPr>
        <w:t>Библиотеки</w:t>
      </w:r>
    </w:p>
    <w:p w:rsidR="00881A1D" w:rsidRDefault="0087718A" w:rsidP="0087718A">
      <w:pPr>
        <w:spacing w:after="0"/>
        <w:ind w:firstLine="709"/>
        <w:jc w:val="both"/>
        <w:rPr>
          <w:rFonts w:eastAsiaTheme="minorEastAsia"/>
          <w:szCs w:val="28"/>
        </w:rPr>
      </w:pPr>
      <w:r>
        <w:rPr>
          <w:rFonts w:eastAsiaTheme="minorEastAsia"/>
          <w:szCs w:val="28"/>
        </w:rPr>
        <w:t xml:space="preserve">В качестве языка программирования был выбран язык </w:t>
      </w:r>
      <w:r>
        <w:rPr>
          <w:rFonts w:eastAsiaTheme="minorEastAsia"/>
          <w:szCs w:val="28"/>
          <w:lang w:val="en-US"/>
        </w:rPr>
        <w:t>Python</w:t>
      </w:r>
      <w:r w:rsidRPr="0087718A">
        <w:rPr>
          <w:rFonts w:eastAsiaTheme="minorEastAsia"/>
          <w:szCs w:val="28"/>
        </w:rPr>
        <w:t xml:space="preserve"> </w:t>
      </w:r>
      <w:r>
        <w:rPr>
          <w:rFonts w:eastAsiaTheme="minorEastAsia"/>
          <w:szCs w:val="28"/>
        </w:rPr>
        <w:t xml:space="preserve">вместе с интерактивной средой </w:t>
      </w:r>
      <w:proofErr w:type="spellStart"/>
      <w:r>
        <w:rPr>
          <w:rFonts w:eastAsiaTheme="minorEastAsia"/>
          <w:szCs w:val="28"/>
          <w:lang w:val="en-US"/>
        </w:rPr>
        <w:t>Jupyter</w:t>
      </w:r>
      <w:proofErr w:type="spellEnd"/>
      <w:r w:rsidRPr="0087718A">
        <w:rPr>
          <w:rFonts w:eastAsiaTheme="minorEastAsia"/>
          <w:szCs w:val="28"/>
        </w:rPr>
        <w:t xml:space="preserve"> </w:t>
      </w:r>
      <w:r>
        <w:rPr>
          <w:rFonts w:eastAsiaTheme="minorEastAsia"/>
          <w:szCs w:val="28"/>
          <w:lang w:val="en-US"/>
        </w:rPr>
        <w:t>Notebook</w:t>
      </w:r>
      <w:r w:rsidRPr="0087718A">
        <w:rPr>
          <w:rFonts w:eastAsiaTheme="minorEastAsia"/>
          <w:szCs w:val="28"/>
        </w:rPr>
        <w:t xml:space="preserve">, </w:t>
      </w:r>
      <w:r>
        <w:rPr>
          <w:rFonts w:eastAsiaTheme="minorEastAsia"/>
          <w:szCs w:val="28"/>
        </w:rPr>
        <w:t>поскольку они предоставляют удобный инструментарий для исследования, в частности, для выполнения лабораторных работ. Это определило выбор библиотек — нужно было найти совместимые с языком программирования.</w:t>
      </w:r>
    </w:p>
    <w:p w:rsidR="0087718A" w:rsidRDefault="0087718A" w:rsidP="0087718A">
      <w:pPr>
        <w:spacing w:after="0"/>
        <w:ind w:firstLine="709"/>
        <w:jc w:val="both"/>
        <w:rPr>
          <w:rFonts w:eastAsiaTheme="minorEastAsia"/>
          <w:szCs w:val="28"/>
        </w:rPr>
      </w:pPr>
      <w:r>
        <w:rPr>
          <w:rFonts w:eastAsiaTheme="minorEastAsia"/>
          <w:szCs w:val="28"/>
        </w:rPr>
        <w:t xml:space="preserve">В качестве источника алгоритмов </w:t>
      </w:r>
      <w:proofErr w:type="spellStart"/>
      <w:r>
        <w:rPr>
          <w:rFonts w:eastAsiaTheme="minorEastAsia"/>
          <w:szCs w:val="28"/>
          <w:lang w:val="en-US"/>
        </w:rPr>
        <w:t>apriori</w:t>
      </w:r>
      <w:proofErr w:type="spellEnd"/>
      <w:r w:rsidRPr="0087718A">
        <w:rPr>
          <w:rFonts w:eastAsiaTheme="minorEastAsia"/>
          <w:szCs w:val="28"/>
        </w:rPr>
        <w:t xml:space="preserve"> </w:t>
      </w:r>
      <w:r>
        <w:rPr>
          <w:rFonts w:eastAsiaTheme="minorEastAsia"/>
          <w:szCs w:val="28"/>
        </w:rPr>
        <w:t xml:space="preserve">и </w:t>
      </w:r>
      <w:proofErr w:type="spellStart"/>
      <w:r>
        <w:rPr>
          <w:rFonts w:eastAsiaTheme="minorEastAsia"/>
          <w:szCs w:val="28"/>
          <w:lang w:val="en-US"/>
        </w:rPr>
        <w:t>fp</w:t>
      </w:r>
      <w:proofErr w:type="spellEnd"/>
      <w:r w:rsidRPr="0087718A">
        <w:rPr>
          <w:rFonts w:eastAsiaTheme="minorEastAsia"/>
          <w:szCs w:val="28"/>
        </w:rPr>
        <w:t>-</w:t>
      </w:r>
      <w:r>
        <w:rPr>
          <w:rFonts w:eastAsiaTheme="minorEastAsia"/>
          <w:szCs w:val="28"/>
          <w:lang w:val="en-US"/>
        </w:rPr>
        <w:t>growth</w:t>
      </w:r>
      <w:r w:rsidRPr="0087718A">
        <w:rPr>
          <w:rFonts w:eastAsiaTheme="minorEastAsia"/>
          <w:szCs w:val="28"/>
        </w:rPr>
        <w:t xml:space="preserve"> </w:t>
      </w:r>
      <w:r>
        <w:rPr>
          <w:rFonts w:eastAsiaTheme="minorEastAsia"/>
          <w:szCs w:val="28"/>
        </w:rPr>
        <w:t xml:space="preserve">была выбрана библиотека </w:t>
      </w:r>
      <w:proofErr w:type="spellStart"/>
      <w:r w:rsidR="00FC2684" w:rsidRPr="00FC2684">
        <w:rPr>
          <w:rFonts w:eastAsiaTheme="minorEastAsia"/>
          <w:szCs w:val="28"/>
        </w:rPr>
        <w:t>mlxtend</w:t>
      </w:r>
      <w:proofErr w:type="spellEnd"/>
      <w:r w:rsidR="00FC2684">
        <w:rPr>
          <w:rFonts w:eastAsiaTheme="minorEastAsia"/>
          <w:szCs w:val="28"/>
        </w:rPr>
        <w:t xml:space="preserve">, поскольку она является, фактически, единственной библиотекой, предоставляющая подобные методы (более известная </w:t>
      </w:r>
      <w:proofErr w:type="spellStart"/>
      <w:r w:rsidR="00FC2684">
        <w:rPr>
          <w:rFonts w:eastAsiaTheme="minorEastAsia"/>
          <w:szCs w:val="28"/>
          <w:lang w:val="en-US"/>
        </w:rPr>
        <w:t>sklearn</w:t>
      </w:r>
      <w:proofErr w:type="spellEnd"/>
      <w:r w:rsidR="00FC2684" w:rsidRPr="00FC2684">
        <w:rPr>
          <w:rFonts w:eastAsiaTheme="minorEastAsia"/>
          <w:szCs w:val="28"/>
        </w:rPr>
        <w:t xml:space="preserve"> </w:t>
      </w:r>
      <w:r w:rsidR="00FC2684">
        <w:rPr>
          <w:rFonts w:eastAsiaTheme="minorEastAsia"/>
          <w:szCs w:val="28"/>
        </w:rPr>
        <w:t xml:space="preserve">ничего по поиску ассоциаций не содержит, а другие реализации, найденные в интернете, были скорее учебными, предназначенными для объяснения </w:t>
      </w:r>
      <w:r w:rsidR="00FC2684">
        <w:rPr>
          <w:rFonts w:eastAsiaTheme="minorEastAsia"/>
          <w:szCs w:val="28"/>
        </w:rPr>
        <w:lastRenderedPageBreak/>
        <w:t xml:space="preserve">алгоритма). Кроме того, она имеет документацию с примерами использования. Недостатком этой библиотеки является то, что авторы так и не добавили в неё алгоритм </w:t>
      </w:r>
      <w:r w:rsidR="00FC2684">
        <w:rPr>
          <w:rFonts w:eastAsiaTheme="minorEastAsia"/>
          <w:szCs w:val="28"/>
          <w:lang w:val="en-US"/>
        </w:rPr>
        <w:t>ECLAT</w:t>
      </w:r>
      <w:r w:rsidR="00FC2684">
        <w:rPr>
          <w:rFonts w:eastAsiaTheme="minorEastAsia"/>
          <w:szCs w:val="28"/>
        </w:rPr>
        <w:t xml:space="preserve">, о чём удалось узнать из обсуждения в </w:t>
      </w:r>
      <w:proofErr w:type="spellStart"/>
      <w:r w:rsidR="00FC2684">
        <w:rPr>
          <w:rFonts w:eastAsiaTheme="minorEastAsia"/>
          <w:szCs w:val="28"/>
        </w:rPr>
        <w:t>репозитории</w:t>
      </w:r>
      <w:proofErr w:type="spellEnd"/>
      <w:r w:rsidR="00FC2684">
        <w:rPr>
          <w:rFonts w:eastAsiaTheme="minorEastAsia"/>
          <w:szCs w:val="28"/>
        </w:rPr>
        <w:t xml:space="preserve"> (</w:t>
      </w:r>
      <w:hyperlink r:id="rId10" w:history="1">
        <w:r w:rsidR="00FC2684" w:rsidRPr="00F43F30">
          <w:rPr>
            <w:rStyle w:val="af"/>
            <w:rFonts w:eastAsiaTheme="minorEastAsia"/>
            <w:szCs w:val="28"/>
          </w:rPr>
          <w:t>https://github.com/rasbt/mlxtend/issues/248</w:t>
        </w:r>
      </w:hyperlink>
      <w:r w:rsidR="00FC2684">
        <w:rPr>
          <w:rFonts w:eastAsiaTheme="minorEastAsia"/>
          <w:szCs w:val="28"/>
        </w:rPr>
        <w:t xml:space="preserve">). Но там же было предложено использовать стороннюю библиотеку </w:t>
      </w:r>
      <w:proofErr w:type="spellStart"/>
      <w:r w:rsidR="00FC2684">
        <w:rPr>
          <w:rFonts w:eastAsiaTheme="minorEastAsia"/>
          <w:szCs w:val="28"/>
          <w:lang w:val="en-US"/>
        </w:rPr>
        <w:t>pyECLAT</w:t>
      </w:r>
      <w:proofErr w:type="spellEnd"/>
      <w:r w:rsidR="00FC2684" w:rsidRPr="00FC2684">
        <w:rPr>
          <w:rFonts w:eastAsiaTheme="minorEastAsia"/>
          <w:szCs w:val="28"/>
        </w:rPr>
        <w:t xml:space="preserve">, </w:t>
      </w:r>
      <w:r w:rsidR="00FC2684">
        <w:rPr>
          <w:rFonts w:eastAsiaTheme="minorEastAsia"/>
          <w:szCs w:val="28"/>
        </w:rPr>
        <w:t xml:space="preserve">содержащую реализацию этого алгоритма. Её недостатком является иной формат данных по сравнению с </w:t>
      </w:r>
      <w:proofErr w:type="spellStart"/>
      <w:r w:rsidR="00FC2684">
        <w:rPr>
          <w:rFonts w:eastAsiaTheme="minorEastAsia"/>
          <w:szCs w:val="28"/>
          <w:lang w:val="en-US"/>
        </w:rPr>
        <w:t>mlxtend</w:t>
      </w:r>
      <w:proofErr w:type="spellEnd"/>
      <w:r w:rsidR="00FC2684" w:rsidRPr="00FC2684">
        <w:rPr>
          <w:rFonts w:eastAsiaTheme="minorEastAsia"/>
          <w:szCs w:val="28"/>
        </w:rPr>
        <w:t xml:space="preserve">, </w:t>
      </w:r>
      <w:r w:rsidR="00FC2684">
        <w:rPr>
          <w:rFonts w:eastAsiaTheme="minorEastAsia"/>
          <w:szCs w:val="28"/>
        </w:rPr>
        <w:t>а достоинством – наличие примеров.</w:t>
      </w:r>
    </w:p>
    <w:p w:rsidR="005C3A5C" w:rsidRDefault="005C3A5C" w:rsidP="0087718A">
      <w:pPr>
        <w:spacing w:after="0"/>
        <w:ind w:firstLine="709"/>
        <w:jc w:val="both"/>
        <w:rPr>
          <w:rFonts w:eastAsiaTheme="minorEastAsia"/>
          <w:szCs w:val="28"/>
        </w:rPr>
      </w:pPr>
    </w:p>
    <w:p w:rsidR="005C3A5C" w:rsidRDefault="005C3A5C" w:rsidP="0087718A">
      <w:pPr>
        <w:spacing w:after="0"/>
        <w:ind w:firstLine="709"/>
        <w:jc w:val="both"/>
        <w:rPr>
          <w:rFonts w:eastAsiaTheme="minorEastAsia"/>
          <w:b/>
          <w:i/>
          <w:szCs w:val="28"/>
          <w:u w:val="single"/>
        </w:rPr>
      </w:pPr>
      <w:r w:rsidRPr="005C3A5C">
        <w:rPr>
          <w:rFonts w:eastAsiaTheme="minorEastAsia"/>
          <w:b/>
          <w:i/>
          <w:szCs w:val="28"/>
          <w:u w:val="single"/>
        </w:rPr>
        <w:t>Данные</w:t>
      </w:r>
    </w:p>
    <w:p w:rsidR="005C3A5C" w:rsidRDefault="005C3A5C" w:rsidP="0087718A">
      <w:pPr>
        <w:spacing w:after="0"/>
        <w:ind w:firstLine="709"/>
        <w:jc w:val="both"/>
        <w:rPr>
          <w:rFonts w:eastAsiaTheme="minorEastAsia"/>
          <w:szCs w:val="28"/>
        </w:rPr>
      </w:pPr>
      <w:r>
        <w:rPr>
          <w:rFonts w:eastAsiaTheme="minorEastAsia"/>
          <w:szCs w:val="28"/>
        </w:rPr>
        <w:t xml:space="preserve">Для тестирования алгоритмов был написан собственный небольшой набор данных, поскольку найденные на сайте </w:t>
      </w:r>
      <w:proofErr w:type="spellStart"/>
      <w:r>
        <w:rPr>
          <w:rFonts w:eastAsiaTheme="minorEastAsia"/>
          <w:szCs w:val="28"/>
          <w:lang w:val="en-US"/>
        </w:rPr>
        <w:t>Kaggle</w:t>
      </w:r>
      <w:proofErr w:type="spellEnd"/>
      <w:r w:rsidRPr="005C3A5C">
        <w:rPr>
          <w:rFonts w:eastAsiaTheme="minorEastAsia"/>
          <w:szCs w:val="28"/>
        </w:rPr>
        <w:t xml:space="preserve"> </w:t>
      </w:r>
      <w:r>
        <w:rPr>
          <w:rFonts w:eastAsiaTheme="minorEastAsia"/>
          <w:szCs w:val="28"/>
        </w:rPr>
        <w:t>требовали более сложной предобработки.</w:t>
      </w:r>
    </w:p>
    <w:p w:rsidR="005C3A5C" w:rsidRDefault="005C3A5C" w:rsidP="0087718A">
      <w:pPr>
        <w:spacing w:after="0"/>
        <w:ind w:firstLine="709"/>
        <w:jc w:val="both"/>
        <w:rPr>
          <w:rFonts w:eastAsiaTheme="minorEastAsia"/>
          <w:szCs w:val="28"/>
        </w:rPr>
      </w:pPr>
    </w:p>
    <w:p w:rsidR="005C3A5C" w:rsidRDefault="005C3A5C" w:rsidP="0087718A">
      <w:pPr>
        <w:spacing w:after="0"/>
        <w:ind w:firstLine="709"/>
        <w:jc w:val="both"/>
        <w:rPr>
          <w:rFonts w:eastAsiaTheme="minorEastAsia"/>
          <w:b/>
          <w:i/>
          <w:szCs w:val="28"/>
          <w:u w:val="single"/>
        </w:rPr>
      </w:pPr>
      <w:r>
        <w:rPr>
          <w:rFonts w:eastAsiaTheme="minorEastAsia"/>
          <w:b/>
          <w:i/>
          <w:szCs w:val="28"/>
          <w:u w:val="single"/>
        </w:rPr>
        <w:t>Сравнение</w:t>
      </w:r>
    </w:p>
    <w:p w:rsidR="005C3A5C" w:rsidRDefault="005C3A5C" w:rsidP="0087718A">
      <w:pPr>
        <w:spacing w:after="0"/>
        <w:ind w:firstLine="709"/>
        <w:jc w:val="both"/>
        <w:rPr>
          <w:rFonts w:eastAsiaTheme="minorEastAsia"/>
          <w:szCs w:val="28"/>
        </w:rPr>
      </w:pPr>
      <w:r>
        <w:rPr>
          <w:rFonts w:eastAsiaTheme="minorEastAsia"/>
          <w:szCs w:val="28"/>
        </w:rPr>
        <w:t>Основным объективным критерием для сравнения будет затрачиваемое время на работу алгоритма. Субъективным – качество работы, определяемое с учётом знания заложенных в набор данных ассоциаций. По субъективному критерию результат работы всех алгоритмов схож, также можно отметить, что им требуется большое количество транзакций, чтобы сделать корректные выводы, либо низкий порог минимальной поддержки, что чревато повторением одних и тех же комбинаций на выходе, но в разном порядке.</w:t>
      </w:r>
    </w:p>
    <w:p w:rsidR="005C3A5C" w:rsidRPr="004F1288" w:rsidRDefault="005C3A5C" w:rsidP="005C3A5C">
      <w:pPr>
        <w:spacing w:after="0"/>
        <w:ind w:firstLine="709"/>
        <w:jc w:val="both"/>
        <w:rPr>
          <w:rFonts w:eastAsiaTheme="minorEastAsia"/>
          <w:szCs w:val="28"/>
        </w:rPr>
      </w:pPr>
      <w:r>
        <w:rPr>
          <w:rFonts w:eastAsiaTheme="minorEastAsia"/>
          <w:szCs w:val="28"/>
        </w:rPr>
        <w:t xml:space="preserve">По временному критерию результаты представлены на рис. 1. </w:t>
      </w:r>
      <w:r w:rsidR="004F1288">
        <w:rPr>
          <w:rFonts w:eastAsiaTheme="minorEastAsia"/>
          <w:szCs w:val="28"/>
        </w:rPr>
        <w:t xml:space="preserve">При низком пороге поддержки алгоритм </w:t>
      </w:r>
      <w:r w:rsidR="004F1288">
        <w:rPr>
          <w:rFonts w:eastAsiaTheme="minorEastAsia"/>
          <w:szCs w:val="28"/>
          <w:lang w:val="en-US"/>
        </w:rPr>
        <w:t>ECLAT</w:t>
      </w:r>
      <w:r w:rsidR="004F1288" w:rsidRPr="004F1288">
        <w:rPr>
          <w:rFonts w:eastAsiaTheme="minorEastAsia"/>
          <w:szCs w:val="28"/>
        </w:rPr>
        <w:t xml:space="preserve"> </w:t>
      </w:r>
      <w:r w:rsidR="004F1288">
        <w:rPr>
          <w:rFonts w:eastAsiaTheme="minorEastAsia"/>
          <w:szCs w:val="28"/>
        </w:rPr>
        <w:t xml:space="preserve">значительно уступает в скорости работы остальным алгоритмам, но с ростом порога все алгоритмы закономерно сравниваются. Кроме того, этот результат (наблюдаемые в графическом виде зависимости) позволяют сделать вывод, что с ростом набора данных быстрее прочих будет работать алгоритм </w:t>
      </w:r>
      <w:r w:rsidR="004F1288">
        <w:rPr>
          <w:rFonts w:eastAsiaTheme="minorEastAsia"/>
          <w:szCs w:val="28"/>
          <w:lang w:val="en-US"/>
        </w:rPr>
        <w:t>FP</w:t>
      </w:r>
      <w:r w:rsidR="004F1288" w:rsidRPr="004F1288">
        <w:rPr>
          <w:rFonts w:eastAsiaTheme="minorEastAsia"/>
          <w:szCs w:val="28"/>
        </w:rPr>
        <w:t>-</w:t>
      </w:r>
      <w:r w:rsidR="004F1288">
        <w:rPr>
          <w:rFonts w:eastAsiaTheme="minorEastAsia"/>
          <w:szCs w:val="28"/>
        </w:rPr>
        <w:t>роста.</w:t>
      </w:r>
    </w:p>
    <w:p w:rsidR="005C3A5C" w:rsidRDefault="005C3A5C" w:rsidP="005C3A5C">
      <w:pPr>
        <w:spacing w:after="0"/>
        <w:jc w:val="both"/>
        <w:rPr>
          <w:rFonts w:eastAsiaTheme="minorEastAsia"/>
          <w:szCs w:val="28"/>
        </w:rPr>
      </w:pPr>
      <w:r>
        <w:rPr>
          <w:noProof/>
          <w:lang w:eastAsia="ru-RU"/>
        </w:rPr>
        <w:lastRenderedPageBreak/>
        <w:drawing>
          <wp:inline distT="0" distB="0" distL="0" distR="0" wp14:anchorId="7AA5F876" wp14:editId="00E4B4CF">
            <wp:extent cx="5438095" cy="41142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095" cy="4114286"/>
                    </a:xfrm>
                    <a:prstGeom prst="rect">
                      <a:avLst/>
                    </a:prstGeom>
                  </pic:spPr>
                </pic:pic>
              </a:graphicData>
            </a:graphic>
          </wp:inline>
        </w:drawing>
      </w:r>
    </w:p>
    <w:p w:rsidR="005C3A5C" w:rsidRDefault="005C3A5C" w:rsidP="005C3A5C">
      <w:pPr>
        <w:spacing w:after="0"/>
        <w:jc w:val="center"/>
        <w:rPr>
          <w:rFonts w:eastAsiaTheme="minorEastAsia"/>
          <w:szCs w:val="28"/>
        </w:rPr>
      </w:pPr>
      <w:r>
        <w:rPr>
          <w:rFonts w:eastAsiaTheme="minorEastAsia"/>
          <w:szCs w:val="28"/>
        </w:rPr>
        <w:t>Рисунок 1 — Зависимость времени работы от порога поддержки</w:t>
      </w:r>
    </w:p>
    <w:p w:rsidR="004F1288" w:rsidRDefault="004F1288" w:rsidP="005C3A5C">
      <w:pPr>
        <w:spacing w:after="0"/>
        <w:jc w:val="center"/>
        <w:rPr>
          <w:rFonts w:eastAsiaTheme="minorEastAsia"/>
          <w:szCs w:val="28"/>
        </w:rPr>
      </w:pPr>
    </w:p>
    <w:p w:rsidR="004F1288" w:rsidRDefault="004F1288" w:rsidP="005C3A5C">
      <w:pPr>
        <w:spacing w:after="0"/>
        <w:jc w:val="center"/>
        <w:rPr>
          <w:rFonts w:eastAsiaTheme="minorEastAsia"/>
          <w:szCs w:val="28"/>
        </w:rPr>
      </w:pPr>
    </w:p>
    <w:p w:rsidR="004F1288" w:rsidRPr="004F1288" w:rsidRDefault="004F1288" w:rsidP="004F1288">
      <w:pPr>
        <w:spacing w:after="120"/>
        <w:ind w:firstLine="709"/>
        <w:jc w:val="both"/>
        <w:rPr>
          <w:rFonts w:eastAsiaTheme="minorEastAsia"/>
          <w:b/>
          <w:szCs w:val="28"/>
        </w:rPr>
      </w:pPr>
      <w:r w:rsidRPr="004F1288">
        <w:rPr>
          <w:rFonts w:eastAsiaTheme="minorEastAsia"/>
          <w:b/>
          <w:szCs w:val="28"/>
        </w:rPr>
        <w:t>Вывод</w:t>
      </w:r>
    </w:p>
    <w:p w:rsidR="004F1288" w:rsidRPr="004F1288" w:rsidRDefault="004F1288" w:rsidP="004F1288">
      <w:pPr>
        <w:spacing w:after="0"/>
        <w:ind w:firstLine="708"/>
        <w:jc w:val="both"/>
        <w:rPr>
          <w:rFonts w:eastAsiaTheme="minorEastAsia"/>
          <w:szCs w:val="28"/>
        </w:rPr>
      </w:pPr>
      <w:r>
        <w:rPr>
          <w:rFonts w:eastAsiaTheme="minorEastAsia"/>
          <w:szCs w:val="28"/>
        </w:rPr>
        <w:t xml:space="preserve">В ходе лабораторной работы были сравнены алгоритмы </w:t>
      </w:r>
      <w:proofErr w:type="spellStart"/>
      <w:r>
        <w:rPr>
          <w:rFonts w:eastAsiaTheme="minorEastAsia"/>
          <w:szCs w:val="28"/>
          <w:lang w:val="en-US"/>
        </w:rPr>
        <w:t>apriori</w:t>
      </w:r>
      <w:proofErr w:type="spellEnd"/>
      <w:r w:rsidRPr="004F1288">
        <w:rPr>
          <w:rFonts w:eastAsiaTheme="minorEastAsia"/>
          <w:szCs w:val="28"/>
        </w:rPr>
        <w:t xml:space="preserve">, </w:t>
      </w:r>
      <w:r>
        <w:rPr>
          <w:rFonts w:eastAsiaTheme="minorEastAsia"/>
          <w:szCs w:val="28"/>
          <w:lang w:val="en-US"/>
        </w:rPr>
        <w:t>ECLAT</w:t>
      </w:r>
      <w:r w:rsidRPr="004F1288">
        <w:rPr>
          <w:rFonts w:eastAsiaTheme="minorEastAsia"/>
          <w:szCs w:val="28"/>
        </w:rPr>
        <w:t xml:space="preserve"> </w:t>
      </w:r>
      <w:r>
        <w:rPr>
          <w:rFonts w:eastAsiaTheme="minorEastAsia"/>
          <w:szCs w:val="28"/>
        </w:rPr>
        <w:t xml:space="preserve">и </w:t>
      </w:r>
      <w:r>
        <w:rPr>
          <w:rFonts w:eastAsiaTheme="minorEastAsia"/>
          <w:szCs w:val="28"/>
          <w:lang w:val="en-US"/>
        </w:rPr>
        <w:t>FP</w:t>
      </w:r>
      <w:r>
        <w:rPr>
          <w:rFonts w:eastAsiaTheme="minorEastAsia"/>
          <w:szCs w:val="28"/>
        </w:rPr>
        <w:t xml:space="preserve">-роста. Все они одинаковы пригодны для поиска ассоциаций в наборе данных, но по времени выполнения правильнее будет использовать алгоритм </w:t>
      </w:r>
      <w:proofErr w:type="spellStart"/>
      <w:r>
        <w:rPr>
          <w:rFonts w:eastAsiaTheme="minorEastAsia"/>
          <w:szCs w:val="28"/>
          <w:lang w:val="en-US"/>
        </w:rPr>
        <w:t>fp</w:t>
      </w:r>
      <w:proofErr w:type="spellEnd"/>
      <w:r w:rsidRPr="004F1288">
        <w:rPr>
          <w:rFonts w:eastAsiaTheme="minorEastAsia"/>
          <w:szCs w:val="28"/>
        </w:rPr>
        <w:t xml:space="preserve">-роста, </w:t>
      </w:r>
      <w:r>
        <w:rPr>
          <w:rFonts w:eastAsiaTheme="minorEastAsia"/>
          <w:szCs w:val="28"/>
        </w:rPr>
        <w:t>более того, представление данных в виде дерева обеспечивает более компактное хранение данных, что также является преимуществом.</w:t>
      </w:r>
    </w:p>
    <w:sectPr w:rsidR="004F1288" w:rsidRPr="004F1288" w:rsidSect="00411E24">
      <w:footerReference w:type="default" r:id="rId12"/>
      <w:type w:val="continuous"/>
      <w:pgSz w:w="11906" w:h="16838"/>
      <w:pgMar w:top="1134" w:right="850" w:bottom="1134" w:left="1701" w:header="567" w:footer="45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0FA" w:rsidRDefault="001420FA" w:rsidP="00B843F7">
      <w:pPr>
        <w:spacing w:after="0" w:line="240" w:lineRule="auto"/>
      </w:pPr>
      <w:r>
        <w:separator/>
      </w:r>
    </w:p>
  </w:endnote>
  <w:endnote w:type="continuationSeparator" w:id="0">
    <w:p w:rsidR="001420FA" w:rsidRDefault="001420FA" w:rsidP="00B8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218358"/>
      <w:docPartObj>
        <w:docPartGallery w:val="Page Numbers (Bottom of Page)"/>
        <w:docPartUnique/>
      </w:docPartObj>
    </w:sdtPr>
    <w:sdtEndPr/>
    <w:sdtContent>
      <w:p w:rsidR="00571FE3" w:rsidRDefault="00571FE3">
        <w:pPr>
          <w:pStyle w:val="ad"/>
          <w:jc w:val="center"/>
        </w:pPr>
        <w:r>
          <w:fldChar w:fldCharType="begin"/>
        </w:r>
        <w:r>
          <w:instrText>PAGE   \* MERGEFORMAT</w:instrText>
        </w:r>
        <w:r>
          <w:fldChar w:fldCharType="separate"/>
        </w:r>
        <w:r w:rsidR="00ED42DD">
          <w:rPr>
            <w:noProof/>
          </w:rPr>
          <w:t>3</w:t>
        </w:r>
        <w:r>
          <w:fldChar w:fldCharType="end"/>
        </w:r>
      </w:p>
    </w:sdtContent>
  </w:sdt>
  <w:p w:rsidR="00571FE3" w:rsidRDefault="00571FE3" w:rsidP="00411E24">
    <w:pPr>
      <w:pStyle w:val="ad"/>
      <w:jc w:val="cen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0FA" w:rsidRDefault="001420FA" w:rsidP="00B843F7">
      <w:pPr>
        <w:spacing w:after="0" w:line="240" w:lineRule="auto"/>
      </w:pPr>
      <w:r>
        <w:separator/>
      </w:r>
    </w:p>
  </w:footnote>
  <w:footnote w:type="continuationSeparator" w:id="0">
    <w:p w:rsidR="001420FA" w:rsidRDefault="001420FA" w:rsidP="00B84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989"/>
    <w:multiLevelType w:val="hybridMultilevel"/>
    <w:tmpl w:val="05DE58E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2443E"/>
    <w:multiLevelType w:val="hybridMultilevel"/>
    <w:tmpl w:val="03A050B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7C7D07"/>
    <w:multiLevelType w:val="hybridMultilevel"/>
    <w:tmpl w:val="03A050B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93235"/>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A13847"/>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975129"/>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CA7534"/>
    <w:multiLevelType w:val="hybridMultilevel"/>
    <w:tmpl w:val="BEAE9698"/>
    <w:lvl w:ilvl="0" w:tplc="33A004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5494009"/>
    <w:multiLevelType w:val="hybridMultilevel"/>
    <w:tmpl w:val="6F5C8C60"/>
    <w:lvl w:ilvl="0" w:tplc="CB46B4AA">
      <w:start w:val="4"/>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556558"/>
    <w:multiLevelType w:val="hybridMultilevel"/>
    <w:tmpl w:val="6F3EFA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E17DF9"/>
    <w:multiLevelType w:val="hybridMultilevel"/>
    <w:tmpl w:val="33F6A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E512D8"/>
    <w:multiLevelType w:val="hybridMultilevel"/>
    <w:tmpl w:val="4BD46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792617C"/>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7AB38C4"/>
    <w:multiLevelType w:val="hybridMultilevel"/>
    <w:tmpl w:val="C430EE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4"/>
  </w:num>
  <w:num w:numId="5">
    <w:abstractNumId w:val="7"/>
  </w:num>
  <w:num w:numId="6">
    <w:abstractNumId w:val="5"/>
  </w:num>
  <w:num w:numId="7">
    <w:abstractNumId w:val="12"/>
  </w:num>
  <w:num w:numId="8">
    <w:abstractNumId w:val="8"/>
  </w:num>
  <w:num w:numId="9">
    <w:abstractNumId w:val="1"/>
  </w:num>
  <w:num w:numId="10">
    <w:abstractNumId w:val="2"/>
  </w:num>
  <w:num w:numId="11">
    <w:abstractNumId w:val="3"/>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E9C"/>
    <w:rsid w:val="0002565D"/>
    <w:rsid w:val="000B23A4"/>
    <w:rsid w:val="00101616"/>
    <w:rsid w:val="001408DB"/>
    <w:rsid w:val="0014181D"/>
    <w:rsid w:val="001420FA"/>
    <w:rsid w:val="001644CB"/>
    <w:rsid w:val="001A7A43"/>
    <w:rsid w:val="00203903"/>
    <w:rsid w:val="00220EA9"/>
    <w:rsid w:val="0027104A"/>
    <w:rsid w:val="002C3D6D"/>
    <w:rsid w:val="002F00FD"/>
    <w:rsid w:val="003005AC"/>
    <w:rsid w:val="003D36A8"/>
    <w:rsid w:val="00411E24"/>
    <w:rsid w:val="004164F2"/>
    <w:rsid w:val="00430588"/>
    <w:rsid w:val="00453ABF"/>
    <w:rsid w:val="0049446F"/>
    <w:rsid w:val="00495F55"/>
    <w:rsid w:val="004A3356"/>
    <w:rsid w:val="004B5D51"/>
    <w:rsid w:val="004F1288"/>
    <w:rsid w:val="00542D45"/>
    <w:rsid w:val="00557BEF"/>
    <w:rsid w:val="00571FE3"/>
    <w:rsid w:val="00595A48"/>
    <w:rsid w:val="005A1E20"/>
    <w:rsid w:val="005C3A5C"/>
    <w:rsid w:val="00602A9D"/>
    <w:rsid w:val="006112EB"/>
    <w:rsid w:val="00641235"/>
    <w:rsid w:val="006675D7"/>
    <w:rsid w:val="00676761"/>
    <w:rsid w:val="006A1178"/>
    <w:rsid w:val="006A2C00"/>
    <w:rsid w:val="006E09C7"/>
    <w:rsid w:val="006E5113"/>
    <w:rsid w:val="006F0734"/>
    <w:rsid w:val="00704C61"/>
    <w:rsid w:val="007230F8"/>
    <w:rsid w:val="00733A83"/>
    <w:rsid w:val="007407BE"/>
    <w:rsid w:val="0078220E"/>
    <w:rsid w:val="00783579"/>
    <w:rsid w:val="0079274D"/>
    <w:rsid w:val="007C041D"/>
    <w:rsid w:val="00827A53"/>
    <w:rsid w:val="0083260C"/>
    <w:rsid w:val="008545C3"/>
    <w:rsid w:val="0087718A"/>
    <w:rsid w:val="00881A1D"/>
    <w:rsid w:val="008F2A16"/>
    <w:rsid w:val="009355B6"/>
    <w:rsid w:val="0094255E"/>
    <w:rsid w:val="009A48F5"/>
    <w:rsid w:val="009E616E"/>
    <w:rsid w:val="00A05CEE"/>
    <w:rsid w:val="00A170C4"/>
    <w:rsid w:val="00A64B0F"/>
    <w:rsid w:val="00A73BD3"/>
    <w:rsid w:val="00A811DD"/>
    <w:rsid w:val="00A96739"/>
    <w:rsid w:val="00AB2B64"/>
    <w:rsid w:val="00AD6D46"/>
    <w:rsid w:val="00AF0D83"/>
    <w:rsid w:val="00AF7EB2"/>
    <w:rsid w:val="00B04553"/>
    <w:rsid w:val="00B144A1"/>
    <w:rsid w:val="00B27DBC"/>
    <w:rsid w:val="00B532BF"/>
    <w:rsid w:val="00B63413"/>
    <w:rsid w:val="00B641C4"/>
    <w:rsid w:val="00B843F7"/>
    <w:rsid w:val="00B9323F"/>
    <w:rsid w:val="00BF6643"/>
    <w:rsid w:val="00C03482"/>
    <w:rsid w:val="00C0425F"/>
    <w:rsid w:val="00C12E9C"/>
    <w:rsid w:val="00D0143E"/>
    <w:rsid w:val="00D15F05"/>
    <w:rsid w:val="00D22A5A"/>
    <w:rsid w:val="00D26776"/>
    <w:rsid w:val="00D26890"/>
    <w:rsid w:val="00D651B0"/>
    <w:rsid w:val="00D9347C"/>
    <w:rsid w:val="00DA38C5"/>
    <w:rsid w:val="00DD7212"/>
    <w:rsid w:val="00E161F1"/>
    <w:rsid w:val="00E335E7"/>
    <w:rsid w:val="00E462D5"/>
    <w:rsid w:val="00E844B6"/>
    <w:rsid w:val="00ED42DD"/>
    <w:rsid w:val="00F024FB"/>
    <w:rsid w:val="00F042AB"/>
    <w:rsid w:val="00F04352"/>
    <w:rsid w:val="00F17B4D"/>
    <w:rsid w:val="00F55421"/>
    <w:rsid w:val="00F737FD"/>
    <w:rsid w:val="00F912B1"/>
    <w:rsid w:val="00F96CB7"/>
    <w:rsid w:val="00FA50E7"/>
    <w:rsid w:val="00FC2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E9C"/>
    <w:rPr>
      <w:rFonts w:ascii="Times New Roman" w:hAnsi="Times New Roman"/>
      <w:sz w:val="28"/>
    </w:rPr>
  </w:style>
  <w:style w:type="paragraph" w:styleId="1">
    <w:name w:val="heading 1"/>
    <w:basedOn w:val="a"/>
    <w:next w:val="a"/>
    <w:link w:val="10"/>
    <w:uiPriority w:val="9"/>
    <w:qFormat/>
    <w:rsid w:val="00C12E9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C12E9C"/>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2E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C12E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2E9C"/>
    <w:rPr>
      <w:rFonts w:ascii="Tahoma" w:hAnsi="Tahoma" w:cs="Tahoma"/>
      <w:sz w:val="16"/>
      <w:szCs w:val="16"/>
    </w:rPr>
  </w:style>
  <w:style w:type="paragraph" w:styleId="a6">
    <w:name w:val="List Paragraph"/>
    <w:basedOn w:val="a"/>
    <w:uiPriority w:val="34"/>
    <w:qFormat/>
    <w:rsid w:val="00C12E9C"/>
    <w:pPr>
      <w:ind w:left="720"/>
      <w:contextualSpacing/>
    </w:pPr>
  </w:style>
  <w:style w:type="character" w:styleId="a7">
    <w:name w:val="Placeholder Text"/>
    <w:basedOn w:val="a0"/>
    <w:uiPriority w:val="99"/>
    <w:semiHidden/>
    <w:rsid w:val="00C12E9C"/>
    <w:rPr>
      <w:color w:val="808080"/>
    </w:rPr>
  </w:style>
  <w:style w:type="character" w:customStyle="1" w:styleId="sc11">
    <w:name w:val="sc11"/>
    <w:basedOn w:val="a0"/>
    <w:rsid w:val="00C12E9C"/>
    <w:rPr>
      <w:rFonts w:ascii="Courier New" w:hAnsi="Courier New" w:cs="Courier New" w:hint="default"/>
      <w:color w:val="008000"/>
      <w:sz w:val="20"/>
      <w:szCs w:val="20"/>
    </w:rPr>
  </w:style>
  <w:style w:type="character" w:customStyle="1" w:styleId="sc0">
    <w:name w:val="sc0"/>
    <w:basedOn w:val="a0"/>
    <w:rsid w:val="00C12E9C"/>
    <w:rPr>
      <w:rFonts w:ascii="Courier New" w:hAnsi="Courier New" w:cs="Courier New" w:hint="default"/>
      <w:color w:val="000000"/>
      <w:sz w:val="20"/>
      <w:szCs w:val="20"/>
    </w:rPr>
  </w:style>
  <w:style w:type="character" w:customStyle="1" w:styleId="sc7">
    <w:name w:val="sc7"/>
    <w:basedOn w:val="a0"/>
    <w:rsid w:val="00C12E9C"/>
    <w:rPr>
      <w:rFonts w:ascii="Courier New" w:hAnsi="Courier New" w:cs="Courier New" w:hint="default"/>
      <w:color w:val="000000"/>
      <w:sz w:val="20"/>
      <w:szCs w:val="20"/>
    </w:rPr>
  </w:style>
  <w:style w:type="character" w:customStyle="1" w:styleId="sc61">
    <w:name w:val="sc61"/>
    <w:basedOn w:val="a0"/>
    <w:rsid w:val="00C12E9C"/>
    <w:rPr>
      <w:rFonts w:ascii="Courier New" w:hAnsi="Courier New" w:cs="Courier New" w:hint="default"/>
      <w:b/>
      <w:bCs/>
      <w:color w:val="000080"/>
      <w:sz w:val="20"/>
      <w:szCs w:val="20"/>
    </w:rPr>
  </w:style>
  <w:style w:type="character" w:customStyle="1" w:styleId="sc51">
    <w:name w:val="sc51"/>
    <w:basedOn w:val="a0"/>
    <w:rsid w:val="00C12E9C"/>
    <w:rPr>
      <w:rFonts w:ascii="Courier New" w:hAnsi="Courier New" w:cs="Courier New" w:hint="default"/>
      <w:color w:val="808080"/>
      <w:sz w:val="20"/>
      <w:szCs w:val="20"/>
    </w:rPr>
  </w:style>
  <w:style w:type="character" w:customStyle="1" w:styleId="sc31">
    <w:name w:val="sc31"/>
    <w:basedOn w:val="a0"/>
    <w:rsid w:val="00C12E9C"/>
    <w:rPr>
      <w:rFonts w:ascii="Courier New" w:hAnsi="Courier New" w:cs="Courier New" w:hint="default"/>
      <w:color w:val="FF8000"/>
      <w:sz w:val="20"/>
      <w:szCs w:val="20"/>
    </w:rPr>
  </w:style>
  <w:style w:type="character" w:customStyle="1" w:styleId="sc41">
    <w:name w:val="sc41"/>
    <w:basedOn w:val="a0"/>
    <w:rsid w:val="00C12E9C"/>
    <w:rPr>
      <w:rFonts w:ascii="Courier New" w:hAnsi="Courier New" w:cs="Courier New" w:hint="default"/>
      <w:b/>
      <w:bCs/>
      <w:color w:val="0000FF"/>
      <w:sz w:val="20"/>
      <w:szCs w:val="20"/>
    </w:rPr>
  </w:style>
  <w:style w:type="character" w:customStyle="1" w:styleId="10">
    <w:name w:val="Заголовок 1 Знак"/>
    <w:basedOn w:val="a0"/>
    <w:link w:val="1"/>
    <w:uiPriority w:val="9"/>
    <w:rsid w:val="00C12E9C"/>
    <w:rPr>
      <w:rFonts w:asciiTheme="majorHAnsi" w:eastAsiaTheme="majorEastAsia" w:hAnsiTheme="majorHAnsi" w:cstheme="majorBidi"/>
      <w:b/>
      <w:bCs/>
      <w:color w:val="365F91" w:themeColor="accent1" w:themeShade="BF"/>
      <w:sz w:val="36"/>
      <w:szCs w:val="28"/>
    </w:rPr>
  </w:style>
  <w:style w:type="paragraph" w:styleId="a8">
    <w:name w:val="Title"/>
    <w:basedOn w:val="a"/>
    <w:next w:val="a"/>
    <w:link w:val="a9"/>
    <w:uiPriority w:val="10"/>
    <w:qFormat/>
    <w:rsid w:val="00C12E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C12E9C"/>
    <w:rPr>
      <w:rFonts w:asciiTheme="majorHAnsi" w:eastAsiaTheme="majorEastAsia" w:hAnsiTheme="majorHAnsi" w:cstheme="majorBidi"/>
      <w:color w:val="17365D" w:themeColor="text2" w:themeShade="BF"/>
      <w:spacing w:val="5"/>
      <w:kern w:val="28"/>
      <w:sz w:val="52"/>
      <w:szCs w:val="52"/>
    </w:rPr>
  </w:style>
  <w:style w:type="paragraph" w:styleId="aa">
    <w:name w:val="No Spacing"/>
    <w:uiPriority w:val="1"/>
    <w:qFormat/>
    <w:rsid w:val="00C12E9C"/>
    <w:pPr>
      <w:spacing w:after="0" w:line="240" w:lineRule="auto"/>
    </w:pPr>
    <w:rPr>
      <w:rFonts w:ascii="Times New Roman" w:hAnsi="Times New Roman"/>
      <w:sz w:val="28"/>
    </w:rPr>
  </w:style>
  <w:style w:type="character" w:customStyle="1" w:styleId="20">
    <w:name w:val="Заголовок 2 Знак"/>
    <w:basedOn w:val="a0"/>
    <w:link w:val="2"/>
    <w:uiPriority w:val="9"/>
    <w:rsid w:val="00C12E9C"/>
    <w:rPr>
      <w:rFonts w:asciiTheme="majorHAnsi" w:eastAsiaTheme="majorEastAsia" w:hAnsiTheme="majorHAnsi" w:cstheme="majorBidi"/>
      <w:b/>
      <w:bCs/>
      <w:color w:val="4F81BD" w:themeColor="accent1"/>
      <w:sz w:val="32"/>
      <w:szCs w:val="26"/>
    </w:rPr>
  </w:style>
  <w:style w:type="paragraph" w:styleId="ab">
    <w:name w:val="header"/>
    <w:basedOn w:val="a"/>
    <w:link w:val="ac"/>
    <w:uiPriority w:val="99"/>
    <w:unhideWhenUsed/>
    <w:rsid w:val="00B843F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843F7"/>
    <w:rPr>
      <w:rFonts w:ascii="Times New Roman" w:hAnsi="Times New Roman"/>
      <w:sz w:val="28"/>
    </w:rPr>
  </w:style>
  <w:style w:type="paragraph" w:styleId="ad">
    <w:name w:val="footer"/>
    <w:basedOn w:val="a"/>
    <w:link w:val="ae"/>
    <w:uiPriority w:val="99"/>
    <w:unhideWhenUsed/>
    <w:rsid w:val="00B843F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843F7"/>
    <w:rPr>
      <w:rFonts w:ascii="Times New Roman" w:hAnsi="Times New Roman"/>
      <w:sz w:val="28"/>
    </w:rPr>
  </w:style>
  <w:style w:type="table" w:customStyle="1" w:styleId="11">
    <w:name w:val="Сетка таблицы1"/>
    <w:basedOn w:val="a1"/>
    <w:next w:val="a3"/>
    <w:uiPriority w:val="39"/>
    <w:rsid w:val="00AF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FC2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E9C"/>
    <w:rPr>
      <w:rFonts w:ascii="Times New Roman" w:hAnsi="Times New Roman"/>
      <w:sz w:val="28"/>
    </w:rPr>
  </w:style>
  <w:style w:type="paragraph" w:styleId="1">
    <w:name w:val="heading 1"/>
    <w:basedOn w:val="a"/>
    <w:next w:val="a"/>
    <w:link w:val="10"/>
    <w:uiPriority w:val="9"/>
    <w:qFormat/>
    <w:rsid w:val="00C12E9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C12E9C"/>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2E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C12E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2E9C"/>
    <w:rPr>
      <w:rFonts w:ascii="Tahoma" w:hAnsi="Tahoma" w:cs="Tahoma"/>
      <w:sz w:val="16"/>
      <w:szCs w:val="16"/>
    </w:rPr>
  </w:style>
  <w:style w:type="paragraph" w:styleId="a6">
    <w:name w:val="List Paragraph"/>
    <w:basedOn w:val="a"/>
    <w:uiPriority w:val="34"/>
    <w:qFormat/>
    <w:rsid w:val="00C12E9C"/>
    <w:pPr>
      <w:ind w:left="720"/>
      <w:contextualSpacing/>
    </w:pPr>
  </w:style>
  <w:style w:type="character" w:styleId="a7">
    <w:name w:val="Placeholder Text"/>
    <w:basedOn w:val="a0"/>
    <w:uiPriority w:val="99"/>
    <w:semiHidden/>
    <w:rsid w:val="00C12E9C"/>
    <w:rPr>
      <w:color w:val="808080"/>
    </w:rPr>
  </w:style>
  <w:style w:type="character" w:customStyle="1" w:styleId="sc11">
    <w:name w:val="sc11"/>
    <w:basedOn w:val="a0"/>
    <w:rsid w:val="00C12E9C"/>
    <w:rPr>
      <w:rFonts w:ascii="Courier New" w:hAnsi="Courier New" w:cs="Courier New" w:hint="default"/>
      <w:color w:val="008000"/>
      <w:sz w:val="20"/>
      <w:szCs w:val="20"/>
    </w:rPr>
  </w:style>
  <w:style w:type="character" w:customStyle="1" w:styleId="sc0">
    <w:name w:val="sc0"/>
    <w:basedOn w:val="a0"/>
    <w:rsid w:val="00C12E9C"/>
    <w:rPr>
      <w:rFonts w:ascii="Courier New" w:hAnsi="Courier New" w:cs="Courier New" w:hint="default"/>
      <w:color w:val="000000"/>
      <w:sz w:val="20"/>
      <w:szCs w:val="20"/>
    </w:rPr>
  </w:style>
  <w:style w:type="character" w:customStyle="1" w:styleId="sc7">
    <w:name w:val="sc7"/>
    <w:basedOn w:val="a0"/>
    <w:rsid w:val="00C12E9C"/>
    <w:rPr>
      <w:rFonts w:ascii="Courier New" w:hAnsi="Courier New" w:cs="Courier New" w:hint="default"/>
      <w:color w:val="000000"/>
      <w:sz w:val="20"/>
      <w:szCs w:val="20"/>
    </w:rPr>
  </w:style>
  <w:style w:type="character" w:customStyle="1" w:styleId="sc61">
    <w:name w:val="sc61"/>
    <w:basedOn w:val="a0"/>
    <w:rsid w:val="00C12E9C"/>
    <w:rPr>
      <w:rFonts w:ascii="Courier New" w:hAnsi="Courier New" w:cs="Courier New" w:hint="default"/>
      <w:b/>
      <w:bCs/>
      <w:color w:val="000080"/>
      <w:sz w:val="20"/>
      <w:szCs w:val="20"/>
    </w:rPr>
  </w:style>
  <w:style w:type="character" w:customStyle="1" w:styleId="sc51">
    <w:name w:val="sc51"/>
    <w:basedOn w:val="a0"/>
    <w:rsid w:val="00C12E9C"/>
    <w:rPr>
      <w:rFonts w:ascii="Courier New" w:hAnsi="Courier New" w:cs="Courier New" w:hint="default"/>
      <w:color w:val="808080"/>
      <w:sz w:val="20"/>
      <w:szCs w:val="20"/>
    </w:rPr>
  </w:style>
  <w:style w:type="character" w:customStyle="1" w:styleId="sc31">
    <w:name w:val="sc31"/>
    <w:basedOn w:val="a0"/>
    <w:rsid w:val="00C12E9C"/>
    <w:rPr>
      <w:rFonts w:ascii="Courier New" w:hAnsi="Courier New" w:cs="Courier New" w:hint="default"/>
      <w:color w:val="FF8000"/>
      <w:sz w:val="20"/>
      <w:szCs w:val="20"/>
    </w:rPr>
  </w:style>
  <w:style w:type="character" w:customStyle="1" w:styleId="sc41">
    <w:name w:val="sc41"/>
    <w:basedOn w:val="a0"/>
    <w:rsid w:val="00C12E9C"/>
    <w:rPr>
      <w:rFonts w:ascii="Courier New" w:hAnsi="Courier New" w:cs="Courier New" w:hint="default"/>
      <w:b/>
      <w:bCs/>
      <w:color w:val="0000FF"/>
      <w:sz w:val="20"/>
      <w:szCs w:val="20"/>
    </w:rPr>
  </w:style>
  <w:style w:type="character" w:customStyle="1" w:styleId="10">
    <w:name w:val="Заголовок 1 Знак"/>
    <w:basedOn w:val="a0"/>
    <w:link w:val="1"/>
    <w:uiPriority w:val="9"/>
    <w:rsid w:val="00C12E9C"/>
    <w:rPr>
      <w:rFonts w:asciiTheme="majorHAnsi" w:eastAsiaTheme="majorEastAsia" w:hAnsiTheme="majorHAnsi" w:cstheme="majorBidi"/>
      <w:b/>
      <w:bCs/>
      <w:color w:val="365F91" w:themeColor="accent1" w:themeShade="BF"/>
      <w:sz w:val="36"/>
      <w:szCs w:val="28"/>
    </w:rPr>
  </w:style>
  <w:style w:type="paragraph" w:styleId="a8">
    <w:name w:val="Title"/>
    <w:basedOn w:val="a"/>
    <w:next w:val="a"/>
    <w:link w:val="a9"/>
    <w:uiPriority w:val="10"/>
    <w:qFormat/>
    <w:rsid w:val="00C12E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C12E9C"/>
    <w:rPr>
      <w:rFonts w:asciiTheme="majorHAnsi" w:eastAsiaTheme="majorEastAsia" w:hAnsiTheme="majorHAnsi" w:cstheme="majorBidi"/>
      <w:color w:val="17365D" w:themeColor="text2" w:themeShade="BF"/>
      <w:spacing w:val="5"/>
      <w:kern w:val="28"/>
      <w:sz w:val="52"/>
      <w:szCs w:val="52"/>
    </w:rPr>
  </w:style>
  <w:style w:type="paragraph" w:styleId="aa">
    <w:name w:val="No Spacing"/>
    <w:uiPriority w:val="1"/>
    <w:qFormat/>
    <w:rsid w:val="00C12E9C"/>
    <w:pPr>
      <w:spacing w:after="0" w:line="240" w:lineRule="auto"/>
    </w:pPr>
    <w:rPr>
      <w:rFonts w:ascii="Times New Roman" w:hAnsi="Times New Roman"/>
      <w:sz w:val="28"/>
    </w:rPr>
  </w:style>
  <w:style w:type="character" w:customStyle="1" w:styleId="20">
    <w:name w:val="Заголовок 2 Знак"/>
    <w:basedOn w:val="a0"/>
    <w:link w:val="2"/>
    <w:uiPriority w:val="9"/>
    <w:rsid w:val="00C12E9C"/>
    <w:rPr>
      <w:rFonts w:asciiTheme="majorHAnsi" w:eastAsiaTheme="majorEastAsia" w:hAnsiTheme="majorHAnsi" w:cstheme="majorBidi"/>
      <w:b/>
      <w:bCs/>
      <w:color w:val="4F81BD" w:themeColor="accent1"/>
      <w:sz w:val="32"/>
      <w:szCs w:val="26"/>
    </w:rPr>
  </w:style>
  <w:style w:type="paragraph" w:styleId="ab">
    <w:name w:val="header"/>
    <w:basedOn w:val="a"/>
    <w:link w:val="ac"/>
    <w:uiPriority w:val="99"/>
    <w:unhideWhenUsed/>
    <w:rsid w:val="00B843F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843F7"/>
    <w:rPr>
      <w:rFonts w:ascii="Times New Roman" w:hAnsi="Times New Roman"/>
      <w:sz w:val="28"/>
    </w:rPr>
  </w:style>
  <w:style w:type="paragraph" w:styleId="ad">
    <w:name w:val="footer"/>
    <w:basedOn w:val="a"/>
    <w:link w:val="ae"/>
    <w:uiPriority w:val="99"/>
    <w:unhideWhenUsed/>
    <w:rsid w:val="00B843F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843F7"/>
    <w:rPr>
      <w:rFonts w:ascii="Times New Roman" w:hAnsi="Times New Roman"/>
      <w:sz w:val="28"/>
    </w:rPr>
  </w:style>
  <w:style w:type="table" w:customStyle="1" w:styleId="11">
    <w:name w:val="Сетка таблицы1"/>
    <w:basedOn w:val="a1"/>
    <w:next w:val="a3"/>
    <w:uiPriority w:val="39"/>
    <w:rsid w:val="00AF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FC2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rasbt/mlxtend/issues/248"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9807-C9ED-4A0C-BA77-F78C3784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7372</TotalTime>
  <Pages>1</Pages>
  <Words>692</Words>
  <Characters>3947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Виктор</dc:creator>
  <cp:lastModifiedBy>User</cp:lastModifiedBy>
  <cp:revision>66</cp:revision>
  <cp:lastPrinted>2023-09-22T11:23:00Z</cp:lastPrinted>
  <dcterms:created xsi:type="dcterms:W3CDTF">2016-10-20T12:41:00Z</dcterms:created>
  <dcterms:modified xsi:type="dcterms:W3CDTF">2023-09-22T11:43:00Z</dcterms:modified>
</cp:coreProperties>
</file>