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DBB07" w14:textId="77777777" w:rsid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</w:rPr>
      </w:pPr>
    </w:p>
    <w:p w14:paraId="5EE021AF" w14:textId="77777777" w:rsid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</w:rPr>
      </w:pPr>
    </w:p>
    <w:p w14:paraId="5D1B05C9" w14:textId="77777777" w:rsid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</w:rPr>
      </w:pPr>
    </w:p>
    <w:p w14:paraId="26C8FD53" w14:textId="77777777" w:rsid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</w:rPr>
      </w:pPr>
    </w:p>
    <w:p w14:paraId="486C4A06" w14:textId="77777777" w:rsid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</w:rPr>
      </w:pPr>
    </w:p>
    <w:p w14:paraId="7AA00588" w14:textId="77777777" w:rsidR="00851AEB" w:rsidRPr="00851AEB" w:rsidRDefault="00851AEB" w:rsidP="00851AEB"/>
    <w:p w14:paraId="7C9F493B" w14:textId="77777777" w:rsid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</w:rPr>
      </w:pPr>
    </w:p>
    <w:p w14:paraId="629470A9" w14:textId="4C7640D5" w:rsidR="00851AEB" w:rsidRDefault="00851AEB" w:rsidP="00851AEB">
      <w:pPr>
        <w:spacing w:before="100" w:beforeAutospacing="1" w:after="100" w:afterAutospacing="1" w:line="276" w:lineRule="auto"/>
        <w:jc w:val="center"/>
        <w:outlineLvl w:val="0"/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</w:pPr>
      <w:r>
        <w:rPr>
          <w:rFonts w:ascii="Helvetica CondensedBlack" w:eastAsia="Times New Roman" w:hAnsi="Helvetica CondensedBlack" w:cs="Times New Roman"/>
          <w:kern w:val="36"/>
          <w:sz w:val="48"/>
          <w:szCs w:val="48"/>
          <w:lang w:val="pt-PT" w:eastAsia="en-GB"/>
          <w14:ligatures w14:val="none"/>
        </w:rPr>
        <w:t>Estado da Arte</w:t>
      </w:r>
    </w:p>
    <w:p w14:paraId="73B2FD86" w14:textId="77777777" w:rsidR="00851AEB" w:rsidRPr="008D7102" w:rsidRDefault="00851AEB" w:rsidP="00851AEB">
      <w:pPr>
        <w:spacing w:before="100" w:beforeAutospacing="1" w:after="100" w:afterAutospacing="1" w:line="240" w:lineRule="auto"/>
        <w:jc w:val="center"/>
        <w:outlineLvl w:val="0"/>
        <w:rPr>
          <w:rFonts w:ascii="Helvetica CondensedLight" w:eastAsia="Times New Roman" w:hAnsi="Helvetica CondensedLight" w:cs="Times New Roman"/>
          <w:kern w:val="36"/>
          <w:lang w:val="pt-PT" w:eastAsia="en-GB"/>
          <w14:ligatures w14:val="none"/>
        </w:rPr>
      </w:pPr>
      <w:r>
        <w:rPr>
          <w:rFonts w:ascii="Helvetica CondensedLight" w:eastAsia="Times New Roman" w:hAnsi="Helvetica CondensedLight" w:cs="Times New Roman"/>
          <w:kern w:val="36"/>
          <w:sz w:val="40"/>
          <w:szCs w:val="40"/>
          <w:lang w:val="pt-PT" w:eastAsia="en-GB"/>
          <w14:ligatures w14:val="none"/>
        </w:rPr>
        <w:t>Estágio IPV – Vision4You</w:t>
      </w:r>
      <w:r>
        <w:rPr>
          <w:rFonts w:ascii="Helvetica CondensedLight" w:eastAsia="Times New Roman" w:hAnsi="Helvetica CondensedLight" w:cs="Times New Roman"/>
          <w:kern w:val="36"/>
          <w:sz w:val="40"/>
          <w:szCs w:val="40"/>
          <w:lang w:val="pt-PT" w:eastAsia="en-GB"/>
          <w14:ligatures w14:val="none"/>
        </w:rPr>
        <w:br/>
      </w:r>
      <w:r>
        <w:rPr>
          <w:rFonts w:ascii="Helvetica CondensedLight" w:eastAsia="Times New Roman" w:hAnsi="Helvetica CondensedLight" w:cs="Times New Roman"/>
          <w:kern w:val="36"/>
          <w:lang w:val="pt-PT" w:eastAsia="en-GB"/>
          <w14:ligatures w14:val="none"/>
        </w:rPr>
        <w:t>Pedro Duarte de Almeida Alves Costa</w:t>
      </w:r>
    </w:p>
    <w:p w14:paraId="17333F24" w14:textId="77777777" w:rsidR="00851AEB" w:rsidRP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  <w:lang w:val="pt-PT"/>
        </w:rPr>
      </w:pPr>
    </w:p>
    <w:p w14:paraId="2D99ED0B" w14:textId="77777777" w:rsidR="00851AEB" w:rsidRP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  <w:lang w:val="pt-PT"/>
        </w:rPr>
      </w:pPr>
    </w:p>
    <w:p w14:paraId="5AE87DDF" w14:textId="77777777" w:rsidR="00851AEB" w:rsidRP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  <w:lang w:val="pt-PT"/>
        </w:rPr>
      </w:pPr>
    </w:p>
    <w:p w14:paraId="211273EE" w14:textId="77777777" w:rsidR="00851AEB" w:rsidRP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  <w:lang w:val="pt-PT"/>
        </w:rPr>
      </w:pPr>
    </w:p>
    <w:p w14:paraId="0F1EA3E7" w14:textId="77777777" w:rsidR="00851AEB" w:rsidRP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  <w:lang w:val="pt-PT"/>
        </w:rPr>
      </w:pPr>
    </w:p>
    <w:p w14:paraId="1D2FEB6D" w14:textId="77777777" w:rsidR="00851AEB" w:rsidRP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  <w:lang w:val="pt-PT"/>
        </w:rPr>
      </w:pPr>
    </w:p>
    <w:p w14:paraId="34F57827" w14:textId="77777777" w:rsidR="00851AEB" w:rsidRDefault="00851AEB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  <w:lang w:val="pt-PT"/>
        </w:rPr>
      </w:pPr>
    </w:p>
    <w:p w14:paraId="10EE1D33" w14:textId="77777777" w:rsidR="00851AEB" w:rsidRDefault="00851AEB" w:rsidP="00851AEB">
      <w:pPr>
        <w:rPr>
          <w:lang w:val="pt-PT"/>
        </w:rPr>
      </w:pPr>
    </w:p>
    <w:p w14:paraId="2ECDA153" w14:textId="77777777" w:rsidR="00851AEB" w:rsidRPr="00851AEB" w:rsidRDefault="00851AEB" w:rsidP="00851AEB">
      <w:pPr>
        <w:rPr>
          <w:lang w:val="pt-PT"/>
        </w:rPr>
      </w:pPr>
    </w:p>
    <w:p w14:paraId="52C45769" w14:textId="77777777" w:rsidR="00844260" w:rsidRPr="00851AEB" w:rsidRDefault="00844260" w:rsidP="00844260">
      <w:pPr>
        <w:rPr>
          <w:lang w:val="pt-PT"/>
        </w:rPr>
      </w:pPr>
    </w:p>
    <w:p w14:paraId="3E7C6B96" w14:textId="77777777" w:rsidR="00844260" w:rsidRPr="00851AEB" w:rsidRDefault="00844260" w:rsidP="00851AEB">
      <w:pPr>
        <w:pStyle w:val="NormalWeb"/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lastRenderedPageBreak/>
        <w:t>Objetivo:</w:t>
      </w:r>
    </w:p>
    <w:p w14:paraId="46383D99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O objetivo deste documento de Estado da Arte é analisar e sintetizar as técnicas e metodologias atuais relativas à implementação de aplicações de realidade aumentada que utilizam marcadores e geolocalização, com um foco particular na plataforma Unity. Pretende-se, assim, identificar as melhores práticas, os desafios enfrentados e as oportunidades existentes para o desenvolvimento de um protótipo demonstrativo, especificamente direcionado para a visualização de propriedades imobiliárias.</w:t>
      </w:r>
    </w:p>
    <w:p w14:paraId="769FE3D5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r w:rsidRPr="00851AEB">
        <w:rPr>
          <w:rStyle w:val="Forte"/>
          <w:rFonts w:ascii="Helvetica CondensedLight" w:hAnsi="Helvetica CondensedLight"/>
          <w:color w:val="292A2E"/>
        </w:rPr>
        <w:t>Tópicos a Abordar:</w:t>
      </w:r>
    </w:p>
    <w:p w14:paraId="6EF446A1" w14:textId="77777777" w:rsidR="00844260" w:rsidRPr="00851AEB" w:rsidRDefault="00844260" w:rsidP="00851AE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Conceitos fundamentais de realidade aumentada.</w:t>
      </w:r>
    </w:p>
    <w:p w14:paraId="2C469031" w14:textId="77777777" w:rsidR="00844260" w:rsidRPr="00851AEB" w:rsidRDefault="00844260" w:rsidP="00851AE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Técnicas de deteção de marcadores (imagens, códigos QR, etc.).</w:t>
      </w:r>
    </w:p>
    <w:p w14:paraId="2A166B76" w14:textId="77777777" w:rsidR="00844260" w:rsidRPr="00851AEB" w:rsidRDefault="00844260" w:rsidP="00851AE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Integração de geolocalização em aplicações móveis.</w:t>
      </w:r>
    </w:p>
    <w:p w14:paraId="39256888" w14:textId="77777777" w:rsidR="00844260" w:rsidRPr="00851AEB" w:rsidRDefault="00844260" w:rsidP="00851AE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Ferramentas e frameworks de AR disponíveis no Unity (por exemplo, AR Foundation, Vuforia).</w:t>
      </w:r>
    </w:p>
    <w:p w14:paraId="6B27FB00" w14:textId="77777777" w:rsidR="00844260" w:rsidRPr="00851AEB" w:rsidRDefault="00844260" w:rsidP="00851AE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Desafios técnicos e limitações na implementação (ex.: condições de iluminação, precisão do GPS).</w:t>
      </w:r>
    </w:p>
    <w:p w14:paraId="77D527C8" w14:textId="77777777" w:rsidR="00844260" w:rsidRPr="00851AEB" w:rsidRDefault="00844260" w:rsidP="00851AE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Estudos de caso e aplicações existentes no domínio da visualização imobiliária.</w:t>
      </w:r>
    </w:p>
    <w:p w14:paraId="47641C5E" w14:textId="1FB52566" w:rsidR="00844260" w:rsidRPr="00851AEB" w:rsidRDefault="00844260" w:rsidP="00851AE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Oportunidades e tendências futuras na utilização de AR para o setor imobiliário.</w:t>
      </w:r>
    </w:p>
    <w:p w14:paraId="66A10D99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r w:rsidRPr="00851AEB">
        <w:rPr>
          <w:rStyle w:val="Forte"/>
          <w:rFonts w:ascii="Helvetica CondensedLight" w:hAnsi="Helvetica CondensedLight"/>
          <w:color w:val="292A2E"/>
        </w:rPr>
        <w:t>Melhores Locais para Pesquisa</w:t>
      </w:r>
    </w:p>
    <w:p w14:paraId="4B93A36A" w14:textId="77777777" w:rsidR="00844260" w:rsidRPr="00851AEB" w:rsidRDefault="00844260" w:rsidP="00851AE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Google Scholar:</w:t>
      </w:r>
      <w:r w:rsidRPr="00851AEB">
        <w:rPr>
          <w:rFonts w:ascii="Helvetica CondensedLight" w:hAnsi="Helvetica CondensedLight"/>
          <w:color w:val="292A2E"/>
          <w:lang w:val="pt-PT"/>
        </w:rPr>
        <w:br/>
        <w:t>Ideal para encontrar artigos académicos, teses, e publicações científicas sobre AR, deteção de marcadores, e geolocalização.</w:t>
      </w:r>
    </w:p>
    <w:p w14:paraId="79F0E482" w14:textId="77777777" w:rsidR="00844260" w:rsidRPr="00851AEB" w:rsidRDefault="00844260" w:rsidP="00851AE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IEEE Xplore:</w:t>
      </w:r>
      <w:r w:rsidRPr="00851AEB">
        <w:rPr>
          <w:rFonts w:ascii="Helvetica CondensedLight" w:hAnsi="Helvetica CondensedLight"/>
          <w:color w:val="292A2E"/>
          <w:lang w:val="pt-PT"/>
        </w:rPr>
        <w:br/>
        <w:t>Excelente fonte para pesquisas sobre tecnologias emergentes, algoritmos de deteção de imagem e aplicações de AR.</w:t>
      </w:r>
    </w:p>
    <w:p w14:paraId="297B489D" w14:textId="77777777" w:rsidR="00844260" w:rsidRPr="00851AEB" w:rsidRDefault="00844260" w:rsidP="00851AE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ACM Digital Library:</w:t>
      </w:r>
      <w:r w:rsidRPr="00851AEB">
        <w:rPr>
          <w:rFonts w:ascii="Helvetica CondensedLight" w:hAnsi="Helvetica CondensedLight"/>
          <w:color w:val="292A2E"/>
          <w:lang w:val="pt-PT"/>
        </w:rPr>
        <w:br/>
        <w:t>Boa para artigos relacionados com informática, desenvolvimento de aplicações móveis e realidade aumentada.</w:t>
      </w:r>
    </w:p>
    <w:p w14:paraId="799D6C66" w14:textId="77777777" w:rsidR="00844260" w:rsidRPr="00851AEB" w:rsidRDefault="00844260" w:rsidP="00851AE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SpringerLink e ScienceDirect (Elsevier):</w:t>
      </w:r>
      <w:r w:rsidRPr="00851AEB">
        <w:rPr>
          <w:rFonts w:ascii="Helvetica CondensedLight" w:hAnsi="Helvetica CondensedLight"/>
          <w:color w:val="292A2E"/>
          <w:lang w:val="pt-PT"/>
        </w:rPr>
        <w:br/>
        <w:t>Proporcionam acesso a livros e publicações académicas sobre tecnologias e metodologias de AR.</w:t>
      </w:r>
    </w:p>
    <w:p w14:paraId="27547C31" w14:textId="77777777" w:rsidR="00844260" w:rsidRPr="00851AEB" w:rsidRDefault="00844260" w:rsidP="00851AE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Documentação Oficial do Unity:</w:t>
      </w:r>
      <w:r w:rsidRPr="00851AEB">
        <w:rPr>
          <w:rFonts w:ascii="Helvetica CondensedLight" w:hAnsi="Helvetica CondensedLight"/>
          <w:color w:val="292A2E"/>
          <w:lang w:val="pt-PT"/>
        </w:rPr>
        <w:br/>
        <w:t>Inclui tutoriais, manuais e white papers sobre AR Foundation e integrações com Vuforia, que são cruciais para o desenvolvimento no Unity.</w:t>
      </w:r>
    </w:p>
    <w:p w14:paraId="6F2D3672" w14:textId="77777777" w:rsidR="00844260" w:rsidRPr="00851AEB" w:rsidRDefault="00844260" w:rsidP="00851AE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Sites e Fóruns Específicos de AR:</w:t>
      </w:r>
      <w:r w:rsidRPr="00851AEB">
        <w:rPr>
          <w:rFonts w:ascii="Helvetica CondensedLight" w:hAnsi="Helvetica CondensedLight"/>
          <w:color w:val="292A2E"/>
          <w:lang w:val="pt-PT"/>
        </w:rPr>
        <w:br/>
        <w:t>Como o Vuforia Developer Portal, Unity Forums e comunidades no Stack Overflow, onde se discute implementação e desafios práticos.</w:t>
      </w:r>
    </w:p>
    <w:p w14:paraId="348E9AAB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lastRenderedPageBreak/>
        <w:t>Palavras e Frases-Chave para Pesquisa</w:t>
      </w:r>
    </w:p>
    <w:p w14:paraId="5DD05149" w14:textId="77777777" w:rsidR="00844260" w:rsidRPr="00851AEB" w:rsidRDefault="00844260" w:rsidP="00851AE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</w:rPr>
      </w:pPr>
      <w:r w:rsidRPr="00851AEB">
        <w:rPr>
          <w:rStyle w:val="Forte"/>
          <w:rFonts w:ascii="Helvetica CondensedLight" w:hAnsi="Helvetica CondensedLight"/>
          <w:color w:val="292A2E"/>
        </w:rPr>
        <w:t>Realidade Aumentada</w:t>
      </w:r>
    </w:p>
    <w:p w14:paraId="1BCB3C15" w14:textId="77777777" w:rsidR="00844260" w:rsidRPr="00851AEB" w:rsidRDefault="00844260" w:rsidP="00851AE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Deteção de Marcadores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ou </w:t>
      </w: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Marker-Based AR</w:t>
      </w:r>
    </w:p>
    <w:p w14:paraId="5ECCADF2" w14:textId="77777777" w:rsidR="00844260" w:rsidRPr="00851AEB" w:rsidRDefault="00844260" w:rsidP="00851AE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Geolocalização em Aplicações Móveis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ou </w:t>
      </w: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GPS em AR</w:t>
      </w:r>
    </w:p>
    <w:p w14:paraId="6500ED2B" w14:textId="77777777" w:rsidR="00844260" w:rsidRPr="00851AEB" w:rsidRDefault="00844260" w:rsidP="00851AE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</w:rPr>
      </w:pPr>
      <w:r w:rsidRPr="00851AEB">
        <w:rPr>
          <w:rStyle w:val="Forte"/>
          <w:rFonts w:ascii="Helvetica CondensedLight" w:hAnsi="Helvetica CondensedLight"/>
          <w:color w:val="292A2E"/>
        </w:rPr>
        <w:t>Vuforia e Realidade Aumentada</w:t>
      </w:r>
    </w:p>
    <w:p w14:paraId="6F978520" w14:textId="77777777" w:rsidR="00844260" w:rsidRPr="00851AEB" w:rsidRDefault="00844260" w:rsidP="00851AE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Fusão de Dados de Câmaras e GPS</w:t>
      </w:r>
    </w:p>
    <w:p w14:paraId="22DB1C28" w14:textId="77777777" w:rsidR="00844260" w:rsidRPr="00851AEB" w:rsidRDefault="00844260" w:rsidP="00851AE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</w:rPr>
      </w:pPr>
      <w:r w:rsidRPr="00851AEB">
        <w:rPr>
          <w:rStyle w:val="Forte"/>
          <w:rFonts w:ascii="Helvetica CondensedLight" w:hAnsi="Helvetica CondensedLight"/>
          <w:color w:val="292A2E"/>
        </w:rPr>
        <w:t>Tracking de Marcadores em AR</w:t>
      </w:r>
    </w:p>
    <w:p w14:paraId="4AD3E400" w14:textId="03688AC2" w:rsidR="00844260" w:rsidRPr="00851AEB" w:rsidRDefault="00844260" w:rsidP="00851AE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Aplicações de AR no Setor Imobiliário</w:t>
      </w:r>
    </w:p>
    <w:p w14:paraId="3DDEBA0E" w14:textId="77777777" w:rsidR="00844260" w:rsidRPr="00851AEB" w:rsidRDefault="00844260" w:rsidP="00851AE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</w:rPr>
      </w:pPr>
      <w:r w:rsidRPr="00851AEB">
        <w:rPr>
          <w:rStyle w:val="Forte"/>
          <w:rFonts w:ascii="Helvetica CondensedLight" w:hAnsi="Helvetica CondensedLight"/>
          <w:color w:val="292A2E"/>
        </w:rPr>
        <w:t>Prototipagem de Realidade Aumentada</w:t>
      </w:r>
    </w:p>
    <w:p w14:paraId="24946DB3" w14:textId="77777777" w:rsidR="00844260" w:rsidRPr="00851AEB" w:rsidRDefault="00844260" w:rsidP="00851AE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Algoritmos de Deteção de Imagens em AR</w:t>
      </w:r>
    </w:p>
    <w:p w14:paraId="6D4131DC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Estas palavras e frases-chave poderão ser combinadas de várias formas para refinar a pesquisa, por exemplo:</w:t>
      </w:r>
    </w:p>
    <w:p w14:paraId="7922A9D9" w14:textId="77777777" w:rsidR="00844260" w:rsidRPr="00851AEB" w:rsidRDefault="00844260" w:rsidP="00851AEB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“Realidade aumentada baseada em marcadores Unity”</w:t>
      </w:r>
    </w:p>
    <w:p w14:paraId="41DADD72" w14:textId="77777777" w:rsidR="00844260" w:rsidRPr="00851AEB" w:rsidRDefault="00844260" w:rsidP="00851AEB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“Geolocalização e AR para visualização imobiliária”</w:t>
      </w:r>
    </w:p>
    <w:p w14:paraId="046E42BF" w14:textId="480741AA" w:rsidR="00844260" w:rsidRPr="00851AEB" w:rsidRDefault="00844260" w:rsidP="00851AEB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 xml:space="preserve">“Vuforia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deteção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de marcadores e GPS”</w:t>
      </w:r>
    </w:p>
    <w:p w14:paraId="1503552F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 </w:t>
      </w:r>
    </w:p>
    <w:p w14:paraId="3DD05C15" w14:textId="45E0EFCD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</w:p>
    <w:p w14:paraId="7D696C5D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Pesquisa</w:t>
      </w:r>
    </w:p>
    <w:p w14:paraId="506F2AB7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Aplicação de Realidade Aumentada em projetos de Engenharia e Arquitetura (9/10)</w:t>
      </w:r>
    </w:p>
    <w:p w14:paraId="53C67CEE" w14:textId="77777777" w:rsidR="00844260" w:rsidRPr="00851AEB" w:rsidRDefault="0000000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hyperlink r:id="rId8" w:history="1">
        <w:r w:rsidR="00844260" w:rsidRPr="00851AEB">
          <w:rPr>
            <w:rStyle w:val="19itglyw"/>
            <w:rFonts w:ascii="Helvetica CondensedLight" w:hAnsi="Helvetica CondensedLight"/>
            <w:color w:val="1868DB"/>
            <w:bdr w:val="none" w:sz="0" w:space="0" w:color="auto" w:frame="1"/>
            <w:shd w:val="clear" w:color="auto" w:fill="FFFFFF"/>
            <w:lang w:val="pt-PT"/>
          </w:rPr>
          <w:t>Aplicação de Realidade Aumentada em projetos de Engenharia e Arquitetura : desenvolvendo de aplicações mobile com Unity e Vuforia AR</w:t>
        </w:r>
      </w:hyperlink>
      <w:r w:rsidR="00844260" w:rsidRPr="00851AEB">
        <w:rPr>
          <w:rFonts w:ascii="Helvetica CondensedLight" w:hAnsi="Helvetica CondensedLight"/>
          <w:color w:val="292A2E"/>
          <w:lang w:val="pt-PT"/>
        </w:rPr>
        <w:t xml:space="preserve"> </w:t>
      </w:r>
    </w:p>
    <w:p w14:paraId="00B3971F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 </w:t>
      </w:r>
    </w:p>
    <w:p w14:paraId="04B93FE1" w14:textId="0EB3FCB3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 xml:space="preserve">Utilização de </w:t>
      </w:r>
      <w:r w:rsidRPr="00851AEB">
        <w:rPr>
          <w:rStyle w:val="CdigoHTML"/>
          <w:rFonts w:ascii="Helvetica CondensedLight" w:hAnsi="Helvetica CondensedLight" w:cs="Times New Roman"/>
          <w:color w:val="292A2E"/>
          <w:sz w:val="21"/>
          <w:szCs w:val="21"/>
          <w:bdr w:val="none" w:sz="0" w:space="0" w:color="auto" w:frame="1"/>
          <w:lang w:val="pt-PT"/>
        </w:rPr>
        <w:t>Vuforia AR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para a Identificação de imagens. Vuforia AR é um API bastante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pertinente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para o tema deste estágio, não só resolve o Modulo de Reconhecimento Visual, como é extremamente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fácil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de escalar a quantidade de imagens que a APP reconhece, com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mínima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intervenção necessária.</w:t>
      </w:r>
    </w:p>
    <w:p w14:paraId="51D45662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 </w:t>
      </w:r>
    </w:p>
    <w:p w14:paraId="5A02C30D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Análise de Sistemas de Posicionamento e Alocação de elementos virtuais em Sistemas de RA (7/10)</w:t>
      </w:r>
    </w:p>
    <w:p w14:paraId="3701B552" w14:textId="77777777" w:rsidR="00844260" w:rsidRPr="00851AEB" w:rsidRDefault="0000000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hyperlink r:id="rId9" w:tooltip="https://maua.br/files/morales-arjoni-1734100228.pdf" w:history="1">
        <w:r w:rsidR="00844260" w:rsidRPr="00851AEB">
          <w:rPr>
            <w:rStyle w:val="Hiperligao"/>
            <w:rFonts w:ascii="Helvetica CondensedLight" w:eastAsiaTheme="majorEastAsia" w:hAnsi="Helvetica CondensedLight"/>
            <w:color w:val="1868DB"/>
            <w:lang w:val="pt-PT"/>
          </w:rPr>
          <w:t>https://maua.br/files/morales-arjoni-1734100228.pdf</w:t>
        </w:r>
      </w:hyperlink>
    </w:p>
    <w:p w14:paraId="5795DE55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lastRenderedPageBreak/>
        <w:t> </w:t>
      </w:r>
    </w:p>
    <w:p w14:paraId="2B7F5106" w14:textId="0DC9915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 xml:space="preserve">Esta análise aborda as diferenças entre 3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métodos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possíveis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de disposição de elementos em RA. Entre eles destaca-se o Image Tracking com Vuforia (tal como no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relatório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anterior), mas também mostra a utilidade da utilização de Spatial Anchor para um posicionamento de modelos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estáticos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e da possibilidade de misturar sistemas para uma implementação mais robusta.</w:t>
      </w:r>
    </w:p>
    <w:p w14:paraId="4E542D78" w14:textId="77777777" w:rsidR="00844260" w:rsidRPr="00851AEB" w:rsidRDefault="00844260" w:rsidP="00851AEB">
      <w:pPr>
        <w:spacing w:line="276" w:lineRule="auto"/>
        <w:jc w:val="center"/>
        <w:rPr>
          <w:rFonts w:ascii="Helvetica CondensedLight" w:hAnsi="Helvetica CondensedLight" w:cs="Times New Roman"/>
          <w:color w:val="505258"/>
          <w:lang w:val="pt-PT"/>
        </w:rPr>
      </w:pPr>
      <w:r w:rsidRPr="00851AEB">
        <w:rPr>
          <w:rFonts w:ascii="Helvetica CondensedLight" w:hAnsi="Helvetica CondensedLight" w:cs="Times New Roman"/>
          <w:color w:val="505258"/>
          <w:lang w:val="pt-PT"/>
        </w:rPr>
        <w:t>Tabela do autor da análise referida.</w:t>
      </w:r>
    </w:p>
    <w:p w14:paraId="0E6129B7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 </w:t>
      </w:r>
    </w:p>
    <w:p w14:paraId="408A1225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r w:rsidRPr="00851AEB">
        <w:rPr>
          <w:rStyle w:val="Forte"/>
          <w:rFonts w:ascii="Helvetica CondensedLight" w:hAnsi="Helvetica CondensedLight"/>
          <w:color w:val="292A2E"/>
        </w:rPr>
        <w:t>An app to support field maintenance activities based on markerless Augmented Reality (5/10)</w:t>
      </w:r>
    </w:p>
    <w:p w14:paraId="0BE6E5EB" w14:textId="77777777" w:rsidR="00844260" w:rsidRPr="00851AEB" w:rsidRDefault="0000000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hyperlink r:id="rId10" w:history="1">
        <w:r w:rsidR="00844260" w:rsidRPr="00851AEB">
          <w:rPr>
            <w:rStyle w:val="19itglyw"/>
            <w:rFonts w:ascii="Helvetica CondensedLight" w:hAnsi="Helvetica CondensedLight"/>
            <w:color w:val="1868DB"/>
            <w:bdr w:val="none" w:sz="0" w:space="0" w:color="auto" w:frame="1"/>
            <w:shd w:val="clear" w:color="auto" w:fill="FFFFFF"/>
            <w:lang w:val="pt-PT"/>
          </w:rPr>
          <w:t>Uma aplicação para suporte a atividades de manutenção em campo baseada em Realidade Aumentada sem uso de marcadores</w:t>
        </w:r>
      </w:hyperlink>
      <w:r w:rsidR="00844260" w:rsidRPr="00851AEB">
        <w:rPr>
          <w:rFonts w:ascii="Helvetica CondensedLight" w:hAnsi="Helvetica CondensedLight"/>
          <w:color w:val="292A2E"/>
          <w:lang w:val="pt-PT"/>
        </w:rPr>
        <w:t xml:space="preserve"> </w:t>
      </w:r>
    </w:p>
    <w:p w14:paraId="340F1EFF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 </w:t>
      </w:r>
    </w:p>
    <w:p w14:paraId="4324E013" w14:textId="3B00EE0A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Nest</w:t>
      </w:r>
      <w:r w:rsidR="00F24751">
        <w:rPr>
          <w:rFonts w:ascii="Helvetica CondensedLight" w:hAnsi="Helvetica CondensedLight"/>
          <w:color w:val="292A2E"/>
          <w:lang w:val="pt-PT"/>
        </w:rPr>
        <w:t>a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tese fala-se da realização de uma app no Unity que reconhece postes de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eletricidade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para uma empresa de telecomunicações. Apesar de ser uma tese extremamente detalhada, acaba por não ser tão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útil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para o desenvolvimento da nossa app, visto que cada modelo representado é associado a uma imagem perto do terreno. Mesmo assim é uma análise extremamente completa do mundo e contexto da RA e RV.</w:t>
      </w:r>
    </w:p>
    <w:p w14:paraId="78B4FEA8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 </w:t>
      </w:r>
    </w:p>
    <w:p w14:paraId="529A775B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Style w:val="Forte"/>
          <w:rFonts w:ascii="Helvetica CondensedLight" w:hAnsi="Helvetica CondensedLight"/>
          <w:color w:val="292A2E"/>
          <w:lang w:val="pt-PT"/>
        </w:rPr>
        <w:t>Desenvolvimento de ambiente mobile gamificado com recursos de geolocalização e Realidade Aumentada para o fortalecimento do turismo (7/10)</w:t>
      </w:r>
    </w:p>
    <w:p w14:paraId="0AE1AF82" w14:textId="77777777" w:rsidR="00844260" w:rsidRPr="00851AEB" w:rsidRDefault="0000000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hyperlink r:id="rId11" w:history="1">
        <w:r w:rsidR="00844260" w:rsidRPr="00851AEB">
          <w:rPr>
            <w:rStyle w:val="19itglyw"/>
            <w:rFonts w:ascii="Helvetica CondensedLight" w:hAnsi="Helvetica CondensedLight"/>
            <w:color w:val="1868DB"/>
            <w:bdr w:val="none" w:sz="0" w:space="0" w:color="auto" w:frame="1"/>
            <w:shd w:val="clear" w:color="auto" w:fill="FFFFFF"/>
            <w:lang w:val="pt-PT"/>
          </w:rPr>
          <w:t>Desenvolvimento de ambiente mobile gamificado com recursos de geolocalização e Realidade Aumentada para o fortalecimento do turismo</w:t>
        </w:r>
      </w:hyperlink>
      <w:r w:rsidR="00844260" w:rsidRPr="00851AEB">
        <w:rPr>
          <w:rFonts w:ascii="Helvetica CondensedLight" w:hAnsi="Helvetica CondensedLight"/>
          <w:color w:val="292A2E"/>
          <w:lang w:val="pt-PT"/>
        </w:rPr>
        <w:t xml:space="preserve"> </w:t>
      </w:r>
    </w:p>
    <w:p w14:paraId="0F16D2B7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 </w:t>
      </w:r>
    </w:p>
    <w:p w14:paraId="799E6AB4" w14:textId="4C57BCFA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 xml:space="preserve">Este relatório mostra o desenvolvimento de uma app que usa jogos como incentivo para o turismo. Este trabalho aborda temas bastante pertinentes em relação à Geolocalização, tratada tanto no Unity (com certas limitações na precisão) como com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auxílio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de outras tecnologias. A correta Geolocalização é essencial para o nosso projeto e para a interação com os modelos 3D.</w:t>
      </w:r>
    </w:p>
    <w:p w14:paraId="4D706C62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 </w:t>
      </w:r>
    </w:p>
    <w:p w14:paraId="6CFAC224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r w:rsidRPr="00851AEB">
        <w:rPr>
          <w:rStyle w:val="Forte"/>
          <w:rFonts w:ascii="Helvetica CondensedLight" w:hAnsi="Helvetica CondensedLight"/>
          <w:color w:val="292A2E"/>
        </w:rPr>
        <w:t>UnityGeoAR: A geolocation Augmented Reality package for Unity3D (9/10)</w:t>
      </w:r>
    </w:p>
    <w:p w14:paraId="6AF6D769" w14:textId="77777777" w:rsidR="00844260" w:rsidRPr="00851AEB" w:rsidRDefault="0000000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hyperlink r:id="rId12" w:tooltip="https://www.sciencedirect.com/science/article/pii/S2352711024001456" w:history="1">
        <w:r w:rsidR="00844260" w:rsidRPr="00851AEB">
          <w:rPr>
            <w:rStyle w:val="Hiperligao"/>
            <w:rFonts w:ascii="Helvetica CondensedLight" w:eastAsiaTheme="majorEastAsia" w:hAnsi="Helvetica CondensedLight"/>
            <w:color w:val="1868DB"/>
          </w:rPr>
          <w:t>https://www.sciencedirect.com/science/article/pii/S2352711024001456</w:t>
        </w:r>
      </w:hyperlink>
    </w:p>
    <w:p w14:paraId="1AB2CC8F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r w:rsidRPr="00851AEB">
        <w:rPr>
          <w:rFonts w:ascii="Helvetica CondensedLight" w:hAnsi="Helvetica CondensedLight"/>
          <w:color w:val="292A2E"/>
        </w:rPr>
        <w:t> </w:t>
      </w:r>
    </w:p>
    <w:p w14:paraId="585E55B3" w14:textId="1C6B7315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 xml:space="preserve">Apresentação do software UnityGeoAR, um pacote para o Unity que facilita a Geolocalização agregando algumas libraries e API’s para tal. Este pacote parece ser muito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benéfico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para a nossa app visto que, como vimos no relatório anterior, o Unity só por si não é o mais preciso na Geolocalização</w:t>
      </w:r>
    </w:p>
    <w:p w14:paraId="360AA65E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 </w:t>
      </w:r>
    </w:p>
    <w:p w14:paraId="519D4508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r w:rsidRPr="00851AEB">
        <w:rPr>
          <w:rFonts w:ascii="Helvetica CondensedLight" w:hAnsi="Helvetica CondensedLight"/>
          <w:color w:val="292A2E"/>
        </w:rPr>
        <w:t>Real- Time Location based Augmented Reality Advertising Platform</w:t>
      </w:r>
    </w:p>
    <w:p w14:paraId="196E186E" w14:textId="77777777" w:rsidR="00844260" w:rsidRPr="00851AEB" w:rsidRDefault="0000000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hyperlink r:id="rId13" w:tooltip="https://ieeexplore.ieee.org/abstract/document/9357261" w:history="1">
        <w:r w:rsidR="00844260" w:rsidRPr="00851AEB">
          <w:rPr>
            <w:rStyle w:val="Hiperligao"/>
            <w:rFonts w:ascii="Helvetica CondensedLight" w:eastAsiaTheme="majorEastAsia" w:hAnsi="Helvetica CondensedLight"/>
            <w:color w:val="1868DB"/>
          </w:rPr>
          <w:t>https://ieeexplore.ieee.org/abstract/document/9357261</w:t>
        </w:r>
      </w:hyperlink>
    </w:p>
    <w:p w14:paraId="2FABE33E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r w:rsidRPr="00851AEB">
        <w:rPr>
          <w:rFonts w:ascii="Helvetica CondensedLight" w:hAnsi="Helvetica CondensedLight"/>
          <w:color w:val="292A2E"/>
        </w:rPr>
        <w:t> </w:t>
      </w:r>
    </w:p>
    <w:p w14:paraId="70398C99" w14:textId="0236E298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r w:rsidRPr="00851AEB">
        <w:rPr>
          <w:rStyle w:val="Forte"/>
          <w:rFonts w:ascii="Helvetica CondensedLight" w:hAnsi="Helvetica CondensedLight"/>
          <w:color w:val="292A2E"/>
        </w:rPr>
        <w:t>The World is Too Big to Download: 3D Model Retrieval for World-Scale Augmented Reality</w:t>
      </w:r>
      <w:r w:rsidR="00F24751">
        <w:rPr>
          <w:rStyle w:val="Forte"/>
          <w:rFonts w:ascii="Helvetica CondensedLight" w:hAnsi="Helvetica CondensedLight"/>
          <w:color w:val="292A2E"/>
        </w:rPr>
        <w:t xml:space="preserve"> </w:t>
      </w:r>
      <w:r w:rsidRPr="00851AEB">
        <w:rPr>
          <w:rStyle w:val="Forte"/>
          <w:rFonts w:ascii="Helvetica CondensedLight" w:hAnsi="Helvetica CondensedLight"/>
          <w:color w:val="292A2E"/>
        </w:rPr>
        <w:t>(6/10)</w:t>
      </w:r>
    </w:p>
    <w:p w14:paraId="6AD3C9EF" w14:textId="77777777" w:rsidR="00844260" w:rsidRPr="00851AEB" w:rsidRDefault="0000000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hyperlink r:id="rId14" w:history="1">
        <w:r w:rsidR="00844260" w:rsidRPr="00851AEB">
          <w:rPr>
            <w:rStyle w:val="Hiperligao"/>
            <w:rFonts w:ascii="Helvetica CondensedLight" w:eastAsiaTheme="majorEastAsia" w:hAnsi="Helvetica CondensedLight"/>
            <w:color w:val="1868DB"/>
          </w:rPr>
          <w:t>https://dl.acm.org/doi/10.1145/3587819.3590970</w:t>
        </w:r>
      </w:hyperlink>
      <w:r w:rsidR="00844260" w:rsidRPr="00851AEB">
        <w:rPr>
          <w:rFonts w:ascii="Helvetica CondensedLight" w:hAnsi="Helvetica CondensedLight"/>
          <w:color w:val="292A2E"/>
        </w:rPr>
        <w:t xml:space="preserve"> </w:t>
      </w:r>
    </w:p>
    <w:p w14:paraId="59F6B582" w14:textId="77777777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</w:rPr>
      </w:pPr>
      <w:r w:rsidRPr="00851AEB">
        <w:rPr>
          <w:rFonts w:ascii="Helvetica CondensedLight" w:hAnsi="Helvetica CondensedLight"/>
          <w:color w:val="292A2E"/>
        </w:rPr>
        <w:t> </w:t>
      </w:r>
    </w:p>
    <w:p w14:paraId="689E146A" w14:textId="06948365" w:rsidR="00844260" w:rsidRPr="00851AEB" w:rsidRDefault="00844260" w:rsidP="00851AEB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  <w:r w:rsidRPr="00851AEB">
        <w:rPr>
          <w:rFonts w:ascii="Helvetica CondensedLight" w:hAnsi="Helvetica CondensedLight"/>
          <w:color w:val="292A2E"/>
          <w:lang w:val="pt-PT"/>
        </w:rPr>
        <w:t>Esta an</w:t>
      </w:r>
      <w:r w:rsidR="00F24751">
        <w:rPr>
          <w:rFonts w:ascii="Helvetica CondensedLight" w:hAnsi="Helvetica CondensedLight"/>
          <w:color w:val="292A2E"/>
          <w:lang w:val="pt-PT"/>
        </w:rPr>
        <w:t>á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lise é focada na otimização da </w:t>
      </w:r>
      <w:r w:rsidRPr="002C10F4">
        <w:rPr>
          <w:rFonts w:ascii="Helvetica CondensedLight" w:hAnsi="Helvetica CondensedLight"/>
          <w:color w:val="292A2E"/>
          <w:lang w:val="pt-PT"/>
        </w:rPr>
        <w:t>re</w:t>
      </w:r>
      <w:r w:rsidR="002C10F4" w:rsidRPr="002C10F4">
        <w:rPr>
          <w:rFonts w:ascii="Helvetica CondensedLight" w:hAnsi="Helvetica CondensedLight"/>
          <w:color w:val="292A2E"/>
          <w:lang w:val="pt-PT"/>
        </w:rPr>
        <w:t>n</w:t>
      </w:r>
      <w:r w:rsidRPr="002C10F4">
        <w:rPr>
          <w:rFonts w:ascii="Helvetica CondensedLight" w:hAnsi="Helvetica CondensedLight"/>
          <w:color w:val="292A2E"/>
          <w:lang w:val="pt-PT"/>
        </w:rPr>
        <w:t>derização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e armazenamento de modelos 3D em aplicações de RA. Como é obvio, não é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concebível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guardar centenas ou até milhares de modelos localmente no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telemóvel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dos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utilizadores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. Assim sendo, a aplicação tem de conseguir avaliar que modelos deve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requisitar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ao servidor para que a utilização da app seja interrompida. Para este trabalho, que acaba por ser mais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demonstrativo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, não é preciso ter esta preocupação, mas se o objetivo for continuar a aplicação esta pode ser um </w:t>
      </w:r>
      <w:r w:rsidR="00F24751" w:rsidRPr="00851AEB">
        <w:rPr>
          <w:rFonts w:ascii="Helvetica CondensedLight" w:hAnsi="Helvetica CondensedLight"/>
          <w:color w:val="292A2E"/>
          <w:lang w:val="pt-PT"/>
        </w:rPr>
        <w:t>ótimo</w:t>
      </w:r>
      <w:r w:rsidRPr="00851AEB">
        <w:rPr>
          <w:rFonts w:ascii="Helvetica CondensedLight" w:hAnsi="Helvetica CondensedLight"/>
          <w:color w:val="292A2E"/>
          <w:lang w:val="pt-PT"/>
        </w:rPr>
        <w:t xml:space="preserve"> ponto a ser explorado.</w:t>
      </w:r>
    </w:p>
    <w:p w14:paraId="1F584F9D" w14:textId="220F2F42" w:rsidR="00F21C31" w:rsidRPr="00F24751" w:rsidRDefault="00F21C31" w:rsidP="00F24751">
      <w:pPr>
        <w:pStyle w:val="NormalWeb"/>
        <w:spacing w:line="276" w:lineRule="auto"/>
        <w:rPr>
          <w:rFonts w:ascii="Helvetica CondensedLight" w:hAnsi="Helvetica CondensedLight"/>
          <w:color w:val="292A2E"/>
          <w:lang w:val="pt-PT"/>
        </w:rPr>
      </w:pPr>
    </w:p>
    <w:sectPr w:rsidR="00F21C31" w:rsidRPr="00F24751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0E2D3" w14:textId="77777777" w:rsidR="009409CE" w:rsidRDefault="009409CE" w:rsidP="00851AEB">
      <w:pPr>
        <w:spacing w:after="0" w:line="240" w:lineRule="auto"/>
      </w:pPr>
      <w:r>
        <w:separator/>
      </w:r>
    </w:p>
  </w:endnote>
  <w:endnote w:type="continuationSeparator" w:id="0">
    <w:p w14:paraId="023F4A7F" w14:textId="77777777" w:rsidR="009409CE" w:rsidRDefault="009409CE" w:rsidP="0085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CondensedBlack">
    <w:panose1 w:val="020B0A06000000000000"/>
    <w:charset w:val="00"/>
    <w:family w:val="swiss"/>
    <w:notTrueType/>
    <w:pitch w:val="variable"/>
    <w:sig w:usb0="800000AF" w:usb1="4000004A" w:usb2="00000000" w:usb3="00000000" w:csb0="00000001" w:csb1="00000000"/>
  </w:font>
  <w:font w:name="Helvetica CondensedLight">
    <w:panose1 w:val="020B0406000000000000"/>
    <w:charset w:val="00"/>
    <w:family w:val="swiss"/>
    <w:notTrueType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9599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ED4D9D" w14:textId="1B2BFCFE" w:rsidR="00851AEB" w:rsidRDefault="00851AEB">
            <w:pPr>
              <w:pStyle w:val="Rodap"/>
              <w:jc w:val="right"/>
            </w:pPr>
            <w:r>
              <w:rPr>
                <w:lang w:val="pt-PT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pt-PT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pt-PT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pt-PT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8C062B7" w14:textId="77777777" w:rsidR="00851AEB" w:rsidRDefault="00851A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0B2E8" w14:textId="77777777" w:rsidR="009409CE" w:rsidRDefault="009409CE" w:rsidP="00851AEB">
      <w:pPr>
        <w:spacing w:after="0" w:line="240" w:lineRule="auto"/>
      </w:pPr>
      <w:r>
        <w:separator/>
      </w:r>
    </w:p>
  </w:footnote>
  <w:footnote w:type="continuationSeparator" w:id="0">
    <w:p w14:paraId="588D026A" w14:textId="77777777" w:rsidR="009409CE" w:rsidRDefault="009409CE" w:rsidP="00851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37F"/>
    <w:multiLevelType w:val="multilevel"/>
    <w:tmpl w:val="5AA0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62E8D"/>
    <w:multiLevelType w:val="multilevel"/>
    <w:tmpl w:val="4176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22757"/>
    <w:multiLevelType w:val="multilevel"/>
    <w:tmpl w:val="D9E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06CC1"/>
    <w:multiLevelType w:val="multilevel"/>
    <w:tmpl w:val="03D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DA5ACA"/>
    <w:multiLevelType w:val="multilevel"/>
    <w:tmpl w:val="631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F357AC"/>
    <w:multiLevelType w:val="multilevel"/>
    <w:tmpl w:val="610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C29CA"/>
    <w:multiLevelType w:val="multilevel"/>
    <w:tmpl w:val="C1FC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9638E"/>
    <w:multiLevelType w:val="multilevel"/>
    <w:tmpl w:val="EFB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F24DEB"/>
    <w:multiLevelType w:val="multilevel"/>
    <w:tmpl w:val="FB62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189925">
    <w:abstractNumId w:val="1"/>
  </w:num>
  <w:num w:numId="2" w16cid:durableId="573013235">
    <w:abstractNumId w:val="6"/>
  </w:num>
  <w:num w:numId="3" w16cid:durableId="1762095943">
    <w:abstractNumId w:val="2"/>
  </w:num>
  <w:num w:numId="4" w16cid:durableId="12728486">
    <w:abstractNumId w:val="5"/>
  </w:num>
  <w:num w:numId="5" w16cid:durableId="116722130">
    <w:abstractNumId w:val="8"/>
  </w:num>
  <w:num w:numId="6" w16cid:durableId="1022168557">
    <w:abstractNumId w:val="3"/>
  </w:num>
  <w:num w:numId="7" w16cid:durableId="1791779423">
    <w:abstractNumId w:val="0"/>
  </w:num>
  <w:num w:numId="8" w16cid:durableId="401417858">
    <w:abstractNumId w:val="4"/>
  </w:num>
  <w:num w:numId="9" w16cid:durableId="2133591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1"/>
    <w:rsid w:val="00233AD8"/>
    <w:rsid w:val="002C10F4"/>
    <w:rsid w:val="00405A8F"/>
    <w:rsid w:val="004A3CBF"/>
    <w:rsid w:val="005C335A"/>
    <w:rsid w:val="00836BF1"/>
    <w:rsid w:val="00844260"/>
    <w:rsid w:val="00851AEB"/>
    <w:rsid w:val="009218C6"/>
    <w:rsid w:val="009409CE"/>
    <w:rsid w:val="00E65565"/>
    <w:rsid w:val="00F21C31"/>
    <w:rsid w:val="00F2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1C27D"/>
  <w15:chartTrackingRefBased/>
  <w15:docId w15:val="{9E151A8B-0253-423A-BD86-EEEB86DC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21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21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1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21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21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21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21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21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21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21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21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1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21C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21C3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21C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21C3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21C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21C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21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1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1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1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21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21C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1C3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21C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21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21C3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21C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0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rte">
    <w:name w:val="Strong"/>
    <w:basedOn w:val="Tipodeletrapredefinidodopargrafo"/>
    <w:uiPriority w:val="22"/>
    <w:qFormat/>
    <w:rsid w:val="00405A8F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A3CBF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A3CBF"/>
    <w:rPr>
      <w:color w:val="605E5C"/>
      <w:shd w:val="clear" w:color="auto" w:fill="E1DFDD"/>
    </w:rPr>
  </w:style>
  <w:style w:type="character" w:customStyle="1" w:styleId="title-text">
    <w:name w:val="title-text"/>
    <w:basedOn w:val="Tipodeletrapredefinidodopargrafo"/>
    <w:rsid w:val="004A3CBF"/>
  </w:style>
  <w:style w:type="character" w:customStyle="1" w:styleId="19pk17rr">
    <w:name w:val="_19pk17rr"/>
    <w:basedOn w:val="Tipodeletrapredefinidodopargrafo"/>
    <w:rsid w:val="00844260"/>
  </w:style>
  <w:style w:type="character" w:customStyle="1" w:styleId="cc-1fwh6g8">
    <w:name w:val="cc-1fwh6g8"/>
    <w:basedOn w:val="Tipodeletrapredefinidodopargrafo"/>
    <w:rsid w:val="00844260"/>
  </w:style>
  <w:style w:type="paragraph" w:customStyle="1" w:styleId="6rthze3t">
    <w:name w:val="_6rthze3t"/>
    <w:basedOn w:val="Normal"/>
    <w:rsid w:val="00844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2hwxv77o">
    <w:name w:val="_2hwxv77o"/>
    <w:basedOn w:val="Tipodeletrapredefinidodopargrafo"/>
    <w:rsid w:val="00844260"/>
  </w:style>
  <w:style w:type="character" w:customStyle="1" w:styleId="cc-1gd7hga">
    <w:name w:val="cc-1gd7hga"/>
    <w:basedOn w:val="Tipodeletrapredefinidodopargrafo"/>
    <w:rsid w:val="00844260"/>
  </w:style>
  <w:style w:type="character" w:customStyle="1" w:styleId="loader-wrapper">
    <w:name w:val="loader-wrapper"/>
    <w:basedOn w:val="Tipodeletrapredefinidodopargrafo"/>
    <w:rsid w:val="00844260"/>
  </w:style>
  <w:style w:type="character" w:customStyle="1" w:styleId="19itglyw">
    <w:name w:val="_19itglyw"/>
    <w:basedOn w:val="Tipodeletrapredefinidodopargrafo"/>
    <w:rsid w:val="00844260"/>
  </w:style>
  <w:style w:type="character" w:styleId="CdigoHTML">
    <w:name w:val="HTML Code"/>
    <w:basedOn w:val="Tipodeletrapredefinidodopargrafo"/>
    <w:uiPriority w:val="99"/>
    <w:semiHidden/>
    <w:unhideWhenUsed/>
    <w:rsid w:val="00844260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851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1AEB"/>
  </w:style>
  <w:style w:type="paragraph" w:styleId="Rodap">
    <w:name w:val="footer"/>
    <w:basedOn w:val="Normal"/>
    <w:link w:val="RodapCarter"/>
    <w:uiPriority w:val="99"/>
    <w:unhideWhenUsed/>
    <w:rsid w:val="00851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29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034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537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5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1359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5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4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64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0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0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81583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786600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823346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08046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727251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360069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9881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340983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707449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2570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466803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85017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998901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608977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882745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80846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66208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439336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5961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820947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0999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676373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8420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774670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29120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098348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698797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648236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70282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133585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159100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01687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875869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825855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92891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887269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152127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s.uece.br/index.php/conexaocomciencia/article/view/5686" TargetMode="External"/><Relationship Id="rId13" Type="http://schemas.openxmlformats.org/officeDocument/2006/relationships/hyperlink" Target="https://ieeexplore.ieee.org/abstract/document/93572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235271102400145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vista.ufrr.br/rct/article/view/731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positorio.ufu.br/handle/123456789/376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ua.br/files/morales-arjoni-1734100228.pdf" TargetMode="External"/><Relationship Id="rId14" Type="http://schemas.openxmlformats.org/officeDocument/2006/relationships/hyperlink" Target="https://dl.acm.org/doi/10.1145/3587819.35909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C09F8-914B-4F07-A155-C8B8764B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Duarte</dc:creator>
  <cp:keywords/>
  <dc:description/>
  <cp:lastModifiedBy>Pedro Duarte de Almeida Alves Costa</cp:lastModifiedBy>
  <cp:revision>8</cp:revision>
  <dcterms:created xsi:type="dcterms:W3CDTF">2025-03-19T15:18:00Z</dcterms:created>
  <dcterms:modified xsi:type="dcterms:W3CDTF">2025-07-04T11:21:00Z</dcterms:modified>
</cp:coreProperties>
</file>