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ВИД </w:t>
      </w:r>
      <w:proofErr w:type="gramStart"/>
      <w:r w:rsidRPr="003F5010">
        <w:rPr>
          <w:rFonts w:ascii="Times New Roman" w:hAnsi="Times New Roman" w:cs="Times New Roman"/>
          <w:sz w:val="28"/>
          <w:szCs w:val="28"/>
        </w:rPr>
        <w:t>УЧЕБНОГО</w:t>
      </w:r>
      <w:proofErr w:type="gramEnd"/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пп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266DE3" w:rsidRPr="00266DE3">
        <w:rPr>
          <w:rFonts w:ascii="Times New Roman" w:hAnsi="Times New Roman" w:cs="Times New Roman"/>
          <w:sz w:val="28"/>
          <w:szCs w:val="28"/>
        </w:rPr>
        <w:t>Программные платформы для реализации 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C65DE9">
        <w:rPr>
          <w:rFonts w:ascii="Times New Roman" w:hAnsi="Times New Roman" w:cs="Times New Roman"/>
          <w:sz w:val="28"/>
          <w:szCs w:val="28"/>
        </w:rPr>
        <w:t>визуализация взаимодействия</w:t>
      </w:r>
      <w:r w:rsidR="00C65DE9" w:rsidRPr="00C65DE9">
        <w:rPr>
          <w:rFonts w:ascii="Times New Roman" w:hAnsi="Times New Roman" w:cs="Times New Roman"/>
          <w:sz w:val="28"/>
          <w:szCs w:val="28"/>
        </w:rPr>
        <w:t xml:space="preserve"> пользователей с </w:t>
      </w:r>
      <w:r w:rsidR="00C65DE9">
        <w:rPr>
          <w:rFonts w:ascii="Times New Roman" w:hAnsi="Times New Roman" w:cs="Times New Roman"/>
          <w:sz w:val="28"/>
          <w:szCs w:val="28"/>
        </w:rPr>
        <w:t>проектируемой АСУ</w:t>
      </w:r>
      <w:r w:rsidR="00C65DE9" w:rsidRPr="00C65DE9">
        <w:rPr>
          <w:rFonts w:ascii="Times New Roman" w:hAnsi="Times New Roman" w:cs="Times New Roman"/>
          <w:sz w:val="28"/>
          <w:szCs w:val="28"/>
        </w:rPr>
        <w:t xml:space="preserve"> </w:t>
      </w:r>
      <w:r w:rsidR="00C65DE9">
        <w:rPr>
          <w:rFonts w:ascii="Times New Roman" w:hAnsi="Times New Roman" w:cs="Times New Roman"/>
          <w:sz w:val="28"/>
          <w:szCs w:val="28"/>
        </w:rPr>
        <w:t xml:space="preserve">с помощью языка </w:t>
      </w:r>
      <w:r w:rsidR="00C65DE9"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2C1F7F" w:rsidP="002C1F7F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C1F7F">
        <w:rPr>
          <w:rFonts w:ascii="Times New Roman" w:hAnsi="Times New Roman" w:cs="Times New Roman"/>
          <w:sz w:val="28"/>
          <w:szCs w:val="28"/>
        </w:rPr>
        <w:t>Определение модулей проектируемой АСУ</w:t>
      </w:r>
      <w:r>
        <w:rPr>
          <w:rFonts w:ascii="Times New Roman" w:hAnsi="Times New Roman" w:cs="Times New Roman"/>
          <w:sz w:val="28"/>
          <w:szCs w:val="28"/>
        </w:rPr>
        <w:t>, формирование таблицы пользователей и доступных им интерфейсных функций</w:t>
      </w:r>
      <w:r w:rsidR="002F1B30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201CD0">
        <w:rPr>
          <w:rFonts w:ascii="Times New Roman" w:hAnsi="Times New Roman" w:cs="Times New Roman"/>
          <w:sz w:val="28"/>
          <w:szCs w:val="28"/>
        </w:rPr>
        <w:t xml:space="preserve">определение </w:t>
      </w:r>
      <w:r w:rsidR="002F1B30">
        <w:rPr>
          <w:rFonts w:ascii="Times New Roman" w:hAnsi="Times New Roman" w:cs="Times New Roman"/>
          <w:sz w:val="28"/>
          <w:szCs w:val="28"/>
        </w:rPr>
        <w:t>внутрисистемных функций</w:t>
      </w:r>
      <w:r>
        <w:rPr>
          <w:rFonts w:ascii="Times New Roman" w:hAnsi="Times New Roman" w:cs="Times New Roman"/>
          <w:sz w:val="28"/>
          <w:szCs w:val="28"/>
        </w:rPr>
        <w:t xml:space="preserve"> для каждого модуля АСУ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1C2649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каждый обучающийся</w:t>
      </w:r>
      <w:r w:rsidR="004C0C78">
        <w:rPr>
          <w:rFonts w:ascii="Times New Roman" w:hAnsi="Times New Roman" w:cs="Times New Roman"/>
          <w:sz w:val="28"/>
          <w:szCs w:val="28"/>
        </w:rPr>
        <w:t xml:space="preserve"> выделяет не менее 3 модулей в составе проектируемой АСУ</w:t>
      </w:r>
      <w:r w:rsidR="00C71A0C">
        <w:rPr>
          <w:rFonts w:ascii="Times New Roman" w:hAnsi="Times New Roman" w:cs="Times New Roman"/>
          <w:sz w:val="28"/>
          <w:szCs w:val="28"/>
        </w:rPr>
        <w:t>,</w:t>
      </w:r>
      <w:r w:rsidR="004C0C78">
        <w:rPr>
          <w:rFonts w:ascii="Times New Roman" w:hAnsi="Times New Roman" w:cs="Times New Roman"/>
          <w:sz w:val="28"/>
          <w:szCs w:val="28"/>
        </w:rPr>
        <w:t xml:space="preserve"> </w:t>
      </w:r>
      <w:r w:rsidR="00A6375A">
        <w:rPr>
          <w:rFonts w:ascii="Times New Roman" w:hAnsi="Times New Roman" w:cs="Times New Roman"/>
          <w:sz w:val="28"/>
          <w:szCs w:val="28"/>
        </w:rPr>
        <w:t>на основе группировки функций, которые были определены на предыдущих практических занятиях</w:t>
      </w:r>
      <w:r w:rsidR="00C50397">
        <w:rPr>
          <w:rFonts w:ascii="Times New Roman" w:hAnsi="Times New Roman" w:cs="Times New Roman"/>
          <w:sz w:val="28"/>
          <w:szCs w:val="28"/>
        </w:rPr>
        <w:t>.</w:t>
      </w:r>
      <w:r w:rsidR="00A6375A">
        <w:rPr>
          <w:rFonts w:ascii="Times New Roman" w:hAnsi="Times New Roman" w:cs="Times New Roman"/>
          <w:sz w:val="28"/>
          <w:szCs w:val="28"/>
        </w:rPr>
        <w:t xml:space="preserve"> </w:t>
      </w:r>
      <w:r w:rsidR="007E03D8">
        <w:rPr>
          <w:rFonts w:ascii="Times New Roman" w:hAnsi="Times New Roman" w:cs="Times New Roman"/>
          <w:sz w:val="28"/>
          <w:szCs w:val="28"/>
        </w:rPr>
        <w:t>Для каждого модуля ф</w:t>
      </w:r>
      <w:r w:rsidR="00A6375A">
        <w:rPr>
          <w:rFonts w:ascii="Times New Roman" w:hAnsi="Times New Roman" w:cs="Times New Roman"/>
          <w:sz w:val="28"/>
          <w:szCs w:val="28"/>
        </w:rPr>
        <w:t>ормирует матрицу, состоящую из столбцов – пользователей</w:t>
      </w:r>
      <w:r w:rsidR="00000EA6">
        <w:rPr>
          <w:rFonts w:ascii="Times New Roman" w:hAnsi="Times New Roman" w:cs="Times New Roman"/>
          <w:sz w:val="28"/>
          <w:szCs w:val="28"/>
        </w:rPr>
        <w:t xml:space="preserve"> (не менее 5 должностных лиц)</w:t>
      </w:r>
      <w:r w:rsidR="00A6375A">
        <w:rPr>
          <w:rFonts w:ascii="Times New Roman" w:hAnsi="Times New Roman" w:cs="Times New Roman"/>
          <w:sz w:val="28"/>
          <w:szCs w:val="28"/>
        </w:rPr>
        <w:t xml:space="preserve"> системы и строк – доступных им интерфейсных функций АСУ</w:t>
      </w:r>
      <w:r w:rsidR="00000EA6">
        <w:rPr>
          <w:rFonts w:ascii="Times New Roman" w:hAnsi="Times New Roman" w:cs="Times New Roman"/>
          <w:sz w:val="28"/>
          <w:szCs w:val="28"/>
        </w:rPr>
        <w:t xml:space="preserve"> (не менее 10 функций для каждого пользователя, при пересечении не более 3 функций у 2 пользователей)</w:t>
      </w:r>
      <w:r w:rsidR="00A6375A">
        <w:rPr>
          <w:rFonts w:ascii="Times New Roman" w:hAnsi="Times New Roman" w:cs="Times New Roman"/>
          <w:sz w:val="28"/>
          <w:szCs w:val="28"/>
        </w:rPr>
        <w:t>.</w:t>
      </w:r>
      <w:r w:rsidR="007310CD">
        <w:rPr>
          <w:rFonts w:ascii="Times New Roman" w:hAnsi="Times New Roman" w:cs="Times New Roman"/>
          <w:sz w:val="28"/>
          <w:szCs w:val="28"/>
        </w:rPr>
        <w:t xml:space="preserve"> Далее выделяются и фиксируются внутрисистемные функции проектируемой АСУ</w:t>
      </w:r>
      <w:r w:rsidR="00000EA6">
        <w:rPr>
          <w:rFonts w:ascii="Times New Roman" w:hAnsi="Times New Roman" w:cs="Times New Roman"/>
          <w:sz w:val="28"/>
          <w:szCs w:val="28"/>
        </w:rPr>
        <w:t xml:space="preserve"> (каждой интерфейсной функции должна соответствовать минимум одна внутрисистемная)</w:t>
      </w:r>
      <w:r w:rsidR="007310CD">
        <w:rPr>
          <w:rFonts w:ascii="Times New Roman" w:hAnsi="Times New Roman" w:cs="Times New Roman"/>
          <w:sz w:val="28"/>
          <w:szCs w:val="28"/>
        </w:rPr>
        <w:t>, к выполнению которых приводит выбор интерфейсных функций каждым пользователем.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офисного пакета. </w:t>
      </w:r>
    </w:p>
    <w:p w:rsidR="00823A86" w:rsidRDefault="00823A86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форме </w:t>
      </w:r>
      <w:r w:rsidR="00490FE5">
        <w:rPr>
          <w:rFonts w:ascii="Times New Roman" w:hAnsi="Times New Roman" w:cs="Times New Roman"/>
          <w:sz w:val="28"/>
          <w:szCs w:val="28"/>
        </w:rPr>
        <w:t>отчета</w:t>
      </w:r>
      <w:r w:rsidR="005D1797">
        <w:rPr>
          <w:rFonts w:ascii="Times New Roman" w:hAnsi="Times New Roman" w:cs="Times New Roman"/>
          <w:sz w:val="28"/>
          <w:szCs w:val="28"/>
        </w:rPr>
        <w:t xml:space="preserve">, созданного в офисном пакете, содержащего </w:t>
      </w:r>
      <w:r w:rsidR="00490FE5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="001B223A">
        <w:rPr>
          <w:rFonts w:ascii="Times New Roman" w:hAnsi="Times New Roman" w:cs="Times New Roman"/>
          <w:sz w:val="28"/>
          <w:szCs w:val="28"/>
        </w:rPr>
        <w:t>3</w:t>
      </w:r>
      <w:r w:rsidR="00490FE5">
        <w:rPr>
          <w:rFonts w:ascii="Times New Roman" w:hAnsi="Times New Roman" w:cs="Times New Roman"/>
          <w:sz w:val="28"/>
          <w:szCs w:val="28"/>
        </w:rPr>
        <w:t xml:space="preserve"> </w:t>
      </w:r>
      <w:r w:rsidR="001B223A">
        <w:rPr>
          <w:rFonts w:ascii="Times New Roman" w:hAnsi="Times New Roman" w:cs="Times New Roman"/>
          <w:sz w:val="28"/>
          <w:szCs w:val="28"/>
        </w:rPr>
        <w:t>модулей</w:t>
      </w:r>
      <w:r w:rsidR="00490FE5" w:rsidRPr="00A10E33">
        <w:rPr>
          <w:rFonts w:ascii="Times New Roman" w:hAnsi="Times New Roman" w:cs="Times New Roman"/>
          <w:sz w:val="28"/>
          <w:szCs w:val="28"/>
        </w:rPr>
        <w:t xml:space="preserve"> к </w:t>
      </w:r>
      <w:r w:rsidR="00490FE5">
        <w:rPr>
          <w:rFonts w:ascii="Times New Roman" w:hAnsi="Times New Roman" w:cs="Times New Roman"/>
          <w:sz w:val="28"/>
          <w:szCs w:val="28"/>
        </w:rPr>
        <w:t xml:space="preserve">проектируемой </w:t>
      </w:r>
      <w:r w:rsidR="00490FE5" w:rsidRPr="00A10E33">
        <w:rPr>
          <w:rFonts w:ascii="Times New Roman" w:hAnsi="Times New Roman" w:cs="Times New Roman"/>
          <w:sz w:val="28"/>
          <w:szCs w:val="28"/>
        </w:rPr>
        <w:t>АСУ</w:t>
      </w:r>
      <w:r w:rsidR="00642C24">
        <w:rPr>
          <w:rFonts w:ascii="Times New Roman" w:hAnsi="Times New Roman" w:cs="Times New Roman"/>
          <w:sz w:val="28"/>
          <w:szCs w:val="28"/>
        </w:rPr>
        <w:t xml:space="preserve"> с описанием их назначения и возможностей</w:t>
      </w:r>
      <w:r w:rsidR="0004314D">
        <w:rPr>
          <w:rFonts w:ascii="Times New Roman" w:hAnsi="Times New Roman" w:cs="Times New Roman"/>
          <w:sz w:val="28"/>
          <w:szCs w:val="28"/>
        </w:rPr>
        <w:t>,</w:t>
      </w:r>
      <w:r w:rsidR="00642C24">
        <w:rPr>
          <w:rFonts w:ascii="Times New Roman" w:hAnsi="Times New Roman" w:cs="Times New Roman"/>
          <w:sz w:val="28"/>
          <w:szCs w:val="28"/>
        </w:rPr>
        <w:t xml:space="preserve"> таблицы пользователей (не менее 5 пользователей, с указанием их должностей и функциональных обязанностей) и доступных им интерфейсных функций (не менее 10 функций для каждого пользователя, при пересечении не более 3 функций у 2 пользователей); таблицы соответствия интерфейсных функций внутрисистемным функция проектируемой АСУ</w:t>
      </w:r>
      <w:r w:rsidR="005D1797"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AB7A97" w:rsidP="00AB7A97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AB7A97">
        <w:rPr>
          <w:rFonts w:ascii="Times New Roman" w:hAnsi="Times New Roman" w:cs="Times New Roman"/>
          <w:sz w:val="28"/>
          <w:szCs w:val="28"/>
        </w:rPr>
        <w:t>диаграмм вариантов использования (use case diagram) для каждого модуля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0C44C8">
        <w:rPr>
          <w:rFonts w:ascii="Times New Roman" w:hAnsi="Times New Roman" w:cs="Times New Roman"/>
          <w:sz w:val="28"/>
          <w:szCs w:val="28"/>
        </w:rPr>
        <w:t>каждый обучающийся</w:t>
      </w:r>
      <w:r w:rsidR="00236588">
        <w:rPr>
          <w:rFonts w:ascii="Times New Roman" w:hAnsi="Times New Roman" w:cs="Times New Roman"/>
          <w:sz w:val="28"/>
          <w:szCs w:val="28"/>
        </w:rPr>
        <w:t xml:space="preserve"> ст</w:t>
      </w:r>
      <w:r w:rsidR="00521425">
        <w:rPr>
          <w:rFonts w:ascii="Times New Roman" w:hAnsi="Times New Roman" w:cs="Times New Roman"/>
          <w:sz w:val="28"/>
          <w:szCs w:val="28"/>
        </w:rPr>
        <w:t>р</w:t>
      </w:r>
      <w:r w:rsidR="00236588">
        <w:rPr>
          <w:rFonts w:ascii="Times New Roman" w:hAnsi="Times New Roman" w:cs="Times New Roman"/>
          <w:sz w:val="28"/>
          <w:szCs w:val="28"/>
        </w:rPr>
        <w:t xml:space="preserve">оит диаграмму </w:t>
      </w:r>
      <w:r w:rsidR="00236588" w:rsidRPr="00236588">
        <w:rPr>
          <w:rFonts w:ascii="Times New Roman" w:hAnsi="Times New Roman" w:cs="Times New Roman"/>
          <w:sz w:val="28"/>
          <w:szCs w:val="28"/>
        </w:rPr>
        <w:t>вариантов использования (use case diagram)</w:t>
      </w:r>
      <w:r w:rsidR="00236588">
        <w:rPr>
          <w:rFonts w:ascii="Times New Roman" w:hAnsi="Times New Roman" w:cs="Times New Roman"/>
          <w:sz w:val="28"/>
          <w:szCs w:val="28"/>
        </w:rPr>
        <w:t xml:space="preserve"> для каждого модуля проектируемой АСУ, из задачи 1</w:t>
      </w:r>
      <w:r w:rsidR="001A7BBF">
        <w:rPr>
          <w:rFonts w:ascii="Times New Roman" w:hAnsi="Times New Roman" w:cs="Times New Roman"/>
          <w:sz w:val="28"/>
          <w:szCs w:val="28"/>
        </w:rPr>
        <w:t>.</w:t>
      </w:r>
      <w:r w:rsidR="00236588">
        <w:rPr>
          <w:rFonts w:ascii="Times New Roman" w:hAnsi="Times New Roman" w:cs="Times New Roman"/>
          <w:sz w:val="28"/>
          <w:szCs w:val="28"/>
        </w:rPr>
        <w:t xml:space="preserve"> На диаграмме размещаются все пользо</w:t>
      </w:r>
      <w:bookmarkStart w:id="0" w:name="_GoBack"/>
      <w:bookmarkEnd w:id="0"/>
      <w:r w:rsidR="00236588">
        <w:rPr>
          <w:rFonts w:ascii="Times New Roman" w:hAnsi="Times New Roman" w:cs="Times New Roman"/>
          <w:sz w:val="28"/>
          <w:szCs w:val="28"/>
        </w:rPr>
        <w:t>ватели, интерфейсные и внутрисистемные функции, определенные в задаче</w:t>
      </w:r>
      <w:proofErr w:type="gramStart"/>
      <w:r w:rsidR="00236588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236588">
        <w:rPr>
          <w:rFonts w:ascii="Times New Roman" w:hAnsi="Times New Roman" w:cs="Times New Roman"/>
          <w:sz w:val="28"/>
          <w:szCs w:val="28"/>
        </w:rPr>
        <w:t>. Между интерфейсными и внутрисистемными функции устанавливаются отношения «включение» и «расширение», где это необходимо, но не менее одного использования каждого типа отношений при построении каждой диаграммы.</w:t>
      </w:r>
    </w:p>
    <w:p w:rsidR="00E96AE7" w:rsidRDefault="00E96AE7" w:rsidP="00E96AE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выполняется с использованием </w:t>
      </w:r>
      <w:r w:rsidR="00D30B10">
        <w:rPr>
          <w:rFonts w:ascii="Times New Roman" w:hAnsi="Times New Roman" w:cs="Times New Roman"/>
          <w:sz w:val="28"/>
          <w:szCs w:val="28"/>
        </w:rPr>
        <w:t xml:space="preserve">компонента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D30B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офисного пакета</w:t>
      </w:r>
      <w:r w:rsidR="00D30B10">
        <w:rPr>
          <w:rFonts w:ascii="Times New Roman" w:hAnsi="Times New Roman" w:cs="Times New Roman"/>
          <w:sz w:val="28"/>
          <w:szCs w:val="28"/>
        </w:rPr>
        <w:t xml:space="preserve">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D30B10" w:rsidRPr="00D30B10">
        <w:rPr>
          <w:rFonts w:ascii="Times New Roman" w:hAnsi="Times New Roman" w:cs="Times New Roman"/>
          <w:sz w:val="28"/>
          <w:szCs w:val="28"/>
        </w:rPr>
        <w:t xml:space="preserve"> </w:t>
      </w:r>
      <w:r w:rsidR="00D30B10">
        <w:rPr>
          <w:rFonts w:ascii="Times New Roman" w:hAnsi="Times New Roman" w:cs="Times New Roman"/>
          <w:sz w:val="28"/>
          <w:szCs w:val="28"/>
        </w:rPr>
        <w:t xml:space="preserve">или любого авторизованного онлайн-редактора, реализующего стандарт </w:t>
      </w:r>
      <w:r w:rsidR="00D30B1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D30B10">
        <w:rPr>
          <w:rFonts w:ascii="Times New Roman" w:hAnsi="Times New Roman" w:cs="Times New Roman"/>
          <w:sz w:val="28"/>
          <w:szCs w:val="28"/>
        </w:rPr>
        <w:t>(</w:t>
      </w:r>
      <w:r w:rsidR="00D30B10" w:rsidRPr="00D30B10">
        <w:rPr>
          <w:rFonts w:ascii="Times New Roman" w:hAnsi="Times New Roman" w:cs="Times New Roman"/>
          <w:sz w:val="28"/>
          <w:szCs w:val="28"/>
        </w:rPr>
        <w:t>use case diagram</w:t>
      </w:r>
      <w:r w:rsidR="00D30B1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1A0C" w:rsidRPr="00ED59BA" w:rsidRDefault="000C44C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задачи предоставляется преподавателю в</w:t>
      </w:r>
      <w:r w:rsidR="007539D4">
        <w:rPr>
          <w:rFonts w:ascii="Times New Roman" w:hAnsi="Times New Roman" w:cs="Times New Roman"/>
          <w:sz w:val="28"/>
          <w:szCs w:val="28"/>
        </w:rPr>
        <w:t xml:space="preserve"> электронном виде в формате файла-изображения,</w:t>
      </w:r>
      <w:r w:rsidR="002550DC">
        <w:rPr>
          <w:rFonts w:ascii="Times New Roman" w:hAnsi="Times New Roman" w:cs="Times New Roman"/>
          <w:sz w:val="28"/>
          <w:szCs w:val="28"/>
        </w:rPr>
        <w:t xml:space="preserve"> поддерживаемого и обрабатываемого стандартными средствами операционной системы,</w:t>
      </w:r>
      <w:r w:rsidR="007539D4">
        <w:rPr>
          <w:rFonts w:ascii="Times New Roman" w:hAnsi="Times New Roman" w:cs="Times New Roman"/>
          <w:sz w:val="28"/>
          <w:szCs w:val="28"/>
        </w:rPr>
        <w:t xml:space="preserve"> либо файле формата компонента </w:t>
      </w:r>
      <w:r w:rsidR="007539D4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="007539D4">
        <w:rPr>
          <w:rFonts w:ascii="Times New Roman" w:hAnsi="Times New Roman" w:cs="Times New Roman"/>
          <w:sz w:val="28"/>
          <w:szCs w:val="28"/>
        </w:rPr>
        <w:t xml:space="preserve"> офисного пакета </w:t>
      </w:r>
      <w:r w:rsidR="007539D4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,</w:t>
      </w:r>
      <w:r w:rsidR="00A3365C">
        <w:rPr>
          <w:rFonts w:ascii="Times New Roman" w:hAnsi="Times New Roman" w:cs="Times New Roman"/>
          <w:sz w:val="28"/>
          <w:szCs w:val="28"/>
        </w:rPr>
        <w:t xml:space="preserve"> содержащего не менее 3 </w:t>
      </w:r>
      <w:r w:rsidR="00A3365C" w:rsidRPr="00A3365C">
        <w:rPr>
          <w:rFonts w:ascii="Times New Roman" w:hAnsi="Times New Roman" w:cs="Times New Roman"/>
          <w:sz w:val="28"/>
          <w:szCs w:val="28"/>
        </w:rPr>
        <w:t>диаграмм вариантов использования</w:t>
      </w:r>
      <w:r w:rsidR="00617202">
        <w:rPr>
          <w:rFonts w:ascii="Times New Roman" w:hAnsi="Times New Roman" w:cs="Times New Roman"/>
          <w:sz w:val="28"/>
          <w:szCs w:val="28"/>
        </w:rPr>
        <w:t xml:space="preserve"> (для каждого модуля по диаграмме)</w:t>
      </w:r>
      <w:r w:rsidR="00A20E3E">
        <w:rPr>
          <w:rFonts w:ascii="Times New Roman" w:hAnsi="Times New Roman" w:cs="Times New Roman"/>
          <w:sz w:val="28"/>
          <w:szCs w:val="28"/>
        </w:rPr>
        <w:t>.</w:t>
      </w:r>
      <w:r w:rsidR="00ED59BA">
        <w:rPr>
          <w:rFonts w:ascii="Times New Roman" w:hAnsi="Times New Roman" w:cs="Times New Roman"/>
          <w:sz w:val="28"/>
          <w:szCs w:val="28"/>
        </w:rPr>
        <w:t xml:space="preserve"> Каждая диаграмма </w:t>
      </w:r>
      <w:r w:rsidR="006C3667">
        <w:rPr>
          <w:rFonts w:ascii="Times New Roman" w:hAnsi="Times New Roman" w:cs="Times New Roman"/>
          <w:sz w:val="28"/>
          <w:szCs w:val="28"/>
        </w:rPr>
        <w:t xml:space="preserve">должна </w:t>
      </w:r>
      <w:r w:rsidR="00ED59BA">
        <w:rPr>
          <w:rFonts w:ascii="Times New Roman" w:hAnsi="Times New Roman" w:cs="Times New Roman"/>
          <w:sz w:val="28"/>
          <w:szCs w:val="28"/>
        </w:rPr>
        <w:t>полностью соответствовать модулю</w:t>
      </w:r>
      <w:r w:rsidR="00727DBA">
        <w:rPr>
          <w:rFonts w:ascii="Times New Roman" w:hAnsi="Times New Roman" w:cs="Times New Roman"/>
          <w:sz w:val="28"/>
          <w:szCs w:val="28"/>
        </w:rPr>
        <w:t>,</w:t>
      </w:r>
      <w:r w:rsidR="00ED59BA">
        <w:rPr>
          <w:rFonts w:ascii="Times New Roman" w:hAnsi="Times New Roman" w:cs="Times New Roman"/>
          <w:sz w:val="28"/>
          <w:szCs w:val="28"/>
        </w:rPr>
        <w:t xml:space="preserve"> для которого она разработана, т.е. содержать всех пользователей, интерфейсные и внутрисистемные функции, определенные в задаче 1, а также содержать типы отношений «включение» и «расширение».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C44C8"/>
    <w:rsid w:val="001043F5"/>
    <w:rsid w:val="00114FA4"/>
    <w:rsid w:val="00122A95"/>
    <w:rsid w:val="00165FBA"/>
    <w:rsid w:val="00192EFC"/>
    <w:rsid w:val="001A7BBF"/>
    <w:rsid w:val="001B223A"/>
    <w:rsid w:val="001C2649"/>
    <w:rsid w:val="001C677E"/>
    <w:rsid w:val="001D67DE"/>
    <w:rsid w:val="00201CD0"/>
    <w:rsid w:val="002020CD"/>
    <w:rsid w:val="00212F10"/>
    <w:rsid w:val="002351E3"/>
    <w:rsid w:val="00236588"/>
    <w:rsid w:val="00253B3E"/>
    <w:rsid w:val="002550DC"/>
    <w:rsid w:val="002613B3"/>
    <w:rsid w:val="00266DE3"/>
    <w:rsid w:val="00281C8B"/>
    <w:rsid w:val="002872FC"/>
    <w:rsid w:val="002A59EB"/>
    <w:rsid w:val="002C1F7F"/>
    <w:rsid w:val="002F1B30"/>
    <w:rsid w:val="00357DAD"/>
    <w:rsid w:val="00372169"/>
    <w:rsid w:val="00377E91"/>
    <w:rsid w:val="003832BD"/>
    <w:rsid w:val="003E1EF2"/>
    <w:rsid w:val="003E46CF"/>
    <w:rsid w:val="003F5010"/>
    <w:rsid w:val="0041575B"/>
    <w:rsid w:val="00442E62"/>
    <w:rsid w:val="00466A6A"/>
    <w:rsid w:val="00490FE5"/>
    <w:rsid w:val="004C0C78"/>
    <w:rsid w:val="004C5CCB"/>
    <w:rsid w:val="00521425"/>
    <w:rsid w:val="00550397"/>
    <w:rsid w:val="00591BBA"/>
    <w:rsid w:val="005943EE"/>
    <w:rsid w:val="005D1797"/>
    <w:rsid w:val="005E7D72"/>
    <w:rsid w:val="005F4316"/>
    <w:rsid w:val="005F7696"/>
    <w:rsid w:val="00604637"/>
    <w:rsid w:val="00617202"/>
    <w:rsid w:val="00642C24"/>
    <w:rsid w:val="0065427E"/>
    <w:rsid w:val="00655DFC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E03D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B6957"/>
    <w:rsid w:val="008D5098"/>
    <w:rsid w:val="008E4F9B"/>
    <w:rsid w:val="00912049"/>
    <w:rsid w:val="00924C62"/>
    <w:rsid w:val="009A75B4"/>
    <w:rsid w:val="00A10E33"/>
    <w:rsid w:val="00A20E3E"/>
    <w:rsid w:val="00A3365C"/>
    <w:rsid w:val="00A635A6"/>
    <w:rsid w:val="00A6375A"/>
    <w:rsid w:val="00A753B9"/>
    <w:rsid w:val="00A9176B"/>
    <w:rsid w:val="00A9448D"/>
    <w:rsid w:val="00AA42EC"/>
    <w:rsid w:val="00AB7A97"/>
    <w:rsid w:val="00AC0365"/>
    <w:rsid w:val="00B36DF0"/>
    <w:rsid w:val="00B474C1"/>
    <w:rsid w:val="00B95E8B"/>
    <w:rsid w:val="00BB148A"/>
    <w:rsid w:val="00BB3586"/>
    <w:rsid w:val="00BE6E95"/>
    <w:rsid w:val="00C113DD"/>
    <w:rsid w:val="00C50397"/>
    <w:rsid w:val="00C65DE9"/>
    <w:rsid w:val="00C71A0C"/>
    <w:rsid w:val="00C962EA"/>
    <w:rsid w:val="00CB2092"/>
    <w:rsid w:val="00CC35EC"/>
    <w:rsid w:val="00D112C0"/>
    <w:rsid w:val="00D16EAB"/>
    <w:rsid w:val="00D30B10"/>
    <w:rsid w:val="00D50504"/>
    <w:rsid w:val="00D65270"/>
    <w:rsid w:val="00DA7954"/>
    <w:rsid w:val="00DC1694"/>
    <w:rsid w:val="00E33F85"/>
    <w:rsid w:val="00E8545E"/>
    <w:rsid w:val="00E96AE7"/>
    <w:rsid w:val="00EC0A77"/>
    <w:rsid w:val="00EC641E"/>
    <w:rsid w:val="00ED59BA"/>
    <w:rsid w:val="00F3142E"/>
    <w:rsid w:val="00FA6C7C"/>
    <w:rsid w:val="00FC5767"/>
    <w:rsid w:val="00FE1593"/>
    <w:rsid w:val="00FE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149</cp:revision>
  <cp:lastPrinted>2023-10-13T07:44:00Z</cp:lastPrinted>
  <dcterms:created xsi:type="dcterms:W3CDTF">2026-01-18T09:08:00Z</dcterms:created>
  <dcterms:modified xsi:type="dcterms:W3CDTF">2026-01-27T18:31:00Z</dcterms:modified>
</cp:coreProperties>
</file>