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АО «Росэнергоатом»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84455</wp:posOffset>
                </wp:positionV>
                <wp:extent cx="2912745" cy="1576070"/>
                <wp:effectExtent l="635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760" cy="157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«___» ___________ 202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0.2pt;margin-top:6.65pt;width:229.3pt;height:124.0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УТВЕРЖДАЮ</w:t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«___» ___________ 202</w:t>
                      </w: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  <w:r>
                        <w:rPr>
                          <w:color w:val="000000"/>
                        </w:rPr>
                        <w:t xml:space="preserve"> г.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3072765</wp:posOffset>
                </wp:positionH>
                <wp:positionV relativeFrom="paragraph">
                  <wp:posOffset>84455</wp:posOffset>
                </wp:positionV>
                <wp:extent cx="2889250" cy="1576070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360" cy="157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«___» ___________ 202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41.95pt;margin-top:6.65pt;width:227.45pt;height:124.0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СОГЛАСОВАНО</w:t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«___» ___________ 202</w:t>
                      </w: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  <w:r>
                        <w:rPr>
                          <w:color w:val="000000"/>
                        </w:rPr>
                        <w:t xml:space="preserve"> г.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pacing w:val="-5"/>
        </w:rPr>
      </w:pPr>
      <w:r>
        <w:rPr>
          <w:spacing w:val="-5"/>
        </w:rPr>
      </w:r>
    </w:p>
    <w:p>
      <w:pPr>
        <w:pStyle w:val="Normal"/>
        <w:rPr>
          <w:spacing w:val="-5"/>
        </w:rPr>
      </w:pPr>
      <w:r>
        <w:rPr>
          <w:spacing w:val="-5"/>
        </w:rPr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635" distR="0" simplePos="0" locked="0" layoutInCell="1" allowOverlap="1" relativeHeight="8">
                <wp:simplePos x="0" y="0"/>
                <wp:positionH relativeFrom="column">
                  <wp:posOffset>359410</wp:posOffset>
                </wp:positionH>
                <wp:positionV relativeFrom="paragraph">
                  <wp:posOffset>161290</wp:posOffset>
                </wp:positionV>
                <wp:extent cx="5762625" cy="407670"/>
                <wp:effectExtent l="635" t="0" r="0" b="0"/>
                <wp:wrapNone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520" cy="40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ДОРАБОТКА </w:t>
                            </w:r>
                            <w:r>
                              <w:rPr>
                                <w:rFonts w:cs="Times New Roman"/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ИНФОРМАЦИОННОЙ</w:t>
                            </w:r>
                            <w:r>
                              <w:rPr>
                                <w:rFonts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СИСТЕМЫ ИС УОЭ/NPP Experience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8.3pt;margin-top:12.7pt;width:453.7pt;height:32.0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ДОРАБОТКА </w:t>
                      </w:r>
                      <w:r>
                        <w:rPr>
                          <w:rFonts w:cs="Times New Roman"/>
                          <w:b/>
                          <w:color w:val="000000"/>
                          <w:sz w:val="28"/>
                          <w:szCs w:val="28"/>
                          <w:lang w:val="ru-RU"/>
                        </w:rPr>
                        <w:t>ИНФОРМАЦИОННОЙ</w:t>
                      </w:r>
                      <w:r>
                        <w:rPr>
                          <w:rFonts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СИСТЕМЫ ИС УОЭ/NPP 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rPr/>
      </w:pPr>
      <w:r>
        <w:rPr/>
      </w:r>
    </w:p>
    <w:p>
      <w:pPr>
        <w:pStyle w:val="Normal"/>
        <w:jc w:val="center"/>
        <w:rPr>
          <w:b/>
          <w:spacing w:val="-5"/>
          <w:sz w:val="32"/>
          <w:szCs w:val="32"/>
        </w:rPr>
      </w:pPr>
      <w:r>
        <w:rPr>
          <w:b/>
          <w:spacing w:val="-5"/>
          <w:sz w:val="32"/>
          <w:szCs w:val="32"/>
        </w:rPr>
        <w:t>ТЕХНИЧЕСКОЕ ЗАДАНИЕ</w:t>
      </w:r>
    </w:p>
    <w:p>
      <w:pPr>
        <w:pStyle w:val="Normal"/>
        <w:jc w:val="center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rPr>
          <w:spacing w:val="-5"/>
        </w:rPr>
      </w:pPr>
      <w:r>
        <w:rPr>
          <w:spacing w:val="-5"/>
        </w:rPr>
        <w:t xml:space="preserve">На </w:t>
      </w:r>
      <w:r>
        <w:rPr>
          <w:spacing w:val="-5"/>
          <w:u w:val="single"/>
        </w:rPr>
        <w:t xml:space="preserve">          </w:t>
      </w:r>
      <w:r>
        <w:rPr>
          <w:spacing w:val="-5"/>
        </w:rPr>
        <w:t xml:space="preserve"> листах</w:t>
      </w:r>
    </w:p>
    <w:p>
      <w:pPr>
        <w:pStyle w:val="TitleCompany"/>
        <w:spacing w:beforeAutospacing="1" w:afterAutospacing="1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ind w:left="5670"/>
        <w:rPr>
          <w:spacing w:val="-5"/>
        </w:rPr>
      </w:pPr>
      <w:r>
        <w:rPr>
          <w:spacing w:val="-5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3320415</wp:posOffset>
                </wp:positionH>
                <wp:positionV relativeFrom="paragraph">
                  <wp:posOffset>106680</wp:posOffset>
                </wp:positionV>
                <wp:extent cx="2889250" cy="2277110"/>
                <wp:effectExtent l="0" t="0" r="0" b="0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360" cy="22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Представитель</w:t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организации-исполнителя</w:t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Заместитель генерального директора         </w:t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_______________                               </w:t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8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«___» ___________ 202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61.45pt;margin-top:8.4pt;width:227.45pt;height:179.2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Представитель</w:t>
                      </w:r>
                    </w:p>
                    <w:p>
                      <w:pPr>
                        <w:pStyle w:val="Style3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организации-исполнителя</w:t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Заместитель генерального директора         </w:t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color w:val="000000"/>
                        </w:rPr>
                        <w:t xml:space="preserve">_______________                               </w:t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8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«___» ___________ 202</w:t>
                      </w: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  <w:r>
                        <w:rPr>
                          <w:color w:val="000000"/>
                        </w:rPr>
                        <w:t xml:space="preserve"> г.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itleCompany"/>
        <w:spacing w:beforeAutospacing="1" w:afterAutospacing="1"/>
        <w:jc w:val="left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jc w:val="left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jc w:val="left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jc w:val="left"/>
        <w:rPr>
          <w:spacing w:val="-5"/>
        </w:rPr>
      </w:pPr>
      <w:r>
        <w:rPr>
          <w:spacing w:val="-5"/>
        </w:rPr>
      </w:r>
    </w:p>
    <w:p>
      <w:pPr>
        <w:pStyle w:val="TitleCompany"/>
        <w:spacing w:beforeAutospacing="1" w:afterAutospacing="1"/>
        <w:jc w:val="left"/>
        <w:rPr>
          <w:spacing w:val="-5"/>
        </w:rPr>
      </w:pPr>
      <w:r>
        <w:rPr>
          <w:spacing w:val="-5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Москва, 202</w:t>
      </w:r>
      <w:r>
        <w:rPr>
          <w:lang w:val="en-US"/>
        </w:rPr>
        <w:t>4</w:t>
      </w:r>
      <w:r>
        <w:rPr/>
        <w:t xml:space="preserve"> г.</w:t>
      </w:r>
      <w:r>
        <w:br w:type="page"/>
      </w:r>
    </w:p>
    <w:p>
      <w:pPr>
        <w:pStyle w:val="Normal"/>
        <w:spacing w:before="0" w:after="0"/>
        <w:rPr>
          <w:b/>
        </w:rPr>
      </w:pPr>
      <w:r>
        <w:rPr>
          <w:b/>
        </w:rPr>
        <w:t>ЛИСТ СОГЛАСОВАНИЯ</w:t>
      </w:r>
    </w:p>
    <w:tbl>
      <w:tblPr>
        <w:tblW w:w="970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3827"/>
        <w:gridCol w:w="1559"/>
        <w:gridCol w:w="1478"/>
      </w:tblGrid>
      <w:tr>
        <w:trPr/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>
        <w:trPr>
          <w:trHeight w:val="553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  <w:t>Руководитель проектов/руководитель проекта от исполнителя,</w:t>
            </w:r>
          </w:p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103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  <w:t>Аналитик,</w:t>
            </w:r>
          </w:p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133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  <w:t>Аналитик,</w:t>
            </w:r>
          </w:p>
          <w:p>
            <w:pPr>
              <w:pStyle w:val="StyleStyleTabletextBoldCenteredLeft"/>
              <w:spacing w:before="120" w:after="60"/>
              <w:jc w:val="both"/>
              <w:rPr>
                <w:rFonts w:ascii="Times New Roman" w:hAnsi="Times New Roman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27" w:hRule="atLeast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t>Оглавление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8"/>
            </w:rPr>
            <w:instrText xml:space="preserve"> TOC \o "1-9" \h</w:instrText>
          </w:r>
          <w:r>
            <w:rPr>
              <w:rStyle w:val="Style18"/>
            </w:rPr>
            <w:fldChar w:fldCharType="separate"/>
          </w:r>
          <w:hyperlink w:anchor="__RefHeading___Toc16023_3977396934">
            <w:r>
              <w:rPr>
                <w:rStyle w:val="Style18"/>
              </w:rPr>
              <w:t>1. Общие сведения</w:t>
              <w:tab/>
              <w:t>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25_3977396934">
            <w:r>
              <w:rPr>
                <w:rStyle w:val="Style18"/>
              </w:rPr>
              <w:t xml:space="preserve">1.1. </w:t>
            </w:r>
            <w:r>
              <w:rPr>
                <w:rStyle w:val="Style18"/>
                <w:i w:val="false"/>
              </w:rPr>
              <w:t>Полное наименование системы, шифр темы</w:t>
            </w:r>
            <w:r>
              <w:rPr>
                <w:rStyle w:val="Style18"/>
              </w:rPr>
              <w:tab/>
              <w:t>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27_3977396934">
            <w:r>
              <w:rPr>
                <w:rStyle w:val="Style18"/>
              </w:rPr>
              <w:t xml:space="preserve">1.2. </w:t>
            </w:r>
            <w:r>
              <w:rPr>
                <w:rStyle w:val="Style18"/>
                <w:i w:val="false"/>
              </w:rPr>
              <w:t>Номер договора</w:t>
            </w:r>
            <w:r>
              <w:rPr>
                <w:rStyle w:val="Style18"/>
              </w:rPr>
              <w:tab/>
              <w:t>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29_3977396934">
            <w:r>
              <w:rPr>
                <w:rStyle w:val="Style18"/>
              </w:rPr>
              <w:t xml:space="preserve">1.3. </w:t>
            </w:r>
            <w:r>
              <w:rPr>
                <w:rStyle w:val="Style18"/>
                <w:i w:val="false"/>
              </w:rPr>
              <w:t>Наименование предприятий разработчика и заказчика системы, их реквизиты</w:t>
            </w:r>
            <w:r>
              <w:rPr>
                <w:rStyle w:val="Style18"/>
              </w:rPr>
              <w:tab/>
              <w:t>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33_3977396934">
            <w:r>
              <w:rPr>
                <w:rStyle w:val="Style18"/>
              </w:rPr>
              <w:t xml:space="preserve">1.4. </w:t>
            </w:r>
            <w:r>
              <w:rPr>
                <w:rStyle w:val="Style18"/>
                <w:i w:val="false"/>
              </w:rPr>
              <w:t>Сведения об источниках и порядке финансирования работ</w:t>
            </w:r>
            <w:r>
              <w:rPr>
                <w:rStyle w:val="Style18"/>
              </w:rPr>
              <w:tab/>
              <w:t>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35_3977396934">
            <w:r>
              <w:rPr>
                <w:rStyle w:val="Style18"/>
              </w:rPr>
              <w:t xml:space="preserve">1.5. </w:t>
            </w:r>
            <w:r>
              <w:rPr>
                <w:rStyle w:val="Style18"/>
                <w:i w:val="false"/>
              </w:rPr>
              <w:t>Порядок оформления и предъявления заказчику результатов работ по доработке Системы</w:t>
            </w:r>
            <w:r>
              <w:rPr>
                <w:rStyle w:val="Style18"/>
              </w:rPr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037_3977396934">
            <w:r>
              <w:rPr>
                <w:rStyle w:val="Style18"/>
              </w:rPr>
              <w:t>2. Назначение и цели доработки Системы</w:t>
              <w:tab/>
              <w:t>8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39_3977396934">
            <w:r>
              <w:rPr>
                <w:rStyle w:val="Style18"/>
              </w:rPr>
              <w:t xml:space="preserve">2.1. </w:t>
            </w:r>
            <w:r>
              <w:rPr>
                <w:rStyle w:val="Style18"/>
                <w:i w:val="false"/>
              </w:rPr>
              <w:t>Назначение дорабатываемой Системы</w:t>
            </w:r>
            <w:r>
              <w:rPr>
                <w:rStyle w:val="Style18"/>
              </w:rPr>
              <w:tab/>
              <w:t>8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41_3977396934">
            <w:r>
              <w:rPr>
                <w:rStyle w:val="Style18"/>
              </w:rPr>
              <w:t xml:space="preserve">2.2. </w:t>
            </w:r>
            <w:r>
              <w:rPr>
                <w:rStyle w:val="Style18"/>
                <w:i w:val="false"/>
              </w:rPr>
              <w:t>Цели доработки Системы</w:t>
            </w:r>
            <w:r>
              <w:rPr>
                <w:rStyle w:val="Style18"/>
              </w:rPr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043_3977396934">
            <w:r>
              <w:rPr>
                <w:rStyle w:val="Style18"/>
              </w:rPr>
              <w:t>3. Характеристика объекта автоматизации</w:t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45_3977396934">
            <w:r>
              <w:rPr>
                <w:rStyle w:val="Style18"/>
              </w:rPr>
              <w:t xml:space="preserve">3.1. </w:t>
            </w:r>
            <w:r>
              <w:rPr>
                <w:rStyle w:val="Style18"/>
                <w:i w:val="false"/>
              </w:rPr>
              <w:t>Краткие сведения об объекте автоматизации</w:t>
            </w:r>
            <w:r>
              <w:rPr>
                <w:rStyle w:val="Style18"/>
              </w:rPr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47_3977396934">
            <w:r>
              <w:rPr>
                <w:rStyle w:val="Style18"/>
              </w:rPr>
              <w:t xml:space="preserve">3.2. </w:t>
            </w:r>
            <w:r>
              <w:rPr>
                <w:rStyle w:val="Style18"/>
                <w:i w:val="false"/>
              </w:rPr>
              <w:t>Сведения об условиях эксплуатации и характеристиках окружающей среды</w:t>
            </w:r>
            <w:r>
              <w:rPr>
                <w:rStyle w:val="Style18"/>
              </w:rPr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049_3977396934">
            <w:r>
              <w:rPr>
                <w:rStyle w:val="Style18"/>
              </w:rPr>
              <w:t>4. Требования к дорабатываемой Системе</w:t>
              <w:tab/>
              <w:t>10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51_3977396934">
            <w:r>
              <w:rPr>
                <w:rStyle w:val="Style18"/>
              </w:rPr>
              <w:t xml:space="preserve">4.1. </w:t>
            </w:r>
            <w:r>
              <w:rPr>
                <w:rStyle w:val="Style18"/>
                <w:i w:val="false"/>
              </w:rPr>
              <w:t>Требования к дорабатываемой Системе в целом</w:t>
            </w:r>
            <w:r>
              <w:rPr>
                <w:rStyle w:val="Style18"/>
              </w:rPr>
              <w:tab/>
              <w:t>10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53_3977396934">
            <w:r>
              <w:rPr>
                <w:rStyle w:val="Style18"/>
              </w:rPr>
              <w:t>4.1.1. Требования к структуре и функционированию дорабатываемой Системы</w:t>
              <w:tab/>
              <w:t>10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55_3977396934">
            <w:r>
              <w:rPr>
                <w:rStyle w:val="Style18"/>
              </w:rPr>
              <w:t>4.1.1.1. Перечень подсистем</w:t>
              <w:tab/>
              <w:t>10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57_3977396934">
            <w:r>
              <w:rPr>
                <w:rStyle w:val="Style18"/>
              </w:rPr>
              <w:t>4.1.1.2. Требования к способам и средствам связи для информационного обмена между компонентами дорабатываемой Системы</w:t>
              <w:tab/>
              <w:t>10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59_3977396934">
            <w:r>
              <w:rPr>
                <w:rStyle w:val="Style18"/>
              </w:rPr>
              <w:t>4.1.1.3. Требования к режимам функционирования дорабатываемой Системы</w:t>
              <w:tab/>
              <w:t>11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61_3977396934">
            <w:r>
              <w:rPr>
                <w:rStyle w:val="Style18"/>
              </w:rPr>
              <w:t>4.1.1.4. Требования по диагностированию дорабатываемой Системы</w:t>
              <w:tab/>
              <w:t>11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63_3977396934">
            <w:r>
              <w:rPr>
                <w:rStyle w:val="Style18"/>
              </w:rPr>
              <w:t>4.1.2. Требования к численности и квалификации персонала дорабатываемой Системы и режиму его работы</w:t>
              <w:tab/>
              <w:t>12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65_3977396934">
            <w:r>
              <w:rPr>
                <w:rStyle w:val="Style18"/>
              </w:rPr>
              <w:t>4.1.2.1. Требования к составу персонала дорабатываемой Системы</w:t>
              <w:tab/>
              <w:t>12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67_3977396934">
            <w:r>
              <w:rPr>
                <w:rStyle w:val="Style18"/>
              </w:rPr>
              <w:t>4.1.2.2. Требования к квалификации персонала</w:t>
              <w:tab/>
              <w:t>12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69_3977396934">
            <w:r>
              <w:rPr>
                <w:rStyle w:val="Style18"/>
              </w:rPr>
              <w:t>4.1.2.3. Требования к режиму работы персонала дорабатываемой Системы</w:t>
              <w:tab/>
              <w:t>13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71_3977396934">
            <w:r>
              <w:rPr>
                <w:rStyle w:val="Style18"/>
              </w:rPr>
              <w:t>4.1.3. Показатели назначения</w:t>
              <w:tab/>
              <w:t>13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73_3977396934">
            <w:r>
              <w:rPr>
                <w:rStyle w:val="Style18"/>
              </w:rPr>
              <w:t>4.1.4. Требования к надежности</w:t>
              <w:tab/>
              <w:t>13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75_3977396934">
            <w:r>
              <w:rPr>
                <w:rStyle w:val="Style18"/>
              </w:rPr>
              <w:t>4.1.4.1. Перечень аварийных ситуаций</w:t>
              <w:tab/>
              <w:t>14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77_3977396934">
            <w:r>
              <w:rPr>
                <w:rStyle w:val="Style18"/>
              </w:rPr>
              <w:t>4.1.4.2. Требования к надежности технических средств и программного обеспечения.</w:t>
              <w:tab/>
              <w:t>15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79_3977396934">
            <w:r>
              <w:rPr>
                <w:rStyle w:val="Style18"/>
              </w:rPr>
              <w:t>4.1.5. Требования безопасности</w:t>
              <w:tab/>
              <w:t>15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81_3977396934">
            <w:r>
              <w:rPr>
                <w:rStyle w:val="Style18"/>
              </w:rPr>
              <w:t>4.1.6. Требования к эргономике и технической эстетике</w:t>
              <w:tab/>
              <w:t>16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83_3977396934">
            <w:r>
              <w:rPr>
                <w:rStyle w:val="Style18"/>
              </w:rPr>
              <w:t>4.1.7. Требования к защите информации от несанкционированного доступа</w:t>
              <w:tab/>
              <w:t>16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085_3977396934">
            <w:r>
              <w:rPr>
                <w:rStyle w:val="Style18"/>
              </w:rPr>
              <w:t>4.1.7.1. Общие положения</w:t>
              <w:tab/>
              <w:t>16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087_3977396934">
            <w:r>
              <w:rPr>
                <w:rStyle w:val="Style18"/>
              </w:rPr>
              <w:t>4.1.7.2. Управление доступом и разграничением полномочий</w:t>
              <w:tab/>
              <w:t>17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89_3977396934">
            <w:r>
              <w:rPr>
                <w:rStyle w:val="Style18"/>
              </w:rPr>
              <w:t>4.1.8. Требования по сохранности информации при авариях</w:t>
              <w:tab/>
              <w:t>18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91_3977396934">
            <w:r>
              <w:rPr>
                <w:rStyle w:val="Style18"/>
              </w:rPr>
              <w:t>4.1.9. Требования к патентной чистоте</w:t>
              <w:tab/>
              <w:t>18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093_3977396934">
            <w:r>
              <w:rPr>
                <w:rStyle w:val="Style18"/>
              </w:rPr>
              <w:t xml:space="preserve">4.2. </w:t>
            </w:r>
            <w:r>
              <w:rPr>
                <w:rStyle w:val="Style18"/>
                <w:i w:val="false"/>
              </w:rPr>
              <w:t>Требования к функциям, выполняемым дорабатываемой Системой</w:t>
            </w:r>
            <w:r>
              <w:rPr>
                <w:rStyle w:val="Style18"/>
              </w:rPr>
              <w:tab/>
              <w:t>19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95_3977396934">
            <w:r>
              <w:rPr>
                <w:rStyle w:val="Style18"/>
              </w:rPr>
              <w:t>4.2.1. Основные функции</w:t>
              <w:tab/>
              <w:t>19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097_3977396934">
            <w:r>
              <w:rPr>
                <w:rStyle w:val="Style18"/>
              </w:rPr>
              <w:t>4.2.2. Результаты выполнения функций</w:t>
              <w:tab/>
              <w:t>19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43_3977396934">
            <w:r>
              <w:rPr>
                <w:rStyle w:val="Style18"/>
              </w:rPr>
              <w:t xml:space="preserve">4.3. </w:t>
            </w:r>
            <w:r>
              <w:rPr>
                <w:rStyle w:val="Style18"/>
                <w:i w:val="false"/>
              </w:rPr>
              <w:t>Требования к видам обеспечения</w:t>
            </w:r>
            <w:r>
              <w:rPr>
                <w:rStyle w:val="Style18"/>
              </w:rPr>
              <w:tab/>
              <w:t>21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245_3977396934">
            <w:r>
              <w:rPr>
                <w:rStyle w:val="Style18"/>
              </w:rPr>
              <w:t>4.3.1. Требования к информационному обеспечению</w:t>
              <w:tab/>
              <w:t>21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47_3977396934">
            <w:r>
              <w:rPr>
                <w:rStyle w:val="Style18"/>
              </w:rPr>
              <w:t>4.3.1.1. Требования к информационному обмену между компонентами системы</w:t>
              <w:tab/>
              <w:t>21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49_3977396934">
            <w:r>
              <w:rPr>
                <w:rStyle w:val="Style18"/>
              </w:rPr>
              <w:t>4.3.1.2. Требования к информационной совместимости с внешними системами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51_3977396934">
            <w:r>
              <w:rPr>
                <w:rStyle w:val="Style18"/>
              </w:rPr>
              <w:t>4.3.1.3. Требования по использованию классификаторов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53_3977396934">
            <w:r>
              <w:rPr>
                <w:rStyle w:val="Style18"/>
              </w:rPr>
              <w:t>4.3.1.4. Требования по применению систем управления базами данных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55_3977396934">
            <w:r>
              <w:rPr>
                <w:rStyle w:val="Style18"/>
              </w:rPr>
              <w:t>4.3.1.5. Требования к структуре сбора, обработки, передачи данных в системе, представлению данных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55_3977396934_%2525">
            <w:r>
              <w:rPr>
                <w:rStyle w:val="Style18"/>
              </w:rPr>
              <w:t>4.3.1.6. Требования к лингвистическому обеспечению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57_3977396934">
            <w:r>
              <w:rPr>
                <w:rStyle w:val="Style18"/>
              </w:rPr>
              <w:t>4.3.1.7. Языки программирования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59_3977396934">
            <w:r>
              <w:rPr>
                <w:rStyle w:val="Style18"/>
              </w:rPr>
              <w:t>4.3.1.8. Языки разметки</w:t>
              <w:tab/>
              <w:t>22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61_3977396934">
            <w:r>
              <w:rPr>
                <w:rStyle w:val="Style18"/>
              </w:rPr>
              <w:t>4.3.1.9. Языки взаимодействия пользователей и дорабатываемой Системы</w:t>
              <w:tab/>
              <w:t>23</w:t>
            </w:r>
          </w:hyperlink>
        </w:p>
        <w:p>
          <w:pPr>
            <w:pStyle w:val="TOC4"/>
            <w:tabs>
              <w:tab w:val="clear" w:pos="1660"/>
              <w:tab w:val="clear" w:pos="9345"/>
              <w:tab w:val="right" w:pos="9355" w:leader="dot"/>
            </w:tabs>
            <w:rPr/>
          </w:pPr>
          <w:hyperlink w:anchor="__RefHeading___Toc16261_3977396934_%2525">
            <w:r>
              <w:rPr>
                <w:rStyle w:val="Style18"/>
              </w:rPr>
              <w:t>4.3.1.10. Кодировка данных</w:t>
              <w:tab/>
              <w:t>23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265_3977396934">
            <w:r>
              <w:rPr>
                <w:rStyle w:val="Style18"/>
              </w:rPr>
              <w:t>4.3.2. Требования к программному обеспечению</w:t>
              <w:tab/>
              <w:t>24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6267_3977396934">
            <w:r>
              <w:rPr>
                <w:rStyle w:val="Style18"/>
              </w:rPr>
              <w:t>4.3.3. Требования к техническому обеспечению</w:t>
              <w:tab/>
              <w:t>24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269_3977396934">
            <w:r>
              <w:rPr>
                <w:rStyle w:val="Style18"/>
              </w:rPr>
              <w:t>5. Состав и содержание работ по доработке Cистемы</w:t>
              <w:tab/>
              <w:t>25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71_3977396934">
            <w:r>
              <w:rPr>
                <w:rStyle w:val="Style18"/>
              </w:rPr>
              <w:t xml:space="preserve">5.1. </w:t>
            </w:r>
            <w:r>
              <w:rPr>
                <w:rStyle w:val="Style18"/>
                <w:i w:val="false"/>
                <w:iCs w:val="false"/>
              </w:rPr>
              <w:t>Перечень этапов работ по созданию ИС и сроки их выполнения</w:t>
            </w:r>
            <w:r>
              <w:rPr>
                <w:rStyle w:val="Style18"/>
              </w:rPr>
              <w:tab/>
              <w:t>25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273_3977396934">
            <w:r>
              <w:rPr>
                <w:rStyle w:val="Style18"/>
              </w:rPr>
              <w:t>6. Порядок доработки Системы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75_3977396934">
            <w:r>
              <w:rPr>
                <w:rStyle w:val="Style18"/>
                <w:i w:val="false"/>
                <w:iCs/>
              </w:rPr>
              <w:t>6.1 Порядок организации доработки Системы</w:t>
            </w:r>
            <w:r>
              <w:rPr>
                <w:rStyle w:val="Style18"/>
              </w:rPr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77_3977396934">
            <w:r>
              <w:rPr>
                <w:rStyle w:val="Style18"/>
                <w:i w:val="false"/>
                <w:iCs/>
              </w:rPr>
              <w:t>6.2 Перечень документов и исходных данных для доработки АС</w:t>
            </w:r>
            <w:r>
              <w:rPr>
                <w:rStyle w:val="Style18"/>
              </w:rPr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79_3977396934">
            <w:r>
              <w:rPr>
                <w:rStyle w:val="Style18"/>
                <w:i w:val="false"/>
                <w:iCs/>
              </w:rPr>
              <w:t>6.3 Перечень документов, предъявляемых по окончании соответствующих этапов работ</w:t>
            </w:r>
            <w:r>
              <w:rPr>
                <w:rStyle w:val="Style18"/>
              </w:rPr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81_3977396934">
            <w:r>
              <w:rPr>
                <w:rStyle w:val="Style18"/>
                <w:i w:val="false"/>
                <w:iCs/>
              </w:rPr>
              <w:t>6.4 Порядок проведения экспертизы технической документации</w:t>
            </w:r>
            <w:r>
              <w:rPr>
                <w:rStyle w:val="Style18"/>
              </w:rPr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83_3977396934">
            <w:r>
              <w:rPr>
                <w:rStyle w:val="Style18"/>
                <w:i w:val="false"/>
                <w:iCs/>
              </w:rPr>
              <w:t>6.5 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  <w:r>
              <w:rPr>
                <w:rStyle w:val="Style18"/>
              </w:rPr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85_3977396934">
            <w:r>
              <w:rPr>
                <w:rStyle w:val="Style18"/>
                <w:i w:val="false"/>
                <w:iCs/>
              </w:rPr>
              <w:t>6.6 Порядок разработки, согласования и утверждения плана совместных работ по доработке АС</w:t>
            </w:r>
            <w:r>
              <w:rPr>
                <w:rStyle w:val="Style18"/>
              </w:rPr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87_3977396934">
            <w:r>
              <w:rPr>
                <w:rStyle w:val="Style18"/>
                <w:i w:val="false"/>
                <w:iCs/>
              </w:rPr>
              <w:t>6.7 Порядок разработки, согласования и утверждения программы работ по стандартизации</w:t>
            </w:r>
            <w:r>
              <w:rPr>
                <w:rStyle w:val="Style18"/>
              </w:rPr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89_3977396934">
            <w:r>
              <w:rPr>
                <w:rStyle w:val="Style18"/>
                <w:i w:val="false"/>
                <w:iCs/>
              </w:rPr>
              <w:t>6.8 Требования к гарантийным обязательствам разработчика</w:t>
            </w:r>
            <w:r>
              <w:rPr>
                <w:rStyle w:val="Style18"/>
              </w:rPr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91_3977396934">
            <w:r>
              <w:rPr>
                <w:rStyle w:val="Style18"/>
                <w:i w:val="false"/>
                <w:iCs/>
              </w:rPr>
              <w:t>6.9 Порядок проведения технико-экономической оценки доработки АС</w:t>
            </w:r>
            <w:r>
              <w:rPr>
                <w:rStyle w:val="Style18"/>
              </w:rPr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93_3977396934">
            <w:r>
              <w:rPr>
                <w:rStyle w:val="Style18"/>
                <w:i w:val="false"/>
                <w:iCs/>
              </w:rPr>
              <w:t>6.10 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  <w:r>
              <w:rPr>
                <w:rStyle w:val="Style18"/>
              </w:rPr>
              <w:tab/>
              <w:t>28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295_3977396934">
            <w:r>
              <w:rPr>
                <w:rStyle w:val="Style18"/>
              </w:rPr>
              <w:t>7. Порядок контроля и приемки Cистемы</w:t>
              <w:tab/>
              <w:t>29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97_3977396934">
            <w:r>
              <w:rPr>
                <w:rStyle w:val="Style18"/>
              </w:rPr>
              <w:t xml:space="preserve">7.1. </w:t>
            </w:r>
            <w:r>
              <w:rPr>
                <w:rStyle w:val="Style18"/>
                <w:i w:val="false"/>
              </w:rPr>
              <w:t>Виды, состав, объем и методы испытаний Cистемы</w:t>
            </w:r>
            <w:r>
              <w:rPr>
                <w:rStyle w:val="Style18"/>
              </w:rPr>
              <w:tab/>
              <w:t>29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299_3977396934">
            <w:r>
              <w:rPr>
                <w:rStyle w:val="Style18"/>
              </w:rPr>
              <w:t xml:space="preserve">7.2. </w:t>
            </w:r>
            <w:r>
              <w:rPr>
                <w:rStyle w:val="Style18"/>
                <w:i w:val="false"/>
              </w:rPr>
              <w:t>Перечень участвующих предприятий и организаций, место и сроки проведения</w:t>
            </w:r>
            <w:r>
              <w:rPr>
                <w:rStyle w:val="Style18"/>
              </w:rPr>
              <w:tab/>
              <w:t>29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301_3977396934">
            <w:r>
              <w:rPr>
                <w:rStyle w:val="Style18"/>
              </w:rPr>
              <w:t>8. Требования к составу и содержанию работ по подготовке объекта автоматизации к вводу дорабатываемой Системы в действие</w:t>
              <w:tab/>
              <w:t>30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03_3977396934">
            <w:r>
              <w:rPr>
                <w:rStyle w:val="Style18"/>
              </w:rPr>
              <w:t xml:space="preserve">8.1. </w:t>
            </w:r>
            <w:r>
              <w:rPr>
                <w:rStyle w:val="Style18"/>
                <w:i w:val="false"/>
              </w:rPr>
              <w:t>Приведение поступающей информации к виду, пригодному для обработки с помощью ЭВМ</w:t>
            </w:r>
            <w:r>
              <w:rPr>
                <w:rStyle w:val="Style18"/>
              </w:rPr>
              <w:tab/>
              <w:t>30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05_3977396934">
            <w:r>
              <w:rPr>
                <w:rStyle w:val="Style18"/>
              </w:rPr>
              <w:t xml:space="preserve">8.2. </w:t>
            </w:r>
            <w:r>
              <w:rPr>
                <w:rStyle w:val="Style18"/>
                <w:i w:val="false"/>
              </w:rPr>
              <w:t>Изменения, которые необходимо осуществить в объекте автоматизации</w:t>
            </w:r>
            <w:r>
              <w:rPr>
                <w:rStyle w:val="Style18"/>
              </w:rPr>
              <w:tab/>
              <w:t>30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07_3977396934">
            <w:r>
              <w:rPr>
                <w:rStyle w:val="Style18"/>
              </w:rPr>
              <w:t xml:space="preserve">8.3. </w:t>
            </w:r>
            <w:r>
              <w:rPr>
                <w:rStyle w:val="Style18"/>
                <w:i w:val="false"/>
              </w:rPr>
              <w:t>Создание условий функционирования объекта автоматизации, при которых гарантируется соответствие дорабатываемой системы требованиям ТЗ</w:t>
            </w:r>
            <w:r>
              <w:rPr>
                <w:rStyle w:val="Style18"/>
              </w:rPr>
              <w:tab/>
              <w:t>30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09_3977396934">
            <w:r>
              <w:rPr>
                <w:rStyle w:val="Style18"/>
              </w:rPr>
              <w:t xml:space="preserve">8.4. </w:t>
            </w:r>
            <w:r>
              <w:rPr>
                <w:rStyle w:val="Style18"/>
                <w:i w:val="false"/>
              </w:rPr>
              <w:t>Создание необходимых для функционирования системы подразделений и служб</w:t>
            </w:r>
            <w:r>
              <w:rPr>
                <w:rStyle w:val="Style18"/>
              </w:rPr>
              <w:tab/>
              <w:t>30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11_3977396934">
            <w:r>
              <w:rPr>
                <w:rStyle w:val="Style18"/>
              </w:rPr>
              <w:t xml:space="preserve">8.5. </w:t>
            </w:r>
            <w:r>
              <w:rPr>
                <w:rStyle w:val="Style18"/>
                <w:i w:val="false"/>
              </w:rPr>
              <w:t>Сроки и порядок комплектования штатов и обучения персонала</w:t>
            </w:r>
            <w:r>
              <w:rPr>
                <w:rStyle w:val="Style18"/>
              </w:rPr>
              <w:tab/>
              <w:t>30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13_3977396934">
            <w:r>
              <w:rPr>
                <w:rStyle w:val="Style18"/>
              </w:rPr>
              <w:t xml:space="preserve">8.6. </w:t>
            </w:r>
            <w:r>
              <w:rPr>
                <w:rStyle w:val="Style18"/>
                <w:i w:val="false"/>
              </w:rPr>
              <w:t>Другие мероприятия, исходящие из специфических особенностей дорабатываемой системы</w:t>
            </w:r>
            <w:r>
              <w:rPr>
                <w:rStyle w:val="Style18"/>
              </w:rPr>
              <w:tab/>
              <w:t>31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315_3977396934">
            <w:r>
              <w:rPr>
                <w:rStyle w:val="Style18"/>
              </w:rPr>
              <w:t>9. Требования к документированию</w:t>
              <w:tab/>
              <w:t>32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17_3977396934">
            <w:r>
              <w:rPr>
                <w:rStyle w:val="Style18"/>
              </w:rPr>
              <w:t xml:space="preserve">9.1. </w:t>
            </w:r>
            <w:r>
              <w:rPr>
                <w:rStyle w:val="Style18"/>
                <w:i w:val="false"/>
              </w:rPr>
              <w:t>Состав отчетной технической документации</w:t>
            </w:r>
            <w:r>
              <w:rPr>
                <w:rStyle w:val="Style18"/>
              </w:rPr>
              <w:tab/>
              <w:t>32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19_3977396934">
            <w:r>
              <w:rPr>
                <w:rStyle w:val="Style18"/>
              </w:rPr>
              <w:t xml:space="preserve">9.2. </w:t>
            </w:r>
            <w:r>
              <w:rPr>
                <w:rStyle w:val="Style18"/>
                <w:i w:val="false"/>
              </w:rPr>
              <w:t>Требования к документированию</w:t>
            </w:r>
            <w:r>
              <w:rPr>
                <w:rStyle w:val="Style18"/>
              </w:rPr>
              <w:tab/>
              <w:t>32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6321_3977396934">
            <w:r>
              <w:rPr>
                <w:rStyle w:val="Style18"/>
              </w:rPr>
              <w:t>10. Источники доработки</w:t>
              <w:tab/>
              <w:t>33</w:t>
            </w:r>
          </w:hyperlink>
        </w:p>
        <w:p>
          <w:pPr>
            <w:pStyle w:val="TOC2"/>
            <w:tabs>
              <w:tab w:val="clear" w:pos="960"/>
              <w:tab w:val="clear" w:pos="9345"/>
              <w:tab w:val="right" w:pos="9355" w:leader="dot"/>
            </w:tabs>
            <w:rPr/>
          </w:pPr>
          <w:hyperlink w:anchor="__RefHeading___Toc16323_3977396934">
            <w:r>
              <w:rPr>
                <w:rStyle w:val="Style18"/>
              </w:rPr>
              <w:t xml:space="preserve">10.1. </w:t>
            </w:r>
            <w:r>
              <w:rPr>
                <w:rStyle w:val="Style18"/>
                <w:i w:val="false"/>
              </w:rPr>
              <w:t>Технические документы</w:t>
            </w:r>
            <w:r>
              <w:rPr>
                <w:rStyle w:val="Style18"/>
              </w:rPr>
              <w:tab/>
              <w:t>33</w:t>
            </w:r>
          </w:hyperlink>
          <w:r>
            <w:rPr>
              <w:rStyle w:val="Style18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  <w:t>Список используемых сокращений</w:t>
      </w:r>
    </w:p>
    <w:p>
      <w:pPr>
        <w:pStyle w:val="Normal"/>
        <w:rPr/>
      </w:pPr>
      <w:r>
        <w:rPr/>
      </w:r>
    </w:p>
    <w:tbl>
      <w:tblPr>
        <w:tblW w:w="9807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845"/>
        <w:gridCol w:w="6961"/>
      </w:tblGrid>
      <w:tr>
        <w:trPr>
          <w:tblHeader w:val="true"/>
          <w:trHeight w:val="463" w:hRule="atLeast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bookmarkStart w:id="0" w:name="_Toc204689670"/>
            <w:bookmarkStart w:id="1" w:name="_Toc205639140"/>
            <w:bookmarkStart w:id="2" w:name="_Toc204689674"/>
            <w:bookmarkStart w:id="3" w:name="_Toc205639144"/>
            <w:bookmarkStart w:id="4" w:name="_Toc204689678"/>
            <w:bookmarkStart w:id="5" w:name="_Toc205639148"/>
            <w:bookmarkStart w:id="6" w:name="_Toc204689682"/>
            <w:bookmarkStart w:id="7" w:name="_Toc205639152"/>
            <w:bookmarkStart w:id="8" w:name="_Toc204689686"/>
            <w:bookmarkStart w:id="9" w:name="_Toc205639156"/>
            <w:bookmarkStart w:id="10" w:name="_Toc204689690"/>
            <w:bookmarkStart w:id="11" w:name="_Toc205639160"/>
            <w:bookmarkStart w:id="12" w:name="_Toc204689694"/>
            <w:bookmarkStart w:id="13" w:name="_Toc205639164"/>
            <w:bookmarkStart w:id="14" w:name="_Toc204689698"/>
            <w:bookmarkStart w:id="15" w:name="_Toc205639168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b/>
              </w:rPr>
              <w:t>Термины и сокращения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Пояснение или расшифровка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БД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База данных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Заказчик, АО «Концерн Росэнергоатом»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ИС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Информационная система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Исполнитель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/>
            </w:pPr>
            <w:r>
              <w:rPr/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Операционная система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Программное обеспечение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Система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/>
            </w:pPr>
            <w:r>
              <w:rPr/>
              <w:t xml:space="preserve">Система реализации 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ИС УОЭ/NPP Experience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ТЗ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/>
            </w:pPr>
            <w:r>
              <w:rPr/>
              <w:t>Техническое задание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Роль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Совокупность прав пользователей Системы, определяющей разрешения на выполнение каких-либо действий для данного информационного ресурса.</w:t>
            </w:r>
          </w:p>
          <w:p>
            <w:pPr>
              <w:pStyle w:val="Normal"/>
              <w:rPr/>
            </w:pPr>
            <w:r>
              <w:rPr/>
              <w:t>Для каждой роли существует свой состав рабочих групп.</w:t>
            </w:r>
          </w:p>
          <w:p>
            <w:pPr>
              <w:pStyle w:val="Normal"/>
              <w:rPr/>
            </w:pPr>
            <w:r>
              <w:rPr/>
              <w:t>Роль является объектом информационной безопасности КП.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АРМ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Автоматизированное рабочее место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СУБД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Система управления базами данных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ru-RU"/>
              </w:rPr>
              <w:t>ЯБ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ru-RU"/>
              </w:rPr>
              <w:t>Яндекс.Браузер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Astra Linux</w:t>
            </w:r>
          </w:p>
        </w:tc>
      </w:tr>
      <w:tr>
        <w:trPr/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DRX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en-US"/>
              </w:rPr>
              <w:t>Directum RX</w:t>
            </w:r>
          </w:p>
        </w:tc>
      </w:tr>
      <w:tr>
        <w:trPr/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ru-RU"/>
              </w:rPr>
              <w:t>Отдел</w:t>
            </w:r>
          </w:p>
        </w:tc>
        <w:tc>
          <w:tcPr>
            <w:tcW w:w="6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Отдел инженерно-технической поддержки эксплуатации</w:t>
            </w:r>
          </w:p>
        </w:tc>
      </w:tr>
    </w:tbl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r>
        <w:br w:type="page"/>
      </w:r>
      <w:bookmarkStart w:id="16" w:name="__RefHeading___Toc16023_3977396934"/>
      <w:bookmarkStart w:id="17" w:name="_Toc374941833"/>
      <w:bookmarkEnd w:id="16"/>
      <w:r>
        <w:rPr>
          <w:rFonts w:cs="Times New Roman" w:ascii="Times New Roman" w:hAnsi="Times New Roman"/>
          <w:sz w:val="36"/>
          <w:szCs w:val="36"/>
        </w:rPr>
        <w:t>Общие сведения</w:t>
      </w:r>
      <w:bookmarkEnd w:id="17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8" w:name="__RefHeading___Toc16025_3977396934"/>
      <w:bookmarkStart w:id="19" w:name="_Toc374941834"/>
      <w:bookmarkEnd w:id="18"/>
      <w:r>
        <w:rPr>
          <w:rFonts w:cs="Times New Roman" w:ascii="Times New Roman" w:hAnsi="Times New Roman"/>
          <w:i w:val="false"/>
          <w:sz w:val="30"/>
          <w:szCs w:val="30"/>
        </w:rPr>
        <w:t>Полное наименование системы, шифр темы</w:t>
      </w:r>
      <w:bookmarkEnd w:id="19"/>
    </w:p>
    <w:p>
      <w:pPr>
        <w:pStyle w:val="Normal"/>
        <w:rPr/>
      </w:pPr>
      <w:r>
        <w:rPr>
          <w:b/>
        </w:rPr>
        <w:t>Полное наименование:</w:t>
      </w:r>
      <w:r>
        <w:rPr/>
        <w:t xml:space="preserve"> </w:t>
      </w:r>
      <w:r>
        <w:rPr>
          <w:rFonts w:cs="Times New Roman"/>
          <w:b w:val="false"/>
          <w:bCs w:val="false"/>
          <w:sz w:val="24"/>
          <w:szCs w:val="24"/>
        </w:rPr>
        <w:t>ИС УОЭ/NPP Experience</w:t>
      </w:r>
      <w:r>
        <w:rPr/>
        <w:t>.</w:t>
      </w:r>
    </w:p>
    <w:p>
      <w:pPr>
        <w:pStyle w:val="Normal"/>
        <w:rPr/>
      </w:pPr>
      <w:r>
        <w:rPr>
          <w:b/>
        </w:rPr>
        <w:t>Краткое наименование:</w:t>
      </w:r>
      <w:r>
        <w:rPr/>
        <w:t xml:space="preserve"> Система.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20" w:name="__RefHeading___Toc16027_3977396934"/>
      <w:bookmarkStart w:id="21" w:name="_Toc374941835"/>
      <w:bookmarkStart w:id="22" w:name="_Toc373250391"/>
      <w:bookmarkStart w:id="23" w:name="_Toc373170942"/>
      <w:bookmarkStart w:id="24" w:name="_Toc373172754"/>
      <w:bookmarkStart w:id="25" w:name="_Toc373236734"/>
      <w:bookmarkStart w:id="26" w:name="_Toc373250393"/>
      <w:bookmarkEnd w:id="20"/>
      <w:bookmarkEnd w:id="22"/>
      <w:bookmarkEnd w:id="23"/>
      <w:bookmarkEnd w:id="24"/>
      <w:bookmarkEnd w:id="25"/>
      <w:bookmarkEnd w:id="26"/>
      <w:r>
        <w:rPr>
          <w:rFonts w:cs="Times New Roman" w:ascii="Times New Roman" w:hAnsi="Times New Roman"/>
          <w:i w:val="false"/>
          <w:sz w:val="30"/>
          <w:szCs w:val="30"/>
        </w:rPr>
        <w:t>Номер договора</w:t>
      </w:r>
      <w:bookmarkEnd w:id="21"/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27" w:name="__RefHeading___Toc16029_3977396934"/>
      <w:bookmarkStart w:id="28" w:name="_Toc374941836"/>
      <w:bookmarkStart w:id="29" w:name="_Toc373250395"/>
      <w:bookmarkEnd w:id="27"/>
      <w:bookmarkEnd w:id="29"/>
      <w:r>
        <w:rPr>
          <w:rFonts w:cs="Times New Roman" w:ascii="Times New Roman" w:hAnsi="Times New Roman"/>
          <w:i w:val="false"/>
          <w:sz w:val="30"/>
          <w:szCs w:val="30"/>
        </w:rPr>
        <w:t>Наименование предприятий разработчика и заказчика системы, их реквизиты</w:t>
      </w:r>
      <w:bookmarkEnd w:id="28"/>
    </w:p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4"/>
        <w:gridCol w:w="6410"/>
      </w:tblGrid>
      <w:tr>
        <w:trPr/>
        <w:tc>
          <w:tcPr>
            <w:tcW w:w="2944" w:type="dxa"/>
            <w:tcBorders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Заказчик:</w:t>
            </w:r>
          </w:p>
        </w:tc>
        <w:tc>
          <w:tcPr>
            <w:tcW w:w="6410" w:type="dxa"/>
            <w:tcBorders/>
          </w:tcPr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</w:tc>
      </w:tr>
      <w:tr>
        <w:trPr/>
        <w:tc>
          <w:tcPr>
            <w:tcW w:w="2944" w:type="dxa"/>
            <w:tcBorders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6410" w:type="dxa"/>
            <w:tcBorders/>
          </w:tcPr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rPr>
                <w:b/>
                <w:iCs/>
              </w:rPr>
            </w:pPr>
            <w:r>
              <w:rPr>
                <w:b/>
                <w:iCs/>
              </w:rPr>
              <w:t>Контактное лицо: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rPr>
                <w:b/>
                <w:iCs/>
              </w:rPr>
            </w:pPr>
            <w:r>
              <w:rPr>
                <w:b/>
                <w:iCs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rPr>
                <w:b/>
                <w:iCs/>
              </w:rPr>
            </w:pPr>
            <w:r>
              <w:rPr>
                <w:b/>
                <w:iCs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rPr>
                <w:b/>
                <w:iCs/>
              </w:rPr>
            </w:pPr>
            <w:r>
              <w:rPr>
                <w:b/>
                <w:iCs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rPr>
                <w:b/>
                <w:iCs/>
              </w:rPr>
            </w:pPr>
            <w:r>
              <w:rPr>
                <w:b/>
                <w:iCs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rPr>
                <w:b/>
                <w:iCs/>
              </w:rPr>
            </w:pPr>
            <w:r>
              <w:rPr>
                <w:b/>
                <w:iCs/>
              </w:rPr>
            </w:r>
          </w:p>
        </w:tc>
      </w:tr>
    </w:tbl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30" w:name="__RefHeading___Toc16033_3977396934"/>
      <w:bookmarkStart w:id="31" w:name="_Toc374941838"/>
      <w:bookmarkStart w:id="32" w:name="_Toc373170946"/>
      <w:bookmarkStart w:id="33" w:name="_Toc373172758"/>
      <w:bookmarkStart w:id="34" w:name="_Toc373236738"/>
      <w:bookmarkStart w:id="35" w:name="_Toc373250403"/>
      <w:bookmarkStart w:id="36" w:name="_Toc373171042"/>
      <w:bookmarkStart w:id="37" w:name="_Toc373172854"/>
      <w:bookmarkStart w:id="38" w:name="_Toc373236834"/>
      <w:bookmarkStart w:id="39" w:name="_Toc373250499"/>
      <w:bookmarkStart w:id="40" w:name="_Toc373171047"/>
      <w:bookmarkStart w:id="41" w:name="_Toc373172859"/>
      <w:bookmarkStart w:id="42" w:name="_Toc373236839"/>
      <w:bookmarkStart w:id="43" w:name="_Toc373250504"/>
      <w:bookmarkStart w:id="44" w:name="_Toc373171052"/>
      <w:bookmarkStart w:id="45" w:name="_Toc373172864"/>
      <w:bookmarkStart w:id="46" w:name="_Toc373236844"/>
      <w:bookmarkStart w:id="47" w:name="_Toc373250509"/>
      <w:bookmarkStart w:id="48" w:name="_Toc373171054"/>
      <w:bookmarkStart w:id="49" w:name="_Toc373172866"/>
      <w:bookmarkStart w:id="50" w:name="_Toc373236846"/>
      <w:bookmarkStart w:id="51" w:name="_Toc373250511"/>
      <w:bookmarkStart w:id="52" w:name="_Toc373171059"/>
      <w:bookmarkStart w:id="53" w:name="_Toc373172871"/>
      <w:bookmarkStart w:id="54" w:name="_Toc373236851"/>
      <w:bookmarkStart w:id="55" w:name="_Toc373250516"/>
      <w:bookmarkStart w:id="56" w:name="_Toc373171069"/>
      <w:bookmarkStart w:id="57" w:name="_Toc373172881"/>
      <w:bookmarkStart w:id="58" w:name="_Toc373236861"/>
      <w:bookmarkStart w:id="59" w:name="_Toc373250526"/>
      <w:bookmarkStart w:id="60" w:name="_Toc373171074"/>
      <w:bookmarkStart w:id="61" w:name="_Toc373172886"/>
      <w:bookmarkStart w:id="62" w:name="_Toc373236866"/>
      <w:bookmarkStart w:id="63" w:name="_Toc373250531"/>
      <w:bookmarkStart w:id="64" w:name="_Toc373171079"/>
      <w:bookmarkStart w:id="65" w:name="_Toc373172891"/>
      <w:bookmarkStart w:id="66" w:name="_Toc373236871"/>
      <w:bookmarkStart w:id="67" w:name="_Toc373250536"/>
      <w:bookmarkStart w:id="68" w:name="_Toc373171084"/>
      <w:bookmarkStart w:id="69" w:name="_Toc373172896"/>
      <w:bookmarkStart w:id="70" w:name="_Toc373236876"/>
      <w:bookmarkStart w:id="71" w:name="_Toc373250541"/>
      <w:bookmarkStart w:id="72" w:name="_Toc373171089"/>
      <w:bookmarkStart w:id="73" w:name="_Toc373172901"/>
      <w:bookmarkStart w:id="74" w:name="_Toc373236881"/>
      <w:bookmarkStart w:id="75" w:name="_Toc373250546"/>
      <w:bookmarkStart w:id="76" w:name="_Toc373171094"/>
      <w:bookmarkStart w:id="77" w:name="_Toc373172906"/>
      <w:bookmarkStart w:id="78" w:name="_Toc373236886"/>
      <w:bookmarkStart w:id="79" w:name="_Toc373250551"/>
      <w:bookmarkStart w:id="80" w:name="_Toc373171099"/>
      <w:bookmarkStart w:id="81" w:name="_Toc373172911"/>
      <w:bookmarkStart w:id="82" w:name="_Toc373236891"/>
      <w:bookmarkStart w:id="83" w:name="_Toc373250556"/>
      <w:bookmarkStart w:id="84" w:name="_Toc373171104"/>
      <w:bookmarkStart w:id="85" w:name="_Toc373172916"/>
      <w:bookmarkStart w:id="86" w:name="_Toc373236896"/>
      <w:bookmarkStart w:id="87" w:name="_Toc373250561"/>
      <w:bookmarkStart w:id="88" w:name="_Toc373171109"/>
      <w:bookmarkStart w:id="89" w:name="_Toc373172921"/>
      <w:bookmarkStart w:id="90" w:name="_Toc373236901"/>
      <w:bookmarkStart w:id="91" w:name="_Toc373250566"/>
      <w:bookmarkStart w:id="92" w:name="_Toc373171114"/>
      <w:bookmarkStart w:id="93" w:name="_Toc373172926"/>
      <w:bookmarkStart w:id="94" w:name="_Toc373236906"/>
      <w:bookmarkStart w:id="95" w:name="_Toc373250571"/>
      <w:bookmarkStart w:id="96" w:name="_Toc373171119"/>
      <w:bookmarkStart w:id="97" w:name="_Toc373172931"/>
      <w:bookmarkStart w:id="98" w:name="_Toc373236911"/>
      <w:bookmarkStart w:id="99" w:name="_Toc373250576"/>
      <w:bookmarkStart w:id="100" w:name="_Toc373171124"/>
      <w:bookmarkStart w:id="101" w:name="_Toc373172936"/>
      <w:bookmarkStart w:id="102" w:name="_Toc373236916"/>
      <w:bookmarkStart w:id="103" w:name="_Toc373250581"/>
      <w:bookmarkStart w:id="104" w:name="_Toc373171129"/>
      <w:bookmarkStart w:id="105" w:name="_Toc373172941"/>
      <w:bookmarkStart w:id="106" w:name="_Toc373236921"/>
      <w:bookmarkStart w:id="107" w:name="_Toc373250586"/>
      <w:bookmarkStart w:id="108" w:name="_Toc373171134"/>
      <w:bookmarkStart w:id="109" w:name="_Toc373172946"/>
      <w:bookmarkStart w:id="110" w:name="_Toc373236926"/>
      <w:bookmarkStart w:id="111" w:name="_Toc373250591"/>
      <w:bookmarkStart w:id="112" w:name="_Toc373171139"/>
      <w:bookmarkStart w:id="113" w:name="_Toc373172951"/>
      <w:bookmarkStart w:id="114" w:name="_Toc373236931"/>
      <w:bookmarkStart w:id="115" w:name="_Toc373250596"/>
      <w:bookmarkStart w:id="116" w:name="_Toc373171144"/>
      <w:bookmarkStart w:id="117" w:name="_Toc373172956"/>
      <w:bookmarkStart w:id="118" w:name="_Toc373236936"/>
      <w:bookmarkStart w:id="119" w:name="_Toc373250601"/>
      <w:bookmarkStart w:id="120" w:name="_Toc373171149"/>
      <w:bookmarkStart w:id="121" w:name="_Toc373172961"/>
      <w:bookmarkStart w:id="122" w:name="_Toc373236941"/>
      <w:bookmarkStart w:id="123" w:name="_Toc373250606"/>
      <w:bookmarkStart w:id="124" w:name="_Toc373171154"/>
      <w:bookmarkStart w:id="125" w:name="_Toc373172966"/>
      <w:bookmarkStart w:id="126" w:name="_Toc373236946"/>
      <w:bookmarkStart w:id="127" w:name="_Toc373250611"/>
      <w:bookmarkStart w:id="128" w:name="_Toc373171159"/>
      <w:bookmarkStart w:id="129" w:name="_Toc373172971"/>
      <w:bookmarkStart w:id="130" w:name="_Toc373236951"/>
      <w:bookmarkStart w:id="131" w:name="_Toc373250616"/>
      <w:bookmarkStart w:id="132" w:name="_Toc373171164"/>
      <w:bookmarkStart w:id="133" w:name="_Toc373172976"/>
      <w:bookmarkStart w:id="134" w:name="_Toc373236956"/>
      <w:bookmarkStart w:id="135" w:name="_Toc373250621"/>
      <w:bookmarkStart w:id="136" w:name="_Toc373171169"/>
      <w:bookmarkStart w:id="137" w:name="_Toc373172981"/>
      <w:bookmarkStart w:id="138" w:name="_Toc373236961"/>
      <w:bookmarkStart w:id="139" w:name="_Toc373250626"/>
      <w:bookmarkStart w:id="140" w:name="_Toc373171174"/>
      <w:bookmarkStart w:id="141" w:name="_Toc373172986"/>
      <w:bookmarkStart w:id="142" w:name="_Toc373236966"/>
      <w:bookmarkStart w:id="143" w:name="_Toc373250631"/>
      <w:bookmarkStart w:id="144" w:name="_Toc373171179"/>
      <w:bookmarkStart w:id="145" w:name="_Toc373172991"/>
      <w:bookmarkStart w:id="146" w:name="_Toc373236971"/>
      <w:bookmarkStart w:id="147" w:name="_Toc373250636"/>
      <w:bookmarkStart w:id="148" w:name="_Toc373171184"/>
      <w:bookmarkStart w:id="149" w:name="_Toc373172996"/>
      <w:bookmarkStart w:id="150" w:name="_Toc373236976"/>
      <w:bookmarkStart w:id="151" w:name="_Toc373250641"/>
      <w:bookmarkStart w:id="152" w:name="_Toc373171189"/>
      <w:bookmarkStart w:id="153" w:name="_Toc373173001"/>
      <w:bookmarkStart w:id="154" w:name="_Toc373236981"/>
      <w:bookmarkStart w:id="155" w:name="_Toc373250646"/>
      <w:bookmarkStart w:id="156" w:name="_Toc373171194"/>
      <w:bookmarkStart w:id="157" w:name="_Toc373173006"/>
      <w:bookmarkStart w:id="158" w:name="_Toc373236986"/>
      <w:bookmarkStart w:id="159" w:name="_Toc373250651"/>
      <w:bookmarkStart w:id="160" w:name="_Toc373171199"/>
      <w:bookmarkStart w:id="161" w:name="_Toc373173011"/>
      <w:bookmarkStart w:id="162" w:name="_Toc373236991"/>
      <w:bookmarkStart w:id="163" w:name="_Toc373250656"/>
      <w:bookmarkStart w:id="164" w:name="_Toc373171204"/>
      <w:bookmarkStart w:id="165" w:name="_Toc373173016"/>
      <w:bookmarkStart w:id="166" w:name="_Toc373236996"/>
      <w:bookmarkStart w:id="167" w:name="_Toc373250661"/>
      <w:bookmarkStart w:id="168" w:name="_Toc373171209"/>
      <w:bookmarkStart w:id="169" w:name="_Toc373173021"/>
      <w:bookmarkStart w:id="170" w:name="_Toc373237001"/>
      <w:bookmarkStart w:id="171" w:name="_Toc373250666"/>
      <w:bookmarkStart w:id="172" w:name="_Toc373171214"/>
      <w:bookmarkStart w:id="173" w:name="_Toc373173026"/>
      <w:bookmarkStart w:id="174" w:name="_Toc373237006"/>
      <w:bookmarkStart w:id="175" w:name="_Toc373250671"/>
      <w:bookmarkStart w:id="176" w:name="_Toc373171219"/>
      <w:bookmarkStart w:id="177" w:name="_Toc373173031"/>
      <w:bookmarkStart w:id="178" w:name="_Toc373237011"/>
      <w:bookmarkStart w:id="179" w:name="_Toc373250676"/>
      <w:bookmarkStart w:id="180" w:name="_Toc373171224"/>
      <w:bookmarkStart w:id="181" w:name="_Toc373173036"/>
      <w:bookmarkStart w:id="182" w:name="_Toc373237016"/>
      <w:bookmarkStart w:id="183" w:name="_Toc373250681"/>
      <w:bookmarkStart w:id="184" w:name="_Toc373171229"/>
      <w:bookmarkStart w:id="185" w:name="_Toc373173041"/>
      <w:bookmarkStart w:id="186" w:name="_Toc373237021"/>
      <w:bookmarkStart w:id="187" w:name="_Toc373250686"/>
      <w:bookmarkStart w:id="188" w:name="_Toc373171234"/>
      <w:bookmarkStart w:id="189" w:name="_Toc373173046"/>
      <w:bookmarkStart w:id="190" w:name="_Toc373237026"/>
      <w:bookmarkStart w:id="191" w:name="_Toc373250691"/>
      <w:bookmarkStart w:id="192" w:name="_Toc373171239"/>
      <w:bookmarkStart w:id="193" w:name="_Toc373173051"/>
      <w:bookmarkStart w:id="194" w:name="_Toc373237031"/>
      <w:bookmarkStart w:id="195" w:name="_Toc373250696"/>
      <w:bookmarkStart w:id="196" w:name="_Toc373171244"/>
      <w:bookmarkStart w:id="197" w:name="_Toc373173056"/>
      <w:bookmarkStart w:id="198" w:name="_Toc373237036"/>
      <w:bookmarkStart w:id="199" w:name="_Toc373250701"/>
      <w:bookmarkStart w:id="200" w:name="_Toc373171249"/>
      <w:bookmarkStart w:id="201" w:name="_Toc373173061"/>
      <w:bookmarkStart w:id="202" w:name="_Toc373237041"/>
      <w:bookmarkStart w:id="203" w:name="_Toc373250706"/>
      <w:bookmarkStart w:id="204" w:name="_Toc373171254"/>
      <w:bookmarkStart w:id="205" w:name="_Toc373173066"/>
      <w:bookmarkStart w:id="206" w:name="_Toc373237046"/>
      <w:bookmarkStart w:id="207" w:name="_Toc373250711"/>
      <w:bookmarkStart w:id="208" w:name="_Toc373171259"/>
      <w:bookmarkStart w:id="209" w:name="_Toc373173071"/>
      <w:bookmarkStart w:id="210" w:name="_Toc373237051"/>
      <w:bookmarkStart w:id="211" w:name="_Toc373250716"/>
      <w:bookmarkStart w:id="212" w:name="_Toc373171264"/>
      <w:bookmarkStart w:id="213" w:name="_Toc373173076"/>
      <w:bookmarkStart w:id="214" w:name="_Toc373237056"/>
      <w:bookmarkStart w:id="215" w:name="_Toc373250721"/>
      <w:bookmarkStart w:id="216" w:name="_Toc373171269"/>
      <w:bookmarkStart w:id="217" w:name="_Toc373173081"/>
      <w:bookmarkStart w:id="218" w:name="_Toc373237061"/>
      <w:bookmarkStart w:id="219" w:name="_Toc373250726"/>
      <w:bookmarkStart w:id="220" w:name="_Toc373171274"/>
      <w:bookmarkStart w:id="221" w:name="_Toc373173086"/>
      <w:bookmarkStart w:id="222" w:name="_Toc373237066"/>
      <w:bookmarkStart w:id="223" w:name="_Toc373250731"/>
      <w:bookmarkStart w:id="224" w:name="_Toc373171279"/>
      <w:bookmarkStart w:id="225" w:name="_Toc373173091"/>
      <w:bookmarkStart w:id="226" w:name="_Toc373237071"/>
      <w:bookmarkStart w:id="227" w:name="_Toc373250736"/>
      <w:bookmarkStart w:id="228" w:name="_Toc373171284"/>
      <w:bookmarkStart w:id="229" w:name="_Toc373173096"/>
      <w:bookmarkStart w:id="230" w:name="_Toc373237076"/>
      <w:bookmarkStart w:id="231" w:name="_Toc373250741"/>
      <w:bookmarkStart w:id="232" w:name="_Toc373171289"/>
      <w:bookmarkStart w:id="233" w:name="_Toc373173101"/>
      <w:bookmarkStart w:id="234" w:name="_Toc373237081"/>
      <w:bookmarkStart w:id="235" w:name="_Toc373250746"/>
      <w:bookmarkStart w:id="236" w:name="_Toc373171294"/>
      <w:bookmarkStart w:id="237" w:name="_Toc373173106"/>
      <w:bookmarkStart w:id="238" w:name="_Toc373237086"/>
      <w:bookmarkStart w:id="239" w:name="_Toc373250751"/>
      <w:bookmarkStart w:id="240" w:name="_Toc373171299"/>
      <w:bookmarkStart w:id="241" w:name="_Toc373173111"/>
      <w:bookmarkStart w:id="242" w:name="_Toc373237091"/>
      <w:bookmarkStart w:id="243" w:name="_Toc373250756"/>
      <w:bookmarkStart w:id="244" w:name="_Toc373171304"/>
      <w:bookmarkStart w:id="245" w:name="_Toc373173116"/>
      <w:bookmarkStart w:id="246" w:name="_Toc373237096"/>
      <w:bookmarkStart w:id="247" w:name="_Toc373250761"/>
      <w:bookmarkStart w:id="248" w:name="_Toc373171309"/>
      <w:bookmarkStart w:id="249" w:name="_Toc373173121"/>
      <w:bookmarkStart w:id="250" w:name="_Toc373237101"/>
      <w:bookmarkStart w:id="251" w:name="_Toc373250766"/>
      <w:bookmarkStart w:id="252" w:name="_Toc373171314"/>
      <w:bookmarkStart w:id="253" w:name="_Toc373173126"/>
      <w:bookmarkStart w:id="254" w:name="_Toc373237106"/>
      <w:bookmarkStart w:id="255" w:name="_Toc373250771"/>
      <w:bookmarkStart w:id="256" w:name="_Toc373171319"/>
      <w:bookmarkStart w:id="257" w:name="_Toc373173131"/>
      <w:bookmarkStart w:id="258" w:name="_Toc373237111"/>
      <w:bookmarkStart w:id="259" w:name="_Toc373250776"/>
      <w:bookmarkStart w:id="260" w:name="_Toc373171324"/>
      <w:bookmarkStart w:id="261" w:name="_Toc373173136"/>
      <w:bookmarkStart w:id="262" w:name="_Toc373237116"/>
      <w:bookmarkStart w:id="263" w:name="_Toc373250781"/>
      <w:bookmarkStart w:id="264" w:name="_Toc373171329"/>
      <w:bookmarkStart w:id="265" w:name="_Toc373173141"/>
      <w:bookmarkStart w:id="266" w:name="_Toc373237121"/>
      <w:bookmarkStart w:id="267" w:name="_Toc373250786"/>
      <w:bookmarkStart w:id="268" w:name="_Toc373171334"/>
      <w:bookmarkStart w:id="269" w:name="_Toc373173146"/>
      <w:bookmarkStart w:id="270" w:name="_Toc373237126"/>
      <w:bookmarkStart w:id="271" w:name="_Toc373250791"/>
      <w:bookmarkStart w:id="272" w:name="_Toc373171339"/>
      <w:bookmarkStart w:id="273" w:name="_Toc373173151"/>
      <w:bookmarkStart w:id="274" w:name="_Toc373237131"/>
      <w:bookmarkStart w:id="275" w:name="_Toc373250796"/>
      <w:bookmarkStart w:id="276" w:name="_Toc373171344"/>
      <w:bookmarkStart w:id="277" w:name="_Toc373173156"/>
      <w:bookmarkStart w:id="278" w:name="_Toc373237136"/>
      <w:bookmarkStart w:id="279" w:name="_Toc373250801"/>
      <w:bookmarkStart w:id="280" w:name="_Toc373171349"/>
      <w:bookmarkStart w:id="281" w:name="_Toc373173161"/>
      <w:bookmarkStart w:id="282" w:name="_Toc373237141"/>
      <w:bookmarkStart w:id="283" w:name="_Toc373250806"/>
      <w:bookmarkStart w:id="284" w:name="_Toc373171354"/>
      <w:bookmarkStart w:id="285" w:name="_Toc373173166"/>
      <w:bookmarkStart w:id="286" w:name="_Toc373237146"/>
      <w:bookmarkStart w:id="287" w:name="_Toc373250811"/>
      <w:bookmarkStart w:id="288" w:name="_Toc373171359"/>
      <w:bookmarkStart w:id="289" w:name="_Toc373173171"/>
      <w:bookmarkStart w:id="290" w:name="_Toc373237151"/>
      <w:bookmarkStart w:id="291" w:name="_Toc373250816"/>
      <w:bookmarkStart w:id="292" w:name="_Toc373171364"/>
      <w:bookmarkStart w:id="293" w:name="_Toc373173176"/>
      <w:bookmarkStart w:id="294" w:name="_Toc373237156"/>
      <w:bookmarkStart w:id="295" w:name="_Toc373250821"/>
      <w:bookmarkStart w:id="296" w:name="_Toc373171369"/>
      <w:bookmarkStart w:id="297" w:name="_Toc373173181"/>
      <w:bookmarkStart w:id="298" w:name="_Toc373237161"/>
      <w:bookmarkStart w:id="299" w:name="_Toc373250826"/>
      <w:bookmarkStart w:id="300" w:name="_Toc373171374"/>
      <w:bookmarkStart w:id="301" w:name="_Toc373173186"/>
      <w:bookmarkStart w:id="302" w:name="_Toc373237166"/>
      <w:bookmarkStart w:id="303" w:name="_Toc373250831"/>
      <w:bookmarkStart w:id="304" w:name="_Toc373171379"/>
      <w:bookmarkStart w:id="305" w:name="_Toc373173191"/>
      <w:bookmarkStart w:id="306" w:name="_Toc373237171"/>
      <w:bookmarkStart w:id="307" w:name="_Toc373250836"/>
      <w:bookmarkStart w:id="308" w:name="_Toc373171384"/>
      <w:bookmarkStart w:id="309" w:name="_Toc373173196"/>
      <w:bookmarkStart w:id="310" w:name="_Toc373237176"/>
      <w:bookmarkStart w:id="311" w:name="_Toc373250841"/>
      <w:bookmarkStart w:id="312" w:name="_Toc373171389"/>
      <w:bookmarkStart w:id="313" w:name="_Toc373173201"/>
      <w:bookmarkStart w:id="314" w:name="_Toc373237181"/>
      <w:bookmarkStart w:id="315" w:name="_Toc373250846"/>
      <w:bookmarkStart w:id="316" w:name="_Toc373171394"/>
      <w:bookmarkStart w:id="317" w:name="_Toc373173206"/>
      <w:bookmarkStart w:id="318" w:name="_Toc373237186"/>
      <w:bookmarkStart w:id="319" w:name="_Toc373250851"/>
      <w:bookmarkStart w:id="320" w:name="_Toc373171399"/>
      <w:bookmarkStart w:id="321" w:name="_Toc373173211"/>
      <w:bookmarkStart w:id="322" w:name="_Toc373237191"/>
      <w:bookmarkStart w:id="323" w:name="_Toc373250856"/>
      <w:bookmarkStart w:id="324" w:name="_Toc373171404"/>
      <w:bookmarkStart w:id="325" w:name="_Toc373173216"/>
      <w:bookmarkStart w:id="326" w:name="_Toc373237196"/>
      <w:bookmarkStart w:id="327" w:name="_Toc373250861"/>
      <w:bookmarkStart w:id="328" w:name="_Toc373171409"/>
      <w:bookmarkStart w:id="329" w:name="_Toc373173221"/>
      <w:bookmarkStart w:id="330" w:name="_Toc373237201"/>
      <w:bookmarkStart w:id="331" w:name="_Toc373250866"/>
      <w:bookmarkStart w:id="332" w:name="_Toc373171414"/>
      <w:bookmarkStart w:id="333" w:name="_Toc373173226"/>
      <w:bookmarkStart w:id="334" w:name="_Toc373237206"/>
      <w:bookmarkStart w:id="335" w:name="_Toc373250871"/>
      <w:bookmarkStart w:id="336" w:name="_Toc373171419"/>
      <w:bookmarkStart w:id="337" w:name="_Toc373173231"/>
      <w:bookmarkStart w:id="338" w:name="_Toc373237211"/>
      <w:bookmarkStart w:id="339" w:name="_Toc373250876"/>
      <w:bookmarkStart w:id="340" w:name="_Toc373171424"/>
      <w:bookmarkStart w:id="341" w:name="_Toc373173236"/>
      <w:bookmarkStart w:id="342" w:name="_Toc373237216"/>
      <w:bookmarkStart w:id="343" w:name="_Toc373250881"/>
      <w:bookmarkStart w:id="344" w:name="_Toc373171429"/>
      <w:bookmarkStart w:id="345" w:name="_Toc373173241"/>
      <w:bookmarkStart w:id="346" w:name="_Toc373237221"/>
      <w:bookmarkStart w:id="347" w:name="_Toc373250886"/>
      <w:bookmarkStart w:id="348" w:name="_Toc373171434"/>
      <w:bookmarkStart w:id="349" w:name="_Toc373173246"/>
      <w:bookmarkStart w:id="350" w:name="_Toc373237226"/>
      <w:bookmarkStart w:id="351" w:name="_Toc373250891"/>
      <w:bookmarkStart w:id="352" w:name="_Toc373171439"/>
      <w:bookmarkStart w:id="353" w:name="_Toc373173251"/>
      <w:bookmarkStart w:id="354" w:name="_Toc373237231"/>
      <w:bookmarkStart w:id="355" w:name="_Toc373250896"/>
      <w:bookmarkStart w:id="356" w:name="_Toc373171444"/>
      <w:bookmarkStart w:id="357" w:name="_Toc373173256"/>
      <w:bookmarkStart w:id="358" w:name="_Toc373237236"/>
      <w:bookmarkStart w:id="359" w:name="_Toc373250901"/>
      <w:bookmarkStart w:id="360" w:name="_Toc373171449"/>
      <w:bookmarkStart w:id="361" w:name="_Toc373173261"/>
      <w:bookmarkStart w:id="362" w:name="_Toc373237241"/>
      <w:bookmarkStart w:id="363" w:name="_Toc373250906"/>
      <w:bookmarkStart w:id="364" w:name="_Toc373171454"/>
      <w:bookmarkStart w:id="365" w:name="_Toc373173266"/>
      <w:bookmarkStart w:id="366" w:name="_Toc373237246"/>
      <w:bookmarkStart w:id="367" w:name="_Toc373250911"/>
      <w:bookmarkStart w:id="368" w:name="_Toc373171459"/>
      <w:bookmarkStart w:id="369" w:name="_Toc373173271"/>
      <w:bookmarkStart w:id="370" w:name="_Toc373237251"/>
      <w:bookmarkStart w:id="371" w:name="_Toc373250916"/>
      <w:bookmarkStart w:id="372" w:name="_Toc373171464"/>
      <w:bookmarkStart w:id="373" w:name="_Toc373173276"/>
      <w:bookmarkStart w:id="374" w:name="_Toc373237256"/>
      <w:bookmarkStart w:id="375" w:name="_Toc373250921"/>
      <w:bookmarkStart w:id="376" w:name="_Toc373171469"/>
      <w:bookmarkStart w:id="377" w:name="_Toc373173281"/>
      <w:bookmarkStart w:id="378" w:name="_Toc373237261"/>
      <w:bookmarkStart w:id="379" w:name="_Toc373250926"/>
      <w:bookmarkStart w:id="380" w:name="_Toc373171474"/>
      <w:bookmarkStart w:id="381" w:name="_Toc373173286"/>
      <w:bookmarkStart w:id="382" w:name="_Toc373237266"/>
      <w:bookmarkStart w:id="383" w:name="_Toc373250931"/>
      <w:bookmarkStart w:id="384" w:name="_Toc373171479"/>
      <w:bookmarkStart w:id="385" w:name="_Toc373173291"/>
      <w:bookmarkStart w:id="386" w:name="_Toc373237271"/>
      <w:bookmarkStart w:id="387" w:name="_Toc373250936"/>
      <w:bookmarkStart w:id="388" w:name="_Toc373171484"/>
      <w:bookmarkStart w:id="389" w:name="_Toc373173296"/>
      <w:bookmarkStart w:id="390" w:name="_Toc373237276"/>
      <w:bookmarkStart w:id="391" w:name="_Toc373250941"/>
      <w:bookmarkStart w:id="392" w:name="_Toc373171489"/>
      <w:bookmarkStart w:id="393" w:name="_Toc373173301"/>
      <w:bookmarkStart w:id="394" w:name="_Toc373237281"/>
      <w:bookmarkStart w:id="395" w:name="_Toc373250946"/>
      <w:bookmarkStart w:id="396" w:name="_Toc373171494"/>
      <w:bookmarkStart w:id="397" w:name="_Toc373173306"/>
      <w:bookmarkStart w:id="398" w:name="_Toc373237286"/>
      <w:bookmarkStart w:id="399" w:name="_Toc373250951"/>
      <w:bookmarkStart w:id="400" w:name="_Toc373171499"/>
      <w:bookmarkStart w:id="401" w:name="_Toc373173311"/>
      <w:bookmarkStart w:id="402" w:name="_Toc373237291"/>
      <w:bookmarkStart w:id="403" w:name="_Toc373250956"/>
      <w:bookmarkStart w:id="404" w:name="_Toc373171504"/>
      <w:bookmarkStart w:id="405" w:name="_Toc373173316"/>
      <w:bookmarkStart w:id="406" w:name="_Toc373237296"/>
      <w:bookmarkStart w:id="407" w:name="_Toc373250961"/>
      <w:bookmarkStart w:id="408" w:name="_Toc373171509"/>
      <w:bookmarkStart w:id="409" w:name="_Toc373173321"/>
      <w:bookmarkStart w:id="410" w:name="_Toc373237301"/>
      <w:bookmarkStart w:id="411" w:name="_Toc373250966"/>
      <w:bookmarkStart w:id="412" w:name="_Toc373171514"/>
      <w:bookmarkStart w:id="413" w:name="_Toc373173326"/>
      <w:bookmarkStart w:id="414" w:name="_Toc373237306"/>
      <w:bookmarkStart w:id="415" w:name="_Toc373250971"/>
      <w:bookmarkStart w:id="416" w:name="_Toc373171519"/>
      <w:bookmarkStart w:id="417" w:name="_Toc373173331"/>
      <w:bookmarkStart w:id="418" w:name="_Toc373237311"/>
      <w:bookmarkStart w:id="419" w:name="_Toc373250976"/>
      <w:bookmarkStart w:id="420" w:name="_Toc373171524"/>
      <w:bookmarkStart w:id="421" w:name="_Toc373173336"/>
      <w:bookmarkStart w:id="422" w:name="_Toc373237316"/>
      <w:bookmarkStart w:id="423" w:name="_Toc373250981"/>
      <w:bookmarkStart w:id="424" w:name="_Toc373171529"/>
      <w:bookmarkStart w:id="425" w:name="_Toc373173341"/>
      <w:bookmarkStart w:id="426" w:name="_Toc373237321"/>
      <w:bookmarkStart w:id="427" w:name="_Toc373250986"/>
      <w:bookmarkStart w:id="428" w:name="_Toc373171534"/>
      <w:bookmarkStart w:id="429" w:name="_Toc373173346"/>
      <w:bookmarkStart w:id="430" w:name="_Toc373237326"/>
      <w:bookmarkStart w:id="431" w:name="_Toc373250991"/>
      <w:bookmarkStart w:id="432" w:name="_Toc373171544"/>
      <w:bookmarkStart w:id="433" w:name="_Toc373173356"/>
      <w:bookmarkStart w:id="434" w:name="_Toc373237336"/>
      <w:bookmarkStart w:id="435" w:name="_Toc373251001"/>
      <w:bookmarkStart w:id="436" w:name="_Toc373171549"/>
      <w:bookmarkStart w:id="437" w:name="_Toc373173361"/>
      <w:bookmarkStart w:id="438" w:name="_Toc373237341"/>
      <w:bookmarkStart w:id="439" w:name="_Toc373251006"/>
      <w:bookmarkStart w:id="440" w:name="_Toc373171554"/>
      <w:bookmarkStart w:id="441" w:name="_Toc373173366"/>
      <w:bookmarkStart w:id="442" w:name="_Toc373237346"/>
      <w:bookmarkStart w:id="443" w:name="_Toc373251011"/>
      <w:bookmarkStart w:id="444" w:name="_Toc373171559"/>
      <w:bookmarkStart w:id="445" w:name="_Toc373173371"/>
      <w:bookmarkStart w:id="446" w:name="_Toc373237351"/>
      <w:bookmarkStart w:id="447" w:name="_Toc373251016"/>
      <w:bookmarkStart w:id="448" w:name="_Toc373171564"/>
      <w:bookmarkStart w:id="449" w:name="_Toc373173376"/>
      <w:bookmarkStart w:id="450" w:name="_Toc373237356"/>
      <w:bookmarkStart w:id="451" w:name="_Toc373251021"/>
      <w:bookmarkStart w:id="452" w:name="_Toc373171569"/>
      <w:bookmarkStart w:id="453" w:name="_Toc373173381"/>
      <w:bookmarkStart w:id="454" w:name="_Toc373237361"/>
      <w:bookmarkStart w:id="455" w:name="_Toc373251026"/>
      <w:bookmarkStart w:id="456" w:name="_Toc373171574"/>
      <w:bookmarkStart w:id="457" w:name="_Toc373173386"/>
      <w:bookmarkStart w:id="458" w:name="_Toc373237366"/>
      <w:bookmarkStart w:id="459" w:name="_Toc373251031"/>
      <w:bookmarkStart w:id="460" w:name="_Toc373171579"/>
      <w:bookmarkStart w:id="461" w:name="_Toc373173391"/>
      <w:bookmarkStart w:id="462" w:name="_Toc373237371"/>
      <w:bookmarkStart w:id="463" w:name="_Toc373251036"/>
      <w:bookmarkStart w:id="464" w:name="_Toc373171584"/>
      <w:bookmarkStart w:id="465" w:name="_Toc373173396"/>
      <w:bookmarkStart w:id="466" w:name="_Toc373237376"/>
      <w:bookmarkStart w:id="467" w:name="_Toc373251041"/>
      <w:bookmarkStart w:id="468" w:name="_Toc373171589"/>
      <w:bookmarkStart w:id="469" w:name="_Toc373173401"/>
      <w:bookmarkStart w:id="470" w:name="_Toc373237381"/>
      <w:bookmarkStart w:id="471" w:name="_Toc373251046"/>
      <w:bookmarkStart w:id="472" w:name="_Toc373171594"/>
      <w:bookmarkStart w:id="473" w:name="_Toc373173406"/>
      <w:bookmarkStart w:id="474" w:name="_Toc373237386"/>
      <w:bookmarkStart w:id="475" w:name="_Toc373251051"/>
      <w:bookmarkStart w:id="476" w:name="_Toc373171599"/>
      <w:bookmarkStart w:id="477" w:name="_Toc373173411"/>
      <w:bookmarkStart w:id="478" w:name="_Toc373237391"/>
      <w:bookmarkStart w:id="479" w:name="_Toc373251056"/>
      <w:bookmarkStart w:id="480" w:name="_Toc373171604"/>
      <w:bookmarkStart w:id="481" w:name="_Toc373173416"/>
      <w:bookmarkStart w:id="482" w:name="_Toc373237396"/>
      <w:bookmarkStart w:id="483" w:name="_Toc373251061"/>
      <w:bookmarkStart w:id="484" w:name="_Toc373171609"/>
      <w:bookmarkStart w:id="485" w:name="_Toc373173421"/>
      <w:bookmarkStart w:id="486" w:name="_Toc373237401"/>
      <w:bookmarkStart w:id="487" w:name="_Toc373251066"/>
      <w:bookmarkStart w:id="488" w:name="_Toc373171614"/>
      <w:bookmarkStart w:id="489" w:name="_Toc373173426"/>
      <w:bookmarkStart w:id="490" w:name="_Toc373237406"/>
      <w:bookmarkStart w:id="491" w:name="_Toc373251071"/>
      <w:bookmarkStart w:id="492" w:name="_Toc373171619"/>
      <w:bookmarkStart w:id="493" w:name="_Toc373173431"/>
      <w:bookmarkStart w:id="494" w:name="_Toc373237411"/>
      <w:bookmarkStart w:id="495" w:name="_Toc373251076"/>
      <w:bookmarkStart w:id="496" w:name="_Toc373171624"/>
      <w:bookmarkStart w:id="497" w:name="_Toc373173436"/>
      <w:bookmarkStart w:id="498" w:name="_Toc373237416"/>
      <w:bookmarkStart w:id="499" w:name="_Toc373251081"/>
      <w:bookmarkStart w:id="500" w:name="_Toc373171629"/>
      <w:bookmarkStart w:id="501" w:name="_Toc373173441"/>
      <w:bookmarkStart w:id="502" w:name="_Toc373237421"/>
      <w:bookmarkStart w:id="503" w:name="_Toc373251086"/>
      <w:bookmarkStart w:id="504" w:name="_Toc373171634"/>
      <w:bookmarkStart w:id="505" w:name="_Toc373173446"/>
      <w:bookmarkStart w:id="506" w:name="_Toc373237426"/>
      <w:bookmarkStart w:id="507" w:name="_Toc373251091"/>
      <w:bookmarkStart w:id="508" w:name="_Toc373171639"/>
      <w:bookmarkStart w:id="509" w:name="_Toc373173451"/>
      <w:bookmarkStart w:id="510" w:name="_Toc373237431"/>
      <w:bookmarkStart w:id="511" w:name="_Toc373251096"/>
      <w:bookmarkStart w:id="512" w:name="_Toc373171644"/>
      <w:bookmarkStart w:id="513" w:name="_Toc373173456"/>
      <w:bookmarkStart w:id="514" w:name="_Toc373237436"/>
      <w:bookmarkStart w:id="515" w:name="_Toc373251101"/>
      <w:bookmarkStart w:id="516" w:name="_Toc373171649"/>
      <w:bookmarkStart w:id="517" w:name="_Toc373173461"/>
      <w:bookmarkStart w:id="518" w:name="_Toc373237441"/>
      <w:bookmarkStart w:id="519" w:name="_Toc373251106"/>
      <w:bookmarkStart w:id="520" w:name="_Toc373171654"/>
      <w:bookmarkStart w:id="521" w:name="_Toc373173466"/>
      <w:bookmarkStart w:id="522" w:name="_Toc373237446"/>
      <w:bookmarkStart w:id="523" w:name="_Toc373251111"/>
      <w:bookmarkStart w:id="524" w:name="_Toc373171659"/>
      <w:bookmarkStart w:id="525" w:name="_Toc373173471"/>
      <w:bookmarkStart w:id="526" w:name="_Toc373237451"/>
      <w:bookmarkStart w:id="527" w:name="_Toc373251116"/>
      <w:bookmarkStart w:id="528" w:name="_Toc373171664"/>
      <w:bookmarkStart w:id="529" w:name="_Toc373173476"/>
      <w:bookmarkStart w:id="530" w:name="_Toc373237456"/>
      <w:bookmarkStart w:id="531" w:name="_Toc373251121"/>
      <w:bookmarkStart w:id="532" w:name="_Toc373171669"/>
      <w:bookmarkStart w:id="533" w:name="_Toc373173481"/>
      <w:bookmarkStart w:id="534" w:name="_Toc373237461"/>
      <w:bookmarkStart w:id="535" w:name="_Toc373251126"/>
      <w:bookmarkStart w:id="536" w:name="_Toc373171674"/>
      <w:bookmarkStart w:id="537" w:name="_Toc373173486"/>
      <w:bookmarkStart w:id="538" w:name="_Toc373237466"/>
      <w:bookmarkStart w:id="539" w:name="_Toc373251131"/>
      <w:bookmarkStart w:id="540" w:name="_Toc373171679"/>
      <w:bookmarkStart w:id="541" w:name="_Toc373173491"/>
      <w:bookmarkStart w:id="542" w:name="_Toc373237471"/>
      <w:bookmarkStart w:id="543" w:name="_Toc373251136"/>
      <w:bookmarkStart w:id="544" w:name="_Toc373171684"/>
      <w:bookmarkStart w:id="545" w:name="_Toc373173496"/>
      <w:bookmarkStart w:id="546" w:name="_Toc373237476"/>
      <w:bookmarkStart w:id="547" w:name="_Toc373251141"/>
      <w:bookmarkStart w:id="548" w:name="_Toc373171689"/>
      <w:bookmarkStart w:id="549" w:name="_Toc373173501"/>
      <w:bookmarkStart w:id="550" w:name="_Toc373237481"/>
      <w:bookmarkStart w:id="551" w:name="_Toc373251146"/>
      <w:bookmarkStart w:id="552" w:name="_Toc373171694"/>
      <w:bookmarkStart w:id="553" w:name="_Toc373173506"/>
      <w:bookmarkStart w:id="554" w:name="_Toc373237486"/>
      <w:bookmarkStart w:id="555" w:name="_Toc373251151"/>
      <w:bookmarkStart w:id="556" w:name="_Toc373171699"/>
      <w:bookmarkStart w:id="557" w:name="_Toc373173511"/>
      <w:bookmarkStart w:id="558" w:name="_Toc373237491"/>
      <w:bookmarkStart w:id="559" w:name="_Toc373251156"/>
      <w:bookmarkStart w:id="560" w:name="_Toc373171704"/>
      <w:bookmarkStart w:id="561" w:name="_Toc373173516"/>
      <w:bookmarkStart w:id="562" w:name="_Toc373237496"/>
      <w:bookmarkStart w:id="563" w:name="_Toc373251161"/>
      <w:bookmarkStart w:id="564" w:name="_Toc373171709"/>
      <w:bookmarkStart w:id="565" w:name="_Toc373173521"/>
      <w:bookmarkStart w:id="566" w:name="_Toc373237501"/>
      <w:bookmarkStart w:id="567" w:name="_Toc373251166"/>
      <w:bookmarkStart w:id="568" w:name="_Toc373171714"/>
      <w:bookmarkStart w:id="569" w:name="_Toc373173526"/>
      <w:bookmarkStart w:id="570" w:name="_Toc373237506"/>
      <w:bookmarkStart w:id="571" w:name="_Toc373251171"/>
      <w:bookmarkStart w:id="572" w:name="_Toc373171719"/>
      <w:bookmarkStart w:id="573" w:name="_Toc373173531"/>
      <w:bookmarkStart w:id="574" w:name="_Toc373237511"/>
      <w:bookmarkStart w:id="575" w:name="_Toc373251176"/>
      <w:bookmarkStart w:id="576" w:name="_Toc373171724"/>
      <w:bookmarkStart w:id="577" w:name="_Toc373173536"/>
      <w:bookmarkStart w:id="578" w:name="_Toc373237516"/>
      <w:bookmarkStart w:id="579" w:name="_Toc373251181"/>
      <w:bookmarkStart w:id="580" w:name="_Toc373171729"/>
      <w:bookmarkStart w:id="581" w:name="_Toc373173541"/>
      <w:bookmarkStart w:id="582" w:name="_Toc373237521"/>
      <w:bookmarkStart w:id="583" w:name="_Toc373251186"/>
      <w:bookmarkStart w:id="584" w:name="_Toc373171734"/>
      <w:bookmarkStart w:id="585" w:name="_Toc373173546"/>
      <w:bookmarkStart w:id="586" w:name="_Toc373237526"/>
      <w:bookmarkStart w:id="587" w:name="_Toc373251191"/>
      <w:bookmarkStart w:id="588" w:name="_Toc373171739"/>
      <w:bookmarkStart w:id="589" w:name="_Toc373173551"/>
      <w:bookmarkStart w:id="590" w:name="_Toc373237531"/>
      <w:bookmarkStart w:id="591" w:name="_Toc373251196"/>
      <w:bookmarkStart w:id="592" w:name="_Toc373171744"/>
      <w:bookmarkStart w:id="593" w:name="_Toc373173556"/>
      <w:bookmarkStart w:id="594" w:name="_Toc373237536"/>
      <w:bookmarkStart w:id="595" w:name="_Toc373251201"/>
      <w:bookmarkStart w:id="596" w:name="_Toc373171749"/>
      <w:bookmarkStart w:id="597" w:name="_Toc373173561"/>
      <w:bookmarkStart w:id="598" w:name="_Toc373237541"/>
      <w:bookmarkStart w:id="599" w:name="_Toc373251206"/>
      <w:bookmarkStart w:id="600" w:name="_Toc373171754"/>
      <w:bookmarkStart w:id="601" w:name="_Toc373173566"/>
      <w:bookmarkStart w:id="602" w:name="_Toc373237546"/>
      <w:bookmarkStart w:id="603" w:name="_Toc373251211"/>
      <w:bookmarkStart w:id="604" w:name="_Toc373171759"/>
      <w:bookmarkStart w:id="605" w:name="_Toc373173571"/>
      <w:bookmarkStart w:id="606" w:name="_Toc373237551"/>
      <w:bookmarkStart w:id="607" w:name="_Toc373251216"/>
      <w:bookmarkStart w:id="608" w:name="_Toc373171769"/>
      <w:bookmarkStart w:id="609" w:name="_Toc373173581"/>
      <w:bookmarkStart w:id="610" w:name="_Toc373237561"/>
      <w:bookmarkStart w:id="611" w:name="_Toc373251226"/>
      <w:bookmarkStart w:id="612" w:name="_Toc373171774"/>
      <w:bookmarkStart w:id="613" w:name="_Toc373173586"/>
      <w:bookmarkStart w:id="614" w:name="_Toc373237566"/>
      <w:bookmarkStart w:id="615" w:name="_Toc373251231"/>
      <w:bookmarkStart w:id="616" w:name="_Toc373171779"/>
      <w:bookmarkStart w:id="617" w:name="_Toc373173591"/>
      <w:bookmarkStart w:id="618" w:name="_Toc373237571"/>
      <w:bookmarkStart w:id="619" w:name="_Toc373251236"/>
      <w:bookmarkStart w:id="620" w:name="_Toc373171784"/>
      <w:bookmarkStart w:id="621" w:name="_Toc373173596"/>
      <w:bookmarkStart w:id="622" w:name="_Toc373237576"/>
      <w:bookmarkStart w:id="623" w:name="_Toc373251241"/>
      <w:bookmarkStart w:id="624" w:name="_Toc373171789"/>
      <w:bookmarkStart w:id="625" w:name="_Toc373173601"/>
      <w:bookmarkStart w:id="626" w:name="_Toc373237581"/>
      <w:bookmarkStart w:id="627" w:name="_Toc373251246"/>
      <w:bookmarkStart w:id="628" w:name="_Toc373171794"/>
      <w:bookmarkStart w:id="629" w:name="_Toc373173606"/>
      <w:bookmarkStart w:id="630" w:name="_Toc373237586"/>
      <w:bookmarkStart w:id="631" w:name="_Toc373251251"/>
      <w:bookmarkStart w:id="632" w:name="_Toc373171799"/>
      <w:bookmarkStart w:id="633" w:name="_Toc373173611"/>
      <w:bookmarkStart w:id="634" w:name="_Toc373237591"/>
      <w:bookmarkStart w:id="635" w:name="_Toc373251256"/>
      <w:bookmarkStart w:id="636" w:name="_Toc373171804"/>
      <w:bookmarkStart w:id="637" w:name="_Toc373173616"/>
      <w:bookmarkStart w:id="638" w:name="_Toc373237596"/>
      <w:bookmarkStart w:id="639" w:name="_Toc373251261"/>
      <w:bookmarkStart w:id="640" w:name="_Toc373171809"/>
      <w:bookmarkStart w:id="641" w:name="_Toc373173621"/>
      <w:bookmarkStart w:id="642" w:name="_Toc373237601"/>
      <w:bookmarkStart w:id="643" w:name="_Toc373251266"/>
      <w:bookmarkStart w:id="644" w:name="_Toc373171814"/>
      <w:bookmarkStart w:id="645" w:name="_Toc373173626"/>
      <w:bookmarkStart w:id="646" w:name="_Toc373237606"/>
      <w:bookmarkStart w:id="647" w:name="_Toc373251271"/>
      <w:bookmarkStart w:id="648" w:name="_Toc373171819"/>
      <w:bookmarkStart w:id="649" w:name="_Toc373173631"/>
      <w:bookmarkStart w:id="650" w:name="_Toc373237611"/>
      <w:bookmarkStart w:id="651" w:name="_Toc373251276"/>
      <w:bookmarkStart w:id="652" w:name="_Toc373171824"/>
      <w:bookmarkStart w:id="653" w:name="_Toc373173636"/>
      <w:bookmarkStart w:id="654" w:name="_Toc373237616"/>
      <w:bookmarkStart w:id="655" w:name="_Toc373251281"/>
      <w:bookmarkStart w:id="656" w:name="_Toc373171829"/>
      <w:bookmarkStart w:id="657" w:name="_Toc373173641"/>
      <w:bookmarkStart w:id="658" w:name="_Toc373237621"/>
      <w:bookmarkStart w:id="659" w:name="_Toc373251286"/>
      <w:bookmarkStart w:id="660" w:name="_Toc373171834"/>
      <w:bookmarkStart w:id="661" w:name="_Toc373173646"/>
      <w:bookmarkStart w:id="662" w:name="_Toc373237626"/>
      <w:bookmarkStart w:id="663" w:name="_Toc373251291"/>
      <w:bookmarkStart w:id="664" w:name="_Toc373171839"/>
      <w:bookmarkStart w:id="665" w:name="_Toc373173651"/>
      <w:bookmarkStart w:id="666" w:name="_Toc373237631"/>
      <w:bookmarkStart w:id="667" w:name="_Toc373251296"/>
      <w:bookmarkStart w:id="668" w:name="_Toc373171844"/>
      <w:bookmarkStart w:id="669" w:name="_Toc373173656"/>
      <w:bookmarkStart w:id="670" w:name="_Toc373237636"/>
      <w:bookmarkStart w:id="671" w:name="_Toc373251301"/>
      <w:bookmarkStart w:id="672" w:name="_Toc373171849"/>
      <w:bookmarkStart w:id="673" w:name="_Toc373173661"/>
      <w:bookmarkStart w:id="674" w:name="_Toc373237641"/>
      <w:bookmarkStart w:id="675" w:name="_Toc373251306"/>
      <w:bookmarkStart w:id="676" w:name="_Toc373171854"/>
      <w:bookmarkStart w:id="677" w:name="_Toc373173666"/>
      <w:bookmarkStart w:id="678" w:name="_Toc373237646"/>
      <w:bookmarkStart w:id="679" w:name="_Toc373251311"/>
      <w:bookmarkStart w:id="680" w:name="_Toc373171864"/>
      <w:bookmarkStart w:id="681" w:name="_Toc373173676"/>
      <w:bookmarkStart w:id="682" w:name="_Toc373237656"/>
      <w:bookmarkStart w:id="683" w:name="_Toc373251321"/>
      <w:bookmarkStart w:id="684" w:name="_Toc373171869"/>
      <w:bookmarkStart w:id="685" w:name="_Toc373173681"/>
      <w:bookmarkStart w:id="686" w:name="_Toc373237661"/>
      <w:bookmarkStart w:id="687" w:name="_Toc373251326"/>
      <w:bookmarkStart w:id="688" w:name="_Toc373171874"/>
      <w:bookmarkStart w:id="689" w:name="_Toc373173686"/>
      <w:bookmarkStart w:id="690" w:name="_Toc373237666"/>
      <w:bookmarkStart w:id="691" w:name="_Toc373251331"/>
      <w:bookmarkStart w:id="692" w:name="_Toc373171879"/>
      <w:bookmarkStart w:id="693" w:name="_Toc373173691"/>
      <w:bookmarkStart w:id="694" w:name="_Toc373237671"/>
      <w:bookmarkStart w:id="695" w:name="_Toc373251336"/>
      <w:bookmarkStart w:id="696" w:name="_Toc373171884"/>
      <w:bookmarkStart w:id="697" w:name="_Toc373173696"/>
      <w:bookmarkStart w:id="698" w:name="_Toc373237676"/>
      <w:bookmarkStart w:id="699" w:name="_Toc373251341"/>
      <w:bookmarkStart w:id="700" w:name="_Toc373171889"/>
      <w:bookmarkStart w:id="701" w:name="_Toc373173701"/>
      <w:bookmarkStart w:id="702" w:name="_Toc373237681"/>
      <w:bookmarkStart w:id="703" w:name="_Toc373251346"/>
      <w:bookmarkStart w:id="704" w:name="_Toc373171894"/>
      <w:bookmarkStart w:id="705" w:name="_Toc373173706"/>
      <w:bookmarkStart w:id="706" w:name="_Toc373237686"/>
      <w:bookmarkStart w:id="707" w:name="_Toc373251351"/>
      <w:bookmarkStart w:id="708" w:name="_Toc373171899"/>
      <w:bookmarkStart w:id="709" w:name="_Toc373173711"/>
      <w:bookmarkStart w:id="710" w:name="_Toc373237691"/>
      <w:bookmarkStart w:id="711" w:name="_Toc373251356"/>
      <w:bookmarkStart w:id="712" w:name="_Toc373171909"/>
      <w:bookmarkStart w:id="713" w:name="_Toc373173721"/>
      <w:bookmarkStart w:id="714" w:name="_Toc373237701"/>
      <w:bookmarkStart w:id="715" w:name="_Toc373251366"/>
      <w:bookmarkStart w:id="716" w:name="_Toc373171914"/>
      <w:bookmarkStart w:id="717" w:name="_Toc373173726"/>
      <w:bookmarkStart w:id="718" w:name="_Toc373237706"/>
      <w:bookmarkStart w:id="719" w:name="_Toc373251371"/>
      <w:bookmarkStart w:id="720" w:name="_Toc373171919"/>
      <w:bookmarkStart w:id="721" w:name="_Toc373173731"/>
      <w:bookmarkStart w:id="722" w:name="_Toc373237711"/>
      <w:bookmarkStart w:id="723" w:name="_Toc373251376"/>
      <w:bookmarkStart w:id="724" w:name="_Toc373171929"/>
      <w:bookmarkStart w:id="725" w:name="_Toc373173741"/>
      <w:bookmarkStart w:id="726" w:name="_Toc373237721"/>
      <w:bookmarkStart w:id="727" w:name="_Toc373251386"/>
      <w:bookmarkStart w:id="728" w:name="_Toc373171934"/>
      <w:bookmarkStart w:id="729" w:name="_Toc373173746"/>
      <w:bookmarkStart w:id="730" w:name="_Toc373237726"/>
      <w:bookmarkStart w:id="731" w:name="_Toc373251391"/>
      <w:bookmarkStart w:id="732" w:name="_Toc373171939"/>
      <w:bookmarkStart w:id="733" w:name="_Toc373173751"/>
      <w:bookmarkStart w:id="734" w:name="_Toc373237731"/>
      <w:bookmarkStart w:id="735" w:name="_Toc373251396"/>
      <w:bookmarkStart w:id="736" w:name="_Toc373171944"/>
      <w:bookmarkStart w:id="737" w:name="_Toc373173756"/>
      <w:bookmarkStart w:id="738" w:name="_Toc373237736"/>
      <w:bookmarkStart w:id="739" w:name="_Toc373251401"/>
      <w:bookmarkStart w:id="740" w:name="_Toc373171949"/>
      <w:bookmarkStart w:id="741" w:name="_Toc373173761"/>
      <w:bookmarkStart w:id="742" w:name="_Toc373237741"/>
      <w:bookmarkStart w:id="743" w:name="_Toc373251406"/>
      <w:bookmarkStart w:id="744" w:name="_Toc373171954"/>
      <w:bookmarkStart w:id="745" w:name="_Toc373173766"/>
      <w:bookmarkStart w:id="746" w:name="_Toc373237746"/>
      <w:bookmarkStart w:id="747" w:name="_Toc373251411"/>
      <w:bookmarkStart w:id="748" w:name="_Toc373171964"/>
      <w:bookmarkStart w:id="749" w:name="_Toc373173776"/>
      <w:bookmarkStart w:id="750" w:name="_Toc373237756"/>
      <w:bookmarkStart w:id="751" w:name="_Toc373251421"/>
      <w:bookmarkStart w:id="752" w:name="_Toc373171969"/>
      <w:bookmarkStart w:id="753" w:name="_Toc373173781"/>
      <w:bookmarkStart w:id="754" w:name="_Toc373237761"/>
      <w:bookmarkStart w:id="755" w:name="_Toc373251426"/>
      <w:bookmarkStart w:id="756" w:name="_Toc373171974"/>
      <w:bookmarkStart w:id="757" w:name="_Toc373173786"/>
      <w:bookmarkStart w:id="758" w:name="_Toc373237766"/>
      <w:bookmarkStart w:id="759" w:name="_Toc373251431"/>
      <w:bookmarkStart w:id="760" w:name="_Toc373171979"/>
      <w:bookmarkStart w:id="761" w:name="_Toc373173791"/>
      <w:bookmarkStart w:id="762" w:name="_Toc373237771"/>
      <w:bookmarkStart w:id="763" w:name="_Toc373251436"/>
      <w:bookmarkStart w:id="764" w:name="_Toc373171989"/>
      <w:bookmarkStart w:id="765" w:name="_Toc373173801"/>
      <w:bookmarkStart w:id="766" w:name="_Toc373237781"/>
      <w:bookmarkStart w:id="767" w:name="_Toc373251446"/>
      <w:bookmarkStart w:id="768" w:name="_Toc373171994"/>
      <w:bookmarkStart w:id="769" w:name="_Toc373173806"/>
      <w:bookmarkStart w:id="770" w:name="_Toc373237786"/>
      <w:bookmarkStart w:id="771" w:name="_Toc373251451"/>
      <w:bookmarkStart w:id="772" w:name="_Toc373171999"/>
      <w:bookmarkStart w:id="773" w:name="_Toc373173811"/>
      <w:bookmarkStart w:id="774" w:name="_Toc373237791"/>
      <w:bookmarkStart w:id="775" w:name="_Toc373251456"/>
      <w:bookmarkStart w:id="776" w:name="_Toc373172004"/>
      <w:bookmarkStart w:id="777" w:name="_Toc373173816"/>
      <w:bookmarkStart w:id="778" w:name="_Toc373237796"/>
      <w:bookmarkStart w:id="779" w:name="_Toc373251461"/>
      <w:bookmarkStart w:id="780" w:name="_Toc373172009"/>
      <w:bookmarkStart w:id="781" w:name="_Toc373173821"/>
      <w:bookmarkStart w:id="782" w:name="_Toc373237801"/>
      <w:bookmarkStart w:id="783" w:name="_Toc373251466"/>
      <w:bookmarkStart w:id="784" w:name="_Toc373172014"/>
      <w:bookmarkStart w:id="785" w:name="_Toc373173826"/>
      <w:bookmarkStart w:id="786" w:name="_Toc373237806"/>
      <w:bookmarkStart w:id="787" w:name="_Toc373251471"/>
      <w:bookmarkStart w:id="788" w:name="_Toc373172019"/>
      <w:bookmarkStart w:id="789" w:name="_Toc373173831"/>
      <w:bookmarkStart w:id="790" w:name="_Toc373237811"/>
      <w:bookmarkStart w:id="791" w:name="_Toc373251476"/>
      <w:bookmarkStart w:id="792" w:name="_Toc373172024"/>
      <w:bookmarkStart w:id="793" w:name="_Toc373173836"/>
      <w:bookmarkStart w:id="794" w:name="_Toc373237816"/>
      <w:bookmarkStart w:id="795" w:name="_Toc373251481"/>
      <w:bookmarkStart w:id="796" w:name="_Toc373172029"/>
      <w:bookmarkStart w:id="797" w:name="_Toc373173841"/>
      <w:bookmarkStart w:id="798" w:name="_Toc373237821"/>
      <w:bookmarkStart w:id="799" w:name="_Toc373251486"/>
      <w:bookmarkStart w:id="800" w:name="_Toc373172034"/>
      <w:bookmarkStart w:id="801" w:name="_Toc373173846"/>
      <w:bookmarkStart w:id="802" w:name="_Toc373237826"/>
      <w:bookmarkStart w:id="803" w:name="_Toc373251491"/>
      <w:bookmarkStart w:id="804" w:name="_Toc373172039"/>
      <w:bookmarkStart w:id="805" w:name="_Toc373173851"/>
      <w:bookmarkStart w:id="806" w:name="_Toc373237831"/>
      <w:bookmarkStart w:id="807" w:name="_Toc373251496"/>
      <w:bookmarkStart w:id="808" w:name="_Toc373172049"/>
      <w:bookmarkStart w:id="809" w:name="_Toc373173861"/>
      <w:bookmarkStart w:id="810" w:name="_Toc373237841"/>
      <w:bookmarkStart w:id="811" w:name="_Toc373251506"/>
      <w:bookmarkStart w:id="812" w:name="_Toc373172054"/>
      <w:bookmarkStart w:id="813" w:name="_Toc373173866"/>
      <w:bookmarkStart w:id="814" w:name="_Toc373237846"/>
      <w:bookmarkStart w:id="815" w:name="_Toc373251511"/>
      <w:bookmarkStart w:id="816" w:name="_Toc373172059"/>
      <w:bookmarkStart w:id="817" w:name="_Toc373173871"/>
      <w:bookmarkStart w:id="818" w:name="_Toc373237851"/>
      <w:bookmarkStart w:id="819" w:name="_Toc373251516"/>
      <w:bookmarkStart w:id="820" w:name="_Toc373172069"/>
      <w:bookmarkStart w:id="821" w:name="_Toc373173881"/>
      <w:bookmarkStart w:id="822" w:name="_Toc373237861"/>
      <w:bookmarkStart w:id="823" w:name="_Toc373251526"/>
      <w:bookmarkStart w:id="824" w:name="_Toc373172074"/>
      <w:bookmarkStart w:id="825" w:name="_Toc373173886"/>
      <w:bookmarkStart w:id="826" w:name="_Toc373237866"/>
      <w:bookmarkStart w:id="827" w:name="_Toc373251531"/>
      <w:bookmarkStart w:id="828" w:name="_Toc373172079"/>
      <w:bookmarkStart w:id="829" w:name="_Toc373173891"/>
      <w:bookmarkStart w:id="830" w:name="_Toc373237871"/>
      <w:bookmarkStart w:id="831" w:name="_Toc373251536"/>
      <w:bookmarkStart w:id="832" w:name="_Toc373172084"/>
      <w:bookmarkStart w:id="833" w:name="_Toc373173896"/>
      <w:bookmarkStart w:id="834" w:name="_Toc373237876"/>
      <w:bookmarkStart w:id="835" w:name="_Toc373251541"/>
      <w:bookmarkStart w:id="836" w:name="_Toc373172089"/>
      <w:bookmarkStart w:id="837" w:name="_Toc373173901"/>
      <w:bookmarkStart w:id="838" w:name="_Toc373237881"/>
      <w:bookmarkStart w:id="839" w:name="_Toc373251546"/>
      <w:bookmarkStart w:id="840" w:name="_Toc373172094"/>
      <w:bookmarkStart w:id="841" w:name="_Toc373173906"/>
      <w:bookmarkStart w:id="842" w:name="_Toc373237886"/>
      <w:bookmarkStart w:id="843" w:name="_Toc373251551"/>
      <w:bookmarkStart w:id="844" w:name="_Toc373172099"/>
      <w:bookmarkStart w:id="845" w:name="_Toc373173911"/>
      <w:bookmarkStart w:id="846" w:name="_Toc373237891"/>
      <w:bookmarkStart w:id="847" w:name="_Toc373251556"/>
      <w:bookmarkStart w:id="848" w:name="_Toc373172104"/>
      <w:bookmarkStart w:id="849" w:name="_Toc373173916"/>
      <w:bookmarkStart w:id="850" w:name="_Toc373237896"/>
      <w:bookmarkStart w:id="851" w:name="_Toc373251561"/>
      <w:bookmarkStart w:id="852" w:name="_Toc373172109"/>
      <w:bookmarkStart w:id="853" w:name="_Toc373173921"/>
      <w:bookmarkStart w:id="854" w:name="_Toc373237901"/>
      <w:bookmarkStart w:id="855" w:name="_Toc373251566"/>
      <w:bookmarkStart w:id="856" w:name="_Toc373172114"/>
      <w:bookmarkStart w:id="857" w:name="_Toc373173926"/>
      <w:bookmarkStart w:id="858" w:name="_Toc373237906"/>
      <w:bookmarkStart w:id="859" w:name="_Toc373251571"/>
      <w:bookmarkStart w:id="860" w:name="_Toc373172119"/>
      <w:bookmarkStart w:id="861" w:name="_Toc373173931"/>
      <w:bookmarkStart w:id="862" w:name="_Toc373237911"/>
      <w:bookmarkStart w:id="863" w:name="_Toc373251576"/>
      <w:bookmarkStart w:id="864" w:name="_Toc373172124"/>
      <w:bookmarkStart w:id="865" w:name="_Toc373173936"/>
      <w:bookmarkStart w:id="866" w:name="_Toc373237916"/>
      <w:bookmarkStart w:id="867" w:name="_Toc373251581"/>
      <w:bookmarkStart w:id="868" w:name="_Toc373172129"/>
      <w:bookmarkStart w:id="869" w:name="_Toc373173941"/>
      <w:bookmarkStart w:id="870" w:name="_Toc373237921"/>
      <w:bookmarkStart w:id="871" w:name="_Toc373251586"/>
      <w:bookmarkStart w:id="872" w:name="_Toc373172134"/>
      <w:bookmarkStart w:id="873" w:name="_Toc373173946"/>
      <w:bookmarkStart w:id="874" w:name="_Toc373237926"/>
      <w:bookmarkStart w:id="875" w:name="_Toc373251591"/>
      <w:bookmarkStart w:id="876" w:name="_Toc373172139"/>
      <w:bookmarkStart w:id="877" w:name="_Toc373173951"/>
      <w:bookmarkStart w:id="878" w:name="_Toc373237931"/>
      <w:bookmarkStart w:id="879" w:name="_Toc373251596"/>
      <w:bookmarkStart w:id="880" w:name="_Toc373172144"/>
      <w:bookmarkStart w:id="881" w:name="_Toc373173956"/>
      <w:bookmarkStart w:id="882" w:name="_Toc373237936"/>
      <w:bookmarkStart w:id="883" w:name="_Toc373251601"/>
      <w:bookmarkStart w:id="884" w:name="_Toc373172149"/>
      <w:bookmarkStart w:id="885" w:name="_Toc373173961"/>
      <w:bookmarkStart w:id="886" w:name="_Toc373237941"/>
      <w:bookmarkStart w:id="887" w:name="_Toc373251606"/>
      <w:bookmarkStart w:id="888" w:name="_Toc373172154"/>
      <w:bookmarkStart w:id="889" w:name="_Toc373173966"/>
      <w:bookmarkStart w:id="890" w:name="_Toc373237946"/>
      <w:bookmarkStart w:id="891" w:name="_Toc373251611"/>
      <w:bookmarkStart w:id="892" w:name="_Toc373172159"/>
      <w:bookmarkStart w:id="893" w:name="_Toc373173971"/>
      <w:bookmarkStart w:id="894" w:name="_Toc373237951"/>
      <w:bookmarkStart w:id="895" w:name="_Toc373251616"/>
      <w:bookmarkStart w:id="896" w:name="_Toc373172164"/>
      <w:bookmarkStart w:id="897" w:name="_Toc373173976"/>
      <w:bookmarkStart w:id="898" w:name="_Toc373237956"/>
      <w:bookmarkStart w:id="899" w:name="_Toc373251621"/>
      <w:bookmarkStart w:id="900" w:name="_Toc373172169"/>
      <w:bookmarkStart w:id="901" w:name="_Toc373173981"/>
      <w:bookmarkStart w:id="902" w:name="_Toc373237961"/>
      <w:bookmarkStart w:id="903" w:name="_Toc373251626"/>
      <w:bookmarkStart w:id="904" w:name="_Toc373172174"/>
      <w:bookmarkStart w:id="905" w:name="_Toc373173986"/>
      <w:bookmarkStart w:id="906" w:name="_Toc373237966"/>
      <w:bookmarkStart w:id="907" w:name="_Toc373251631"/>
      <w:bookmarkStart w:id="908" w:name="_Toc373172179"/>
      <w:bookmarkStart w:id="909" w:name="_Toc373173991"/>
      <w:bookmarkStart w:id="910" w:name="_Toc373237971"/>
      <w:bookmarkStart w:id="911" w:name="_Toc373251636"/>
      <w:bookmarkStart w:id="912" w:name="_Toc373172184"/>
      <w:bookmarkStart w:id="913" w:name="_Toc373173996"/>
      <w:bookmarkStart w:id="914" w:name="_Toc373237976"/>
      <w:bookmarkStart w:id="915" w:name="_Toc373251641"/>
      <w:bookmarkStart w:id="916" w:name="_Toc373172189"/>
      <w:bookmarkStart w:id="917" w:name="_Toc373174001"/>
      <w:bookmarkStart w:id="918" w:name="_Toc373237981"/>
      <w:bookmarkStart w:id="919" w:name="_Toc373251646"/>
      <w:bookmarkStart w:id="920" w:name="_Toc373172194"/>
      <w:bookmarkStart w:id="921" w:name="_Toc373174006"/>
      <w:bookmarkStart w:id="922" w:name="_Toc373237986"/>
      <w:bookmarkStart w:id="923" w:name="_Toc373251651"/>
      <w:bookmarkStart w:id="924" w:name="_Toc373172199"/>
      <w:bookmarkStart w:id="925" w:name="_Toc373174011"/>
      <w:bookmarkStart w:id="926" w:name="_Toc373237991"/>
      <w:bookmarkStart w:id="927" w:name="_Toc373251656"/>
      <w:bookmarkStart w:id="928" w:name="_Toc373172204"/>
      <w:bookmarkStart w:id="929" w:name="_Toc373174016"/>
      <w:bookmarkStart w:id="930" w:name="_Toc373237996"/>
      <w:bookmarkStart w:id="931" w:name="_Toc373251661"/>
      <w:bookmarkStart w:id="932" w:name="_Toc373172209"/>
      <w:bookmarkStart w:id="933" w:name="_Toc373174021"/>
      <w:bookmarkStart w:id="934" w:name="_Toc373238001"/>
      <w:bookmarkStart w:id="935" w:name="_Toc373251666"/>
      <w:bookmarkStart w:id="936" w:name="_Toc373172214"/>
      <w:bookmarkStart w:id="937" w:name="_Toc373174026"/>
      <w:bookmarkStart w:id="938" w:name="_Toc373238006"/>
      <w:bookmarkStart w:id="939" w:name="_Toc373251671"/>
      <w:bookmarkStart w:id="940" w:name="_Toc373172219"/>
      <w:bookmarkStart w:id="941" w:name="_Toc373174031"/>
      <w:bookmarkStart w:id="942" w:name="_Toc373238011"/>
      <w:bookmarkStart w:id="943" w:name="_Toc373251676"/>
      <w:bookmarkStart w:id="944" w:name="_Toc373172224"/>
      <w:bookmarkStart w:id="945" w:name="_Toc373174036"/>
      <w:bookmarkStart w:id="946" w:name="_Toc373238016"/>
      <w:bookmarkStart w:id="947" w:name="_Toc373251681"/>
      <w:bookmarkStart w:id="948" w:name="_Toc373172229"/>
      <w:bookmarkStart w:id="949" w:name="_Toc373174041"/>
      <w:bookmarkStart w:id="950" w:name="_Toc373238021"/>
      <w:bookmarkStart w:id="951" w:name="_Toc373251686"/>
      <w:bookmarkStart w:id="952" w:name="_Toc373172234"/>
      <w:bookmarkStart w:id="953" w:name="_Toc373174046"/>
      <w:bookmarkStart w:id="954" w:name="_Toc373238026"/>
      <w:bookmarkStart w:id="955" w:name="_Toc373251691"/>
      <w:bookmarkStart w:id="956" w:name="_Toc373172239"/>
      <w:bookmarkStart w:id="957" w:name="_Toc373174051"/>
      <w:bookmarkStart w:id="958" w:name="_Toc373238031"/>
      <w:bookmarkStart w:id="959" w:name="_Toc373251696"/>
      <w:bookmarkStart w:id="960" w:name="_Toc373172244"/>
      <w:bookmarkStart w:id="961" w:name="_Toc373174056"/>
      <w:bookmarkStart w:id="962" w:name="_Toc373238036"/>
      <w:bookmarkStart w:id="963" w:name="_Toc373251701"/>
      <w:bookmarkStart w:id="964" w:name="_Toc373172249"/>
      <w:bookmarkStart w:id="965" w:name="_Toc373174061"/>
      <w:bookmarkStart w:id="966" w:name="_Toc373238041"/>
      <w:bookmarkStart w:id="967" w:name="_Toc373251706"/>
      <w:bookmarkStart w:id="968" w:name="_Toc373172254"/>
      <w:bookmarkStart w:id="969" w:name="_Toc373174066"/>
      <w:bookmarkStart w:id="970" w:name="_Toc373238046"/>
      <w:bookmarkStart w:id="971" w:name="_Toc373251711"/>
      <w:bookmarkStart w:id="972" w:name="_Toc373172259"/>
      <w:bookmarkStart w:id="973" w:name="_Toc373174071"/>
      <w:bookmarkStart w:id="974" w:name="_Toc373238051"/>
      <w:bookmarkStart w:id="975" w:name="_Toc373251716"/>
      <w:bookmarkStart w:id="976" w:name="_Toc373172264"/>
      <w:bookmarkStart w:id="977" w:name="_Toc373174076"/>
      <w:bookmarkStart w:id="978" w:name="_Toc373238056"/>
      <w:bookmarkStart w:id="979" w:name="_Toc373251721"/>
      <w:bookmarkStart w:id="980" w:name="_Toc373172269"/>
      <w:bookmarkStart w:id="981" w:name="_Toc373174081"/>
      <w:bookmarkStart w:id="982" w:name="_Toc373238061"/>
      <w:bookmarkStart w:id="983" w:name="_Toc373251726"/>
      <w:bookmarkStart w:id="984" w:name="_Toc373172274"/>
      <w:bookmarkStart w:id="985" w:name="_Toc373174086"/>
      <w:bookmarkStart w:id="986" w:name="_Toc373238066"/>
      <w:bookmarkStart w:id="987" w:name="_Toc373251731"/>
      <w:bookmarkStart w:id="988" w:name="_Toc373172279"/>
      <w:bookmarkStart w:id="989" w:name="_Toc373174091"/>
      <w:bookmarkStart w:id="990" w:name="_Toc373238071"/>
      <w:bookmarkStart w:id="991" w:name="_Toc373251736"/>
      <w:bookmarkStart w:id="992" w:name="_Toc373172284"/>
      <w:bookmarkStart w:id="993" w:name="_Toc373174096"/>
      <w:bookmarkStart w:id="994" w:name="_Toc373238076"/>
      <w:bookmarkStart w:id="995" w:name="_Toc373251741"/>
      <w:bookmarkStart w:id="996" w:name="_Toc373172289"/>
      <w:bookmarkStart w:id="997" w:name="_Toc373174101"/>
      <w:bookmarkStart w:id="998" w:name="_Toc373238081"/>
      <w:bookmarkStart w:id="999" w:name="_Toc373251746"/>
      <w:bookmarkStart w:id="1000" w:name="_Toc373172299"/>
      <w:bookmarkStart w:id="1001" w:name="_Toc373174111"/>
      <w:bookmarkStart w:id="1002" w:name="_Toc373238091"/>
      <w:bookmarkStart w:id="1003" w:name="_Toc373251756"/>
      <w:bookmarkStart w:id="1004" w:name="_Toc373172304"/>
      <w:bookmarkStart w:id="1005" w:name="_Toc373174116"/>
      <w:bookmarkStart w:id="1006" w:name="_Toc373238096"/>
      <w:bookmarkStart w:id="1007" w:name="_Toc373251761"/>
      <w:bookmarkStart w:id="1008" w:name="_Toc373172309"/>
      <w:bookmarkStart w:id="1009" w:name="_Toc373174121"/>
      <w:bookmarkStart w:id="1010" w:name="_Toc373238101"/>
      <w:bookmarkStart w:id="1011" w:name="_Toc373251766"/>
      <w:bookmarkStart w:id="1012" w:name="_Toc373172314"/>
      <w:bookmarkStart w:id="1013" w:name="_Toc373174126"/>
      <w:bookmarkStart w:id="1014" w:name="_Toc373238106"/>
      <w:bookmarkStart w:id="1015" w:name="_Toc373251771"/>
      <w:bookmarkStart w:id="1016" w:name="_Toc373172319"/>
      <w:bookmarkStart w:id="1017" w:name="_Toc373174131"/>
      <w:bookmarkStart w:id="1018" w:name="_Toc373238111"/>
      <w:bookmarkStart w:id="1019" w:name="_Toc373251776"/>
      <w:bookmarkStart w:id="1020" w:name="_Toc373172324"/>
      <w:bookmarkStart w:id="1021" w:name="_Toc373174136"/>
      <w:bookmarkStart w:id="1022" w:name="_Toc373238116"/>
      <w:bookmarkStart w:id="1023" w:name="_Toc373251781"/>
      <w:bookmarkStart w:id="1024" w:name="_Toc373172329"/>
      <w:bookmarkStart w:id="1025" w:name="_Toc373174141"/>
      <w:bookmarkStart w:id="1026" w:name="_Toc373238121"/>
      <w:bookmarkStart w:id="1027" w:name="_Toc373251786"/>
      <w:bookmarkStart w:id="1028" w:name="_Toc373172334"/>
      <w:bookmarkStart w:id="1029" w:name="_Toc373174146"/>
      <w:bookmarkStart w:id="1030" w:name="_Toc373238126"/>
      <w:bookmarkStart w:id="1031" w:name="_Toc373251791"/>
      <w:bookmarkStart w:id="1032" w:name="_Toc373172339"/>
      <w:bookmarkStart w:id="1033" w:name="_Toc373174151"/>
      <w:bookmarkStart w:id="1034" w:name="_Toc373238131"/>
      <w:bookmarkStart w:id="1035" w:name="_Toc373251796"/>
      <w:bookmarkStart w:id="1036" w:name="_Toc373172344"/>
      <w:bookmarkStart w:id="1037" w:name="_Toc373174156"/>
      <w:bookmarkStart w:id="1038" w:name="_Toc373238136"/>
      <w:bookmarkStart w:id="1039" w:name="_Toc373251801"/>
      <w:bookmarkStart w:id="1040" w:name="_Toc373172349"/>
      <w:bookmarkStart w:id="1041" w:name="_Toc373174161"/>
      <w:bookmarkStart w:id="1042" w:name="_Toc373238141"/>
      <w:bookmarkStart w:id="1043" w:name="_Toc373251806"/>
      <w:bookmarkStart w:id="1044" w:name="_Toc373172354"/>
      <w:bookmarkStart w:id="1045" w:name="_Toc373174166"/>
      <w:bookmarkStart w:id="1046" w:name="_Toc373238146"/>
      <w:bookmarkStart w:id="1047" w:name="_Toc373251811"/>
      <w:bookmarkStart w:id="1048" w:name="_Toc373172359"/>
      <w:bookmarkStart w:id="1049" w:name="_Toc373174171"/>
      <w:bookmarkStart w:id="1050" w:name="_Toc373238151"/>
      <w:bookmarkStart w:id="1051" w:name="_Toc373251816"/>
      <w:bookmarkStart w:id="1052" w:name="_Toc373172364"/>
      <w:bookmarkStart w:id="1053" w:name="_Toc373174176"/>
      <w:bookmarkStart w:id="1054" w:name="_Toc373238156"/>
      <w:bookmarkStart w:id="1055" w:name="_Toc373251821"/>
      <w:bookmarkStart w:id="1056" w:name="_Toc373172369"/>
      <w:bookmarkStart w:id="1057" w:name="_Toc373174181"/>
      <w:bookmarkStart w:id="1058" w:name="_Toc373238161"/>
      <w:bookmarkStart w:id="1059" w:name="_Toc373251826"/>
      <w:bookmarkStart w:id="1060" w:name="_Toc373172370"/>
      <w:bookmarkStart w:id="1061" w:name="_Toc373174182"/>
      <w:bookmarkStart w:id="1062" w:name="_Toc373238162"/>
      <w:bookmarkStart w:id="1063" w:name="_Toc373251827"/>
      <w:bookmarkStart w:id="1064" w:name="_Toc374941837"/>
      <w:bookmarkEnd w:id="3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r>
        <w:rPr>
          <w:rFonts w:cs="Times New Roman" w:ascii="Times New Roman" w:hAnsi="Times New Roman"/>
          <w:i w:val="false"/>
          <w:sz w:val="30"/>
          <w:szCs w:val="30"/>
        </w:rPr>
        <w:t>Сведения об источниках и порядке финансирования работ</w:t>
      </w:r>
      <w:bookmarkEnd w:id="31"/>
    </w:p>
    <w:p>
      <w:pPr>
        <w:pStyle w:val="Style30"/>
        <w:spacing w:lineRule="auto" w:line="240"/>
        <w:ind w:firstLine="709"/>
        <w:rPr/>
      </w:pPr>
      <w:r>
        <w:rPr/>
        <w:t>Финансирование работ на всех этапах</w:t>
      </w:r>
      <w:r>
        <w:rPr>
          <w:lang w:val="ru-RU"/>
        </w:rPr>
        <w:t xml:space="preserve"> доработки </w:t>
      </w:r>
      <w:r>
        <w:rPr/>
        <w:t>Системы выполняет Заказчик.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065" w:name="__RefHeading___Toc16035_3977396934"/>
      <w:bookmarkStart w:id="1066" w:name="_Toc374941839"/>
      <w:bookmarkEnd w:id="1065"/>
      <w:r>
        <w:rPr>
          <w:rFonts w:cs="Times New Roman" w:ascii="Times New Roman" w:hAnsi="Times New Roman"/>
          <w:i w:val="false"/>
          <w:sz w:val="30"/>
          <w:szCs w:val="30"/>
        </w:rPr>
        <w:t>Порядок оформления и предъявления заказчику результатов работ по доработке Системы</w:t>
      </w:r>
      <w:bookmarkEnd w:id="1066"/>
    </w:p>
    <w:p>
      <w:pPr>
        <w:pStyle w:val="Style30"/>
        <w:ind w:firstLine="709" w:left="0"/>
        <w:rPr/>
      </w:pPr>
      <w:r>
        <w:rPr/>
        <w:t>Работы производятся и принимаются поэтапно. Выполнение работ по этапам проводится в соответствии с настоящим ТЗ, со сроками и отчетными документами, приведенными в календарном плане работ.</w:t>
      </w:r>
    </w:p>
    <w:p>
      <w:pPr>
        <w:pStyle w:val="Style30"/>
        <w:ind w:firstLine="709" w:left="0"/>
        <w:rPr/>
      </w:pPr>
      <w:r>
        <w:rPr/>
        <w:t>Для проведения приемо-сдаточных испытаний, Исполнителем должна быть доработана программа и методика испытаний на основе утвержденного ТЗ на создание и ввод в действие комплекса.</w:t>
      </w:r>
    </w:p>
    <w:p>
      <w:pPr>
        <w:pStyle w:val="Style30"/>
        <w:ind w:firstLine="709" w:left="0"/>
        <w:rPr/>
      </w:pPr>
      <w:r>
        <w:rPr/>
        <w:t>Приемо-сдаточные испытания проводятся в соответствии с программой и методикой испытаний. Комиссия в процессе испытаний проверяет соответствие выполнения требований настоящего ТЗ, а также комплектность поставляемой документации.</w:t>
      </w:r>
    </w:p>
    <w:p>
      <w:pPr>
        <w:pStyle w:val="33"/>
        <w:ind w:firstLine="709" w:left="0"/>
        <w:rPr/>
      </w:pPr>
      <w:r>
        <w:rPr/>
        <w:t>В состав комиссии входят представители следующий организаций:</w:t>
      </w:r>
    </w:p>
    <w:p>
      <w:pPr>
        <w:pStyle w:val="33"/>
        <w:numPr>
          <w:ilvl w:val="0"/>
          <w:numId w:val="7"/>
        </w:numPr>
        <w:ind w:firstLine="709" w:left="0"/>
        <w:rPr/>
      </w:pPr>
      <w:r>
        <w:rPr/>
        <w:t>;</w:t>
      </w:r>
    </w:p>
    <w:p>
      <w:pPr>
        <w:pStyle w:val="33"/>
        <w:numPr>
          <w:ilvl w:val="0"/>
          <w:numId w:val="7"/>
        </w:numPr>
        <w:ind w:firstLine="709" w:left="0"/>
        <w:rPr/>
      </w:pPr>
      <w:r>
        <w:rPr/>
        <w:t>;</w:t>
      </w:r>
    </w:p>
    <w:p>
      <w:pPr>
        <w:pStyle w:val="33"/>
        <w:numPr>
          <w:ilvl w:val="0"/>
          <w:numId w:val="7"/>
        </w:numPr>
        <w:ind w:firstLine="709" w:left="0"/>
        <w:rPr/>
      </w:pPr>
      <w:bookmarkStart w:id="1067" w:name="_GoBack"/>
      <w:bookmarkEnd w:id="1067"/>
      <w:r>
        <w:rPr/>
        <w:t>.</w:t>
      </w:r>
    </w:p>
    <w:p>
      <w:pPr>
        <w:pStyle w:val="Style30"/>
        <w:ind w:firstLine="709" w:left="0"/>
        <w:rPr/>
      </w:pPr>
      <w:r>
        <w:rPr/>
        <w:t xml:space="preserve">Результаты предварительных испытаний и испытаний дорабатываемой Системы оформляются протоколом проведения испытаний. </w:t>
      </w:r>
    </w:p>
    <w:p>
      <w:pPr>
        <w:pStyle w:val="Style30"/>
        <w:ind w:firstLine="709" w:left="0"/>
        <w:rPr/>
      </w:pPr>
      <w:r>
        <w:rPr/>
        <w:t>Сдача и приемка работ (этапу работ) утверждается актами сдачи-приемки работ.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068" w:name="__RefHeading___Toc16037_3977396934"/>
      <w:bookmarkStart w:id="1069" w:name="_Toc374941840"/>
      <w:bookmarkEnd w:id="1068"/>
      <w:r>
        <w:rPr>
          <w:rFonts w:cs="Times New Roman" w:ascii="Times New Roman" w:hAnsi="Times New Roman"/>
          <w:sz w:val="36"/>
          <w:szCs w:val="36"/>
        </w:rPr>
        <w:t>Назначение и цели доработки Системы</w:t>
      </w:r>
      <w:bookmarkEnd w:id="1069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070" w:name="__RefHeading___Toc16039_3977396934"/>
      <w:bookmarkStart w:id="1071" w:name="_Toc374941841"/>
      <w:bookmarkEnd w:id="1070"/>
      <w:r>
        <w:rPr>
          <w:rFonts w:cs="Times New Roman" w:ascii="Times New Roman" w:hAnsi="Times New Roman"/>
          <w:i w:val="false"/>
          <w:sz w:val="30"/>
          <w:szCs w:val="30"/>
        </w:rPr>
        <w:t>Назначение дорабатываемой Системы</w:t>
      </w:r>
      <w:bookmarkEnd w:id="1071"/>
    </w:p>
    <w:p>
      <w:pPr>
        <w:pStyle w:val="Style30"/>
        <w:spacing w:before="0" w:after="0"/>
        <w:ind w:firstLine="709"/>
        <w:rPr/>
      </w:pPr>
      <w:r>
        <w:rPr/>
        <w:t xml:space="preserve">Дорабатываемая Система предназначена для автоматизации деятельности </w:t>
      </w:r>
      <w:r>
        <w:rPr>
          <w:lang w:val="ru-RU"/>
        </w:rPr>
        <w:t>«Отдела инженерно-технической поддержки эксплуатации»</w:t>
      </w:r>
      <w:r>
        <w:rPr/>
        <w:t>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072" w:name="__RefHeading___Toc16041_3977396934"/>
      <w:bookmarkStart w:id="1073" w:name="_Toc374941842"/>
      <w:bookmarkEnd w:id="1072"/>
      <w:r>
        <w:rPr>
          <w:rFonts w:cs="Times New Roman" w:ascii="Times New Roman" w:hAnsi="Times New Roman"/>
          <w:i w:val="false"/>
          <w:sz w:val="30"/>
          <w:szCs w:val="30"/>
        </w:rPr>
        <w:t>Цели доработки Системы</w:t>
      </w:r>
      <w:bookmarkEnd w:id="1073"/>
    </w:p>
    <w:p>
      <w:pPr>
        <w:pStyle w:val="Style30"/>
        <w:ind w:firstLine="709" w:left="0"/>
        <w:jc w:val="both"/>
        <w:rPr/>
      </w:pPr>
      <w:r>
        <w:rPr/>
        <w:t xml:space="preserve">Целью доработки Системы является повышение эффективности бизнес-процесса «Управление работоспособностью оборудования и инженерная поддержка» </w:t>
      </w:r>
      <w:r>
        <w:rPr>
          <w:shd w:fill="auto" w:val="clear"/>
        </w:rPr>
        <w:t>Отделом</w:t>
      </w:r>
      <w:r>
        <w:rPr>
          <w:lang w:val="ru-RU"/>
        </w:rPr>
        <w:t>, что достигается за счёт:</w:t>
      </w:r>
    </w:p>
    <w:p>
      <w:pPr>
        <w:pStyle w:val="Style30"/>
        <w:numPr>
          <w:ilvl w:val="0"/>
          <w:numId w:val="14"/>
        </w:numPr>
        <w:ind w:firstLine="709" w:left="0"/>
        <w:jc w:val="both"/>
        <w:rPr/>
      </w:pPr>
      <w:r>
        <w:rPr/>
        <w:t>Возможности автоматической загрузки из АСУ ТОиР опыта эксплуатации средств диспетчерского и технологического управления в соответствии с требованиями правил, норм, регламентов и инструкций безопасного ведения технологических процессов производства электрической и тепловой энергии, передача дефектов.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074" w:name="__RefHeading___Toc16043_3977396934"/>
      <w:bookmarkStart w:id="1075" w:name="_Toc374941843"/>
      <w:bookmarkStart w:id="1076" w:name="_Toc373172377"/>
      <w:bookmarkStart w:id="1077" w:name="_Toc373174189"/>
      <w:bookmarkStart w:id="1078" w:name="_Toc373238169"/>
      <w:bookmarkStart w:id="1079" w:name="_Toc373251834"/>
      <w:bookmarkStart w:id="1080" w:name="_Toc373172378"/>
      <w:bookmarkStart w:id="1081" w:name="_Toc373174190"/>
      <w:bookmarkStart w:id="1082" w:name="_Toc373238170"/>
      <w:bookmarkStart w:id="1083" w:name="_Toc373251835"/>
      <w:bookmarkStart w:id="1084" w:name="_Toc373172379"/>
      <w:bookmarkStart w:id="1085" w:name="_Toc373174191"/>
      <w:bookmarkStart w:id="1086" w:name="_Toc373238171"/>
      <w:bookmarkStart w:id="1087" w:name="_Toc373251836"/>
      <w:bookmarkStart w:id="1088" w:name="_Toc373172380"/>
      <w:bookmarkStart w:id="1089" w:name="_Toc373174192"/>
      <w:bookmarkStart w:id="1090" w:name="_Toc373238172"/>
      <w:bookmarkStart w:id="1091" w:name="_Toc373251837"/>
      <w:bookmarkStart w:id="1092" w:name="_Toc373172381"/>
      <w:bookmarkStart w:id="1093" w:name="_Toc373174193"/>
      <w:bookmarkStart w:id="1094" w:name="_Toc373238173"/>
      <w:bookmarkStart w:id="1095" w:name="_Toc373251838"/>
      <w:bookmarkStart w:id="1096" w:name="_Toc373172382"/>
      <w:bookmarkStart w:id="1097" w:name="_Toc373174194"/>
      <w:bookmarkStart w:id="1098" w:name="_Toc373238174"/>
      <w:bookmarkStart w:id="1099" w:name="_Toc373251839"/>
      <w:bookmarkStart w:id="1100" w:name="_Toc373172383"/>
      <w:bookmarkStart w:id="1101" w:name="_Toc373174195"/>
      <w:bookmarkStart w:id="1102" w:name="_Toc373238175"/>
      <w:bookmarkStart w:id="1103" w:name="_Toc373251840"/>
      <w:bookmarkStart w:id="1104" w:name="_Toc373172384"/>
      <w:bookmarkStart w:id="1105" w:name="_Toc373174196"/>
      <w:bookmarkStart w:id="1106" w:name="_Toc373238176"/>
      <w:bookmarkStart w:id="1107" w:name="_Toc373251841"/>
      <w:bookmarkEnd w:id="1074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r>
        <w:rPr>
          <w:rFonts w:cs="Times New Roman" w:ascii="Times New Roman" w:hAnsi="Times New Roman"/>
          <w:sz w:val="36"/>
          <w:szCs w:val="36"/>
        </w:rPr>
        <w:t>Характеристика объекта автоматизации</w:t>
      </w:r>
      <w:bookmarkEnd w:id="1075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108" w:name="__RefHeading___Toc16045_3977396934"/>
      <w:bookmarkStart w:id="1109" w:name="_Toc374941844"/>
      <w:bookmarkEnd w:id="1108"/>
      <w:r>
        <w:rPr>
          <w:rFonts w:cs="Times New Roman" w:ascii="Times New Roman" w:hAnsi="Times New Roman"/>
          <w:i w:val="false"/>
          <w:sz w:val="30"/>
          <w:szCs w:val="30"/>
        </w:rPr>
        <w:t>Краткие сведения об объекте автоматизаци</w:t>
      </w:r>
      <w:bookmarkEnd w:id="1109"/>
      <w:r>
        <w:rPr>
          <w:rFonts w:cs="Times New Roman" w:ascii="Times New Roman" w:hAnsi="Times New Roman"/>
          <w:i w:val="false"/>
          <w:sz w:val="30"/>
          <w:szCs w:val="30"/>
        </w:rPr>
        <w:t>и</w:t>
      </w:r>
    </w:p>
    <w:p>
      <w:pPr>
        <w:pStyle w:val="Style30"/>
        <w:ind w:firstLine="709" w:left="0"/>
        <w:rPr/>
      </w:pPr>
      <w:r>
        <w:rPr/>
        <w:t xml:space="preserve">Объектом автоматизации дорабатываемой Системы является бизнес-процесс «Управление работоспособностью оборудования и инженерная поддержка», выполняемый </w:t>
      </w:r>
      <w:r>
        <w:rPr>
          <w:shd w:fill="auto" w:val="clear"/>
          <w:lang w:val="ru-RU"/>
        </w:rPr>
        <w:t>Отделом</w:t>
      </w:r>
      <w:r>
        <w:rPr/>
        <w:t>.</w:t>
      </w:r>
    </w:p>
    <w:p>
      <w:pPr>
        <w:pStyle w:val="Style30"/>
        <w:ind w:firstLine="709" w:left="0"/>
        <w:rPr/>
      </w:pPr>
      <w:r>
        <w:rPr/>
        <w:t>Деятельность сотрудников организаций отрасли в дорабатываемой Системе предполагает следующие взаимосвязанные действия:</w:t>
      </w:r>
    </w:p>
    <w:p>
      <w:pPr>
        <w:pStyle w:val="Normal"/>
        <w:numPr>
          <w:ilvl w:val="0"/>
          <w:numId w:val="14"/>
        </w:numPr>
        <w:ind w:firstLine="709" w:left="0"/>
        <w:jc w:val="both"/>
        <w:rPr/>
      </w:pPr>
      <w:r>
        <w:rPr>
          <w:lang w:val="ru-RU"/>
        </w:rPr>
        <w:t>Разработка и сопровождение эксплуатационной документации</w:t>
      </w:r>
      <w:r>
        <w:rPr/>
        <w:t>;</w:t>
      </w:r>
    </w:p>
    <w:p>
      <w:pPr>
        <w:pStyle w:val="Normal"/>
        <w:numPr>
          <w:ilvl w:val="0"/>
          <w:numId w:val="14"/>
        </w:numPr>
        <w:ind w:firstLine="709" w:left="0"/>
        <w:jc w:val="both"/>
        <w:rPr/>
      </w:pPr>
      <w:r>
        <w:rPr>
          <w:lang w:val="ru-RU"/>
        </w:rPr>
        <w:t>Выявление и анализ причин эксплуатационных дефектов и нарушений</w:t>
      </w:r>
      <w:r>
        <w:rPr>
          <w:lang w:val="en-US"/>
        </w:rPr>
        <w:t>;</w:t>
      </w:r>
    </w:p>
    <w:p>
      <w:pPr>
        <w:pStyle w:val="Normal"/>
        <w:numPr>
          <w:ilvl w:val="0"/>
          <w:numId w:val="14"/>
        </w:numPr>
        <w:ind w:firstLine="709" w:left="0"/>
        <w:jc w:val="both"/>
        <w:rPr/>
      </w:pPr>
      <w:r>
        <w:rPr/>
        <w:t>Управлении ресурсом оборудования и систем</w:t>
      </w:r>
      <w:r>
        <w:rPr>
          <w:lang w:val="en-US"/>
        </w:rPr>
        <w:t>;</w:t>
      </w:r>
    </w:p>
    <w:p>
      <w:pPr>
        <w:pStyle w:val="Normal"/>
        <w:numPr>
          <w:ilvl w:val="0"/>
          <w:numId w:val="14"/>
        </w:numPr>
        <w:ind w:firstLine="709" w:left="0"/>
        <w:jc w:val="both"/>
        <w:rPr/>
      </w:pPr>
      <w:r>
        <w:rPr>
          <w:lang w:val="ru-RU"/>
        </w:rPr>
        <w:t>Обеспечение сохранности элементов инженерных сетей</w:t>
      </w:r>
      <w:r>
        <w:rPr>
          <w:lang w:val="en-US"/>
        </w:rPr>
        <w:t>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110" w:name="__RefHeading___Toc16047_3977396934"/>
      <w:bookmarkStart w:id="1111" w:name="_Toc374941845"/>
      <w:bookmarkEnd w:id="1110"/>
      <w:r>
        <w:rPr>
          <w:rFonts w:cs="Times New Roman" w:ascii="Times New Roman" w:hAnsi="Times New Roman"/>
          <w:i w:val="false"/>
          <w:sz w:val="30"/>
          <w:szCs w:val="30"/>
        </w:rPr>
        <w:t>Сведения об условиях эксплуатации и характеристиках окружающей среды</w:t>
      </w:r>
      <w:bookmarkEnd w:id="1111"/>
    </w:p>
    <w:p>
      <w:pPr>
        <w:pStyle w:val="33"/>
        <w:spacing w:before="0" w:after="0"/>
        <w:ind w:firstLine="709" w:left="0"/>
        <w:rPr/>
      </w:pPr>
      <w:r>
        <w:rPr/>
        <w:t xml:space="preserve">Объект автоматизации эксплуатируется в условиях, которые обеспечиваются службами эксплуатации зданий. Дорабатываемая Система будет работать в таких же условиях на компьютерном оборудовании, которое должно отвечать требованиям следующих нормативных актов: 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По безопасности - ГОСТ Р МЭК 60950-1-2005.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По надежности - ГОСТ 27.301-95,</w:t>
      </w:r>
      <w:r>
        <w:rPr>
          <w:shd w:fill="auto" w:val="clear"/>
        </w:rPr>
        <w:t xml:space="preserve"> ГОСТ 27.310-95, ГОСТ 27.402-95.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>
          <w:shd w:fill="auto" w:val="clear"/>
        </w:rPr>
        <w:t>По электромагнитной совместимости - ГОСТ 30805.22-2013 (СИСПР 22:2006).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>
          <w:shd w:fill="auto" w:val="clear"/>
        </w:rPr>
        <w:t>По климатическим нормам - ГОСТ 21552-84.</w:t>
      </w:r>
    </w:p>
    <w:p>
      <w:pPr>
        <w:pStyle w:val="33"/>
        <w:spacing w:before="0" w:after="0"/>
        <w:ind w:firstLine="709" w:left="0"/>
        <w:rPr/>
      </w:pPr>
      <w:r>
        <w:rPr/>
        <w:t>Обслуживающий персонал действующих на объектах автоматизации программных и технических средств, в основном имеет достаточно высокий уровень подготовки в использовании компьютерной техники и прикладных офисных пакетов ПО.</w:t>
      </w:r>
    </w:p>
    <w:p>
      <w:pPr>
        <w:pStyle w:val="33"/>
        <w:spacing w:before="0" w:after="0"/>
        <w:ind w:firstLine="709" w:left="0"/>
        <w:rPr/>
      </w:pPr>
      <w:r>
        <w:rPr/>
        <w:t>Энергоснабжение объектов автоматизации в основном стабильно и не выходит за допустимые пределы требований ГОСТ. Все серверное оборудование обеспечивается средствами резервного электропитания.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112" w:name="__RefHeading___Toc16049_3977396934"/>
      <w:bookmarkStart w:id="1113" w:name="_Toc374941846"/>
      <w:bookmarkEnd w:id="1112"/>
      <w:r>
        <w:rPr>
          <w:rFonts w:cs="Times New Roman" w:ascii="Times New Roman" w:hAnsi="Times New Roman"/>
          <w:sz w:val="36"/>
          <w:szCs w:val="36"/>
        </w:rPr>
        <w:t>Требования к дорабатываемой Системе</w:t>
      </w:r>
      <w:bookmarkEnd w:id="1113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114" w:name="__RefHeading___Toc16051_3977396934"/>
      <w:bookmarkStart w:id="1115" w:name="_Toc374941847"/>
      <w:bookmarkEnd w:id="1114"/>
      <w:r>
        <w:rPr>
          <w:rFonts w:cs="Times New Roman" w:ascii="Times New Roman" w:hAnsi="Times New Roman"/>
          <w:i w:val="false"/>
          <w:sz w:val="30"/>
          <w:szCs w:val="30"/>
        </w:rPr>
        <w:t>Требования к дорабатываемой Системе в целом</w:t>
      </w:r>
      <w:bookmarkEnd w:id="1115"/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116" w:name="__RefHeading___Toc16053_3977396934"/>
      <w:bookmarkStart w:id="1117" w:name="_Toc374941848"/>
      <w:bookmarkEnd w:id="1116"/>
      <w:r>
        <w:rPr>
          <w:rFonts w:cs="Times New Roman" w:ascii="Times New Roman" w:hAnsi="Times New Roman"/>
          <w:sz w:val="28"/>
          <w:szCs w:val="28"/>
        </w:rPr>
        <w:t>Требования к структуре и функционированию дорабатываемой Системы</w:t>
      </w:r>
      <w:bookmarkEnd w:id="1117"/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rFonts w:ascii="Times New Roman" w:hAnsi="Times New Roman" w:cs="Times New Roman"/>
          <w:sz w:val="24"/>
          <w:szCs w:val="24"/>
        </w:rPr>
      </w:pPr>
      <w:bookmarkStart w:id="1118" w:name="__RefHeading___Toc16055_3977396934"/>
      <w:bookmarkStart w:id="1119" w:name="_Toc374941849"/>
      <w:bookmarkEnd w:id="1118"/>
      <w:r>
        <w:rPr>
          <w:rFonts w:cs="Times New Roman" w:ascii="Times New Roman" w:hAnsi="Times New Roman"/>
          <w:sz w:val="24"/>
          <w:szCs w:val="24"/>
        </w:rPr>
        <w:t>Перечень подсистем</w:t>
      </w:r>
      <w:bookmarkEnd w:id="1119"/>
    </w:p>
    <w:p>
      <w:pPr>
        <w:pStyle w:val="Style30"/>
        <w:ind w:firstLine="709" w:left="0"/>
        <w:rPr/>
      </w:pPr>
      <w:r>
        <w:rPr/>
        <w:t>Дорабатываемая Система должна состоять из следующих функциональных подсистем и модулей, обеспечивающих работу автоматизированных рабочих мест пользователей:</w:t>
      </w:r>
    </w:p>
    <w:p>
      <w:pPr>
        <w:pStyle w:val="Normal"/>
        <w:numPr>
          <w:ilvl w:val="0"/>
          <w:numId w:val="21"/>
        </w:numPr>
        <w:ind w:firstLine="709" w:left="0"/>
        <w:jc w:val="both"/>
        <w:rPr/>
      </w:pPr>
      <w:r>
        <w:rPr>
          <w:shd w:fill="auto" w:val="clear"/>
        </w:rPr>
        <w:t>База данных для связи систем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</w:rPr>
        <w:t>ИС УОЭ</w:t>
      </w:r>
      <w:r>
        <w:rPr>
          <w:shd w:fill="auto" w:val="clear"/>
          <w:lang w:val="en-US"/>
        </w:rPr>
        <w:t>/NPP Experience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  <w:lang w:val="ru-RU"/>
        </w:rPr>
        <w:t>АСУ ТОиР</w:t>
      </w:r>
    </w:p>
    <w:p>
      <w:pPr>
        <w:pStyle w:val="Normal"/>
        <w:numPr>
          <w:ilvl w:val="0"/>
          <w:numId w:val="21"/>
        </w:numPr>
        <w:ind w:firstLine="709" w:left="0"/>
        <w:jc w:val="both"/>
        <w:rPr/>
      </w:pPr>
      <w:r>
        <w:rPr>
          <w:shd w:fill="auto" w:val="clear"/>
        </w:rPr>
        <w:t>Автоматической загрузки из АСУ ТОиР опыта эксплуатации средств диспетчерского и технологического управления в соответствии с требованиями правил, норм, регламентов и инструкций безопасного ведения технологических процессов производства электрической и тепловой энергии</w:t>
      </w:r>
    </w:p>
    <w:p>
      <w:pPr>
        <w:pStyle w:val="Normal"/>
        <w:numPr>
          <w:ilvl w:val="0"/>
          <w:numId w:val="21"/>
        </w:numPr>
        <w:ind w:firstLine="709" w:left="0"/>
        <w:jc w:val="both"/>
        <w:rPr/>
      </w:pPr>
      <w:r>
        <w:rPr>
          <w:shd w:fill="auto" w:val="clear"/>
        </w:rPr>
        <w:t>Передача дефектов из АСУ ТОиР в общую базу данных</w:t>
      </w:r>
    </w:p>
    <w:p>
      <w:pPr>
        <w:pStyle w:val="Normal"/>
        <w:numPr>
          <w:ilvl w:val="0"/>
          <w:numId w:val="21"/>
        </w:numPr>
        <w:ind w:firstLine="709" w:left="0"/>
        <w:jc w:val="both"/>
        <w:rPr/>
      </w:pPr>
      <w:r>
        <w:rPr>
          <w:shd w:fill="auto" w:val="clear"/>
        </w:rPr>
        <w:t>Анализ и отчётность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</w:rPr>
        <w:t>Анализ эффективности автоматической загрузки опыта эксплуатации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Оценка эффективности системы загрузки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Выявление проблем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Разработка рекомендаций по оптимизации процесса загрузки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</w:rPr>
        <w:t>Анализ эффективности передачи дефектов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Оценка эффективности системы передачи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Выявление проблем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Разработка рекомендаций по оптимизации процесса передачи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</w:rPr>
        <w:t>Формирование отчетов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Создание отчетов</w:t>
      </w:r>
    </w:p>
    <w:p>
      <w:pPr>
        <w:pStyle w:val="Normal"/>
        <w:numPr>
          <w:ilvl w:val="2"/>
          <w:numId w:val="21"/>
        </w:numPr>
        <w:ind w:firstLine="2126" w:left="0"/>
        <w:jc w:val="both"/>
        <w:rPr/>
      </w:pPr>
      <w:r>
        <w:rPr>
          <w:shd w:fill="auto" w:val="clear"/>
        </w:rPr>
        <w:t>Предоставление отчетов</w:t>
      </w:r>
    </w:p>
    <w:p>
      <w:pPr>
        <w:pStyle w:val="Normal"/>
        <w:numPr>
          <w:ilvl w:val="0"/>
          <w:numId w:val="21"/>
        </w:numPr>
        <w:ind w:firstLine="709" w:left="0"/>
        <w:jc w:val="both"/>
        <w:rPr/>
      </w:pPr>
      <w:r>
        <w:rPr>
          <w:shd w:fill="auto" w:val="clear"/>
        </w:rPr>
        <w:t>Безопасность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</w:rPr>
        <w:t>Остаётся как у исходного проекта</w:t>
      </w:r>
    </w:p>
    <w:p>
      <w:pPr>
        <w:pStyle w:val="Normal"/>
        <w:numPr>
          <w:ilvl w:val="0"/>
          <w:numId w:val="21"/>
        </w:numPr>
        <w:ind w:firstLine="709" w:left="0"/>
        <w:jc w:val="both"/>
        <w:rPr/>
      </w:pPr>
      <w:r>
        <w:rPr>
          <w:shd w:fill="auto" w:val="clear"/>
        </w:rPr>
        <w:t>Поддержка пользователей</w:t>
      </w:r>
    </w:p>
    <w:p>
      <w:pPr>
        <w:pStyle w:val="Normal"/>
        <w:numPr>
          <w:ilvl w:val="1"/>
          <w:numId w:val="21"/>
        </w:numPr>
        <w:ind w:firstLine="1417" w:left="0"/>
        <w:jc w:val="both"/>
        <w:rPr/>
      </w:pPr>
      <w:r>
        <w:rPr>
          <w:shd w:fill="auto" w:val="clear"/>
        </w:rPr>
        <w:t>Остаётся как у исходного проекта</w:t>
      </w:r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rFonts w:ascii="Times New Roman" w:hAnsi="Times New Roman" w:cs="Times New Roman"/>
          <w:sz w:val="24"/>
          <w:szCs w:val="24"/>
        </w:rPr>
      </w:pPr>
      <w:bookmarkStart w:id="1120" w:name="__RefHeading___Toc16057_3977396934"/>
      <w:bookmarkStart w:id="1121" w:name="_Toc374941850"/>
      <w:bookmarkStart w:id="1122" w:name="_Toc373172392"/>
      <w:bookmarkStart w:id="1123" w:name="_Toc373174204"/>
      <w:bookmarkStart w:id="1124" w:name="_Toc373238184"/>
      <w:bookmarkStart w:id="1125" w:name="_Toc373251849"/>
      <w:bookmarkStart w:id="1126" w:name="_Toc373172433"/>
      <w:bookmarkStart w:id="1127" w:name="_Toc373174245"/>
      <w:bookmarkStart w:id="1128" w:name="_Toc373238225"/>
      <w:bookmarkStart w:id="1129" w:name="_Toc373251890"/>
      <w:bookmarkStart w:id="1130" w:name="_Toc373172434"/>
      <w:bookmarkStart w:id="1131" w:name="_Toc373174246"/>
      <w:bookmarkStart w:id="1132" w:name="_Toc373238226"/>
      <w:bookmarkStart w:id="1133" w:name="_Toc373251891"/>
      <w:bookmarkStart w:id="1134" w:name="_Toc373172605"/>
      <w:bookmarkStart w:id="1135" w:name="_Toc373174417"/>
      <w:bookmarkStart w:id="1136" w:name="_Toc373238397"/>
      <w:bookmarkStart w:id="1137" w:name="_Toc373252062"/>
      <w:bookmarkStart w:id="1138" w:name="_Toc373172606"/>
      <w:bookmarkStart w:id="1139" w:name="_Toc373174418"/>
      <w:bookmarkStart w:id="1140" w:name="_Toc373238398"/>
      <w:bookmarkStart w:id="1141" w:name="_Toc373252063"/>
      <w:bookmarkStart w:id="1142" w:name="_Toc373172607"/>
      <w:bookmarkStart w:id="1143" w:name="_Toc373174419"/>
      <w:bookmarkStart w:id="1144" w:name="_Toc373238399"/>
      <w:bookmarkStart w:id="1145" w:name="_Toc373252064"/>
      <w:bookmarkEnd w:id="1120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r>
        <w:rPr>
          <w:rFonts w:cs="Times New Roman" w:ascii="Times New Roman" w:hAnsi="Times New Roman"/>
          <w:sz w:val="24"/>
          <w:szCs w:val="24"/>
        </w:rPr>
        <w:t>Требования к способам и средствам связи для информационного обмена между компонентами дорабатываемой Системы</w:t>
      </w:r>
      <w:bookmarkEnd w:id="1121"/>
    </w:p>
    <w:p>
      <w:pPr>
        <w:pStyle w:val="Style30"/>
        <w:spacing w:before="0" w:after="0"/>
        <w:ind w:firstLine="709" w:left="0"/>
        <w:rPr/>
      </w:pPr>
      <w:r>
        <w:rPr/>
        <w:t>Компоненты дорабатываемой Системы должны поддерживать информационный обмен посредством вычислительных сетей, объединенных посредством сертифицированных средств шифрования и функционирующих на базе протокола TCP/IP. Основными протоколами при передаче информации должны являться HTTP и HTTPS.</w:t>
      </w:r>
    </w:p>
    <w:p>
      <w:pPr>
        <w:pStyle w:val="Style30"/>
        <w:spacing w:before="0" w:after="0"/>
        <w:ind w:firstLine="709" w:left="0"/>
        <w:rPr/>
      </w:pPr>
      <w:r>
        <w:rPr>
          <w:shd w:fill="auto" w:val="clear"/>
        </w:rPr>
        <w:t>Основными видами компонентов дорабатываемой системы являются: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Сервер БД;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Подсистемы загрузки и передачи данных.</w:t>
      </w:r>
    </w:p>
    <w:p>
      <w:pPr>
        <w:pStyle w:val="Style30"/>
        <w:spacing w:before="0" w:after="0"/>
        <w:ind w:firstLine="709" w:left="0"/>
        <w:rPr/>
      </w:pPr>
      <w:r>
        <w:rPr>
          <w:shd w:fill="auto" w:val="clear"/>
        </w:rPr>
        <w:t>Перечень компонентов по видам приведен в таблице (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REF _Ref201657550 \h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Таблица 1</w:t>
      </w:r>
      <w:r>
        <w:rPr>
          <w:shd w:fill="auto" w:val="clear"/>
        </w:rPr>
        <w:fldChar w:fldCharType="end"/>
      </w:r>
      <w:r>
        <w:rPr>
          <w:shd w:fill="auto" w:val="clear"/>
        </w:rPr>
        <w:t>).</w:t>
      </w:r>
    </w:p>
    <w:p>
      <w:pPr>
        <w:pStyle w:val="Style30"/>
        <w:spacing w:before="0" w:after="0"/>
        <w:ind w:firstLine="709" w:left="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spacing w:before="0" w:after="0"/>
        <w:ind w:firstLine="709" w:left="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spacing w:before="0" w:after="0"/>
        <w:ind w:firstLine="709" w:left="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spacing w:before="0" w:after="0"/>
        <w:ind w:firstLine="709" w:left="0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bookmarkStart w:id="1146" w:name="_Ref201657550"/>
      <w:r>
        <w:rPr>
          <w:b/>
          <w:shd w:fill="auto" w:val="clear"/>
        </w:rPr>
        <w:t xml:space="preserve">Таблица </w:t>
      </w:r>
      <w:r>
        <w:rPr>
          <w:b/>
          <w:shd w:fill="auto" w:val="clear"/>
        </w:rPr>
        <w:fldChar w:fldCharType="begin"/>
      </w:r>
      <w:r>
        <w:rPr>
          <w:b/>
          <w:shd w:fill="auto" w:val="clear"/>
        </w:rPr>
        <w:instrText xml:space="preserve"> SEQ Таблица \* ARABIC </w:instrText>
      </w:r>
      <w:r>
        <w:rPr>
          <w:b/>
          <w:shd w:fill="auto" w:val="clear"/>
        </w:rPr>
        <w:fldChar w:fldCharType="separate"/>
      </w:r>
      <w:r>
        <w:rPr>
          <w:b/>
          <w:shd w:fill="auto" w:val="clear"/>
        </w:rPr>
        <w:t>1</w:t>
      </w:r>
      <w:r>
        <w:rPr>
          <w:b/>
          <w:shd w:fill="auto" w:val="clear"/>
        </w:rPr>
        <w:fldChar w:fldCharType="end"/>
      </w:r>
      <w:bookmarkEnd w:id="1146"/>
      <w:r>
        <w:rPr>
          <w:b/>
          <w:shd w:fill="auto" w:val="clear"/>
          <w:lang w:val="en-US"/>
        </w:rPr>
        <w:t xml:space="preserve">. </w:t>
      </w:r>
      <w:r>
        <w:rPr>
          <w:b/>
          <w:shd w:fill="auto" w:val="clear"/>
        </w:rPr>
        <w:t>Виды компонентов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631"/>
        <w:gridCol w:w="5713"/>
      </w:tblGrid>
      <w:tr>
        <w:trPr/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Вид компонентов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Состав компонентов</w:t>
            </w:r>
          </w:p>
        </w:tc>
      </w:tr>
      <w:tr>
        <w:trPr>
          <w:trHeight w:val="343" w:hRule="atLeas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Cs/>
                <w:color w:val="000000"/>
                <w:sz w:val="20"/>
                <w:szCs w:val="20"/>
                <w:shd w:fill="auto" w:val="clear"/>
              </w:rPr>
              <w:t>Сервер баз данных</w:t>
            </w:r>
          </w:p>
          <w:p>
            <w:pPr>
              <w:pStyle w:val="Normal"/>
              <w:rPr>
                <w:bCs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bCs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bCs/>
                <w:color w:val="000000"/>
                <w:sz w:val="20"/>
                <w:szCs w:val="20"/>
                <w:shd w:fill="auto" w:val="clear"/>
              </w:rPr>
              <w:t>Postgres Pro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</w:rPr>
              <w:footnoteReference w:id="2"/>
            </w:r>
            <w:r>
              <w:rPr>
                <w:bCs/>
                <w:color w:val="000000"/>
                <w:sz w:val="20"/>
                <w:szCs w:val="20"/>
                <w:shd w:fill="auto" w:val="clear"/>
              </w:rPr>
              <w:t>, коммерческая версия PostgreSQL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</w:rPr>
              <w:footnoteReference w:id="3"/>
            </w:r>
            <w:r>
              <w:rPr>
                <w:bCs/>
                <w:color w:val="000000"/>
                <w:sz w:val="20"/>
                <w:szCs w:val="20"/>
                <w:shd w:fill="auto" w:val="clear"/>
              </w:rPr>
              <w:t>, сертифицированная для работы в госучреждениях</w:t>
            </w:r>
          </w:p>
        </w:tc>
      </w:tr>
      <w:tr>
        <w:trPr>
          <w:trHeight w:val="343" w:hRule="atLeas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Cs/>
                <w:color w:val="000000"/>
                <w:sz w:val="20"/>
                <w:szCs w:val="20"/>
                <w:shd w:fill="auto" w:val="clear"/>
              </w:rPr>
              <w:t>Подсистемы загрузки и передачи данных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>FreeIPA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4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>; Nextcloud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5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 xml:space="preserve"> или RunaWFE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6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>; 1С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7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>; Электронный офис 1С или МойОфис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8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>; Контур.Ритейл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9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 xml:space="preserve"> или Крибрум</w:t>
            </w:r>
            <w:r>
              <w:rPr>
                <w:rStyle w:val="FootnoteReference"/>
                <w:bCs/>
                <w:color w:val="000000"/>
                <w:sz w:val="20"/>
                <w:szCs w:val="20"/>
                <w:shd w:fill="auto" w:val="clear"/>
                <w:lang w:val="en-US"/>
              </w:rPr>
              <w:footnoteReference w:id="10"/>
            </w:r>
            <w:r>
              <w:rPr>
                <w:bCs/>
                <w:color w:val="000000"/>
                <w:sz w:val="20"/>
                <w:szCs w:val="20"/>
                <w:shd w:fill="auto" w:val="clear"/>
                <w:lang w:val="en-US"/>
              </w:rPr>
              <w:t xml:space="preserve"> для СЦУД.</w:t>
            </w:r>
          </w:p>
        </w:tc>
      </w:tr>
    </w:tbl>
    <w:p>
      <w:pPr>
        <w:pStyle w:val="Style30"/>
        <w:rPr/>
      </w:pPr>
      <w:r>
        <w:rPr>
          <w:shd w:fill="auto" w:val="clear"/>
        </w:rPr>
        <w:t xml:space="preserve">Взаимодействие пользователей с дорабатываемой Системой </w:t>
      </w:r>
      <w:r>
        <w:rPr>
          <w:shd w:fill="auto" w:val="clear"/>
          <w:lang w:val="ru-RU"/>
        </w:rPr>
        <w:t>остаётся как в исходной Системе.</w:t>
      </w:r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/>
      </w:pPr>
      <w:bookmarkStart w:id="1147" w:name="__RefHeading___Toc16059_3977396934"/>
      <w:bookmarkStart w:id="1148" w:name="_Toc374941851"/>
      <w:bookmarkStart w:id="1149" w:name="_Toc373924020"/>
      <w:bookmarkStart w:id="1150" w:name="_Toc373924022"/>
      <w:bookmarkStart w:id="1151" w:name="_Toc373924054"/>
      <w:bookmarkStart w:id="1152" w:name="_Toc373924056"/>
      <w:bookmarkStart w:id="1153" w:name="_Toc373924058"/>
      <w:bookmarkStart w:id="1154" w:name="_Toc373924083"/>
      <w:bookmarkStart w:id="1155" w:name="_Toc373924090"/>
      <w:bookmarkStart w:id="1156" w:name="_Toc373924097"/>
      <w:bookmarkStart w:id="1157" w:name="_Toc373924104"/>
      <w:bookmarkStart w:id="1158" w:name="_Toc373924111"/>
      <w:bookmarkStart w:id="1159" w:name="_Toc373924118"/>
      <w:bookmarkStart w:id="1160" w:name="_Toc373924125"/>
      <w:bookmarkStart w:id="1161" w:name="_Toc373924132"/>
      <w:bookmarkStart w:id="1162" w:name="_Toc373924139"/>
      <w:bookmarkStart w:id="1163" w:name="_Toc373924146"/>
      <w:bookmarkStart w:id="1164" w:name="_Toc373924153"/>
      <w:bookmarkStart w:id="1165" w:name="_Toc373924160"/>
      <w:bookmarkStart w:id="1166" w:name="_Toc373924167"/>
      <w:bookmarkStart w:id="1167" w:name="_Toc373924174"/>
      <w:bookmarkStart w:id="1168" w:name="_Toc373924181"/>
      <w:bookmarkStart w:id="1169" w:name="_Toc373924188"/>
      <w:bookmarkStart w:id="1170" w:name="_Toc373924195"/>
      <w:bookmarkStart w:id="1171" w:name="_Toc373924202"/>
      <w:bookmarkStart w:id="1172" w:name="_Toc373924209"/>
      <w:bookmarkStart w:id="1173" w:name="_Toc373924216"/>
      <w:bookmarkStart w:id="1174" w:name="_Toc373924223"/>
      <w:bookmarkStart w:id="1175" w:name="_Toc373924230"/>
      <w:bookmarkStart w:id="1176" w:name="_Toc373924237"/>
      <w:bookmarkStart w:id="1177" w:name="_Toc373924244"/>
      <w:bookmarkStart w:id="1178" w:name="_Toc373924251"/>
      <w:bookmarkStart w:id="1179" w:name="_Toc373924258"/>
      <w:bookmarkStart w:id="1180" w:name="_Toc373924265"/>
      <w:bookmarkStart w:id="1181" w:name="_Toc373924272"/>
      <w:bookmarkStart w:id="1182" w:name="_Toc373924279"/>
      <w:bookmarkStart w:id="1183" w:name="_Toc373924286"/>
      <w:bookmarkStart w:id="1184" w:name="_Toc373924293"/>
      <w:bookmarkStart w:id="1185" w:name="_Toc373924300"/>
      <w:bookmarkStart w:id="1186" w:name="_Toc373924307"/>
      <w:bookmarkStart w:id="1187" w:name="_Toc373924314"/>
      <w:bookmarkStart w:id="1188" w:name="_Toc373924321"/>
      <w:bookmarkStart w:id="1189" w:name="_Toc373924328"/>
      <w:bookmarkStart w:id="1190" w:name="_Toc373924335"/>
      <w:bookmarkStart w:id="1191" w:name="_Toc373924342"/>
      <w:bookmarkStart w:id="1192" w:name="_Toc373924349"/>
      <w:bookmarkStart w:id="1193" w:name="_Toc373924356"/>
      <w:bookmarkStart w:id="1194" w:name="_Toc373924363"/>
      <w:bookmarkStart w:id="1195" w:name="_Toc373924370"/>
      <w:bookmarkStart w:id="1196" w:name="_Toc373924377"/>
      <w:bookmarkStart w:id="1197" w:name="_Toc373924384"/>
      <w:bookmarkStart w:id="1198" w:name="_Toc373924481"/>
      <w:bookmarkStart w:id="1199" w:name="_Toc373924482"/>
      <w:bookmarkStart w:id="1200" w:name="_Toc373924484"/>
      <w:bookmarkStart w:id="1201" w:name="_Toc373924485"/>
      <w:bookmarkStart w:id="1202" w:name="_Toc373924486"/>
      <w:bookmarkEnd w:id="1147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r>
        <w:rPr>
          <w:rFonts w:cs="Times New Roman" w:ascii="Times New Roman" w:hAnsi="Times New Roman"/>
          <w:sz w:val="24"/>
          <w:szCs w:val="24"/>
        </w:rPr>
        <w:t>Требования к режимам функционирования дорабатываемой Системы</w:t>
      </w:r>
      <w:bookmarkEnd w:id="1148"/>
    </w:p>
    <w:p>
      <w:pPr>
        <w:pStyle w:val="Style30"/>
        <w:rPr/>
      </w:pPr>
      <w:r>
        <w:rPr/>
        <w:t>Дорабатываемая Система должна функционировать в режимах, установленных для исходной Системы.</w:t>
      </w:r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highlight w:val="none"/>
          <w:shd w:fill="auto" w:val="clear"/>
        </w:rPr>
      </w:pPr>
      <w:bookmarkStart w:id="1203" w:name="__RefHeading___Toc16061_3977396934"/>
      <w:bookmarkStart w:id="1204" w:name="_Toc374941852"/>
      <w:bookmarkStart w:id="1205" w:name="_Toc373252068"/>
      <w:bookmarkEnd w:id="1203"/>
      <w:bookmarkEnd w:id="1205"/>
      <w:r>
        <w:rPr>
          <w:rFonts w:cs="Times New Roman" w:ascii="Times New Roman" w:hAnsi="Times New Roman"/>
          <w:sz w:val="24"/>
          <w:szCs w:val="24"/>
          <w:shd w:fill="auto" w:val="clear"/>
        </w:rPr>
        <w:t>Требования по диагностированию дорабатываемой Системы</w:t>
      </w:r>
      <w:bookmarkEnd w:id="1204"/>
    </w:p>
    <w:p>
      <w:pPr>
        <w:pStyle w:val="Style30"/>
        <w:ind w:firstLine="709" w:left="0"/>
        <w:rPr/>
      </w:pPr>
      <w:r>
        <w:rPr>
          <w:shd w:fill="auto" w:val="clear"/>
        </w:rPr>
        <w:t xml:space="preserve">Постоянное диагностирование и мониторинг программных средств должны выполняться для того, чтобы своевременно предупреждать возникновение аварийных ситуаций. Необходимо обеспечить диагностирование следующих системных компонентов: 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>Состояние очередей запросов, поступающих от пользователей;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>Загрузку серверных ресурсов – процессорного времени и объема оперативной памяти;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>Время реакции дорабатываемой Системы;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 xml:space="preserve">Функционирование системного процесса (корректность обработок запросов и выполнения операций). </w:t>
      </w:r>
    </w:p>
    <w:p>
      <w:pPr>
        <w:pStyle w:val="Style30"/>
        <w:ind w:firstLine="709" w:left="0"/>
        <w:rPr/>
      </w:pPr>
      <w:r>
        <w:rPr>
          <w:shd w:fill="auto" w:val="clear"/>
        </w:rPr>
        <w:t xml:space="preserve">Диагностирование должно выполняться в автоматическом режиме следующим образом: 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 xml:space="preserve">Диагностирование выполняется в течение всего штатного режима работы; 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 xml:space="preserve">Должны регистрироваться все генерируемые события при работе: </w:t>
      </w:r>
    </w:p>
    <w:p>
      <w:pPr>
        <w:pStyle w:val="Normal"/>
        <w:widowControl/>
        <w:numPr>
          <w:ilvl w:val="2"/>
          <w:numId w:val="13"/>
        </w:numPr>
        <w:suppressAutoHyphens w:val="true"/>
        <w:bidi w:val="0"/>
        <w:spacing w:before="0" w:after="0"/>
        <w:ind w:firstLine="1417" w:left="0" w:right="0"/>
        <w:jc w:val="both"/>
        <w:rPr/>
      </w:pPr>
      <w:r>
        <w:rPr>
          <w:shd w:fill="auto" w:val="clear"/>
        </w:rPr>
        <w:t>Сервера БД.</w:t>
      </w:r>
    </w:p>
    <w:p>
      <w:pPr>
        <w:pStyle w:val="Normal"/>
        <w:numPr>
          <w:ilvl w:val="0"/>
          <w:numId w:val="13"/>
        </w:numPr>
        <w:ind w:firstLine="709" w:left="0"/>
        <w:jc w:val="both"/>
        <w:rPr/>
      </w:pPr>
      <w:r>
        <w:rPr>
          <w:shd w:fill="auto" w:val="clear"/>
        </w:rPr>
        <w:t xml:space="preserve">Генерируются сообщения (текстовые </w:t>
      </w:r>
      <w:r>
        <w:rPr>
          <w:shd w:fill="auto" w:val="clear"/>
          <w:lang w:val="en-US"/>
        </w:rPr>
        <w:t>log</w:t>
      </w:r>
      <w:r>
        <w:rPr>
          <w:shd w:fill="auto" w:val="clear"/>
        </w:rPr>
        <w:t>-файлы) о появлении критичных событий. Файлы логирования формируются на сервера D</w:t>
      </w:r>
      <w:r>
        <w:rPr>
          <w:shd w:fill="auto" w:val="clear"/>
          <w:lang w:val="en-US"/>
        </w:rPr>
        <w:t>RX</w:t>
      </w:r>
      <w:r>
        <w:rPr>
          <w:shd w:fill="auto" w:val="clear"/>
        </w:rPr>
        <w:t>.</w:t>
      </w:r>
    </w:p>
    <w:p>
      <w:pPr>
        <w:pStyle w:val="Style30"/>
        <w:ind w:firstLine="709" w:left="0"/>
        <w:rPr/>
      </w:pPr>
      <w:r>
        <w:rPr>
          <w:shd w:fill="auto" w:val="clear"/>
        </w:rPr>
        <w:t>По каждому компоненту необходимо отображать диагностическую информацию, позволяющую выявить проблемы межкомпонентного взаимодействия и факты поступления в систему некорректных данных.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206" w:name="__RefHeading___Toc16063_3977396934"/>
      <w:bookmarkStart w:id="1207" w:name="_Toc374941853"/>
      <w:bookmarkStart w:id="1208" w:name="_Toc204681643"/>
      <w:bookmarkStart w:id="1209" w:name="_Toc204689726"/>
      <w:bookmarkStart w:id="1210" w:name="_Toc205639196"/>
      <w:bookmarkStart w:id="1211" w:name="_Toc204681644"/>
      <w:bookmarkStart w:id="1212" w:name="_Toc204689727"/>
      <w:bookmarkStart w:id="1213" w:name="_Toc205639197"/>
      <w:bookmarkStart w:id="1214" w:name="_Toc204681645"/>
      <w:bookmarkStart w:id="1215" w:name="_Toc204689728"/>
      <w:bookmarkStart w:id="1216" w:name="_Toc205639198"/>
      <w:bookmarkStart w:id="1217" w:name="_Toc204681646"/>
      <w:bookmarkStart w:id="1218" w:name="_Toc204689729"/>
      <w:bookmarkStart w:id="1219" w:name="_Toc205639199"/>
      <w:bookmarkEnd w:id="1206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r>
        <w:rPr>
          <w:rFonts w:cs="Times New Roman" w:ascii="Times New Roman" w:hAnsi="Times New Roman"/>
          <w:sz w:val="28"/>
          <w:szCs w:val="28"/>
        </w:rPr>
        <w:t>Требования к численности и квалификации персонала дорабатываемой Системы и режиму его работы</w:t>
      </w:r>
      <w:bookmarkEnd w:id="1207"/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rFonts w:ascii="Times New Roman" w:hAnsi="Times New Roman" w:cs="Times New Roman"/>
          <w:sz w:val="24"/>
          <w:szCs w:val="24"/>
        </w:rPr>
      </w:pPr>
      <w:bookmarkStart w:id="1220" w:name="__RefHeading___Toc16065_3977396934"/>
      <w:bookmarkStart w:id="1221" w:name="_Toc374941854"/>
      <w:bookmarkEnd w:id="1220"/>
      <w:r>
        <w:rPr>
          <w:rFonts w:cs="Times New Roman" w:ascii="Times New Roman" w:hAnsi="Times New Roman"/>
          <w:sz w:val="24"/>
          <w:szCs w:val="24"/>
        </w:rPr>
        <w:t>Требования к составу персонала дорабатываемой Системы</w:t>
      </w:r>
      <w:bookmarkEnd w:id="1221"/>
    </w:p>
    <w:p>
      <w:pPr>
        <w:pStyle w:val="33"/>
        <w:ind w:firstLine="709" w:left="0"/>
        <w:rPr/>
      </w:pPr>
      <w:r>
        <w:rPr/>
        <w:t>В состав персонала, необходимого для обеспечения эксплуатации, должны входить:</w:t>
      </w:r>
    </w:p>
    <w:p>
      <w:pPr>
        <w:pStyle w:val="11"/>
        <w:numPr>
          <w:ilvl w:val="0"/>
          <w:numId w:val="23"/>
        </w:numPr>
        <w:ind w:firstLine="709" w:left="0"/>
        <w:rPr/>
      </w:pPr>
      <w:r>
        <w:rPr>
          <w:rFonts w:cs="Times New Roman" w:ascii="Times New Roman" w:hAnsi="Times New Roman"/>
          <w:sz w:val="24"/>
          <w:szCs w:val="20"/>
        </w:rPr>
        <w:t>Системный администратор;</w:t>
      </w:r>
    </w:p>
    <w:p>
      <w:pPr>
        <w:pStyle w:val="11"/>
        <w:numPr>
          <w:ilvl w:val="0"/>
          <w:numId w:val="23"/>
        </w:numPr>
        <w:ind w:firstLine="709" w:left="0"/>
        <w:rPr/>
      </w:pPr>
      <w:r>
        <w:rPr>
          <w:rFonts w:cs="Times New Roman" w:ascii="Times New Roman" w:hAnsi="Times New Roman"/>
          <w:sz w:val="24"/>
          <w:szCs w:val="20"/>
        </w:rPr>
        <w:t>Администратор информационной безопасности;</w:t>
      </w:r>
    </w:p>
    <w:p>
      <w:pPr>
        <w:pStyle w:val="11"/>
        <w:numPr>
          <w:ilvl w:val="0"/>
          <w:numId w:val="23"/>
        </w:numPr>
        <w:ind w:firstLine="709" w:left="0"/>
        <w:rPr/>
      </w:pPr>
      <w:r>
        <w:rPr>
          <w:rFonts w:cs="Times New Roman" w:ascii="Times New Roman" w:hAnsi="Times New Roman"/>
          <w:sz w:val="24"/>
          <w:szCs w:val="20"/>
        </w:rPr>
        <w:t>Прикладной администратор.</w:t>
      </w:r>
    </w:p>
    <w:p>
      <w:pPr>
        <w:pStyle w:val="33"/>
        <w:ind w:firstLine="709" w:left="0"/>
        <w:rPr/>
      </w:pPr>
      <w:r>
        <w:rPr/>
        <w:t>Допускается выполнение одним должностным лицом функций нескольких типов пользователей.</w:t>
      </w:r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highlight w:val="none"/>
          <w:shd w:fill="auto" w:val="clear"/>
        </w:rPr>
      </w:pPr>
      <w:bookmarkStart w:id="1222" w:name="__RefHeading___Toc16067_3977396934"/>
      <w:bookmarkStart w:id="1223" w:name="_Toc374941855"/>
      <w:bookmarkEnd w:id="1222"/>
      <w:r>
        <w:rPr>
          <w:rFonts w:cs="Times New Roman" w:ascii="Times New Roman" w:hAnsi="Times New Roman"/>
          <w:sz w:val="24"/>
          <w:szCs w:val="24"/>
          <w:shd w:fill="auto" w:val="clear"/>
        </w:rPr>
        <w:t>Требования к квалификации персонала</w:t>
      </w:r>
      <w:bookmarkEnd w:id="1223"/>
    </w:p>
    <w:p>
      <w:pPr>
        <w:pStyle w:val="Normal"/>
        <w:spacing w:before="0" w:after="0"/>
        <w:ind w:firstLine="709" w:left="0"/>
        <w:jc w:val="both"/>
        <w:rPr/>
      </w:pPr>
      <w:r>
        <w:rPr/>
        <w:t>К квалификации персонала дорабатываемой Системы предъявляются следующие требования, функциональные обязанности: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b/>
          <w:shd w:fill="auto" w:val="clear"/>
        </w:rPr>
        <w:t>К Системному администратору: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Системный администратор должен обеспечивать функционирование в штатном режиме аппаратных и программных средств. В его функциональные обязанности должны входить: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Настройка, диагностирование, оперативный контроль и оптимизации загрузки аппаратных средств;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Контроль целостности системных баз данных;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Резервное копирование наборов системных баз данных;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Восстановление данных в системных базах данных;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Регистрация пользователей;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Координация деятельности администраторов информационных ресурсов и администраторов информационной безопасности;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 xml:space="preserve">Обеспечение качества </w:t>
      </w:r>
      <w:r>
        <w:rPr>
          <w:lang w:val="ru-RU" w:eastAsia="ru-RU" w:bidi="ar-SA"/>
        </w:rPr>
        <w:t>общесистемных сервисов</w:t>
      </w:r>
      <w:r>
        <w:rPr/>
        <w:t xml:space="preserve"> (поиск, персонализация, сбор статистической информации и т.д.);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Оперативный контроль и администрирование дорабатываемой Системы, восстановление ее функционирования при неработоспособности;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Сбор и подготовка статистических данных о качестве предоставляемых сервисов и использовании информационных ресурсов и их предоставление администраторам информационных ресурсов;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Сопровождение проблем, возникших у пользователей, в части функционирования общесистемных сервисов.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b/>
        </w:rPr>
        <w:t>К Администратору информационной безопасности: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Администратор информационной безопасности должен иметь полномочия по контролю за действиями системных администраторов, администраторов информационных ресурсов и пользователей (без вмешательства в их действия), а также права по настройке, позволяющие задавать полномочия пользователей по доступу к информационным ресурсам и сервисам. В функции администратора информационной безопасности должны входить следующие функции: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Реализация политики информационной безопасности дорабатываемой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Классификация пользователей в соответствии с выработанной политикой информационной безопасности;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Формирование профилей групп пользователей;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Формирование индивидуальных профилей пользователей;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Периодический контроль соответствия прав доступа пользователей к информационным ресурсам и сервисам установленному регламенту;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Анализ журналов регистрации штатных компонентов, а также средств защиты, регистрация попыток несанкционированного доступа и оперативное реагирование на такие попытки;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Участие в расследовании нештатных ситуаций и принятие решения об имевшем месте несанкционированном доступе;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Расследование случаев несанкционированного доступа к дорабатываемой Системе;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Администрирование средств защиты информации.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b/>
        </w:rPr>
        <w:t>К Прикладному администратору: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Прикладной администратор выполняет следующие основные функции: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Реализация политики формирования информационных ресурсов;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Обеспечение целостности и непротиворечивости информационного ресурса;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Разработка механизмов изучения информационных потребностей пользователей дорабатываемой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Анализ качества состояния и использования информационного ресурса;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Сопровождение проблем, возникших у пользователей, в части функционирования информационных ресурсов.</w:t>
      </w:r>
    </w:p>
    <w:p>
      <w:pPr>
        <w:pStyle w:val="Normal"/>
        <w:widowControl/>
        <w:suppressAutoHyphens w:val="true"/>
        <w:bidi w:val="0"/>
        <w:spacing w:before="0" w:after="0"/>
        <w:ind w:firstLine="709" w:left="0" w:right="0"/>
        <w:jc w:val="both"/>
        <w:rPr/>
      </w:pPr>
      <w:r>
        <w:rPr/>
        <w:t>Обязанности всех администраторов выполняет 1 человек.</w:t>
      </w:r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rFonts w:ascii="Times New Roman" w:hAnsi="Times New Roman" w:cs="Times New Roman"/>
          <w:sz w:val="24"/>
          <w:szCs w:val="24"/>
        </w:rPr>
      </w:pPr>
      <w:bookmarkStart w:id="1224" w:name="__RefHeading___Toc16069_3977396934"/>
      <w:bookmarkStart w:id="1225" w:name="_Toc374941856"/>
      <w:bookmarkStart w:id="1226" w:name="_Toc373172623"/>
      <w:bookmarkStart w:id="1227" w:name="_Toc373174435"/>
      <w:bookmarkStart w:id="1228" w:name="_Toc373238415"/>
      <w:bookmarkStart w:id="1229" w:name="_Toc373252081"/>
      <w:bookmarkStart w:id="1230" w:name="_Toc373172624"/>
      <w:bookmarkStart w:id="1231" w:name="_Toc373174436"/>
      <w:bookmarkStart w:id="1232" w:name="_Toc373238416"/>
      <w:bookmarkStart w:id="1233" w:name="_Toc373252082"/>
      <w:bookmarkStart w:id="1234" w:name="_Toc373172632"/>
      <w:bookmarkStart w:id="1235" w:name="_Toc373174444"/>
      <w:bookmarkStart w:id="1236" w:name="_Toc373238424"/>
      <w:bookmarkStart w:id="1237" w:name="_Toc373252090"/>
      <w:bookmarkStart w:id="1238" w:name="_Toc373172637"/>
      <w:bookmarkStart w:id="1239" w:name="_Toc373174449"/>
      <w:bookmarkStart w:id="1240" w:name="_Toc373238429"/>
      <w:bookmarkStart w:id="1241" w:name="_Toc373252095"/>
      <w:bookmarkStart w:id="1242" w:name="_Toc373172638"/>
      <w:bookmarkStart w:id="1243" w:name="_Toc373174450"/>
      <w:bookmarkStart w:id="1244" w:name="_Toc373238430"/>
      <w:bookmarkStart w:id="1245" w:name="_Toc373252096"/>
      <w:bookmarkStart w:id="1246" w:name="_Toc373172644"/>
      <w:bookmarkStart w:id="1247" w:name="_Toc373174456"/>
      <w:bookmarkStart w:id="1248" w:name="_Toc373238436"/>
      <w:bookmarkStart w:id="1249" w:name="_Toc373252102"/>
      <w:bookmarkStart w:id="1250" w:name="_Toc373172645"/>
      <w:bookmarkStart w:id="1251" w:name="_Toc373174457"/>
      <w:bookmarkStart w:id="1252" w:name="_Toc373238437"/>
      <w:bookmarkStart w:id="1253" w:name="_Toc373252103"/>
      <w:bookmarkStart w:id="1254" w:name="_Toc373172655"/>
      <w:bookmarkStart w:id="1255" w:name="_Toc373174467"/>
      <w:bookmarkStart w:id="1256" w:name="_Toc373238447"/>
      <w:bookmarkStart w:id="1257" w:name="_Toc373252113"/>
      <w:bookmarkStart w:id="1258" w:name="_Toc373172656"/>
      <w:bookmarkStart w:id="1259" w:name="_Toc373174468"/>
      <w:bookmarkStart w:id="1260" w:name="_Toc373238448"/>
      <w:bookmarkStart w:id="1261" w:name="_Toc373252114"/>
      <w:bookmarkStart w:id="1262" w:name="_Toc373172661"/>
      <w:bookmarkStart w:id="1263" w:name="_Toc373174473"/>
      <w:bookmarkStart w:id="1264" w:name="_Toc373238453"/>
      <w:bookmarkStart w:id="1265" w:name="_Toc373252119"/>
      <w:bookmarkStart w:id="1266" w:name="_Toc373172662"/>
      <w:bookmarkStart w:id="1267" w:name="_Toc373174474"/>
      <w:bookmarkStart w:id="1268" w:name="_Toc373238454"/>
      <w:bookmarkStart w:id="1269" w:name="_Toc373252120"/>
      <w:bookmarkStart w:id="1270" w:name="_Toc373172667"/>
      <w:bookmarkStart w:id="1271" w:name="_Toc373174479"/>
      <w:bookmarkStart w:id="1272" w:name="_Toc373238459"/>
      <w:bookmarkStart w:id="1273" w:name="_Toc373252125"/>
      <w:bookmarkStart w:id="1274" w:name="_Toc373172668"/>
      <w:bookmarkStart w:id="1275" w:name="_Toc373174480"/>
      <w:bookmarkStart w:id="1276" w:name="_Toc373238460"/>
      <w:bookmarkStart w:id="1277" w:name="_Toc373252126"/>
      <w:bookmarkStart w:id="1278" w:name="_Toc373172672"/>
      <w:bookmarkStart w:id="1279" w:name="_Toc373174484"/>
      <w:bookmarkStart w:id="1280" w:name="_Toc373238464"/>
      <w:bookmarkStart w:id="1281" w:name="_Toc373252130"/>
      <w:bookmarkStart w:id="1282" w:name="_Toc373172673"/>
      <w:bookmarkStart w:id="1283" w:name="_Toc373174485"/>
      <w:bookmarkStart w:id="1284" w:name="_Toc373238465"/>
      <w:bookmarkStart w:id="1285" w:name="_Toc373252131"/>
      <w:bookmarkEnd w:id="1224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r>
        <w:rPr>
          <w:rFonts w:cs="Times New Roman" w:ascii="Times New Roman" w:hAnsi="Times New Roman"/>
          <w:sz w:val="24"/>
          <w:szCs w:val="24"/>
        </w:rPr>
        <w:t>Требования к режиму работы персонала дорабатываемой Системы</w:t>
      </w:r>
      <w:bookmarkEnd w:id="1225"/>
    </w:p>
    <w:p>
      <w:pPr>
        <w:pStyle w:val="Normal"/>
        <w:ind w:firstLine="708"/>
        <w:jc w:val="both"/>
        <w:rPr/>
      </w:pPr>
      <w:r>
        <w:rPr/>
        <w:t>Функционирование дорабатываемой Системы в целом должно определяться соответствующим законодательством, внутренними приказами и инструкциями. Функции по регламентному обслуживанию и администрированию дорабатываемой Системы должны выполняться в нерабочее время. В случае возникновения аварийных ситуаций, ведущих к отказу функционирования дорабатываемой Системы, восстановление дорабатываемой Системы должно осуществляться в рабочее время.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286" w:name="__RefHeading___Toc16071_3977396934"/>
      <w:bookmarkStart w:id="1287" w:name="_Toc374380715"/>
      <w:bookmarkStart w:id="1288" w:name="_Toc374941857"/>
      <w:bookmarkEnd w:id="1286"/>
      <w:r>
        <w:rPr>
          <w:rFonts w:cs="Times New Roman" w:ascii="Times New Roman" w:hAnsi="Times New Roman"/>
          <w:sz w:val="28"/>
          <w:szCs w:val="28"/>
        </w:rPr>
        <w:t>Показатели назначения</w:t>
      </w:r>
      <w:bookmarkEnd w:id="1287"/>
      <w:bookmarkEnd w:id="1288"/>
    </w:p>
    <w:p>
      <w:pPr>
        <w:pStyle w:val="Normal"/>
        <w:ind w:firstLine="708"/>
        <w:jc w:val="both"/>
        <w:rPr/>
      </w:pPr>
      <w:r>
        <w:rPr/>
        <w:t xml:space="preserve">Проектные показатели назначения дорабатываемой Системы приведены в таблице </w:t>
      </w:r>
      <w:r>
        <w:rPr>
          <w:shd w:fill="auto" w:val="clear"/>
        </w:rPr>
        <w:t>(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REF Ref_Таблица1_label_and_number \h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Таблица 2</w:t>
      </w:r>
      <w:r>
        <w:rPr>
          <w:shd w:fill="auto" w:val="clear"/>
        </w:rPr>
        <w:fldChar w:fldCharType="end"/>
      </w:r>
      <w:r>
        <w:rPr>
          <w:shd w:fill="auto" w:val="clear"/>
        </w:rPr>
        <w:t>).</w:t>
      </w:r>
    </w:p>
    <w:p>
      <w:pPr>
        <w:pStyle w:val="Caption1"/>
        <w:keepNext w:val="true"/>
        <w:rPr>
          <w:rFonts w:ascii="Times New Roman" w:hAnsi="Times New Roman"/>
        </w:rPr>
      </w:pPr>
      <w:bookmarkStart w:id="1289" w:name="Ref_Таблица1_label_and_number"/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289"/>
      <w:r>
        <w:rPr>
          <w:rFonts w:ascii="Times New Roman" w:hAnsi="Times New Roman"/>
        </w:rPr>
        <w:t>. Показатели назначения</w:t>
      </w:r>
    </w:p>
    <w:tbl>
      <w:tblPr>
        <w:tblW w:w="893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11"/>
        <w:gridCol w:w="1418"/>
      </w:tblGrid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Общее количество пользователей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30</w:t>
            </w:r>
          </w:p>
        </w:tc>
      </w:tr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Количество одновременных (активных) пользователей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25</w:t>
            </w:r>
          </w:p>
        </w:tc>
      </w:tr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Количество запросов в час активным пользователем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120</w:t>
            </w:r>
          </w:p>
        </w:tc>
      </w:tr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Общее количество запросов в час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1200</w:t>
            </w:r>
          </w:p>
        </w:tc>
      </w:tr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Количество запросов в секунду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</w:tr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Максимальный размер видео файла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512 Мб</w:t>
            </w:r>
          </w:p>
        </w:tc>
      </w:tr>
      <w:tr>
        <w:trPr/>
        <w:tc>
          <w:tcPr>
            <w:tcW w:w="7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Объем контента дорабатываемой Системы (прирост в течение года)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До 128 Гб</w:t>
            </w:r>
          </w:p>
        </w:tc>
      </w:tr>
    </w:tbl>
    <w:p>
      <w:pPr>
        <w:pStyle w:val="Normal"/>
        <w:ind w:firstLine="708"/>
        <w:jc w:val="both"/>
        <w:rPr/>
      </w:pPr>
      <w:r>
        <w:rPr/>
        <w:t>При данной нагрузке среднее время отклика дорабатываемой системы не должно превышать 2 секунды (при условии обеспечения для каждого пользователя полосы пропускания не менее 150 Кбит/сек и задержке в канале не более 50 мс), за исключением времени загрузки/открытия файлов размером более 1 МБ и конвертации видео-файлов.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290" w:name="__RefHeading___Toc16073_3977396934"/>
      <w:bookmarkStart w:id="1291" w:name="_Toc374941858"/>
      <w:bookmarkEnd w:id="1290"/>
      <w:r>
        <w:rPr>
          <w:rFonts w:cs="Times New Roman" w:ascii="Times New Roman" w:hAnsi="Times New Roman"/>
          <w:sz w:val="28"/>
          <w:szCs w:val="28"/>
        </w:rPr>
        <w:t>Требования к надежности</w:t>
      </w:r>
      <w:bookmarkEnd w:id="1291"/>
    </w:p>
    <w:p>
      <w:pPr>
        <w:pStyle w:val="Normal"/>
        <w:ind w:firstLine="708"/>
        <w:jc w:val="both"/>
        <w:rPr/>
      </w:pPr>
      <w:r>
        <w:rPr/>
        <w:t>Надежность дорабатываемой Системы оценивается на основании времени работы дорабатываемой Системы в штатном режиме.</w:t>
      </w:r>
    </w:p>
    <w:p>
      <w:pPr>
        <w:pStyle w:val="Normal"/>
        <w:ind w:firstLine="708"/>
        <w:jc w:val="both"/>
        <w:rPr/>
      </w:pPr>
      <w:r>
        <w:rPr/>
        <w:t xml:space="preserve">Время работы дорабатываемой Системы в штатном режиме должно составлять не менее 95 процентов времени в год. Время недоступности дорабатываемой Системы не должно превышать показатели, приведенные в </w:t>
      </w:r>
      <w:r>
        <w:rPr/>
        <w:fldChar w:fldCharType="begin"/>
      </w:r>
      <w:r>
        <w:rPr/>
        <w:instrText xml:space="preserve"> REF Ref_Таблица3_label_and_number \h </w:instrText>
      </w:r>
      <w:r>
        <w:rPr/>
        <w:fldChar w:fldCharType="separate"/>
      </w:r>
      <w:r>
        <w:rPr/>
        <w:t>Таблица 3</w:t>
      </w:r>
      <w:r>
        <w:rPr/>
        <w:fldChar w:fldCharType="end"/>
      </w:r>
      <w:r>
        <w:rPr/>
        <w:t>:</w:t>
      </w:r>
    </w:p>
    <w:p>
      <w:pPr>
        <w:pStyle w:val="Caption1"/>
        <w:keepNext w:val="true"/>
        <w:rPr>
          <w:rFonts w:ascii="Times New Roman" w:hAnsi="Times New Roman"/>
        </w:rPr>
      </w:pPr>
      <w:bookmarkStart w:id="1292" w:name="Ref_Таблица3_label_and_number"/>
      <w:bookmarkStart w:id="1293" w:name="_Ref269406919"/>
      <w:r>
        <w:rPr>
          <w:rFonts w:ascii="Times New Roman" w:hAnsi="Times New Roman"/>
        </w:rPr>
        <w:t xml:space="preserve">Таблица </w:t>
      </w:r>
      <w:bookmarkEnd w:id="1293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292"/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5"/>
        <w:gridCol w:w="1260"/>
        <w:gridCol w:w="1920"/>
        <w:gridCol w:w="1915"/>
        <w:gridCol w:w="1915"/>
      </w:tblGrid>
      <w:tr>
        <w:trPr>
          <w:tblHeader w:val="true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Процент времени работы в штатном режиме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Время недоступности Системы, в день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Время недоступности Системы, в месяц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Время недоступности Системы, в год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>Работа Системы в штатном режиме функционирования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>95%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>72.00 минуты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>36 часов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>18</w:t>
            </w:r>
            <w:r>
              <w:rPr>
                <w:lang w:val="en-US"/>
              </w:rPr>
              <w:t xml:space="preserve">,26 </w:t>
            </w:r>
            <w:r>
              <w:rPr/>
              <w:t>дней</w:t>
            </w:r>
          </w:p>
        </w:tc>
      </w:tr>
    </w:tbl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rFonts w:ascii="Times New Roman" w:hAnsi="Times New Roman" w:cs="Times New Roman"/>
          <w:sz w:val="24"/>
          <w:szCs w:val="24"/>
        </w:rPr>
      </w:pPr>
      <w:bookmarkStart w:id="1294" w:name="__RefHeading___Toc16075_3977396934"/>
      <w:bookmarkStart w:id="1295" w:name="_Toc374941859"/>
      <w:bookmarkStart w:id="1296" w:name="_Toc373172676"/>
      <w:bookmarkStart w:id="1297" w:name="_Toc373174488"/>
      <w:bookmarkStart w:id="1298" w:name="_Toc373238468"/>
      <w:bookmarkStart w:id="1299" w:name="_Toc373252134"/>
      <w:bookmarkStart w:id="1300" w:name="_Toc373172679"/>
      <w:bookmarkStart w:id="1301" w:name="_Toc373174491"/>
      <w:bookmarkStart w:id="1302" w:name="_Toc373238471"/>
      <w:bookmarkStart w:id="1303" w:name="_Toc373252137"/>
      <w:bookmarkStart w:id="1304" w:name="_Toc373172680"/>
      <w:bookmarkStart w:id="1305" w:name="_Toc373174492"/>
      <w:bookmarkStart w:id="1306" w:name="_Toc373238472"/>
      <w:bookmarkStart w:id="1307" w:name="_Toc373252138"/>
      <w:bookmarkStart w:id="1308" w:name="_Toc373172686"/>
      <w:bookmarkStart w:id="1309" w:name="_Toc373174498"/>
      <w:bookmarkStart w:id="1310" w:name="_Toc373238478"/>
      <w:bookmarkStart w:id="1311" w:name="_Toc373252144"/>
      <w:bookmarkStart w:id="1312" w:name="_Toc373172698"/>
      <w:bookmarkStart w:id="1313" w:name="_Toc373174510"/>
      <w:bookmarkStart w:id="1314" w:name="_Toc373238490"/>
      <w:bookmarkStart w:id="1315" w:name="_Toc373252156"/>
      <w:bookmarkStart w:id="1316" w:name="_Toc373172699"/>
      <w:bookmarkStart w:id="1317" w:name="_Toc373174511"/>
      <w:bookmarkStart w:id="1318" w:name="_Toc373238491"/>
      <w:bookmarkStart w:id="1319" w:name="_Toc373252157"/>
      <w:bookmarkEnd w:id="1294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r>
        <w:rPr>
          <w:rFonts w:cs="Times New Roman" w:ascii="Times New Roman" w:hAnsi="Times New Roman"/>
          <w:sz w:val="24"/>
          <w:szCs w:val="24"/>
        </w:rPr>
        <w:t>Перечень аварийных ситуаций</w:t>
      </w:r>
      <w:bookmarkEnd w:id="1295"/>
    </w:p>
    <w:p>
      <w:pPr>
        <w:pStyle w:val="Normal"/>
        <w:spacing w:before="0" w:after="0"/>
        <w:ind w:firstLine="709" w:left="0"/>
        <w:jc w:val="both"/>
        <w:rPr/>
      </w:pPr>
      <w:r>
        <w:rPr/>
        <w:t>Ниже приводится перечень возможных аварийных ситуаций с указанием требований к мероприятиям и средствам восстановления работоспособности дорабатываемой Системы: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Ошибка в работе персонала;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Отказ технических средств (оборудования):</w:t>
      </w:r>
    </w:p>
    <w:p>
      <w:pPr>
        <w:pStyle w:val="Normal"/>
        <w:numPr>
          <w:ilvl w:val="2"/>
          <w:numId w:val="13"/>
        </w:numPr>
        <w:spacing w:before="0" w:after="0"/>
        <w:ind w:firstLine="1417" w:left="0"/>
        <w:jc w:val="both"/>
        <w:rPr/>
      </w:pPr>
      <w:r>
        <w:rPr/>
        <w:t>Отказ электрооборудования;</w:t>
      </w:r>
    </w:p>
    <w:p>
      <w:pPr>
        <w:pStyle w:val="Normal"/>
        <w:numPr>
          <w:ilvl w:val="2"/>
          <w:numId w:val="13"/>
        </w:numPr>
        <w:spacing w:before="0" w:after="0"/>
        <w:ind w:firstLine="1417" w:left="0"/>
        <w:jc w:val="both"/>
        <w:rPr/>
      </w:pPr>
      <w:r>
        <w:rPr>
          <w:shd w:fill="auto" w:val="clear"/>
        </w:rPr>
        <w:t>Отказ ЦОД;</w:t>
      </w:r>
    </w:p>
    <w:p>
      <w:pPr>
        <w:pStyle w:val="Normal"/>
        <w:numPr>
          <w:ilvl w:val="2"/>
          <w:numId w:val="13"/>
        </w:numPr>
        <w:spacing w:before="0" w:after="0"/>
        <w:ind w:firstLine="1417" w:left="0"/>
        <w:jc w:val="both"/>
        <w:rPr/>
      </w:pPr>
      <w:r>
        <w:rPr>
          <w:shd w:fill="auto" w:val="clear"/>
        </w:rPr>
        <w:t>Отказ сервера;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Отказ программных средств, не входящих в состав дорабатываемой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Отказ компонентов системы:</w:t>
      </w:r>
    </w:p>
    <w:p>
      <w:pPr>
        <w:pStyle w:val="Normal"/>
        <w:numPr>
          <w:ilvl w:val="2"/>
          <w:numId w:val="13"/>
        </w:numPr>
        <w:spacing w:before="0" w:after="0"/>
        <w:ind w:firstLine="1417" w:left="0"/>
        <w:jc w:val="both"/>
        <w:rPr/>
      </w:pPr>
      <w:r>
        <w:rPr>
          <w:color w:val="000000"/>
          <w:shd w:fill="auto" w:val="clear"/>
        </w:rPr>
        <w:t>Отказ Сервера БД (Postgres Pro);</w:t>
      </w:r>
    </w:p>
    <w:p>
      <w:pPr>
        <w:pStyle w:val="Normal"/>
        <w:numPr>
          <w:ilvl w:val="2"/>
          <w:numId w:val="13"/>
        </w:numPr>
        <w:spacing w:before="0" w:after="0"/>
        <w:ind w:firstLine="1417" w:left="0"/>
        <w:jc w:val="both"/>
        <w:rPr/>
      </w:pPr>
      <w:r>
        <w:rPr>
          <w:color w:val="000000"/>
          <w:shd w:fill="auto" w:val="clear"/>
        </w:rPr>
        <w:t>Сбой базы данных или сервера;</w:t>
      </w:r>
    </w:p>
    <w:p>
      <w:pPr>
        <w:pStyle w:val="Normal"/>
        <w:numPr>
          <w:ilvl w:val="2"/>
          <w:numId w:val="13"/>
        </w:numPr>
        <w:spacing w:before="0" w:after="0"/>
        <w:ind w:firstLine="1417" w:left="0"/>
        <w:jc w:val="both"/>
        <w:rPr/>
      </w:pPr>
      <w:r>
        <w:rPr>
          <w:color w:val="000000"/>
          <w:shd w:fill="auto" w:val="clear"/>
        </w:rPr>
        <w:t>Частичная потеря данных (документы, списки, сайты);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Нарушение канала связи с серверами дорабатываемой Системы.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</w:rPr>
        <w:t>Ошибка в работе персонала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Перечень возможных фатальных ошибок и реакция программного обеспечения и персонала на них должны быть определены на этапе «Ввода Системы в постоянную эксплуатацию» и отражены в документах «Руководство пользователя»;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  <w:shd w:fill="auto" w:val="clear"/>
        </w:rPr>
        <w:t>Мероприятия при отказе электрооборудования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shd w:fill="auto" w:val="clear"/>
        </w:rPr>
        <w:t xml:space="preserve">С учетом требований к отказоустойчивости и наличию системы резервного электропитания отказ электрооборудования рассматривается как полная потеря электропитания ЦОД. 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shd w:fill="auto" w:val="clear"/>
        </w:rPr>
        <w:t>Мероприятия при отказе электрооборудования делятся на следующие фазы: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Анализ причин отказа и прогноз времени на восстановление электрооборудования;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Информирование ИТ-служб;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После восстановления электрооборудования запуск дорабатываемой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Если отказ электрооборудования привел к потере данных, используем полное восстановление из резервной копии дорабатываемой Системы.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  <w:shd w:fill="auto" w:val="clear"/>
        </w:rPr>
        <w:t>Мероприятия при отказе ЦОД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shd w:fill="auto" w:val="clear"/>
        </w:rPr>
        <w:t>Аналогично отказу вида «Отказ электрооборудования» при отказе ЦОД также, возможно. Вариант восстановления возможен при наличии резервной копии.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shd w:fill="auto" w:val="clear"/>
        </w:rPr>
        <w:t>Мероприятия при отказе ЦОД делятся на следующие фазы: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Анализ причин отказа и прогноз времени на восстановление ЦОД;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Информирование ИТ-служб отвечающих за работу ЦОД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После восстановления ЦОД запуск дорабатываемой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Если отказ ЦОД привел к потере данных, используем полное восстановление из резервной копии дорабатываемой Системы.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</w:rPr>
        <w:t>Мероприятия при отказе сервера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 xml:space="preserve">Определить уровень критичности отказавшего оборудования и принять решение о переходе системы в ограниченный режим функционирования. Действия: 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Определение роли отказавшего сервера;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Определение нагрузки на систему, с учетом выбывшего сервера;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Принятие решения о переходе в режим ограниченного функционирования;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Информирование ИТ-службы, отвечающей за работу ЦОД о необходимости замены оборудования;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Перенос данных с дублирующего сервера, при его работоспособности или восстановление из резервной копии.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</w:rPr>
        <w:t>Сбой сервера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Устанавливается необходимое ПО на сервер;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Из резервной копии восстанавливаются настройки или настраивается вручную.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</w:rPr>
        <w:t xml:space="preserve">Сбой базы данных 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Определяется уровень сбоя полная потеря БД на серверах БД, или сбой на одном из них;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При полном сбое БД, восстанавливаем резервную копию данных БД;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При отказе только одного сервера БД, реплицируем данные с рабочей БД.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b/>
          <w:i/>
          <w:shd w:fill="auto" w:val="clear"/>
        </w:rPr>
        <w:t xml:space="preserve">Частичная потеря данных 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shd w:fill="auto" w:val="clear"/>
        </w:rPr>
        <w:t>Определяем область потери данных, восстанавливаем резервные копии потерянных данных.</w:t>
      </w:r>
    </w:p>
    <w:p>
      <w:pPr>
        <w:pStyle w:val="Normal"/>
        <w:spacing w:before="0" w:after="0"/>
        <w:ind w:firstLine="709" w:left="0"/>
        <w:rPr/>
      </w:pPr>
      <w:r>
        <w:rPr>
          <w:shd w:fill="auto" w:val="clear"/>
        </w:rPr>
        <w:t xml:space="preserve">Частичная потеря данных может определяться следующими сценариями: 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 xml:space="preserve">Потеря семейства сайтов </w:t>
      </w:r>
      <w:r>
        <w:rPr>
          <w:shd w:fill="auto" w:val="clear"/>
          <w:lang w:val="en-US"/>
        </w:rPr>
        <w:t>DRX</w:t>
      </w:r>
      <w:r>
        <w:rPr>
          <w:shd w:fill="auto" w:val="clear"/>
        </w:rPr>
        <w:t>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 xml:space="preserve">Потеря сайта </w:t>
      </w:r>
      <w:r>
        <w:rPr>
          <w:shd w:fill="auto" w:val="clear"/>
          <w:lang w:val="en-US"/>
        </w:rPr>
        <w:t>DRX</w:t>
      </w:r>
      <w:r>
        <w:rPr>
          <w:shd w:fill="auto" w:val="clear"/>
        </w:rPr>
        <w:t>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 xml:space="preserve">Потеря элемента списка или документа библиотеки документов </w:t>
      </w:r>
      <w:r>
        <w:rPr>
          <w:shd w:fill="auto" w:val="clear"/>
          <w:lang w:val="en-US"/>
        </w:rPr>
        <w:t>DRX</w:t>
      </w:r>
      <w:r>
        <w:rPr>
          <w:shd w:fill="auto" w:val="clear"/>
        </w:rPr>
        <w:t>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 xml:space="preserve">Потеря списка или библиотеки документов </w:t>
      </w:r>
      <w:r>
        <w:rPr>
          <w:shd w:fill="auto" w:val="clear"/>
          <w:lang w:val="en-US"/>
        </w:rPr>
        <w:t>DRX</w:t>
      </w:r>
      <w:r>
        <w:rPr>
          <w:shd w:fill="auto" w:val="clear"/>
        </w:rPr>
        <w:t>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 xml:space="preserve">Потеря стандартной веб-части </w:t>
      </w:r>
      <w:r>
        <w:rPr>
          <w:shd w:fill="auto" w:val="clear"/>
          <w:lang w:val="en-US"/>
        </w:rPr>
        <w:t>DRX</w:t>
      </w:r>
      <w:r>
        <w:rPr>
          <w:shd w:fill="auto" w:val="clear"/>
        </w:rPr>
        <w:t>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Потеря</w:t>
      </w:r>
      <w:r>
        <w:rPr>
          <w:shd w:fill="auto" w:val="clear"/>
          <w:lang w:val="en-US"/>
        </w:rPr>
        <w:t xml:space="preserve"> «custom» </w:t>
      </w:r>
      <w:r>
        <w:rPr>
          <w:shd w:fill="auto" w:val="clear"/>
        </w:rPr>
        <w:t>веб</w:t>
      </w:r>
      <w:r>
        <w:rPr>
          <w:shd w:fill="auto" w:val="clear"/>
          <w:lang w:val="en-US"/>
        </w:rPr>
        <w:t>-</w:t>
      </w:r>
      <w:r>
        <w:rPr>
          <w:shd w:fill="auto" w:val="clear"/>
        </w:rPr>
        <w:t>части</w:t>
      </w:r>
      <w:r>
        <w:rPr>
          <w:shd w:fill="auto" w:val="clear"/>
          <w:lang w:val="en-US"/>
        </w:rPr>
        <w:t xml:space="preserve"> DRX.</w:t>
      </w:r>
    </w:p>
    <w:p>
      <w:pPr>
        <w:pStyle w:val="Heading3"/>
        <w:numPr>
          <w:ilvl w:val="3"/>
          <w:numId w:val="5"/>
        </w:numPr>
        <w:tabs>
          <w:tab w:val="clear" w:pos="708"/>
        </w:tabs>
        <w:ind w:hanging="900" w:left="900"/>
        <w:jc w:val="both"/>
        <w:rPr>
          <w:rFonts w:ascii="Times New Roman" w:hAnsi="Times New Roman" w:cs="Times New Roman"/>
          <w:sz w:val="24"/>
          <w:szCs w:val="24"/>
        </w:rPr>
      </w:pPr>
      <w:bookmarkStart w:id="1320" w:name="__RefHeading___Toc16077_3977396934"/>
      <w:bookmarkStart w:id="1321" w:name="_Toc374941860"/>
      <w:bookmarkStart w:id="1322" w:name="_Toc373252159"/>
      <w:bookmarkStart w:id="1323" w:name="_Toc373252160"/>
      <w:bookmarkStart w:id="1324" w:name="_Toc373252172"/>
      <w:bookmarkEnd w:id="1320"/>
      <w:bookmarkEnd w:id="1322"/>
      <w:bookmarkEnd w:id="1323"/>
      <w:bookmarkEnd w:id="1324"/>
      <w:r>
        <w:rPr>
          <w:rFonts w:cs="Times New Roman" w:ascii="Times New Roman" w:hAnsi="Times New Roman"/>
          <w:sz w:val="24"/>
          <w:szCs w:val="24"/>
        </w:rPr>
        <w:t>Требования к надежности технических средств и программного обеспечения.</w:t>
      </w:r>
      <w:bookmarkEnd w:id="1321"/>
    </w:p>
    <w:p>
      <w:pPr>
        <w:pStyle w:val="Normal"/>
        <w:spacing w:before="0" w:after="0"/>
        <w:ind w:firstLine="709" w:left="0"/>
        <w:jc w:val="both"/>
        <w:rPr/>
      </w:pPr>
      <w:r>
        <w:rPr/>
        <w:t>Надежность дорабатываемой Системы в части технического обеспечения должна обеспечиваться: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Использованием аппаратного обеспечения повышенной отказоустойчивости и его структурным резервированием;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Защитой аппаратного обеспечения по электропитанию путем использования источников бесперебойного питания;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Дублированием носителей информационных массивов и организацией процесса резервного копирования данных. При доработке Системы должен быть определен перечень информационных ресурсов, подлежащих резервному копированию, их ожидаемый объем, а также периодичность проведения резервного копирования каждого информационного ресурса.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Назначенные сроки службы технических средств дорабатываемой Системы, среднее время работы на отказ не устанавливается и определяется требованиями к техническим средствам.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На стадии ввода в действие дорабатываемой Системы должен производиться анализ отказов и неисправностей, а также должны приниматься меры по их предупреждению и устранению.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325" w:name="__RefHeading___Toc16079_3977396934"/>
      <w:bookmarkStart w:id="1326" w:name="_Toc374941861"/>
      <w:bookmarkEnd w:id="1325"/>
      <w:r>
        <w:rPr>
          <w:rFonts w:cs="Times New Roman" w:ascii="Times New Roman" w:hAnsi="Times New Roman"/>
          <w:sz w:val="28"/>
          <w:szCs w:val="28"/>
        </w:rPr>
        <w:t>Требования безопасности</w:t>
      </w:r>
      <w:bookmarkEnd w:id="1326"/>
    </w:p>
    <w:p>
      <w:pPr>
        <w:pStyle w:val="Normal"/>
        <w:spacing w:before="0" w:after="0"/>
        <w:ind w:firstLine="709" w:left="0"/>
        <w:jc w:val="both"/>
        <w:rPr/>
      </w:pPr>
      <w:r>
        <w:rPr/>
        <w:t>Подсистема информационной безопасности должна обеспечивать выполнение следующих функций: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Идентификация, аутентификация и контроль доступа пользователей к информации;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Авторизация пользователей;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Протоколирование и учет обращений;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Обеспечение целостности программных средств и обрабатываемой информации;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Резервирование и хранение копий данных.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327" w:name="__RefHeading___Toc16081_3977396934"/>
      <w:bookmarkStart w:id="1328" w:name="_Toc374941862"/>
      <w:bookmarkStart w:id="1329" w:name="_Toc373172703"/>
      <w:bookmarkStart w:id="1330" w:name="_Toc373174515"/>
      <w:bookmarkStart w:id="1331" w:name="_Toc373238495"/>
      <w:bookmarkStart w:id="1332" w:name="_Toc373252175"/>
      <w:bookmarkStart w:id="1333" w:name="_Toc373172704"/>
      <w:bookmarkStart w:id="1334" w:name="_Toc373174516"/>
      <w:bookmarkStart w:id="1335" w:name="_Toc373238496"/>
      <w:bookmarkStart w:id="1336" w:name="_Toc373252176"/>
      <w:bookmarkStart w:id="1337" w:name="_Toc373172705"/>
      <w:bookmarkStart w:id="1338" w:name="_Toc373174517"/>
      <w:bookmarkStart w:id="1339" w:name="_Toc373238497"/>
      <w:bookmarkStart w:id="1340" w:name="_Toc373252177"/>
      <w:bookmarkEnd w:id="1327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r>
        <w:rPr>
          <w:rFonts w:cs="Times New Roman" w:ascii="Times New Roman" w:hAnsi="Times New Roman"/>
          <w:sz w:val="28"/>
          <w:szCs w:val="28"/>
        </w:rPr>
        <w:t>Требования к эргономике и технической эстетике</w:t>
      </w:r>
      <w:bookmarkEnd w:id="1328"/>
    </w:p>
    <w:p>
      <w:pPr>
        <w:pStyle w:val="Normal"/>
        <w:spacing w:before="0" w:after="0"/>
        <w:ind w:firstLine="709" w:left="0"/>
        <w:jc w:val="both"/>
        <w:rPr/>
      </w:pPr>
      <w:r>
        <w:rPr/>
        <w:t>Автоматизированные рабочие места персонала, использующего дорабатываемую Систему в своей деятельности, должны оборудоваться в соответствии с Санитарными правилами и нормами 2.2.2. 542-96 – «Гигиенические требования к видеодисплейным терминалам, персональным электронно-вычислительным машинам и организации работ».</w:t>
      </w:r>
    </w:p>
    <w:p>
      <w:pPr>
        <w:pStyle w:val="Normal"/>
        <w:spacing w:before="0" w:after="0"/>
        <w:ind w:firstLine="709" w:left="0"/>
        <w:rPr/>
      </w:pPr>
      <w:r>
        <w:rPr/>
        <w:t>Пользовательский интерфейс должен удовлетворять следующим требованиям: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Экранные формы должны быть рассчитаны на отображение в видеорежиме 1280х1024 и 1920х1080, True Color (32 bit), требования к корректному отображению в рамках дополнительных разрешений и форматов, определяется в процессе согласования ТЗ на доработку дизайна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Все поля экранной формы должны быть доступны без дополнительной горизонтальной прокрутки окна и, по возможности, без вертикальной.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Концепция дизайна дорабатываемой Системы, эргономика, техническая эстетика и внешний вид страниц дорабатываемой Системы – зона ответственности и разработки Заказчика.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При возникновении ошибок, связанных с неправильными действиями пользователя (ввод некорректных символов, необходимость заполнения обязательных полей), дорабатываемая Система должна выдавать сообщение с пояснениями, достаточными для понимания ошибки и ее исправления.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341" w:name="__RefHeading___Toc16083_3977396934"/>
      <w:bookmarkStart w:id="1342" w:name="_Toc374941863"/>
      <w:bookmarkEnd w:id="1341"/>
      <w:r>
        <w:rPr>
          <w:rFonts w:cs="Times New Roman" w:ascii="Times New Roman" w:hAnsi="Times New Roman"/>
          <w:sz w:val="28"/>
          <w:szCs w:val="28"/>
        </w:rPr>
        <w:t>Требования к защите информации от несанкционированного доступа</w:t>
      </w:r>
      <w:bookmarkEnd w:id="1342"/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343" w:name="__RefHeading___Toc16085_3977396934"/>
      <w:bookmarkStart w:id="1344" w:name="_Toc374941864"/>
      <w:bookmarkEnd w:id="1343"/>
      <w:r>
        <w:rPr/>
        <w:t>Общие положения</w:t>
      </w:r>
      <w:bookmarkEnd w:id="1344"/>
    </w:p>
    <w:p>
      <w:pPr>
        <w:pStyle w:val="Normal"/>
        <w:spacing w:before="0" w:after="0"/>
        <w:ind w:firstLine="709" w:left="0"/>
        <w:jc w:val="both"/>
        <w:rPr/>
      </w:pPr>
      <w:r>
        <w:rPr/>
        <w:t>Дорабатываемая Система должна обеспечивать доступ только для зарегистрированных пользователей, прошедших процедуру аутентификации. Предоставление информационных ресурсов и сервисов дорабатываемой Системы должно осуществляться в соответствии с правами аутентифицированного пользователя на доступ к информационным ресурсам.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Защита информации в дорабатываемой Системе от несанкционированного доступа должна обеспечиваться комплексом программно-технических средств и организационных решений по защите информации, которые удовлетворяют следующим группам требований: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Требования к идентификации и аутентификации;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Требования по обеспечению защиты от несанкционированного доступа.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К аутентификации пользователей предъявляются следующие требования: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 xml:space="preserve">Аутентификация пользователя в дорабатываемой Системе должна происходить однократно, быть интегрирована с </w:t>
      </w:r>
      <w:r>
        <w:rPr>
          <w:lang w:val="en-US"/>
        </w:rPr>
        <w:t>Linux</w:t>
      </w:r>
      <w:r>
        <w:rPr/>
        <w:t xml:space="preserve">-авторизацией и не требовать дополнительных вводов паролей при осуществлении санкционированного доступа к ресурсам дорабатываемой Системы и интегрированным приложениям; 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Должна обеспечиваться индивидуальная идентификация и аутентификация пользователей дорабатываемой Системы, получающих доступ к информационным ресурсам дорабатываемой Системы;</w:t>
      </w:r>
    </w:p>
    <w:p>
      <w:pPr>
        <w:pStyle w:val="Normal"/>
        <w:numPr>
          <w:ilvl w:val="0"/>
          <w:numId w:val="12"/>
        </w:numPr>
        <w:spacing w:before="0" w:after="0"/>
        <w:ind w:firstLine="709" w:left="0"/>
        <w:jc w:val="both"/>
        <w:rPr/>
      </w:pPr>
      <w:r>
        <w:rPr/>
        <w:t>Индивидуальная идентификация и аутентификация субъекта доступа при осуществлении доступа к информационным ресурсам дорабатываемой Системы должна осуществляться по персональному идентификатору (имени учетной записи пользователя) и паролю.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345" w:name="__RefHeading___Toc16087_3977396934"/>
      <w:bookmarkStart w:id="1346" w:name="_Toc374941865"/>
      <w:bookmarkStart w:id="1347" w:name="_Toc373252181"/>
      <w:bookmarkStart w:id="1348" w:name="_Toc373252182"/>
      <w:bookmarkEnd w:id="1345"/>
      <w:bookmarkEnd w:id="1347"/>
      <w:bookmarkEnd w:id="1348"/>
      <w:r>
        <w:rPr/>
        <w:t>Управление доступом и разграничением полномочий</w:t>
      </w:r>
      <w:bookmarkEnd w:id="1346"/>
    </w:p>
    <w:p>
      <w:pPr>
        <w:pStyle w:val="Style30"/>
        <w:spacing w:before="0" w:after="0"/>
        <w:ind w:firstLine="709" w:left="0"/>
        <w:rPr/>
      </w:pPr>
      <w:r>
        <w:rPr/>
        <w:t>Дорабатываемая Система должна обеспечивать идентификацию и аутентификацию пользователей для получения доступа к функциям дорабатываемой Системы.</w:t>
      </w:r>
    </w:p>
    <w:p>
      <w:pPr>
        <w:pStyle w:val="Style30"/>
        <w:spacing w:before="0" w:after="0"/>
        <w:ind w:firstLine="709" w:left="0"/>
        <w:rPr/>
      </w:pPr>
      <w:r>
        <w:rPr/>
        <w:t xml:space="preserve">Доступ пользователя к функциям должен предоставляться дорабатываемой Системой в зависимости от включения его в функциональную группу. </w:t>
      </w:r>
    </w:p>
    <w:p>
      <w:pPr>
        <w:pStyle w:val="Style30"/>
        <w:spacing w:before="0" w:after="0"/>
        <w:ind w:firstLine="709" w:left="0"/>
        <w:rPr/>
      </w:pPr>
      <w:r>
        <w:rPr/>
        <w:t>Должны быть обеспечены возможности по протоколированию действий пользователей, в т.ч.: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Открытие и загрузка документов, просмотр элементов в списках, просмотр свойств элементов;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Изменение элементов;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Извлечение и возврат элементов;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Удаление и восстановление элементов;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Изменение учетных записей и разрешений пользователей;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Изменение параметров аудита и удаление событий журнала аудита.</w:t>
      </w:r>
    </w:p>
    <w:p>
      <w:pPr>
        <w:pStyle w:val="Style30"/>
        <w:spacing w:before="0" w:after="0"/>
        <w:ind w:firstLine="709" w:left="0"/>
        <w:rPr/>
      </w:pPr>
      <w:r>
        <w:rPr/>
        <w:t>Должны быть обеспечены возможности по разграничению полномочий, в т.ч по доступу пользователя к дорабатываемой Системе и к конкретному функционалу.</w:t>
      </w:r>
    </w:p>
    <w:p>
      <w:pPr>
        <w:pStyle w:val="Style30"/>
        <w:spacing w:before="0" w:after="0"/>
        <w:ind w:firstLine="709" w:left="0"/>
        <w:rPr/>
      </w:pPr>
      <w:r>
        <w:rPr/>
        <w:t>Разделение ролей пользователей должно быть основано на использовании гибкой системы распределения прав доступа.</w:t>
      </w:r>
    </w:p>
    <w:p>
      <w:pPr>
        <w:pStyle w:val="Style30"/>
        <w:spacing w:before="0" w:after="0"/>
        <w:ind w:firstLine="709" w:left="0"/>
        <w:rPr/>
      </w:pPr>
      <w:r>
        <w:rPr/>
        <w:t>Дорабатываемая Система должна управлять доступом пользователей на основании следующих ролей: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Редактор контента – пользователи, которым доступны действия над элементами в рамках БД;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Владелец – владельцы данных/БД;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Администратор информационной безопасности – пользователи, обеспечивающие контроль доступа к объектам дорабатываемой Системы, а также аудит событий информационной безопасности;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Системный администратор – пользователи, обеспечивающие настройку и функционирование в штатном режиме подсистем. Настройку, диагностирование, оперативный контроль и оптимизацию загрузки аппаратных средств дорабатываемой Системы. Оперативный контроль и администрирование аппаратно-программного комплекса дорабатываемой Системы.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Прикладной администратор – пользователи, сопровождающие дорабатываемую систему в части ее информационного наполнения, доступа и настройки прав доступа пользователей.</w:t>
      </w:r>
    </w:p>
    <w:p>
      <w:pPr>
        <w:pStyle w:val="Style30"/>
        <w:spacing w:before="0" w:after="0"/>
        <w:ind w:firstLine="709" w:left="0"/>
        <w:rPr/>
      </w:pPr>
      <w:r>
        <w:rPr/>
        <w:t>Для каждой роли пользователя должен существовать свой состав рабочих групп, выполняющих данную роль для данного информационного ресурса.</w:t>
      </w:r>
    </w:p>
    <w:p>
      <w:pPr>
        <w:pStyle w:val="Style30"/>
        <w:spacing w:before="0" w:after="0"/>
        <w:ind w:firstLine="709" w:left="0"/>
        <w:rPr/>
      </w:pPr>
      <w:r>
        <w:rPr/>
        <w:t>Инструментарий для ведения централизованных и функциональных списков/групп сотрудников. Назначения прав доступа к данным, должны быть реализованы следующими функциональными блоками:</w:t>
      </w:r>
    </w:p>
    <w:p>
      <w:pPr>
        <w:pStyle w:val="Style30"/>
        <w:spacing w:before="0" w:after="0"/>
        <w:ind w:firstLine="709" w:left="0"/>
        <w:rPr/>
      </w:pPr>
      <w:r>
        <w:rPr/>
        <w:t>Управление группами пользователей: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Создание группы;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Просмотр и редактирование группы;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Добавление пользователей в группу;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Удаление пользователей из группы;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Удаление группы.</w:t>
      </w:r>
    </w:p>
    <w:p>
      <w:pPr>
        <w:pStyle w:val="Style30"/>
        <w:spacing w:before="0" w:after="0"/>
        <w:ind w:firstLine="709" w:left="0"/>
        <w:rPr/>
      </w:pPr>
      <w:r>
        <w:rPr/>
        <w:t>Управление ролями: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Создание роли и назначение прав для роли. Назначенные права определяют набор действий, доступных для роли;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Просмотр и редактирование роли;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Назначение роли пользователю;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Назначение роли группе пользователей;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Удаление роли.</w:t>
      </w:r>
    </w:p>
    <w:p>
      <w:pPr>
        <w:pStyle w:val="Style30"/>
        <w:spacing w:before="0" w:after="0"/>
        <w:ind w:firstLine="709" w:left="0"/>
        <w:rPr/>
      </w:pPr>
      <w:r>
        <w:rPr/>
        <w:t>Прикладному администратору КП должны быть доступны следующие возможности: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Возможность управления механизмом публикации документов;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Возможность управления параметрами поискового механизма.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349" w:name="__RefHeading___Toc16089_3977396934"/>
      <w:bookmarkStart w:id="1350" w:name="_Toc374941866"/>
      <w:bookmarkStart w:id="1351" w:name="_Toc373238502"/>
      <w:bookmarkStart w:id="1352" w:name="_Toc373252184"/>
      <w:bookmarkStart w:id="1353" w:name="_Toc373238504"/>
      <w:bookmarkStart w:id="1354" w:name="_Toc373252186"/>
      <w:bookmarkEnd w:id="1349"/>
      <w:bookmarkEnd w:id="1351"/>
      <w:bookmarkEnd w:id="1352"/>
      <w:bookmarkEnd w:id="1353"/>
      <w:bookmarkEnd w:id="1354"/>
      <w:r>
        <w:rPr>
          <w:rFonts w:cs="Times New Roman" w:ascii="Times New Roman" w:hAnsi="Times New Roman"/>
          <w:sz w:val="28"/>
          <w:szCs w:val="28"/>
        </w:rPr>
        <w:t>Требования по сохранности информации при авариях</w:t>
      </w:r>
      <w:bookmarkEnd w:id="1350"/>
    </w:p>
    <w:p>
      <w:pPr>
        <w:pStyle w:val="Style30"/>
        <w:spacing w:before="0" w:after="0"/>
        <w:ind w:firstLine="709"/>
        <w:rPr/>
      </w:pPr>
      <w:r>
        <w:rPr/>
        <w:t>Для обеспечения сохранности информации при авариях в процессе эксплуатации должна создаваться резервная копия программного обеспечения.</w:t>
      </w:r>
    </w:p>
    <w:p>
      <w:pPr>
        <w:pStyle w:val="Style30"/>
        <w:spacing w:before="0" w:after="0"/>
        <w:ind w:firstLine="709"/>
        <w:rPr/>
      </w:pPr>
      <w:r>
        <w:rPr/>
        <w:t>Для восстановления данных и программного обеспечения должны использоваться средства резервного копирования и архивирования. Для этого информационные ресурсы дорабатываемой Системы должны включаться в контур существующих систем резервного копирования и архивирования.</w:t>
      </w:r>
    </w:p>
    <w:p>
      <w:pPr>
        <w:pStyle w:val="Style30"/>
        <w:spacing w:before="0" w:after="0"/>
        <w:ind w:firstLine="709"/>
        <w:rPr/>
      </w:pPr>
      <w:r>
        <w:rPr/>
        <w:t>Серверы, на которых функционирует дорабатываемая Система, должны быть обеспечены средствами бесперебойного электроснабжения на время не менее 30 минут для закрытия операционной системы и приложений при прекращении первичного электроснабжения.</w:t>
      </w:r>
    </w:p>
    <w:p>
      <w:pPr>
        <w:pStyle w:val="Style30"/>
        <w:spacing w:before="0" w:after="0"/>
        <w:ind w:firstLine="709"/>
        <w:rPr/>
      </w:pPr>
      <w:r>
        <w:rPr/>
        <w:t>В дорабатываемой Системе должны быть предусмотрены меры по защите технических и программных средств от ошибочных действий персонала.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355" w:name="__RefHeading___Toc16091_3977396934"/>
      <w:bookmarkStart w:id="1356" w:name="_Toc374941867"/>
      <w:bookmarkEnd w:id="1355"/>
      <w:r>
        <w:rPr>
          <w:rFonts w:cs="Times New Roman" w:ascii="Times New Roman" w:hAnsi="Times New Roman"/>
          <w:sz w:val="28"/>
          <w:szCs w:val="28"/>
        </w:rPr>
        <w:t>Требования к патентной чистоте</w:t>
      </w:r>
      <w:bookmarkEnd w:id="1356"/>
    </w:p>
    <w:p>
      <w:pPr>
        <w:pStyle w:val="33"/>
        <w:rPr/>
      </w:pPr>
      <w:r>
        <w:rPr/>
        <w:t>Проектные решения дорабатываемой Системы должны отвечать требованиям по патентной чистоте согласно действующему законодательству Российской Федерации.</w:t>
      </w:r>
    </w:p>
    <w:p>
      <w:pPr>
        <w:pStyle w:val="Normal"/>
        <w:ind w:firstLine="708"/>
        <w:jc w:val="both"/>
        <w:rPr/>
      </w:pPr>
      <w:r>
        <w:rPr/>
        <w:t>Используемое общесистемное ПО (ОС, СУБД и т.д.) в рамках дорабатываемой Системы должно иметь соответствующие лицензии. Состав лицензий должен определяться в соответствии с требованиями Исполнителя.</w:t>
      </w:r>
      <w:r>
        <w:br w:type="page"/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spacing w:before="0" w:after="60"/>
        <w:ind w:hanging="539" w:left="539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357" w:name="__RefHeading___Toc16093_3977396934"/>
      <w:bookmarkStart w:id="1358" w:name="_Toc374941868"/>
      <w:bookmarkEnd w:id="1357"/>
      <w:r>
        <w:rPr>
          <w:rFonts w:cs="Times New Roman" w:ascii="Times New Roman" w:hAnsi="Times New Roman"/>
          <w:i w:val="false"/>
          <w:sz w:val="30"/>
          <w:szCs w:val="30"/>
        </w:rPr>
        <w:t>Требования к функциям, выполняемым дорабатываемой Системой</w:t>
      </w:r>
      <w:bookmarkEnd w:id="1358"/>
    </w:p>
    <w:p>
      <w:pPr>
        <w:pStyle w:val="Heading3"/>
        <w:numPr>
          <w:ilvl w:val="2"/>
          <w:numId w:val="5"/>
        </w:numPr>
        <w:tabs>
          <w:tab w:val="clear" w:pos="708"/>
          <w:tab w:val="left" w:pos="1440" w:leader="none"/>
        </w:tabs>
        <w:ind w:hanging="504" w:left="1224"/>
        <w:rPr>
          <w:highlight w:val="none"/>
          <w:shd w:fill="auto" w:val="clear"/>
        </w:rPr>
      </w:pPr>
      <w:bookmarkStart w:id="1359" w:name="__RefHeading___Toc16095_3977396934"/>
      <w:bookmarkStart w:id="1360" w:name="_Toc374089728"/>
      <w:bookmarkStart w:id="1361" w:name="_Toc374941869"/>
      <w:bookmarkEnd w:id="1359"/>
      <w:r>
        <w:rPr>
          <w:rFonts w:cs="Times New Roman" w:ascii="Times New Roman" w:hAnsi="Times New Roman"/>
          <w:shd w:fill="auto" w:val="clear"/>
        </w:rPr>
        <w:t xml:space="preserve">Основные </w:t>
      </w:r>
      <w:bookmarkEnd w:id="1360"/>
      <w:bookmarkEnd w:id="1361"/>
      <w:r>
        <w:rPr>
          <w:rFonts w:cs="Times New Roman" w:ascii="Times New Roman" w:hAnsi="Times New Roman"/>
          <w:shd w:fill="auto" w:val="clear"/>
        </w:rPr>
        <w:t>функции</w:t>
      </w:r>
    </w:p>
    <w:p>
      <w:pPr>
        <w:pStyle w:val="Normal"/>
        <w:ind w:left="360"/>
        <w:rPr>
          <w:highlight w:val="none"/>
          <w:shd w:fill="auto" w:val="clear"/>
        </w:rPr>
      </w:pPr>
      <w:r>
        <w:rPr>
          <w:shd w:fill="auto" w:val="clear"/>
        </w:rPr>
        <w:t>В ИС УОЭ</w:t>
      </w:r>
      <w:r>
        <w:rPr>
          <w:shd w:fill="auto" w:val="clear"/>
          <w:lang w:val="en-US"/>
        </w:rPr>
        <w:t>/NPP Experience н</w:t>
      </w:r>
      <w:r>
        <w:rPr>
          <w:shd w:fill="auto" w:val="clear"/>
          <w:lang w:val="ru-RU"/>
        </w:rPr>
        <w:t>еобходимо добавить следующие основные подсистемы:</w:t>
      </w:r>
    </w:p>
    <w:p>
      <w:pPr>
        <w:pStyle w:val="Normal"/>
        <w:ind w:firstLine="539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Табл.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SEQ Табл. \* ARABIC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1</w:t>
      </w:r>
      <w:r>
        <w:rPr>
          <w:shd w:fill="auto" w:val="clear"/>
        </w:rPr>
        <w:fldChar w:fldCharType="end"/>
      </w:r>
      <w:r>
        <w:rPr>
          <w:shd w:fill="auto" w:val="clear"/>
          <w:lang w:val="en-US"/>
        </w:rPr>
        <w:t xml:space="preserve"> – основные </w:t>
      </w:r>
      <w:r>
        <w:rPr>
          <w:shd w:fill="auto" w:val="clear"/>
        </w:rPr>
        <w:t>разделы ИС УОЭ</w:t>
      </w:r>
      <w:r>
        <w:rPr>
          <w:shd w:fill="auto" w:val="clear"/>
          <w:lang w:val="en-US"/>
        </w:rPr>
        <w:t>/NPP Experience</w:t>
      </w:r>
    </w:p>
    <w:tbl>
      <w:tblPr>
        <w:tblW w:w="46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79"/>
        <w:gridCol w:w="3382"/>
        <w:gridCol w:w="3039"/>
      </w:tblGrid>
      <w:tr>
        <w:trPr>
          <w:tblHeader w:val="true"/>
          <w:trHeight w:val="445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2"/>
            <w:vAlign w:val="center"/>
          </w:tcPr>
          <w:p>
            <w:pPr>
              <w:pStyle w:val="Normal"/>
              <w:ind w:firstLine="33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Система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2"/>
            <w:vAlign w:val="cente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Подсистема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2"/>
            <w:vAlign w:val="cente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Модуль</w:t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ИС УОЭ/NPP Experience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База данных для связи систем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ИС УОЭ</w:t>
            </w:r>
            <w:r>
              <w:rPr>
                <w:shd w:fill="auto" w:val="clear"/>
                <w:lang w:val="en-US"/>
              </w:rPr>
              <w:t>/NPP Experience</w:t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АСУ ТОиР</w:t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Автоматической загрузки из АСУ ТОиР опыта эксплуатации средств диспетчерского и технологического управления в соответствии с требованиями правил, норм, регламентов и инструкций безопасного ведения технологических процессов производства электрической и тепловой энергии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Передача данных из АСУ ТОиР в общую базу данных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Анализ о отчетность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Анализ эффективности автоматической загрузки опыта эксплуатации</w:t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Анализ эффективности передачи данных</w:t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Формирование отчетов</w:t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Безопасность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00" w:hRule="atLeast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33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Поддержка пользователей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Heading3"/>
        <w:numPr>
          <w:ilvl w:val="2"/>
          <w:numId w:val="5"/>
        </w:numPr>
        <w:tabs>
          <w:tab w:val="clear" w:pos="708"/>
          <w:tab w:val="left" w:pos="1440" w:leader="none"/>
        </w:tabs>
        <w:ind w:hanging="504" w:left="1224"/>
        <w:rPr>
          <w:rFonts w:ascii="Times New Roman" w:hAnsi="Times New Roman" w:cs="Times New Roman"/>
        </w:rPr>
      </w:pPr>
      <w:bookmarkStart w:id="1362" w:name="__RefHeading___Toc16097_3977396934"/>
      <w:bookmarkStart w:id="1363" w:name="_Toc374941870"/>
      <w:bookmarkEnd w:id="1362"/>
      <w:r>
        <w:rPr>
          <w:rFonts w:cs="Times New Roman" w:ascii="Times New Roman" w:hAnsi="Times New Roman"/>
        </w:rPr>
        <w:t>Р</w:t>
      </w:r>
      <w:bookmarkEnd w:id="1363"/>
      <w:r>
        <w:rPr>
          <w:rFonts w:cs="Times New Roman" w:ascii="Times New Roman" w:hAnsi="Times New Roman"/>
        </w:rPr>
        <w:t>езультаты выполнения функций</w:t>
      </w:r>
    </w:p>
    <w:p>
      <w:pPr>
        <w:pStyle w:val="Normal"/>
        <w:spacing w:before="0" w:after="0"/>
        <w:ind w:firstLine="709"/>
        <w:jc w:val="both"/>
        <w:rPr/>
      </w:pPr>
      <w:r>
        <w:rPr/>
        <w:t>В рамках данного раздела определяются результаты выполнения функций, определенных в Табл. 1.</w:t>
      </w:r>
    </w:p>
    <w:p>
      <w:pPr>
        <w:pStyle w:val="Normal"/>
        <w:spacing w:before="0" w:after="0"/>
        <w:ind w:firstLine="709"/>
        <w:jc w:val="both"/>
        <w:rPr/>
      </w:pPr>
      <w:r>
        <w:rPr>
          <w:shd w:fill="auto" w:val="clear"/>
        </w:rPr>
        <w:t>Подсистема автоматической загрузки из АСУ ТОиР опыта эксплуатации средств диспетчерского и технологического управления должна обеспечивать выполнение требований правил, норм, регламентов и инструкций, регулирующих безопасное ведение технологических процессов производства электрической и тепловой энергии. В результате работы подсистемы данные об опыте эксплуатации из АСУ ТОиР должны быть загружены в общую базу данных с полностью совпадающими данными с теми, что изначально содержались в АСУ ТОиР, без каких-либо изменений или искажений.</w:t>
      </w:r>
    </w:p>
    <w:p>
      <w:pPr>
        <w:pStyle w:val="Normal"/>
        <w:spacing w:before="0" w:after="0"/>
        <w:ind w:firstLine="709"/>
        <w:jc w:val="both"/>
        <w:rPr/>
      </w:pPr>
      <w:r>
        <w:rPr>
          <w:shd w:fill="auto" w:val="clear"/>
        </w:rPr>
        <w:t>Подсистема передачи данных из АСУ ТОиР в общую базу данных должна обеспечивать передачу информации таким образом, чтобы данные в общей базе полностью соответствовали исходным данным из АСУ ТОиР. Любые отклонения или изменения в процессе передачи недопустимы.</w:t>
      </w:r>
    </w:p>
    <w:p>
      <w:pPr>
        <w:pStyle w:val="Normal"/>
        <w:spacing w:before="0" w:after="0"/>
        <w:ind w:firstLine="709"/>
        <w:jc w:val="both"/>
        <w:rPr/>
      </w:pPr>
      <w:r>
        <w:rPr>
          <w:shd w:fill="auto" w:val="clear"/>
        </w:rPr>
        <w:t>Подсистема анализа и отчетности должна выполнять оценку качества и эффективности автоматической загрузки данных об опыте эксплуатации, а также передачи данных. По итогам анализа формируется отчет, который содержит результаты оценки работы обеих подсистем и их влияние на общую эффективность обработки данных.</w:t>
      </w:r>
    </w:p>
    <w:p>
      <w:pPr>
        <w:pStyle w:val="Normal"/>
        <w:spacing w:before="0" w:after="0"/>
        <w:ind w:firstLine="709"/>
        <w:jc w:val="both"/>
        <w:rPr/>
      </w:pPr>
      <w:r>
        <w:rPr/>
        <w:t>Подсистема безопасности остается без изменений по сравнению с исходной Системой.</w:t>
      </w:r>
    </w:p>
    <w:p>
      <w:pPr>
        <w:pStyle w:val="Normal"/>
        <w:spacing w:before="0" w:after="0"/>
        <w:ind w:firstLine="709"/>
        <w:jc w:val="both"/>
        <w:rPr/>
      </w:pPr>
      <w:r>
        <w:rPr/>
        <w:t>Подсистема поддержки пользователей остается без изменений по сравнению с исходной Системой.</w:t>
      </w:r>
      <w:r>
        <w:br w:type="page"/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spacing w:before="0" w:after="60"/>
        <w:ind w:hanging="539" w:left="539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364" w:name="__RefHeading___Toc16243_3977396934"/>
      <w:bookmarkStart w:id="1365" w:name="_Toc374941943"/>
      <w:bookmarkEnd w:id="1364"/>
      <w:r>
        <w:rPr>
          <w:rFonts w:cs="Times New Roman" w:ascii="Times New Roman" w:hAnsi="Times New Roman"/>
          <w:i w:val="false"/>
          <w:sz w:val="30"/>
          <w:szCs w:val="30"/>
        </w:rPr>
        <w:t>Требования к видам обеспечения</w:t>
      </w:r>
      <w:bookmarkEnd w:id="1365"/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366" w:name="__RefHeading___Toc16245_3977396934"/>
      <w:bookmarkStart w:id="1367" w:name="_Toc374941944"/>
      <w:bookmarkEnd w:id="1366"/>
      <w:r>
        <w:rPr>
          <w:rFonts w:cs="Times New Roman" w:ascii="Times New Roman" w:hAnsi="Times New Roman"/>
          <w:sz w:val="28"/>
          <w:szCs w:val="28"/>
        </w:rPr>
        <w:t>Требования к информационному обеспечению</w:t>
      </w:r>
      <w:bookmarkEnd w:id="1367"/>
    </w:p>
    <w:p>
      <w:pPr>
        <w:pStyle w:val="BodyText"/>
        <w:spacing w:before="0" w:after="0"/>
        <w:ind w:firstLine="709" w:left="0"/>
        <w:rPr/>
      </w:pPr>
      <w:r>
        <w:rPr/>
        <w:t>Основные требования к информационному обеспечению: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Состав, структура и способы организации данных в дорабатываемой Системе должны быть определены в процессе доработки системы;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Дорабатываемая Система должна использовать СУБД Postgres Pro с последним установленным обновлением;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Аппаратные средства дорабатываемой Системы должны позволять осуществлять резервное копирование данных дорабатываемой Системы и, при необходимости, их последующее восстановление;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Требований к приданию юридической силы документам, продуцируемым дорабатываемой Системой, не выдвигается.</w:t>
      </w:r>
    </w:p>
    <w:p>
      <w:pPr>
        <w:pStyle w:val="33"/>
        <w:spacing w:before="0" w:after="0"/>
        <w:ind w:firstLine="709" w:left="0"/>
        <w:rPr/>
      </w:pPr>
      <w:r>
        <w:rPr/>
        <w:t xml:space="preserve">Приложение, разработанное по стандартной технологии </w:t>
      </w:r>
      <w:r>
        <w:rPr>
          <w:lang w:val="en-US"/>
        </w:rPr>
        <w:t>DRX</w:t>
      </w:r>
      <w:r>
        <w:rPr/>
        <w:t xml:space="preserve">, интегрируется путем регистрации и добавления «решения» на серверах </w:t>
      </w:r>
      <w:r>
        <w:rPr>
          <w:lang w:val="en-US"/>
        </w:rPr>
        <w:t>DRX</w:t>
      </w:r>
      <w:r>
        <w:rPr/>
        <w:t>.</w:t>
      </w:r>
    </w:p>
    <w:p>
      <w:pPr>
        <w:pStyle w:val="33"/>
        <w:spacing w:before="0" w:after="0"/>
        <w:ind w:firstLine="709" w:left="0"/>
        <w:rPr/>
      </w:pPr>
      <w:r>
        <w:rPr/>
        <w:t>Приложение, разработанное другими производителями ПО, интегрируется одним из следующих способов:</w:t>
      </w:r>
    </w:p>
    <w:p>
      <w:pPr>
        <w:pStyle w:val="33"/>
        <w:spacing w:before="0" w:after="0"/>
        <w:ind w:firstLine="709" w:left="0"/>
        <w:rPr/>
      </w:pPr>
      <w:r>
        <w:rPr/>
        <w:t>Для приложения, написанного с использованием стандарта J2EE, возможны следующие способы: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 xml:space="preserve">Использование интеграционной шины </w:t>
      </w:r>
      <w:r>
        <w:rPr>
          <w:shd w:fill="auto" w:val="clear"/>
        </w:rPr>
        <w:t>(выбор на этапе проектирования, Сбис</w:t>
      </w:r>
      <w:r>
        <w:rPr>
          <w:rStyle w:val="FootnoteReference"/>
          <w:shd w:fill="auto" w:val="clear"/>
        </w:rPr>
        <w:footnoteReference w:id="11"/>
      </w:r>
      <w:r>
        <w:rPr>
          <w:shd w:fill="auto" w:val="clear"/>
        </w:rPr>
        <w:t xml:space="preserve"> или 1С-Коннект</w:t>
      </w:r>
      <w:r>
        <w:rPr>
          <w:rStyle w:val="FootnoteReference"/>
          <w:shd w:fill="auto" w:val="clear"/>
        </w:rPr>
        <w:footnoteReference w:id="12"/>
      </w:r>
      <w:r>
        <w:rPr>
          <w:shd w:fill="auto" w:val="clear"/>
        </w:rPr>
        <w:t>)</w:t>
      </w:r>
      <w:r>
        <w:rPr/>
        <w:t>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Использование технологии Web Services.</w:t>
      </w:r>
    </w:p>
    <w:p>
      <w:pPr>
        <w:pStyle w:val="33"/>
        <w:spacing w:before="0" w:after="0"/>
        <w:ind w:firstLine="709" w:left="0"/>
        <w:rPr/>
      </w:pPr>
      <w:r>
        <w:rPr/>
        <w:t>Интерфейс взаимодействия должен быть основан на одной из следующих спецификаций:</w:t>
      </w:r>
    </w:p>
    <w:p>
      <w:pPr>
        <w:pStyle w:val="33"/>
        <w:spacing w:before="0" w:after="0"/>
        <w:ind w:firstLine="709" w:left="0"/>
        <w:rPr/>
      </w:pPr>
      <w:r>
        <w:rPr/>
        <w:t>Передача данных должна выполняться по одному или нескольким протоколам: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SOAP (формат передаваемых сообщений - XML) - протокол передачи информации между удаленными объектами, основанный на произвольном транспортном протоколе и использующий в качестве способа представления информации XML;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HTTP (формат передаваемых сообщений - HTML, XML);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SSL;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>
          <w:lang w:val="en-US"/>
        </w:rPr>
        <w:t>JSON</w:t>
      </w:r>
      <w:r>
        <w:rPr/>
        <w:t>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TCP/IP.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368" w:name="__RefHeading___Toc16247_3977396934"/>
      <w:bookmarkStart w:id="1369" w:name="_Ref201658149"/>
      <w:bookmarkStart w:id="1370" w:name="_Toc374941945"/>
      <w:bookmarkEnd w:id="1368"/>
      <w:r>
        <w:rPr/>
        <w:t>Требования к информационному обмену между компонентами системы</w:t>
      </w:r>
      <w:bookmarkEnd w:id="1369"/>
      <w:bookmarkEnd w:id="1370"/>
    </w:p>
    <w:p>
      <w:pPr>
        <w:pStyle w:val="Style30"/>
        <w:rPr/>
      </w:pPr>
      <w:r>
        <w:rPr/>
        <w:t>Информационный обмен в дорабатываемой Системе выполняется посредством шинных адаптеров</w:t>
      </w:r>
      <w:r>
        <w:rPr>
          <w:shd w:fill="auto" w:val="clear"/>
        </w:rPr>
        <w:t xml:space="preserve"> (выбор на этапе проектирования, «Ладога Интеграция»</w:t>
      </w:r>
      <w:r>
        <w:rPr>
          <w:rStyle w:val="FootnoteReference"/>
          <w:shd w:fill="auto" w:val="clear"/>
        </w:rPr>
        <w:footnoteReference w:id="13"/>
      </w:r>
      <w:r>
        <w:rPr>
          <w:shd w:fill="auto" w:val="clear"/>
        </w:rPr>
        <w:t xml:space="preserve"> или             1С-Коннект) </w:t>
      </w:r>
      <w:r>
        <w:rPr/>
        <w:t>и веб-сервисов.</w:t>
      </w:r>
    </w:p>
    <w:p>
      <w:pPr>
        <w:pStyle w:val="Style30"/>
        <w:rPr/>
      </w:pPr>
      <w:r>
        <w:rPr/>
        <w:t xml:space="preserve">Адаптеры содержат </w:t>
      </w:r>
      <w:r>
        <w:rPr>
          <w:lang w:val="en-US"/>
        </w:rPr>
        <w:t>web</w:t>
      </w:r>
      <w:r>
        <w:rPr/>
        <w:t>-сервисы (как стандартные, так и специально разработанные для подсистемы интеграции), посредством которых осуществляется информационный обмен со смежными подсистемами.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371" w:name="__RefHeading___Toc16249_3977396934"/>
      <w:bookmarkStart w:id="1372" w:name="_Toc374941946"/>
      <w:bookmarkStart w:id="1373" w:name="_Ref201658543"/>
      <w:bookmarkEnd w:id="1371"/>
      <w:r>
        <w:rPr/>
        <w:t>Требования к информационной совместимости с внешними системами</w:t>
      </w:r>
      <w:bookmarkEnd w:id="1372"/>
      <w:bookmarkEnd w:id="1373"/>
    </w:p>
    <w:p>
      <w:pPr>
        <w:pStyle w:val="Style30"/>
        <w:spacing w:before="0" w:after="0"/>
        <w:ind w:firstLine="709" w:left="0"/>
        <w:rPr/>
      </w:pPr>
      <w:r>
        <w:rPr/>
        <w:t>Дорабатываемая Система должна обеспечивать режим информационной совместимости со следующими внешними системами: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Трекинг (</w:t>
      </w:r>
      <w:r>
        <w:rPr>
          <w:lang w:val="en-US"/>
        </w:rPr>
        <w:t>DRX)</w:t>
      </w:r>
      <w:r>
        <w:rPr/>
        <w:t>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СЦУД (</w:t>
      </w:r>
      <w:r>
        <w:rPr>
          <w:lang w:val="ru-RU"/>
        </w:rPr>
        <w:t>Контур.Ритейл или Крибрум</w:t>
      </w:r>
      <w:r>
        <w:rPr/>
        <w:t>);</w:t>
      </w:r>
    </w:p>
    <w:p>
      <w:pPr>
        <w:pStyle w:val="BodyText"/>
        <w:numPr>
          <w:ilvl w:val="0"/>
          <w:numId w:val="14"/>
        </w:numPr>
        <w:spacing w:before="0" w:after="0"/>
        <w:ind w:firstLine="709" w:left="0"/>
        <w:jc w:val="both"/>
        <w:rPr/>
      </w:pPr>
      <w:r>
        <w:rPr/>
        <w:t>ЕОС</w:t>
      </w:r>
      <w:r>
        <w:rPr>
          <w:lang w:val="en-US"/>
        </w:rPr>
        <w:t xml:space="preserve"> </w:t>
      </w:r>
      <w:r>
        <w:rPr/>
        <w:t>НСИ</w:t>
      </w:r>
      <w:r>
        <w:rPr>
          <w:lang w:val="en-US"/>
        </w:rPr>
        <w:t xml:space="preserve"> (1С:MDM, Docsvision).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374" w:name="__RefHeading___Toc16251_3977396934"/>
      <w:bookmarkStart w:id="1375" w:name="_Toc374941947"/>
      <w:bookmarkEnd w:id="1374"/>
      <w:r>
        <w:rPr/>
        <w:t>Требования по использованию классификаторов</w:t>
      </w:r>
      <w:bookmarkEnd w:id="1375"/>
    </w:p>
    <w:p>
      <w:pPr>
        <w:pStyle w:val="Style30"/>
        <w:rPr/>
      </w:pPr>
      <w:r>
        <w:rPr/>
        <w:t>Дорабатываемая Система не содержит общекорпоративных справочников и классификаторов. В качестве источника данных некоторых подсистем, используются смежные системы ЕОС НСИ, СЦУД и Трекинг.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376" w:name="__RefHeading___Toc16253_3977396934"/>
      <w:bookmarkStart w:id="1377" w:name="_Toc374941948"/>
      <w:bookmarkStart w:id="1378" w:name="_Toc373252206"/>
      <w:bookmarkStart w:id="1379" w:name="_Toc373252207"/>
      <w:bookmarkStart w:id="1380" w:name="_Toc373252208"/>
      <w:bookmarkStart w:id="1381" w:name="_Toc373252209"/>
      <w:bookmarkStart w:id="1382" w:name="_Toc373252210"/>
      <w:bookmarkStart w:id="1383" w:name="_Toc373252211"/>
      <w:bookmarkStart w:id="1384" w:name="_Toc373252212"/>
      <w:bookmarkStart w:id="1385" w:name="_Toc373252214"/>
      <w:bookmarkStart w:id="1386" w:name="_Toc373252216"/>
      <w:bookmarkStart w:id="1387" w:name="_Toc373252238"/>
      <w:bookmarkStart w:id="1388" w:name="_Toc373252260"/>
      <w:bookmarkStart w:id="1389" w:name="_Toc373252261"/>
      <w:bookmarkStart w:id="1390" w:name="_Toc373252262"/>
      <w:bookmarkStart w:id="1391" w:name="_Toc373252264"/>
      <w:bookmarkStart w:id="1392" w:name="_Toc373252401"/>
      <w:bookmarkStart w:id="1393" w:name="_Toc373252403"/>
      <w:bookmarkStart w:id="1394" w:name="_Toc373252424"/>
      <w:bookmarkStart w:id="1395" w:name="_Toc373252425"/>
      <w:bookmarkStart w:id="1396" w:name="_Toc373252427"/>
      <w:bookmarkStart w:id="1397" w:name="_Toc373252445"/>
      <w:bookmarkStart w:id="1398" w:name="_Toc373252446"/>
      <w:bookmarkStart w:id="1399" w:name="_Toc373252448"/>
      <w:bookmarkStart w:id="1400" w:name="_Toc373252490"/>
      <w:bookmarkStart w:id="1401" w:name="_Toc373252491"/>
      <w:bookmarkStart w:id="1402" w:name="_Toc373252529"/>
      <w:bookmarkStart w:id="1403" w:name="_Toc373252530"/>
      <w:bookmarkStart w:id="1404" w:name="_Toc373252533"/>
      <w:bookmarkStart w:id="1405" w:name="_Toc373252535"/>
      <w:bookmarkStart w:id="1406" w:name="_Toc373252538"/>
      <w:bookmarkStart w:id="1407" w:name="_Toc373252539"/>
      <w:bookmarkStart w:id="1408" w:name="_Toc373252541"/>
      <w:bookmarkStart w:id="1409" w:name="_Toc373252543"/>
      <w:bookmarkStart w:id="1410" w:name="_Toc373252545"/>
      <w:bookmarkStart w:id="1411" w:name="_Toc373252547"/>
      <w:bookmarkStart w:id="1412" w:name="_Toc373252549"/>
      <w:bookmarkStart w:id="1413" w:name="_Toc373252552"/>
      <w:bookmarkStart w:id="1414" w:name="_Toc373252553"/>
      <w:bookmarkStart w:id="1415" w:name="_Toc373252555"/>
      <w:bookmarkStart w:id="1416" w:name="_Toc373252556"/>
      <w:bookmarkStart w:id="1417" w:name="_Toc373252558"/>
      <w:bookmarkStart w:id="1418" w:name="_Toc373252560"/>
      <w:bookmarkStart w:id="1419" w:name="_Toc373252562"/>
      <w:bookmarkStart w:id="1420" w:name="_Toc373252563"/>
      <w:bookmarkStart w:id="1421" w:name="_Toc373252600"/>
      <w:bookmarkStart w:id="1422" w:name="_Toc373252602"/>
      <w:bookmarkStart w:id="1423" w:name="_Toc373252629"/>
      <w:bookmarkStart w:id="1424" w:name="_Toc373252631"/>
      <w:bookmarkStart w:id="1425" w:name="_Toc373252682"/>
      <w:bookmarkStart w:id="1426" w:name="_Toc373252684"/>
      <w:bookmarkStart w:id="1427" w:name="_Toc373252726"/>
      <w:bookmarkStart w:id="1428" w:name="_Toc373252728"/>
      <w:bookmarkStart w:id="1429" w:name="_Toc373252759"/>
      <w:bookmarkStart w:id="1430" w:name="_Toc373252760"/>
      <w:bookmarkStart w:id="1431" w:name="_Toc373252762"/>
      <w:bookmarkStart w:id="1432" w:name="_Toc373252814"/>
      <w:bookmarkStart w:id="1433" w:name="_Toc373252816"/>
      <w:bookmarkStart w:id="1434" w:name="_Toc373252817"/>
      <w:bookmarkStart w:id="1435" w:name="_Toc373252818"/>
      <w:bookmarkStart w:id="1436" w:name="_Toc373252839"/>
      <w:bookmarkStart w:id="1437" w:name="_Toc373252841"/>
      <w:bookmarkStart w:id="1438" w:name="_Toc373252842"/>
      <w:bookmarkStart w:id="1439" w:name="_Toc373252843"/>
      <w:bookmarkStart w:id="1440" w:name="_Toc373252874"/>
      <w:bookmarkStart w:id="1441" w:name="_Toc373252876"/>
      <w:bookmarkStart w:id="1442" w:name="_Toc373252908"/>
      <w:bookmarkStart w:id="1443" w:name="_Toc373252910"/>
      <w:bookmarkStart w:id="1444" w:name="_Toc373252942"/>
      <w:bookmarkStart w:id="1445" w:name="_Toc373252974"/>
      <w:bookmarkStart w:id="1446" w:name="_Toc373252996"/>
      <w:bookmarkStart w:id="1447" w:name="_Toc373253048"/>
      <w:bookmarkStart w:id="1448" w:name="_Toc373253065"/>
      <w:bookmarkStart w:id="1449" w:name="_Toc373253066"/>
      <w:bookmarkStart w:id="1450" w:name="_Toc373253099"/>
      <w:bookmarkStart w:id="1451" w:name="_Toc373253100"/>
      <w:bookmarkStart w:id="1452" w:name="_Toc373253101"/>
      <w:bookmarkStart w:id="1453" w:name="_Toc373253124"/>
      <w:bookmarkStart w:id="1454" w:name="_Toc373253166"/>
      <w:bookmarkStart w:id="1455" w:name="_Toc373253168"/>
      <w:bookmarkEnd w:id="1376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r>
        <w:rPr/>
        <w:t>Требования по применению систем управления базами данных</w:t>
      </w:r>
      <w:bookmarkEnd w:id="1377"/>
    </w:p>
    <w:p>
      <w:pPr>
        <w:pStyle w:val="Style30"/>
        <w:rPr/>
      </w:pPr>
      <w:r>
        <w:rPr/>
        <w:t>Дорабатываемая Система должна использовать СУБД Postgres Pro.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456" w:name="__RefHeading___Toc16255_3977396934"/>
      <w:bookmarkStart w:id="1457" w:name="_Toc374941949"/>
      <w:bookmarkEnd w:id="1456"/>
      <w:r>
        <w:rPr/>
        <w:t>Требования к структуре сбора, обработки, передачи данных в системе, представлению данных</w:t>
      </w:r>
      <w:bookmarkEnd w:id="1457"/>
    </w:p>
    <w:p>
      <w:pPr>
        <w:pStyle w:val="Normal"/>
        <w:spacing w:before="0" w:after="0"/>
        <w:ind w:firstLine="709" w:left="0"/>
        <w:jc w:val="both"/>
        <w:rPr/>
      </w:pPr>
      <w:r>
        <w:rPr/>
        <w:t>При сборе информации для работы</w:t>
      </w:r>
      <w:r>
        <w:rPr>
          <w:lang w:val="ru-RU"/>
        </w:rPr>
        <w:t xml:space="preserve"> дорабатываемой </w:t>
      </w:r>
      <w:r>
        <w:rPr/>
        <w:t>Системы используются следующие основные способы ввода информации:</w:t>
      </w:r>
    </w:p>
    <w:p>
      <w:pPr>
        <w:pStyle w:val="41"/>
        <w:numPr>
          <w:ilvl w:val="0"/>
          <w:numId w:val="56"/>
        </w:numPr>
        <w:tabs>
          <w:tab w:val="clear" w:pos="708"/>
          <w:tab w:val="left" w:pos="1080" w:leader="none"/>
        </w:tabs>
        <w:spacing w:before="0" w:after="0"/>
        <w:ind w:firstLine="709" w:left="0"/>
        <w:textAlignment w:val="auto"/>
        <w:rPr/>
      </w:pPr>
      <w:r>
        <w:rPr/>
        <w:t>Ручной ввод информации в БД;</w:t>
      </w:r>
    </w:p>
    <w:p>
      <w:pPr>
        <w:pStyle w:val="41"/>
        <w:numPr>
          <w:ilvl w:val="0"/>
          <w:numId w:val="57"/>
        </w:numPr>
        <w:tabs>
          <w:tab w:val="clear" w:pos="708"/>
          <w:tab w:val="left" w:pos="1080" w:leader="none"/>
        </w:tabs>
        <w:spacing w:before="0" w:after="0"/>
        <w:ind w:firstLine="709" w:left="0"/>
        <w:textAlignment w:val="auto"/>
        <w:rPr/>
      </w:pPr>
      <w:r>
        <w:rPr/>
        <w:t>Автоматический ввод информации.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Ручной ввод информации должен производиться с использованием графических интерфейсов. Ручной ввод информации используется в системе при вводе информационной пользовательской информации, при администрировании системы.</w:t>
      </w:r>
    </w:p>
    <w:p>
      <w:pPr>
        <w:pStyle w:val="Normal"/>
        <w:ind w:firstLine="708"/>
        <w:jc w:val="both"/>
        <w:rPr/>
      </w:pPr>
      <w:r>
        <w:rPr/>
        <w:t>Автоматический ввод-вывод информации должен быть организован в соответствии с техническими требованиями к дорабатываемой Системе. При взаимодействии смежных систем, происходит процесс обмена информационными компонентами. И при наличии обновленных данных осуществляет передачу данных в БД (интеграция с ЕОС НСИ, СЦУД и Трекинг. Пути к данным дорабатываемой Системы и настройки дорабатываемой Системы репликации должны осуществляться в специализированном модуле настроек.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  <w:t>Независимо от способа ввода информации должно осуществляться логирование процесса обмена данными между подсистемами и ручного ввода данных пользователями.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458" w:name="__RefHeading___Toc16255_3977396934_Копия"/>
      <w:bookmarkEnd w:id="1458"/>
      <w:r>
        <w:rPr/>
        <w:t>Требования к лингвистическому обеспечению</w:t>
      </w:r>
    </w:p>
    <w:p>
      <w:pPr>
        <w:pStyle w:val="Normal"/>
        <w:tabs>
          <w:tab w:val="clear" w:pos="708"/>
          <w:tab w:val="left" w:pos="1080" w:leader="none"/>
        </w:tabs>
        <w:ind w:firstLine="709" w:left="0"/>
        <w:jc w:val="both"/>
        <w:rPr/>
      </w:pPr>
      <w:r>
        <w:rPr/>
        <w:t>Остаётся как у исходного проекта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459" w:name="__RefHeading___Toc16257_3977396934"/>
      <w:bookmarkStart w:id="1460" w:name="_Toc374941950"/>
      <w:bookmarkEnd w:id="1459"/>
      <w:r>
        <w:rPr/>
        <w:t>Языки программирования</w:t>
      </w:r>
      <w:bookmarkEnd w:id="1460"/>
    </w:p>
    <w:p>
      <w:pPr>
        <w:pStyle w:val="Normal"/>
        <w:ind w:firstLine="708"/>
        <w:jc w:val="both"/>
        <w:rPr/>
      </w:pPr>
      <w:r>
        <w:rPr/>
        <w:t xml:space="preserve">Доработка прикладного ПО Системы должна вестись с использованием следующих языков программирования: </w:t>
      </w:r>
      <w:r>
        <w:rPr>
          <w:shd w:fill="auto" w:val="clear"/>
          <w:lang w:val="en-US"/>
        </w:rPr>
        <w:t>Кобра (Cobra)</w:t>
      </w:r>
      <w:r>
        <w:rPr>
          <w:rStyle w:val="FootnoteReference"/>
          <w:shd w:fill="auto" w:val="clear"/>
          <w:lang w:val="en-US"/>
        </w:rPr>
        <w:footnoteReference w:id="14"/>
      </w:r>
      <w:r>
        <w:rPr>
          <w:shd w:fill="auto" w:val="clear"/>
          <w:lang w:val="ru-RU"/>
        </w:rPr>
        <w:t>, 1С:Предприятие</w:t>
      </w:r>
      <w:r>
        <w:rPr>
          <w:rStyle w:val="FootnoteReference"/>
          <w:shd w:fill="auto" w:val="clear"/>
          <w:lang w:val="ru-RU"/>
        </w:rPr>
        <w:footnoteReference w:id="15"/>
      </w:r>
      <w:r>
        <w:rPr>
          <w:shd w:fill="auto" w:val="clear"/>
        </w:rPr>
        <w:t>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461" w:name="__RefHeading___Toc16259_3977396934"/>
      <w:bookmarkStart w:id="1462" w:name="_Toc374941951"/>
      <w:bookmarkEnd w:id="1461"/>
      <w:r>
        <w:rPr/>
        <w:t>Языки разметки</w:t>
      </w:r>
      <w:bookmarkEnd w:id="1462"/>
    </w:p>
    <w:p>
      <w:pPr>
        <w:pStyle w:val="Normal"/>
        <w:ind w:firstLine="709"/>
        <w:jc w:val="both"/>
        <w:rPr/>
      </w:pPr>
      <w:r>
        <w:rPr/>
        <w:t>При создании пользовательского интерфейса КП должны использоваться языки разметки HTML/DHTML и XSL.</w:t>
      </w:r>
    </w:p>
    <w:p>
      <w:pPr>
        <w:pStyle w:val="Normal"/>
        <w:ind w:firstLine="709"/>
        <w:jc w:val="both"/>
        <w:rPr/>
      </w:pPr>
      <w:r>
        <w:rPr/>
        <w:t>Для обмена данными, а также хранения конфигурационных настроек прикладного ПО, должен использоваться расширяемый язык разметки XML.</w:t>
      </w:r>
    </w:p>
    <w:p>
      <w:pPr>
        <w:pStyle w:val="Normal"/>
        <w:ind w:firstLine="709"/>
        <w:jc w:val="both"/>
        <w:rPr/>
      </w:pPr>
      <w:r>
        <w:rPr>
          <w:lang w:val="ru-RU" w:eastAsia="ru-RU" w:bidi="ar-SA"/>
        </w:rPr>
        <w:t>Также будут использоваться</w:t>
      </w:r>
      <w:r>
        <w:rPr>
          <w:lang w:val="en-US"/>
        </w:rPr>
        <w:t xml:space="preserve"> средства 1С:Предприятие 8.3 и Postgres Pro Reporting.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463" w:name="__RefHeading___Toc16261_3977396934"/>
      <w:bookmarkStart w:id="1464" w:name="_Toc374941952"/>
      <w:bookmarkEnd w:id="1463"/>
      <w:r>
        <w:rPr/>
        <w:t>Языки взаимодействия пользователей и дорабатываемой Системы</w:t>
      </w:r>
      <w:bookmarkEnd w:id="1464"/>
    </w:p>
    <w:p>
      <w:pPr>
        <w:pStyle w:val="41"/>
        <w:numPr>
          <w:ilvl w:val="0"/>
          <w:numId w:val="58"/>
        </w:numPr>
        <w:tabs>
          <w:tab w:val="clear" w:pos="708"/>
          <w:tab w:val="left" w:pos="1080" w:leader="none"/>
        </w:tabs>
        <w:spacing w:before="0" w:after="0"/>
        <w:ind w:firstLine="709" w:left="0"/>
        <w:textAlignment w:val="auto"/>
        <w:rPr/>
      </w:pPr>
      <w:r>
        <w:rPr/>
        <w:t xml:space="preserve">Взаимодействие пользователя с дорабатываемой Системой должно осуществляться на русском языке (кодировка </w:t>
      </w:r>
      <w:r>
        <w:rPr>
          <w:lang w:val="en-US"/>
        </w:rPr>
        <w:t xml:space="preserve">UTF-8, </w:t>
      </w:r>
      <w:r>
        <w:rPr>
          <w:lang w:val="ru-RU"/>
        </w:rPr>
        <w:t>рекомендованная для современных систем</w:t>
      </w:r>
      <w:r>
        <w:rPr/>
        <w:t>). Системные сообщения, выдаваемые программными продуктами, задействованные при работе с дорабатываемой Системой, выводятся на русском языке, в случае использования русскоязычных инсталляционных версий. Исключение могут составлять только файлы логирования, которые могут быть частично на английском языке для упрощения анализа.</w:t>
      </w:r>
    </w:p>
    <w:p>
      <w:pPr>
        <w:pStyle w:val="41"/>
        <w:numPr>
          <w:ilvl w:val="0"/>
          <w:numId w:val="59"/>
        </w:numPr>
        <w:tabs>
          <w:tab w:val="clear" w:pos="708"/>
          <w:tab w:val="left" w:pos="1080" w:leader="none"/>
        </w:tabs>
        <w:spacing w:before="0" w:after="0"/>
        <w:ind w:firstLine="709" w:left="0"/>
        <w:textAlignment w:val="auto"/>
        <w:rPr/>
      </w:pPr>
      <w:r>
        <w:rPr/>
        <w:t>Все документы и отчеты дорабатываемой Системы формируются и предоставляются пользователю на русском языке, соответствующем государственным стандартам оформления документации.</w:t>
      </w:r>
    </w:p>
    <w:p>
      <w:pPr>
        <w:pStyle w:val="41"/>
        <w:numPr>
          <w:ilvl w:val="0"/>
          <w:numId w:val="60"/>
        </w:numPr>
        <w:tabs>
          <w:tab w:val="clear" w:pos="708"/>
          <w:tab w:val="left" w:pos="1080" w:leader="none"/>
        </w:tabs>
        <w:spacing w:before="0" w:after="0"/>
        <w:ind w:firstLine="709" w:left="0"/>
        <w:textAlignment w:val="auto"/>
        <w:rPr/>
      </w:pPr>
      <w:r>
        <w:rPr/>
        <w:t>Графический интерфейс пользователя дорабатываемой Системы разрабатывается полностью на русском языке, с учетом требований доступности и удобства использования.</w:t>
      </w:r>
    </w:p>
    <w:p>
      <w:pPr>
        <w:pStyle w:val="Heading4"/>
        <w:numPr>
          <w:ilvl w:val="3"/>
          <w:numId w:val="5"/>
        </w:numPr>
        <w:tabs>
          <w:tab w:val="clear" w:pos="708"/>
          <w:tab w:val="left" w:pos="1080" w:leader="none"/>
        </w:tabs>
        <w:ind w:hanging="900" w:left="1080"/>
        <w:jc w:val="both"/>
        <w:rPr/>
      </w:pPr>
      <w:bookmarkStart w:id="1465" w:name="__RefHeading___Toc16261_3977396934_Копия"/>
      <w:bookmarkEnd w:id="1465"/>
      <w:r>
        <w:rPr/>
        <w:t>Кодировка данных</w:t>
      </w:r>
    </w:p>
    <w:p>
      <w:pPr>
        <w:pStyle w:val="33"/>
        <w:rPr/>
      </w:pPr>
      <w:r>
        <w:rPr/>
        <w:t xml:space="preserve">Все документы, подготавливаемые для публикации в дорабатываемой Системе, а также хранимые в базах данных, хранятся в кодировке </w:t>
      </w:r>
      <w:r>
        <w:rPr>
          <w:lang w:val="en-US"/>
        </w:rPr>
        <w:t>UTF-8</w:t>
      </w:r>
      <w:r>
        <w:rPr/>
        <w:t>.</w:t>
      </w:r>
      <w:r>
        <w:br w:type="page"/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spacing w:before="0" w:after="60"/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466" w:name="__RefHeading___Toc16265_3977396934"/>
      <w:bookmarkStart w:id="1467" w:name="_Toc374941954"/>
      <w:bookmarkEnd w:id="1466"/>
      <w:r>
        <w:rPr>
          <w:rFonts w:cs="Times New Roman" w:ascii="Times New Roman" w:hAnsi="Times New Roman"/>
          <w:sz w:val="28"/>
          <w:szCs w:val="28"/>
        </w:rPr>
        <w:t>Требования к программному обеспечению</w:t>
      </w:r>
      <w:bookmarkEnd w:id="1467"/>
    </w:p>
    <w:p>
      <w:pPr>
        <w:pStyle w:val="33"/>
        <w:spacing w:before="0" w:after="0"/>
        <w:ind w:firstLine="709" w:left="0"/>
        <w:rPr/>
      </w:pPr>
      <w:r>
        <w:rPr/>
        <w:t>Дорабатываемая Система должна быть реализована на базе отечественного программного обеспечения с использованием следующих технологий и серверных приложений: Платформа 1С:Предприятие 8.3, Postgres Pro (или Ред База Данных) и Nginx для оптимизации взаимодействия между компонентами.</w:t>
      </w:r>
    </w:p>
    <w:p>
      <w:pPr>
        <w:pStyle w:val="33"/>
        <w:spacing w:before="0" w:after="0"/>
        <w:ind w:firstLine="709" w:left="0"/>
        <w:rPr/>
      </w:pPr>
      <w:r>
        <w:rPr/>
        <w:t>Концепция решения основана на принципах многозвенной архитектуры.</w:t>
      </w:r>
    </w:p>
    <w:p>
      <w:pPr>
        <w:pStyle w:val="33"/>
        <w:spacing w:before="0" w:after="0"/>
        <w:ind w:firstLine="709" w:left="0"/>
        <w:rPr/>
      </w:pPr>
      <w:r>
        <w:rPr/>
        <w:t>Для эксплуатации дорабатываемой Системы необходима технологическая площадка со следующими характеристиками:</w:t>
      </w:r>
    </w:p>
    <w:p>
      <w:pPr>
        <w:pStyle w:val="Normal"/>
        <w:numPr>
          <w:ilvl w:val="0"/>
          <w:numId w:val="46"/>
        </w:numPr>
        <w:spacing w:before="0" w:after="0"/>
        <w:ind w:firstLine="709" w:left="0"/>
        <w:jc w:val="both"/>
        <w:rPr/>
      </w:pPr>
      <w:r>
        <w:rPr>
          <w:szCs w:val="22"/>
        </w:rPr>
        <w:t>Сервер приложений – сервер, содержащий службы авторизации, управления пользователями, и административный интерфейс, реализованный на базе Платформы 1С:Предприятие 8.3.</w:t>
      </w:r>
    </w:p>
    <w:p>
      <w:pPr>
        <w:pStyle w:val="Normal"/>
        <w:numPr>
          <w:ilvl w:val="0"/>
          <w:numId w:val="61"/>
        </w:numPr>
        <w:spacing w:before="0" w:after="0"/>
        <w:ind w:firstLine="709" w:left="0"/>
        <w:jc w:val="both"/>
        <w:rPr/>
      </w:pPr>
      <w:r>
        <w:rPr>
          <w:szCs w:val="22"/>
        </w:rPr>
        <w:t>Сервер баз данных – реляционная СУБД (</w:t>
      </w:r>
      <w:r>
        <w:rPr>
          <w:szCs w:val="22"/>
          <w:shd w:fill="auto" w:val="clear"/>
        </w:rPr>
        <w:t>выбор на этапе проектирования</w:t>
      </w:r>
      <w:r>
        <w:rPr>
          <w:szCs w:val="22"/>
        </w:rPr>
        <w:t>, Postgres Pro или Ред База Данных), отвечающая за физическое хранение, управление и обработку запросов к данным дорабатываемой Системы.</w:t>
      </w:r>
    </w:p>
    <w:p>
      <w:pPr>
        <w:pStyle w:val="Normal"/>
        <w:numPr>
          <w:ilvl w:val="0"/>
          <w:numId w:val="62"/>
        </w:numPr>
        <w:spacing w:before="0" w:after="0"/>
        <w:ind w:firstLine="709" w:left="0"/>
        <w:jc w:val="both"/>
        <w:rPr/>
      </w:pPr>
      <w:r>
        <w:rPr>
          <w:szCs w:val="22"/>
        </w:rPr>
        <w:t>Система резервного хранения данных – система для хранения резервных копий и архива данных БД.</w:t>
      </w:r>
    </w:p>
    <w:p>
      <w:pPr>
        <w:pStyle w:val="33"/>
        <w:spacing w:before="0" w:after="0"/>
        <w:ind w:firstLine="709" w:left="0"/>
        <w:rPr/>
      </w:pPr>
      <w:r>
        <w:rPr/>
        <w:t>Функции некоторых логических серверов (систем) могут быть объединены на одном физическом сервере.</w:t>
      </w:r>
    </w:p>
    <w:p>
      <w:pPr>
        <w:pStyle w:val="33"/>
        <w:spacing w:before="0" w:after="0"/>
        <w:ind w:firstLine="709" w:left="0"/>
        <w:rPr/>
      </w:pPr>
      <w:r>
        <w:rPr/>
        <w:t>Взаимодействие пользователей с дорабатываемой Системой происходит через приложения, реализующие прямой доступ к базе данных, а также через интерфейсы 1С:Предприятие, использующие API баз данных, для обработки данных.</w:t>
      </w:r>
    </w:p>
    <w:p>
      <w:pPr>
        <w:pStyle w:val="33"/>
        <w:spacing w:before="0" w:after="0"/>
        <w:ind w:firstLine="709" w:left="0"/>
        <w:rPr/>
      </w:pPr>
      <w:r>
        <w:rPr/>
        <w:t>Дорабатываемая Система должна обеспечивать формирование и передачу запросов, отчётов и документов через базу данных. Однако для административных задач могут использоваться простые веб-интерфейсы, разработанные с использованием отечественных технологий.</w:t>
      </w:r>
    </w:p>
    <w:p>
      <w:pPr>
        <w:pStyle w:val="33"/>
        <w:spacing w:before="0" w:after="0"/>
        <w:ind w:firstLine="709" w:left="0"/>
        <w:rPr/>
      </w:pPr>
      <w:r>
        <w:rPr/>
        <w:t>Поддержка взаимодействия с дорабатываемой Системой обеспечивается на русском языке, включая все сообщения, отчёты и пользовательские интерфейсы. Документы и интерфейс разрабатываются в соответствии с требованиями стандартов локализации и обеспечения доступности.</w:t>
      </w:r>
    </w:p>
    <w:p>
      <w:pPr>
        <w:pStyle w:val="41"/>
        <w:numPr>
          <w:ilvl w:val="0"/>
          <w:numId w:val="0"/>
        </w:numPr>
        <w:spacing w:before="0" w:after="0"/>
        <w:ind w:firstLine="709" w:left="0"/>
        <w:textAlignment w:val="auto"/>
        <w:rPr/>
      </w:pPr>
      <w:r>
        <w:rPr/>
        <w:t>Требования по спецификации и количеству лицензий определены в документе – «Пояснительная записка» на дорабатываемую Систему.</w:t>
      </w:r>
    </w:p>
    <w:p>
      <w:pPr>
        <w:pStyle w:val="Heading3"/>
        <w:numPr>
          <w:ilvl w:val="2"/>
          <w:numId w:val="5"/>
        </w:numPr>
        <w:tabs>
          <w:tab w:val="clear" w:pos="708"/>
          <w:tab w:val="left" w:pos="900" w:leader="none"/>
        </w:tabs>
        <w:ind w:hanging="900" w:left="900"/>
        <w:jc w:val="both"/>
        <w:rPr>
          <w:rFonts w:ascii="Times New Roman" w:hAnsi="Times New Roman" w:cs="Times New Roman"/>
          <w:sz w:val="28"/>
          <w:szCs w:val="28"/>
        </w:rPr>
      </w:pPr>
      <w:bookmarkStart w:id="1468" w:name="__RefHeading___Toc16267_3977396934"/>
      <w:bookmarkStart w:id="1469" w:name="_Toc374941955"/>
      <w:bookmarkEnd w:id="1468"/>
      <w:r>
        <w:rPr>
          <w:rFonts w:cs="Times New Roman" w:ascii="Times New Roman" w:hAnsi="Times New Roman"/>
          <w:sz w:val="28"/>
          <w:szCs w:val="28"/>
        </w:rPr>
        <w:t>Требования к техническому обеспечению</w:t>
      </w:r>
      <w:bookmarkEnd w:id="1469"/>
    </w:p>
    <w:p>
      <w:pPr>
        <w:pStyle w:val="41"/>
        <w:numPr>
          <w:ilvl w:val="0"/>
          <w:numId w:val="0"/>
        </w:numPr>
        <w:spacing w:before="0" w:after="0"/>
        <w:ind w:firstLine="709" w:left="0"/>
        <w:textAlignment w:val="auto"/>
        <w:rPr/>
      </w:pPr>
      <w:r>
        <w:rPr/>
        <w:t>Требования к техническому обеспечению определены в документе – «Пояснительная записка» на дорабатываемую Систему.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470" w:name="__RefHeading___Toc16269_3977396934"/>
      <w:bookmarkStart w:id="1471" w:name="_Toc374941956"/>
      <w:bookmarkStart w:id="1472" w:name="_Toc373253227"/>
      <w:bookmarkStart w:id="1473" w:name="_Toc373253228"/>
      <w:bookmarkStart w:id="1474" w:name="_Toc373253229"/>
      <w:bookmarkStart w:id="1475" w:name="_Toc373253230"/>
      <w:bookmarkStart w:id="1476" w:name="_Toc373253231"/>
      <w:bookmarkStart w:id="1477" w:name="_Toc373253232"/>
      <w:bookmarkStart w:id="1478" w:name="_Toc373253233"/>
      <w:bookmarkEnd w:id="1470"/>
      <w:bookmarkEnd w:id="1472"/>
      <w:bookmarkEnd w:id="1473"/>
      <w:bookmarkEnd w:id="1474"/>
      <w:bookmarkEnd w:id="1475"/>
      <w:bookmarkEnd w:id="1476"/>
      <w:bookmarkEnd w:id="1477"/>
      <w:bookmarkEnd w:id="1478"/>
      <w:r>
        <w:rPr>
          <w:rFonts w:cs="Times New Roman" w:ascii="Times New Roman" w:hAnsi="Times New Roman"/>
          <w:sz w:val="36"/>
          <w:szCs w:val="36"/>
        </w:rPr>
        <w:t xml:space="preserve">Состав и содержание работ по доработке </w:t>
      </w:r>
      <w:r>
        <w:rPr>
          <w:rFonts w:cs="Times New Roman" w:ascii="Times New Roman" w:hAnsi="Times New Roman"/>
          <w:sz w:val="36"/>
          <w:szCs w:val="36"/>
          <w:lang w:val="en-US"/>
        </w:rPr>
        <w:t>C</w:t>
      </w:r>
      <w:r>
        <w:rPr>
          <w:rFonts w:cs="Times New Roman" w:ascii="Times New Roman" w:hAnsi="Times New Roman"/>
          <w:sz w:val="36"/>
          <w:szCs w:val="36"/>
        </w:rPr>
        <w:t>истемы</w:t>
      </w:r>
      <w:bookmarkEnd w:id="1471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/>
      </w:pPr>
      <w:bookmarkStart w:id="1479" w:name="__RefHeading___Toc16271_3977396934"/>
      <w:bookmarkStart w:id="1480" w:name="_Toc374941957"/>
      <w:bookmarkEnd w:id="1479"/>
      <w:r>
        <w:rPr>
          <w:rFonts w:cs="Times New Roman" w:ascii="Times New Roman" w:hAnsi="Times New Roman"/>
          <w:i w:val="false"/>
          <w:iCs w:val="false"/>
          <w:sz w:val="30"/>
          <w:szCs w:val="30"/>
          <w:lang w:val="ru-RU"/>
        </w:rPr>
        <w:t>П</w:t>
      </w:r>
      <w:bookmarkEnd w:id="1480"/>
      <w:r>
        <w:rPr>
          <w:rFonts w:cs="Times New Roman" w:ascii="Times New Roman" w:hAnsi="Times New Roman"/>
          <w:i w:val="false"/>
          <w:iCs w:val="false"/>
          <w:sz w:val="30"/>
          <w:szCs w:val="30"/>
          <w:lang w:val="ru-RU"/>
        </w:rPr>
        <w:t>еречень этапов работ по созданию ИС и сроки их выполнения</w:t>
      </w:r>
    </w:p>
    <w:p>
      <w:pPr>
        <w:pStyle w:val="Normal"/>
        <w:ind w:firstLine="708"/>
        <w:jc w:val="both"/>
        <w:rPr/>
      </w:pPr>
      <w:r>
        <w:rPr/>
        <w:t xml:space="preserve">Доработка системы осуществляется в 3 этапа. В </w:t>
      </w:r>
      <w:r>
        <w:rPr/>
        <w:fldChar w:fldCharType="begin"/>
      </w:r>
      <w:r>
        <w:rPr/>
        <w:instrText xml:space="preserve"> REF Ref_Таблица2_label_and_number \h </w:instrText>
      </w:r>
      <w:r>
        <w:rPr/>
        <w:fldChar w:fldCharType="separate"/>
      </w:r>
      <w:r>
        <w:rPr/>
        <w:t>Таблица 4</w:t>
      </w:r>
      <w:r>
        <w:rPr/>
        <w:fldChar w:fldCharType="end"/>
      </w:r>
      <w:r>
        <w:rPr/>
        <w:t xml:space="preserve"> приведены сроки выполнения работ по каждому этапу.</w:t>
      </w:r>
    </w:p>
    <w:p>
      <w:pPr>
        <w:pStyle w:val="Caption1"/>
        <w:ind w:firstLine="709"/>
        <w:rPr>
          <w:rFonts w:ascii="Times New Roman" w:hAnsi="Times New Roman"/>
          <w:sz w:val="24"/>
          <w:szCs w:val="24"/>
        </w:rPr>
      </w:pPr>
      <w:bookmarkStart w:id="1481" w:name="_Ref208816544"/>
      <w:bookmarkStart w:id="1482" w:name="_Ref208816549"/>
      <w:bookmarkStart w:id="1483" w:name="Ref_Таблица2_label_and_number"/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ascii="Times New Roman" w:hAnsi="Times New Roman"/>
        </w:rPr>
        <w:instrText xml:space="preserve"> SEQ Таблица \* ARABIC </w:instrText>
      </w:r>
      <w:r>
        <w:rPr>
          <w:sz w:val="24"/>
          <w:szCs w:val="24"/>
          <w:rFonts w:ascii="Times New Roman" w:hAnsi="Times New Roman"/>
        </w:rPr>
        <w:fldChar w:fldCharType="separate"/>
      </w:r>
      <w:r>
        <w:rPr>
          <w:sz w:val="24"/>
          <w:szCs w:val="24"/>
          <w:rFonts w:ascii="Times New Roman" w:hAnsi="Times New Roman"/>
        </w:rPr>
        <w:t>4</w:t>
      </w:r>
      <w:r>
        <w:rPr>
          <w:sz w:val="24"/>
          <w:szCs w:val="24"/>
          <w:rFonts w:ascii="Times New Roman" w:hAnsi="Times New Roman"/>
        </w:rPr>
        <w:fldChar w:fldCharType="end"/>
      </w:r>
      <w:bookmarkEnd w:id="1482"/>
      <w:bookmarkEnd w:id="1483"/>
      <w:r>
        <w:rPr>
          <w:rFonts w:ascii="Times New Roman" w:hAnsi="Times New Roman"/>
          <w:sz w:val="24"/>
          <w:szCs w:val="24"/>
        </w:rPr>
        <w:t>. Этапы и сроки работ.</w:t>
      </w:r>
      <w:bookmarkEnd w:id="1481"/>
    </w:p>
    <w:tbl>
      <w:tblPr>
        <w:tblW w:w="92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7"/>
        <w:gridCol w:w="5615"/>
        <w:gridCol w:w="1516"/>
      </w:tblGrid>
      <w:tr>
        <w:trPr>
          <w:tblHeader w:val="true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Этап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Работы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>
        <w:trPr/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Этап 1. Обследование и проектирование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Определение границ прототипа дорабатываемой Системы;</w:t>
            </w:r>
          </w:p>
          <w:p>
            <w:pPr>
              <w:pStyle w:val="Normal"/>
              <w:rPr/>
            </w:pPr>
            <w:r>
              <w:rPr/>
              <w:t>Обследование инфраструктуры Заказчика методом интервьюирования;</w:t>
            </w:r>
          </w:p>
          <w:p>
            <w:pPr>
              <w:pStyle w:val="Normal"/>
              <w:rPr/>
            </w:pPr>
            <w:r>
              <w:rPr/>
              <w:t>Интервьюирование фокусной группы функционального Заказчика;</w:t>
            </w:r>
          </w:p>
          <w:p>
            <w:pPr>
              <w:pStyle w:val="Normal"/>
              <w:rPr/>
            </w:pPr>
            <w:r>
              <w:rPr/>
              <w:t>Разработка технического задания;</w:t>
            </w:r>
          </w:p>
          <w:p>
            <w:pPr>
              <w:pStyle w:val="Normal"/>
              <w:rPr/>
            </w:pPr>
            <w:r>
              <w:rPr/>
              <w:t>Проектирование логической и физической архитектуры дорабатываемой Системы;</w:t>
            </w:r>
          </w:p>
          <w:p>
            <w:pPr>
              <w:pStyle w:val="Normal"/>
              <w:rPr/>
            </w:pPr>
            <w:r>
              <w:rPr/>
              <w:t>Разработка программы и методики испытаний прототипа дорабатываемой Системы;</w:t>
            </w:r>
          </w:p>
          <w:p>
            <w:pPr>
              <w:pStyle w:val="Normal"/>
              <w:rPr/>
            </w:pPr>
            <w:r>
              <w:rPr/>
              <w:t>Разработка функциональных модулей прототипа дорабатываемой Системы;</w:t>
            </w:r>
          </w:p>
          <w:p>
            <w:pPr>
              <w:pStyle w:val="Normal"/>
              <w:rPr/>
            </w:pPr>
            <w:r>
              <w:rPr/>
              <w:t>Проведение испытаний прототипа дорабатываемой Системы.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до 01.02.2025</w:t>
            </w:r>
          </w:p>
        </w:tc>
      </w:tr>
      <w:tr>
        <w:trPr/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Этап 2. Доработка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Проектирование функциональных модулей дорабатываемой Системы;</w:t>
            </w:r>
          </w:p>
          <w:p>
            <w:pPr>
              <w:pStyle w:val="Normal"/>
              <w:rPr/>
            </w:pPr>
            <w:r>
              <w:rPr/>
              <w:t>Разработка пояснительной записки к техническому проекту (разработка технического решения в составе пояснительной записки);</w:t>
            </w:r>
          </w:p>
          <w:p>
            <w:pPr>
              <w:pStyle w:val="Normal"/>
              <w:rPr/>
            </w:pPr>
            <w:r>
              <w:rPr/>
              <w:t>Разработка программы и методики испытаний;</w:t>
            </w:r>
          </w:p>
          <w:p>
            <w:pPr>
              <w:pStyle w:val="Normal"/>
              <w:rPr/>
            </w:pPr>
            <w:r>
              <w:rPr/>
              <w:t>Разработка функциональных модулей дорабатываемой Системы;</w:t>
            </w:r>
          </w:p>
          <w:p>
            <w:pPr>
              <w:pStyle w:val="Normal"/>
              <w:rPr/>
            </w:pPr>
            <w:r>
              <w:rPr/>
              <w:t>Разработка эксплуатационной документации;</w:t>
            </w:r>
          </w:p>
          <w:p>
            <w:pPr>
              <w:pStyle w:val="Normal"/>
              <w:rPr/>
            </w:pPr>
            <w:r>
              <w:rPr/>
              <w:t>Проведение предварительных испытаний;</w:t>
            </w:r>
          </w:p>
          <w:p>
            <w:pPr>
              <w:pStyle w:val="Normal"/>
              <w:rPr/>
            </w:pPr>
            <w:r>
              <w:rPr/>
              <w:t>Ввод в опытную эксплуатацию дорабатываемой Системы.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до 01.07.2025</w:t>
            </w:r>
          </w:p>
        </w:tc>
      </w:tr>
      <w:tr>
        <w:trPr/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Этап 3. Ввод Системы в постоянную эксплуатацию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Анализ результатов опытной эксплуатации</w:t>
            </w:r>
          </w:p>
          <w:p>
            <w:pPr>
              <w:pStyle w:val="Normal"/>
              <w:rPr/>
            </w:pPr>
            <w:r>
              <w:rPr/>
              <w:t>Устранение замечаний, выявленных во время опытной эксплуатации дорабатываемой Системы;</w:t>
            </w:r>
          </w:p>
          <w:p>
            <w:pPr>
              <w:pStyle w:val="Normal"/>
              <w:rPr/>
            </w:pPr>
            <w:r>
              <w:rPr/>
              <w:t>Доработка проектной и эксплуатационной документации на дорабатываемую Систему;</w:t>
            </w:r>
          </w:p>
          <w:p>
            <w:pPr>
              <w:pStyle w:val="Normal"/>
              <w:rPr/>
            </w:pPr>
            <w:r>
              <w:rPr/>
              <w:t>Первоначальная загрузка данных в дорабатываемую Систему;</w:t>
            </w:r>
          </w:p>
          <w:p>
            <w:pPr>
              <w:pStyle w:val="Normal"/>
              <w:rPr/>
            </w:pPr>
            <w:r>
              <w:rPr/>
              <w:t>Проведение приемочных испытаний;</w:t>
            </w:r>
          </w:p>
          <w:p>
            <w:pPr>
              <w:pStyle w:val="Normal"/>
              <w:rPr/>
            </w:pPr>
            <w:r>
              <w:rPr/>
              <w:t>Ввод дорабатываемой Системы в постоянную (промышленную) эксплуатацию;</w:t>
            </w:r>
          </w:p>
          <w:p>
            <w:pPr>
              <w:pStyle w:val="Normal"/>
              <w:rPr/>
            </w:pPr>
            <w:r>
              <w:rPr/>
              <w:t>Передача исходного кода заказчику.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до 01.09.2025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484" w:name="__RefHeading___Toc16273_3977396934"/>
      <w:bookmarkEnd w:id="1484"/>
      <w:r>
        <w:rPr>
          <w:rFonts w:cs="Times New Roman" w:ascii="Times New Roman" w:hAnsi="Times New Roman"/>
          <w:sz w:val="36"/>
          <w:szCs w:val="36"/>
        </w:rPr>
        <w:t>Порядок доработки Системы</w:t>
      </w:r>
    </w:p>
    <w:p>
      <w:pPr>
        <w:pStyle w:val="Heading2"/>
        <w:rPr/>
      </w:pPr>
      <w:bookmarkStart w:id="1485" w:name="__RefHeading___Toc16275_3977396934"/>
      <w:bookmarkEnd w:id="1485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en-US" w:eastAsia="ru-RU" w:bidi="ar-SA"/>
        </w:rPr>
        <w:t>6</w:t>
      </w:r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.1</w:t>
        <w:tab/>
        <w:t>Порядок организации доработки Системы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Доработка Системы выполняется в соответствии с ГОСТ 34.601-90 "Информационная технология. Комплекс стандартов на автоматизированные системы. Автоматизированные системы. Стадии создания".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Сроки и необходимость всех этапов уточняется при выполнении технического проектирования.</w:t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86" w:name="__RefHeading___Toc16277_3977396934"/>
      <w:bookmarkEnd w:id="1486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6.2</w:t>
        <w:tab/>
        <w:t>Перечень документов и исходных данных для доработки АС</w:t>
      </w:r>
    </w:p>
    <w:p>
      <w:pPr>
        <w:pStyle w:val="Normal"/>
        <w:numPr>
          <w:ilvl w:val="0"/>
          <w:numId w:val="45"/>
        </w:numPr>
        <w:ind w:firstLine="709" w:left="0"/>
        <w:jc w:val="both"/>
        <w:rPr/>
      </w:pPr>
      <w:r>
        <w:rPr/>
        <w:t>Система должна быть дополнена следующей функциональностью:</w:t>
      </w:r>
    </w:p>
    <w:p>
      <w:pPr>
        <w:pStyle w:val="Normal"/>
        <w:ind w:firstLine="709" w:left="0"/>
        <w:jc w:val="both"/>
        <w:rPr/>
      </w:pPr>
      <w:r>
        <w:rPr/>
        <w:t>Возможность автоматической загрузки из АСУ ТОиР опыта эксплуатации средств диспетчерского и технологического управления в соответствии с требованиями правил, норм, регламентов и инструкций безопасного ведения технологических процессов производства электрической и тепловой энергии, передача дефектов.</w:t>
      </w:r>
    </w:p>
    <w:p>
      <w:pPr>
        <w:pStyle w:val="Style30"/>
        <w:numPr>
          <w:ilvl w:val="0"/>
          <w:numId w:val="44"/>
        </w:numPr>
        <w:ind w:firstLine="709" w:left="0"/>
        <w:jc w:val="both"/>
        <w:rPr/>
      </w:pPr>
      <w:r>
        <w:rPr/>
        <w:t xml:space="preserve">Бизнес-процесс «Управление работоспособностью оборудования и инженерная поддержка» </w:t>
      </w:r>
      <w:r>
        <w:rPr>
          <w:shd w:fill="auto" w:val="clear"/>
        </w:rPr>
        <w:t>О</w:t>
      </w:r>
      <w:r>
        <w:rPr>
          <w:shd w:fill="auto" w:val="clear"/>
          <w:lang w:val="ru-RU"/>
        </w:rPr>
        <w:t>тделом</w:t>
      </w:r>
      <w:r>
        <w:rPr>
          <w:lang w:val="ru-RU"/>
        </w:rPr>
        <w:t>.</w:t>
      </w:r>
    </w:p>
    <w:p>
      <w:pPr>
        <w:pStyle w:val="Normal"/>
        <w:numPr>
          <w:ilvl w:val="0"/>
          <w:numId w:val="44"/>
        </w:numPr>
        <w:ind w:firstLine="709" w:left="0"/>
        <w:jc w:val="both"/>
        <w:rPr/>
      </w:pPr>
      <w:r>
        <w:rPr>
          <w:shd w:fill="auto" w:val="clear"/>
        </w:rPr>
        <w:t>Руководство по эксплуатации исходной Системы.</w:t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87" w:name="__RefHeading___Toc16279_3977396934"/>
      <w:bookmarkEnd w:id="1487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6.3</w:t>
        <w:tab/>
        <w:t>Перечень документов, предъявляемых по окончании соответствующих этапов работ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10"/>
        <w:gridCol w:w="5234"/>
      </w:tblGrid>
      <w:tr>
        <w:trPr>
          <w:tblHeader w:val="true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Перечень документов</w:t>
            </w:r>
          </w:p>
        </w:tc>
      </w:tr>
      <w:tr>
        <w:trPr/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yellow"/>
              </w:rPr>
            </w:pPr>
            <w:r>
              <w:rPr/>
              <w:t>Этап 1. Обследование и проектирование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Детальный план-график работ по проекту;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Техническое задание на доработку Системы (включая эскизы страниц дорабатываемой Системы);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Программа и методика испытаний прототипа дорабатываемой Системы;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Протокол проведения испытаний прототипа дорабатываемой Системы.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yellow"/>
              </w:rPr>
            </w:pPr>
            <w:r>
              <w:rPr/>
              <w:t>Этап 2. Доработка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Пояснительная записка к техническому проекту (техническое решение в составе пояснительной записки);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Программа и методика предварительных испытаний дорабатываемой Системы, включая предварительные нагрузочные испытания;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Руководство администратора по настройке и сопровождению дорабатываемой Системы;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Руководство пользователя;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Инструкция по резервному копированию и восстановлению дорабатываемой Системы после сбоев;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Материалы по обучению пользователей;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Регламент эксплуатации дорабатываемой Системы;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Регламент сопровождения дорабатываемой Системы;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Протокол проведения предварительных испытаний, включая заключение о производительности дорабатываемой Системы.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yellow"/>
              </w:rPr>
            </w:pPr>
            <w:r>
              <w:rPr/>
              <w:t>Этап 3. Ввод дорабатываемой Системы в постоянную эксплуатацию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План устранения замечаний;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Актуализированная проектная и эксплуатационная документация;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Программа и методика приемочных</w:t>
            </w:r>
            <w:r>
              <w:rPr>
                <w:i/>
              </w:rPr>
              <w:t xml:space="preserve"> </w:t>
            </w:r>
            <w:r>
              <w:rPr/>
              <w:t>испытаний дорабатываемой Системы;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</w:tabs>
              <w:ind w:hanging="360" w:left="435"/>
              <w:rPr/>
            </w:pPr>
            <w:r>
              <w:rPr/>
              <w:t>Исходный код;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88" w:name="__RefHeading___Toc16281_3977396934"/>
      <w:bookmarkEnd w:id="1488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6.4</w:t>
        <w:tab/>
        <w:t>Порядок проведения экспертизы технической документации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Техническая документация после доработки рассматривается на НТС Исполнителя.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После утверждения НТС предъявляется Заказчику (не позднее, чем за 20 суток до окончания этапа).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Заказчик имеет право для проведения проверки привлечь Экспертную организацию.</w:t>
      </w:r>
    </w:p>
    <w:p>
      <w:pPr>
        <w:pStyle w:val="Heading2"/>
        <w:rPr/>
      </w:pPr>
      <w:bookmarkStart w:id="1489" w:name="__RefHeading___Toc16283_3977396934"/>
      <w:bookmarkEnd w:id="1489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6.5</w:t>
        <w:tab/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>
      <w:pPr>
        <w:pStyle w:val="Normal"/>
        <w:spacing w:before="0" w:after="0"/>
        <w:ind w:firstLine="709"/>
        <w:rPr/>
      </w:pPr>
      <w:r>
        <w:rPr/>
        <w:t>Макеты не разрабатываются.</w:t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90" w:name="__RefHeading___Toc16285_3977396934"/>
      <w:bookmarkEnd w:id="1490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6.6</w:t>
        <w:tab/>
        <w:t>Порядок разработки, согласования и утверждения плана совместных работ по доработке АС</w:t>
      </w:r>
    </w:p>
    <w:p>
      <w:pPr>
        <w:pStyle w:val="Normal"/>
        <w:spacing w:before="0" w:after="0"/>
        <w:ind w:firstLine="709"/>
        <w:jc w:val="both"/>
        <w:rPr/>
      </w:pPr>
      <w:r>
        <w:rPr/>
        <w:t>Разработка, согласование и утверждение плана совместных работ по доработке АС выполняется на Этапе 1 "Обследование и проектирование".</w:t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91" w:name="__RefHeading___Toc16287_3977396934"/>
      <w:bookmarkEnd w:id="1491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6.7</w:t>
        <w:tab/>
        <w:t>Порядок разработки, согласования и утверждения программы работ по стандартизации</w:t>
      </w:r>
    </w:p>
    <w:p>
      <w:pPr>
        <w:pStyle w:val="Normal"/>
        <w:spacing w:before="0" w:after="0"/>
        <w:ind w:firstLine="709"/>
        <w:jc w:val="both"/>
        <w:rPr/>
      </w:pPr>
      <w:r>
        <w:rPr/>
        <w:t>Разработка, согласование и утверждение программы работ по стандартизации выполняется на Этапе 1 "Обследование и проектирование".</w:t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92" w:name="__RefHeading___Toc16289_3977396934"/>
      <w:bookmarkEnd w:id="1492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6.8</w:t>
        <w:tab/>
        <w:t>Требования к гарантийным обязательствам разработчика</w:t>
      </w:r>
    </w:p>
    <w:p>
      <w:pPr>
        <w:pStyle w:val="Normal"/>
        <w:spacing w:before="0" w:after="0"/>
        <w:ind w:firstLine="709"/>
        <w:jc w:val="both"/>
        <w:rPr/>
      </w:pPr>
      <w:r>
        <w:rPr/>
        <w:t>Гарантийный срок на сохранение работоспособности дорабатываемой Системы не менее 1 года с момента ввода в промышленную эксплуатацию.</w:t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93" w:name="__RefHeading___Toc16291_3977396934"/>
      <w:bookmarkEnd w:id="1493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6.9</w:t>
        <w:tab/>
        <w:t>Порядок проведения технико-экономической оценки доработки АС</w:t>
      </w:r>
    </w:p>
    <w:p>
      <w:pPr>
        <w:pStyle w:val="Normal"/>
        <w:spacing w:before="0" w:after="0"/>
        <w:ind w:firstLine="709"/>
        <w:jc w:val="both"/>
        <w:rPr/>
      </w:pPr>
      <w:r>
        <w:rPr/>
        <w:t>Технико-экономическая оценка доработки АС выполняется на Этапе 1 "Обследование и проектирование" исполнителем и предъявляется Заказчику для проверки экспертной организацией.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bCs/>
          <w:i w:val="false"/>
          <w:i w:val="false"/>
          <w:iCs/>
          <w:color w:val="auto"/>
          <w:kern w:val="0"/>
          <w:sz w:val="30"/>
          <w:szCs w:val="30"/>
          <w:lang w:val="ru-RU" w:eastAsia="ru-RU" w:bidi="ar-SA"/>
        </w:rPr>
      </w:pPr>
      <w:bookmarkStart w:id="1494" w:name="__RefHeading___Toc16293_3977396934"/>
      <w:bookmarkEnd w:id="1494"/>
      <w:r>
        <w:rPr>
          <w:rFonts w:eastAsia="Times New Roman" w:cs="Times New Roman" w:ascii="Times New Roman" w:hAnsi="Times New Roman"/>
          <w:b/>
          <w:bCs/>
          <w:i w:val="false"/>
          <w:iCs/>
          <w:color w:val="auto"/>
          <w:kern w:val="0"/>
          <w:sz w:val="30"/>
          <w:szCs w:val="30"/>
          <w:lang w:val="ru-RU" w:eastAsia="ru-RU" w:bidi="ar-SA"/>
        </w:rPr>
        <w:t>6.10</w:t>
        <w:tab/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>
      <w:pPr>
        <w:pStyle w:val="Normal"/>
        <w:spacing w:before="0" w:after="0"/>
        <w:ind w:firstLine="709"/>
        <w:jc w:val="both"/>
        <w:rPr/>
      </w:pPr>
      <w:r>
        <w:rPr/>
        <w:t>Разработка, согласование и утверждение программы метрологического обеспечения, программы обеспечения надежности, программы эргономического обеспечения выполняется на Этапе 1 "Обследование и проектирование".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495" w:name="__RefHeading___Toc16295_3977396934"/>
      <w:bookmarkStart w:id="1496" w:name="_Toc374941958"/>
      <w:bookmarkStart w:id="1497" w:name="_Toc204681683"/>
      <w:bookmarkStart w:id="1498" w:name="_Toc204689766"/>
      <w:bookmarkStart w:id="1499" w:name="_Toc205639236"/>
      <w:bookmarkStart w:id="1500" w:name="_Toc205815595"/>
      <w:bookmarkStart w:id="1501" w:name="_Toc205815597"/>
      <w:bookmarkEnd w:id="1495"/>
      <w:bookmarkEnd w:id="1497"/>
      <w:bookmarkEnd w:id="1498"/>
      <w:bookmarkEnd w:id="1499"/>
      <w:bookmarkEnd w:id="1500"/>
      <w:bookmarkEnd w:id="1501"/>
      <w:r>
        <w:rPr>
          <w:rFonts w:cs="Times New Roman" w:ascii="Times New Roman" w:hAnsi="Times New Roman"/>
          <w:sz w:val="36"/>
          <w:szCs w:val="36"/>
        </w:rPr>
        <w:t xml:space="preserve">Порядок контроля и приемки </w:t>
      </w:r>
      <w:r>
        <w:rPr>
          <w:rFonts w:cs="Times New Roman" w:ascii="Times New Roman" w:hAnsi="Times New Roman"/>
          <w:sz w:val="36"/>
          <w:szCs w:val="36"/>
          <w:lang w:val="en-US"/>
        </w:rPr>
        <w:t>C</w:t>
      </w:r>
      <w:r>
        <w:rPr>
          <w:rFonts w:cs="Times New Roman" w:ascii="Times New Roman" w:hAnsi="Times New Roman"/>
          <w:sz w:val="36"/>
          <w:szCs w:val="36"/>
        </w:rPr>
        <w:t>истемы</w:t>
      </w:r>
      <w:bookmarkEnd w:id="1496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02" w:name="__RefHeading___Toc16297_3977396934"/>
      <w:bookmarkStart w:id="1503" w:name="_Toc374941959"/>
      <w:bookmarkEnd w:id="1502"/>
      <w:r>
        <w:rPr>
          <w:rFonts w:cs="Times New Roman" w:ascii="Times New Roman" w:hAnsi="Times New Roman"/>
          <w:i w:val="false"/>
          <w:sz w:val="30"/>
          <w:szCs w:val="30"/>
        </w:rPr>
        <w:t xml:space="preserve">Виды, состав, объем и методы испытаний </w:t>
      </w:r>
      <w:r>
        <w:rPr>
          <w:rFonts w:cs="Times New Roman" w:ascii="Times New Roman" w:hAnsi="Times New Roman"/>
          <w:i w:val="false"/>
          <w:sz w:val="30"/>
          <w:szCs w:val="30"/>
          <w:lang w:val="en-US"/>
        </w:rPr>
        <w:t>C</w:t>
      </w:r>
      <w:r>
        <w:rPr>
          <w:rFonts w:cs="Times New Roman" w:ascii="Times New Roman" w:hAnsi="Times New Roman"/>
          <w:i w:val="false"/>
          <w:sz w:val="30"/>
          <w:szCs w:val="30"/>
        </w:rPr>
        <w:t>истемы</w:t>
      </w:r>
      <w:bookmarkEnd w:id="1503"/>
    </w:p>
    <w:p>
      <w:pPr>
        <w:pStyle w:val="Normal"/>
        <w:spacing w:before="0" w:after="0"/>
        <w:ind w:firstLine="709" w:left="0"/>
        <w:rPr/>
      </w:pPr>
      <w:r>
        <w:rPr/>
        <w:t>В состав испытаний дорабатываемой Системы входят:</w:t>
      </w:r>
    </w:p>
    <w:p>
      <w:pPr>
        <w:pStyle w:val="Normal"/>
        <w:numPr>
          <w:ilvl w:val="0"/>
          <w:numId w:val="8"/>
        </w:numPr>
        <w:spacing w:before="0" w:after="0"/>
        <w:ind w:firstLine="709" w:left="0"/>
        <w:rPr/>
      </w:pPr>
      <w:r>
        <w:rPr/>
        <w:t>Предварительные испытания (прототип дорабатываемой Системы);</w:t>
      </w:r>
    </w:p>
    <w:p>
      <w:pPr>
        <w:pStyle w:val="Normal"/>
        <w:numPr>
          <w:ilvl w:val="0"/>
          <w:numId w:val="8"/>
        </w:numPr>
        <w:spacing w:before="0" w:after="0"/>
        <w:ind w:firstLine="709" w:left="0"/>
        <w:rPr/>
      </w:pPr>
      <w:r>
        <w:rPr/>
        <w:t>Опытная эксплуатация;</w:t>
      </w:r>
    </w:p>
    <w:p>
      <w:pPr>
        <w:pStyle w:val="Normal"/>
        <w:numPr>
          <w:ilvl w:val="0"/>
          <w:numId w:val="8"/>
        </w:numPr>
        <w:spacing w:before="0" w:after="0"/>
        <w:ind w:firstLine="709" w:left="0"/>
        <w:rPr/>
      </w:pPr>
      <w:r>
        <w:rPr/>
        <w:t>Приемочные испытания.</w:t>
      </w:r>
    </w:p>
    <w:p>
      <w:pPr>
        <w:pStyle w:val="Normal"/>
        <w:spacing w:before="0" w:after="0"/>
        <w:ind w:firstLine="709" w:left="0"/>
        <w:rPr/>
      </w:pPr>
      <w:r>
        <w:rPr/>
        <w:t>Предварительные испытания должны включать проверку: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>Полнота и качество реализуемых функций при штатных, предельных, критических значениях параметров объекта автоматизации и в других условиях функционирования подсистемы, указанных в настоящем документе;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 xml:space="preserve">Выполнения каждого требования, относящегося к </w:t>
      </w:r>
      <w:r>
        <w:rPr>
          <w:shd w:fill="auto" w:val="clear"/>
        </w:rPr>
        <w:t>интерфейсу</w:t>
      </w:r>
      <w:r>
        <w:rPr/>
        <w:t xml:space="preserve"> подсистемы;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rPr/>
      </w:pPr>
      <w:r>
        <w:rPr/>
        <w:t xml:space="preserve">Комплектности и качества эксплуатационной документации. </w:t>
      </w:r>
    </w:p>
    <w:p>
      <w:pPr>
        <w:pStyle w:val="Normal"/>
        <w:spacing w:before="0" w:after="0"/>
        <w:ind w:firstLine="709" w:left="0"/>
        <w:rPr/>
      </w:pPr>
      <w:r>
        <w:rPr/>
        <w:t>Опытная эксплуатация должна включать проверку: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>Полноты и качества реализуемых функций при штатных, предельных, критических значениях параметров объекта автоматизации и в других условиях функционирования подсистемы, указанных в настоящем документе;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>Выполнения каждого требования, относящегося к интерфейсу подсистемы;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rPr/>
      </w:pPr>
      <w:r>
        <w:rPr/>
        <w:t xml:space="preserve">Комплектности и качества эксплуатационной документации. </w:t>
      </w:r>
    </w:p>
    <w:p>
      <w:pPr>
        <w:pStyle w:val="Normal"/>
        <w:spacing w:before="0" w:after="0"/>
        <w:ind w:firstLine="709" w:left="0"/>
        <w:rPr/>
      </w:pPr>
      <w:r>
        <w:rPr/>
        <w:t>Приемочные испытания должны включать проверку: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>Полноты и качества реализуемых функций при штатных, предельных, критических значениях параметров объекта автоматизации и в других условиях функционирования подсистемы, указанных в настоящем документе;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>Выполнения каждого требования, относящегося к интерфейсу подсистемы;</w:t>
      </w:r>
    </w:p>
    <w:p>
      <w:pPr>
        <w:pStyle w:val="Normal"/>
        <w:numPr>
          <w:ilvl w:val="0"/>
          <w:numId w:val="9"/>
        </w:numPr>
        <w:spacing w:before="0" w:after="0"/>
        <w:ind w:firstLine="709" w:left="0"/>
        <w:jc w:val="both"/>
        <w:rPr/>
      </w:pPr>
      <w:r>
        <w:rPr/>
        <w:t>Комплектности и качества эксплуатационной документации.</w:t>
      </w:r>
    </w:p>
    <w:p>
      <w:pPr>
        <w:pStyle w:val="Normal"/>
        <w:spacing w:before="0" w:after="0"/>
        <w:ind w:firstLine="709" w:left="0"/>
        <w:jc w:val="both"/>
        <w:rPr/>
      </w:pPr>
      <w:r>
        <w:rPr/>
        <w:t>Программа и методика предварительных, приемочных испытаний разрабатывается в соответствии с РД 50-34.698-90 «Автоматизированные системы. Требования к содержанию документов».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04" w:name="__RefHeading___Toc16299_3977396934"/>
      <w:bookmarkStart w:id="1505" w:name="_Toc374941960"/>
      <w:bookmarkEnd w:id="1504"/>
      <w:r>
        <w:rPr>
          <w:rFonts w:cs="Times New Roman" w:ascii="Times New Roman" w:hAnsi="Times New Roman"/>
          <w:i w:val="false"/>
          <w:sz w:val="30"/>
          <w:szCs w:val="30"/>
        </w:rPr>
        <w:t>Перечень участвующих предприятий и организаций, место и сроки проведения</w:t>
      </w:r>
      <w:bookmarkEnd w:id="1505"/>
    </w:p>
    <w:p>
      <w:pPr>
        <w:pStyle w:val="Normal"/>
        <w:spacing w:before="0" w:after="0"/>
        <w:ind w:firstLine="709" w:left="0"/>
        <w:jc w:val="both"/>
        <w:rPr/>
      </w:pPr>
      <w:r>
        <w:rPr/>
        <w:t>Для проведения приемочных испытаний дорабатываемой Системы создается Приемочная комиссия, в состав которой входят представители следующих организаций:</w:t>
      </w:r>
    </w:p>
    <w:p>
      <w:pPr>
        <w:pStyle w:val="Normal"/>
        <w:numPr>
          <w:ilvl w:val="0"/>
          <w:numId w:val="10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Государственная корпорация по атомной энергии «Росатом» (Заказчик);</w:t>
      </w:r>
    </w:p>
    <w:p>
      <w:pPr>
        <w:pStyle w:val="Normal"/>
        <w:numPr>
          <w:ilvl w:val="0"/>
          <w:numId w:val="10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АО «Гринатом»;</w:t>
      </w:r>
    </w:p>
    <w:p>
      <w:pPr>
        <w:pStyle w:val="Normal"/>
        <w:numPr>
          <w:ilvl w:val="0"/>
          <w:numId w:val="10"/>
        </w:numPr>
        <w:spacing w:before="0" w:after="0"/>
        <w:ind w:firstLine="709" w:left="0"/>
        <w:jc w:val="both"/>
        <w:rPr/>
      </w:pPr>
      <w:r>
        <w:rPr>
          <w:shd w:fill="auto" w:val="clear"/>
        </w:rPr>
        <w:t>ООО «ТопС Бизнес Интегратор» (Исполнитель).</w:t>
      </w:r>
    </w:p>
    <w:p>
      <w:pPr>
        <w:pStyle w:val="Normal"/>
        <w:spacing w:before="0" w:after="0"/>
        <w:ind w:firstLine="709" w:left="0"/>
        <w:jc w:val="both"/>
        <w:rPr/>
      </w:pPr>
      <w:r>
        <w:rPr>
          <w:shd w:fill="auto" w:val="clear"/>
        </w:rPr>
        <w:t>Место проведения: г. Москва, ул. Ордынка Б., 24.</w:t>
      </w:r>
      <w:r>
        <w:rPr/>
        <w:t xml:space="preserve"> О готовности к проведению приемочных испытаний Исполнитель оповещает Заказчика отдельно.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506" w:name="__RefHeading___Toc16301_3977396934"/>
      <w:bookmarkStart w:id="1507" w:name="_Toc374941961"/>
      <w:bookmarkEnd w:id="1506"/>
      <w:r>
        <w:rPr>
          <w:rFonts w:cs="Times New Roman" w:ascii="Times New Roman" w:hAnsi="Times New Roman"/>
          <w:sz w:val="36"/>
          <w:szCs w:val="36"/>
        </w:rPr>
        <w:t>Требования к составу и содержанию работ по подготовке объекта автоматизации к вводу дорабатываемой Системы в действие</w:t>
      </w:r>
      <w:bookmarkEnd w:id="1507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08" w:name="__RefHeading___Toc16303_3977396934"/>
      <w:bookmarkStart w:id="1509" w:name="_Toc374941962"/>
      <w:bookmarkEnd w:id="1508"/>
      <w:r>
        <w:rPr>
          <w:rFonts w:cs="Times New Roman" w:ascii="Times New Roman" w:hAnsi="Times New Roman"/>
          <w:i w:val="false"/>
          <w:sz w:val="30"/>
          <w:szCs w:val="30"/>
        </w:rPr>
        <w:t>Приведение поступающей информации к виду, пригодному для обработки с помощью ЭВМ</w:t>
      </w:r>
      <w:bookmarkEnd w:id="1509"/>
    </w:p>
    <w:p>
      <w:pPr>
        <w:pStyle w:val="Normal"/>
        <w:ind w:firstLine="709"/>
        <w:jc w:val="both"/>
        <w:rPr/>
      </w:pPr>
      <w:r>
        <w:rPr/>
        <w:t>Ввод информации в дорабатываемую Систему осуществляется в электронном виде.</w:t>
      </w:r>
    </w:p>
    <w:p>
      <w:pPr>
        <w:pStyle w:val="Normal"/>
        <w:ind w:firstLine="709"/>
        <w:jc w:val="both"/>
        <w:rPr/>
      </w:pPr>
      <w:r>
        <w:rPr/>
        <w:t>Других специальных мероприятий по приведению информации к виду, пригодному для обработки в ЭВМ, не предусмотрено.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10" w:name="__RefHeading___Toc16305_3977396934"/>
      <w:bookmarkStart w:id="1511" w:name="_Toc374941963"/>
      <w:bookmarkEnd w:id="1510"/>
      <w:r>
        <w:rPr>
          <w:rFonts w:cs="Times New Roman" w:ascii="Times New Roman" w:hAnsi="Times New Roman"/>
          <w:i w:val="false"/>
          <w:sz w:val="30"/>
          <w:szCs w:val="30"/>
        </w:rPr>
        <w:t>Изменения, которые необходимо осуществить в объекте автоматизации</w:t>
      </w:r>
      <w:bookmarkEnd w:id="1511"/>
    </w:p>
    <w:p>
      <w:pPr>
        <w:pStyle w:val="Normal"/>
        <w:ind w:firstLine="709" w:left="0"/>
        <w:rPr/>
      </w:pPr>
      <w:r>
        <w:rPr/>
        <w:t>Для организации рабочих мест необходимо выполнение следующих мероприятий:</w:t>
      </w:r>
    </w:p>
    <w:p>
      <w:pPr>
        <w:pStyle w:val="Normal"/>
        <w:numPr>
          <w:ilvl w:val="0"/>
          <w:numId w:val="20"/>
        </w:numPr>
        <w:ind w:firstLine="709" w:left="0"/>
        <w:jc w:val="both"/>
        <w:rPr/>
      </w:pPr>
      <w:r>
        <w:rPr/>
        <w:t>Организация площадки (Установка недостающего оборудования Установка на оборудование общесистемного и прикладного программного обеспечения дорабатываемой Системы, при необходимости);</w:t>
      </w:r>
    </w:p>
    <w:p>
      <w:pPr>
        <w:pStyle w:val="Normal"/>
        <w:numPr>
          <w:ilvl w:val="0"/>
          <w:numId w:val="20"/>
        </w:numPr>
        <w:ind w:firstLine="709" w:left="0"/>
        <w:jc w:val="both"/>
        <w:rPr/>
      </w:pPr>
      <w:r>
        <w:rPr/>
        <w:t>Первоначальная настройка системы: ввод общесистемных справочников, пользователей, предоставление пользователям прав доступа к функциям дорабатываемой Системы;</w:t>
      </w:r>
    </w:p>
    <w:p>
      <w:pPr>
        <w:pStyle w:val="Normal"/>
        <w:numPr>
          <w:ilvl w:val="0"/>
          <w:numId w:val="20"/>
        </w:numPr>
        <w:ind w:firstLine="709" w:left="0"/>
        <w:jc w:val="both"/>
        <w:rPr/>
      </w:pPr>
      <w:r>
        <w:rPr/>
        <w:t xml:space="preserve">Ввод пользователей в Систему, </w:t>
      </w:r>
    </w:p>
    <w:p>
      <w:pPr>
        <w:pStyle w:val="Normal"/>
        <w:numPr>
          <w:ilvl w:val="0"/>
          <w:numId w:val="20"/>
        </w:numPr>
        <w:ind w:firstLine="709" w:left="0"/>
        <w:jc w:val="both"/>
        <w:rPr/>
      </w:pPr>
      <w:r>
        <w:rPr/>
        <w:t>Предоставление прав доступ к функциональности;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12" w:name="__RefHeading___Toc16307_3977396934"/>
      <w:bookmarkStart w:id="1513" w:name="_Toc374941964"/>
      <w:bookmarkEnd w:id="1512"/>
      <w:r>
        <w:rPr>
          <w:rFonts w:cs="Times New Roman" w:ascii="Times New Roman" w:hAnsi="Times New Roman"/>
          <w:i w:val="false"/>
          <w:sz w:val="30"/>
          <w:szCs w:val="30"/>
        </w:rPr>
        <w:t>Создание условий функционирования объекта автоматизации, при которых гарантируется соответствие дорабатываемой системы требованиям ТЗ</w:t>
      </w:r>
      <w:bookmarkEnd w:id="1513"/>
    </w:p>
    <w:p>
      <w:pPr>
        <w:pStyle w:val="Normal"/>
        <w:ind w:firstLine="709"/>
        <w:jc w:val="both"/>
        <w:rPr/>
      </w:pPr>
      <w:r>
        <w:rPr/>
        <w:t>Должны быть обеспечены требования по условиям эксплуатации оборудования и ПО, требования технике безопасности.</w:t>
      </w:r>
    </w:p>
    <w:p>
      <w:pPr>
        <w:pStyle w:val="Normal"/>
        <w:ind w:firstLine="709"/>
        <w:jc w:val="both"/>
        <w:rPr/>
      </w:pPr>
      <w:r>
        <w:rPr/>
        <w:t>Должны быть проведены мероприятия по подготовке обслуживающего персонала.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14" w:name="__RefHeading___Toc16309_3977396934"/>
      <w:bookmarkStart w:id="1515" w:name="_Toc374941965"/>
      <w:bookmarkEnd w:id="1514"/>
      <w:r>
        <w:rPr>
          <w:rFonts w:cs="Times New Roman" w:ascii="Times New Roman" w:hAnsi="Times New Roman"/>
          <w:i w:val="false"/>
          <w:sz w:val="30"/>
          <w:szCs w:val="30"/>
        </w:rPr>
        <w:t>Создание необходимых для функционирования системы подразделений и служб</w:t>
      </w:r>
      <w:bookmarkEnd w:id="1515"/>
    </w:p>
    <w:p>
      <w:pPr>
        <w:pStyle w:val="33"/>
        <w:rPr/>
      </w:pPr>
      <w:r>
        <w:rPr/>
        <w:t>Задачи по эксплуатации дорабатываемой Системы должны обеспечиваться эксплуатирующими подразделениями ГК «Росатом» либо подразделениями, занимающиеся обслуживанием коммуникационных узлов</w:t>
      </w:r>
      <w:bookmarkStart w:id="1516" w:name="_Toc175644512"/>
      <w:bookmarkStart w:id="1517" w:name="_Toc175644522"/>
      <w:bookmarkEnd w:id="1516"/>
      <w:bookmarkEnd w:id="1517"/>
      <w:r>
        <w:rPr/>
        <w:t>.</w:t>
      </w:r>
    </w:p>
    <w:p>
      <w:pPr>
        <w:pStyle w:val="33"/>
        <w:rPr/>
      </w:pPr>
      <w:r>
        <w:rPr/>
        <w:t>Задачи системного и прикладного администрирования должны быть возложены на подразделения, имеющие в своем составе квалифицированный персонал и контролируемые службой информационной безопасности.</w:t>
      </w:r>
    </w:p>
    <w:p>
      <w:pPr>
        <w:pStyle w:val="33"/>
        <w:rPr/>
      </w:pPr>
      <w:r>
        <w:rPr/>
        <w:t>Выполнение прикладных задач, включая ведение справочников, должно быть возложено на функциональные подразделения в соответствии с регламентами доступа к функциональной информации.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18" w:name="__RefHeading___Toc16311_3977396934"/>
      <w:bookmarkStart w:id="1519" w:name="_Toc374941966"/>
      <w:bookmarkEnd w:id="1518"/>
      <w:r>
        <w:rPr>
          <w:rFonts w:cs="Times New Roman" w:ascii="Times New Roman" w:hAnsi="Times New Roman"/>
          <w:i w:val="false"/>
          <w:sz w:val="30"/>
          <w:szCs w:val="30"/>
        </w:rPr>
        <w:t>Сроки и порядок комплектования штатов и обучения персонала</w:t>
      </w:r>
      <w:bookmarkEnd w:id="1519"/>
    </w:p>
    <w:p>
      <w:pPr>
        <w:pStyle w:val="33"/>
        <w:spacing w:before="0" w:after="0"/>
        <w:ind w:firstLine="709" w:left="0"/>
        <w:rPr/>
      </w:pPr>
      <w:r>
        <w:rPr/>
        <w:t>Порядок работы с дорабатываемой Системой должен быть интуитивно понятен подготовленным пользователям, поэтому обучение для них должно происходить в режиме консультаций.</w:t>
      </w:r>
    </w:p>
    <w:p>
      <w:pPr>
        <w:pStyle w:val="33"/>
        <w:spacing w:before="0" w:after="0"/>
        <w:ind w:firstLine="709" w:left="0"/>
        <w:rPr/>
      </w:pPr>
      <w:r>
        <w:rPr/>
        <w:t>Обучение должно удовлетворять следующим критериям: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Обучение проводится в согласованные с пользователями сроки.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Обучение проводится на русском языке.</w:t>
      </w:r>
    </w:p>
    <w:p>
      <w:pPr>
        <w:pStyle w:val="33"/>
        <w:spacing w:before="0" w:after="0"/>
        <w:ind w:firstLine="709" w:left="0"/>
        <w:rPr/>
      </w:pPr>
      <w:r>
        <w:rPr/>
        <w:t>Обучение ключевых пользователей дорабатываемой Системы (2 группы по 10 человек, в объеме 5 часов на группу) целесообразно провести в процессе опытной эксплуатации дорабатываемой Системы. Исполнителем предоставляются обучающие материалы по работе с дорабатываемой Системой.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20" w:name="__RefHeading___Toc16313_3977396934"/>
      <w:bookmarkStart w:id="1521" w:name="_Toc374941967"/>
      <w:bookmarkStart w:id="1522" w:name="_Toc175719226"/>
      <w:bookmarkEnd w:id="1520"/>
      <w:r>
        <w:rPr>
          <w:rFonts w:cs="Times New Roman" w:ascii="Times New Roman" w:hAnsi="Times New Roman"/>
          <w:i w:val="false"/>
          <w:sz w:val="30"/>
          <w:szCs w:val="30"/>
        </w:rPr>
        <w:t xml:space="preserve">Другие мероприятия, исходящие из специфических особенностей </w:t>
      </w:r>
      <w:bookmarkEnd w:id="1522"/>
      <w:r>
        <w:rPr>
          <w:rFonts w:cs="Times New Roman" w:ascii="Times New Roman" w:hAnsi="Times New Roman"/>
          <w:i w:val="false"/>
          <w:sz w:val="30"/>
          <w:szCs w:val="30"/>
        </w:rPr>
        <w:t>дорабатываемой системы</w:t>
      </w:r>
      <w:bookmarkEnd w:id="1521"/>
    </w:p>
    <w:p>
      <w:pPr>
        <w:pStyle w:val="33"/>
        <w:rPr/>
      </w:pPr>
      <w:r>
        <w:rPr/>
        <w:t>Отсутствуют, в рамках дорабатываемой Системы.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523" w:name="__RefHeading___Toc16315_3977396934"/>
      <w:bookmarkStart w:id="1524" w:name="_Toc374941968"/>
      <w:bookmarkEnd w:id="1523"/>
      <w:r>
        <w:rPr>
          <w:rFonts w:cs="Times New Roman" w:ascii="Times New Roman" w:hAnsi="Times New Roman"/>
          <w:sz w:val="36"/>
          <w:szCs w:val="36"/>
        </w:rPr>
        <w:t>Требования к документированию</w:t>
      </w:r>
      <w:bookmarkEnd w:id="1524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25" w:name="__RefHeading___Toc16317_3977396934"/>
      <w:bookmarkStart w:id="1526" w:name="_Toc374941969"/>
      <w:bookmarkEnd w:id="1525"/>
      <w:r>
        <w:rPr>
          <w:rFonts w:cs="Times New Roman" w:ascii="Times New Roman" w:hAnsi="Times New Roman"/>
          <w:i w:val="false"/>
          <w:sz w:val="30"/>
          <w:szCs w:val="30"/>
        </w:rPr>
        <w:t>Состав отчетной технической документации</w:t>
      </w:r>
      <w:bookmarkEnd w:id="1526"/>
    </w:p>
    <w:p>
      <w:pPr>
        <w:pStyle w:val="Normal"/>
        <w:spacing w:before="0" w:after="0"/>
        <w:ind w:firstLine="709" w:left="0"/>
        <w:jc w:val="both"/>
        <w:rPr/>
      </w:pPr>
      <w:r>
        <w:rPr/>
        <w:t>В состав отчетной технической документации входят: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Техническое задание на доработку Системы (включая эскизы страниц дорабатываемой Системы);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Пояснительная записка к техническому проекту (техническое решение в составе пояснительной записки);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Руководство администратора по настройке и сопровождению дорабатываемой Системы;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Руководство пользователя;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Инструкция по резервному копированию и восстановлению дорабатываемой Системы после сбоев;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Материалы по обучению пользователей;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Регламент эксплуатации дорабатываемой Системы;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Регламент сопровождения дорабатываемой Системы;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Актуализированная проектная и эксплуатационная документация;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Комплект документов по защите информации (проект заключения ПДТК на информацию, обрабатываемую в дорабатываемую Системе и класс дорабатываемой Системы);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Программа и методика приемочных испытаний дорабатываемой Системы;</w:t>
      </w:r>
    </w:p>
    <w:p>
      <w:pPr>
        <w:pStyle w:val="41"/>
        <w:numPr>
          <w:ilvl w:val="0"/>
          <w:numId w:val="1"/>
        </w:numPr>
        <w:spacing w:before="0" w:after="0"/>
        <w:ind w:firstLine="709" w:left="0"/>
        <w:rPr/>
      </w:pPr>
      <w:r>
        <w:rPr/>
        <w:t>Исходный код.</w:t>
      </w:r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27" w:name="__RefHeading___Toc16319_3977396934"/>
      <w:bookmarkStart w:id="1528" w:name="_Toc374941970"/>
      <w:bookmarkEnd w:id="1527"/>
      <w:r>
        <w:rPr>
          <w:rFonts w:cs="Times New Roman" w:ascii="Times New Roman" w:hAnsi="Times New Roman"/>
          <w:i w:val="false"/>
          <w:sz w:val="30"/>
          <w:szCs w:val="30"/>
        </w:rPr>
        <w:t>Требования к документированию</w:t>
      </w:r>
      <w:bookmarkEnd w:id="1528"/>
    </w:p>
    <w:p>
      <w:pPr>
        <w:pStyle w:val="Normal"/>
        <w:spacing w:before="0" w:after="0"/>
        <w:ind w:firstLine="709"/>
        <w:jc w:val="both"/>
        <w:rPr/>
      </w:pPr>
      <w:r>
        <w:rPr/>
        <w:t>Структура, оформление отчетной технической документации выполняются в соответствии с:</w:t>
      </w:r>
      <w:r>
        <w:rPr>
          <w:b/>
        </w:rPr>
        <w:t xml:space="preserve"> </w:t>
      </w:r>
    </w:p>
    <w:p>
      <w:pPr>
        <w:pStyle w:val="33"/>
        <w:spacing w:before="0" w:after="0"/>
        <w:ind w:firstLine="709"/>
        <w:rPr/>
      </w:pPr>
      <w:r>
        <w:rPr/>
        <w:t>«</w:t>
      </w:r>
      <w:r>
        <w:rPr>
          <w:i/>
        </w:rPr>
        <w:t>Вся Документация (см. Приложение №7 к Договору) будет оформляться в соответствии со стандартами серий ГОСТ 34, ГОСТ 19. Заказчик не будет настаивать на приведении Документации к другим стандартам на разработку и внедрение информационных систем управления.</w:t>
      </w:r>
    </w:p>
    <w:p>
      <w:pPr>
        <w:pStyle w:val="33"/>
        <w:spacing w:before="0" w:after="0"/>
        <w:ind w:firstLine="709"/>
        <w:rPr/>
      </w:pPr>
      <w:r>
        <w:rPr>
          <w:i/>
        </w:rPr>
        <w:t>Вся проектная документация и официальная переписка ведется на русском языке.</w:t>
      </w:r>
    </w:p>
    <w:p>
      <w:pPr>
        <w:pStyle w:val="33"/>
        <w:spacing w:before="0" w:after="0"/>
        <w:ind w:firstLine="709"/>
        <w:rPr/>
      </w:pPr>
      <w:r>
        <w:rPr>
          <w:i/>
        </w:rPr>
        <w:t>В рамках Договора не осуществляется обмен и использование информации, содержащей сведения, составляющие государственную тайну.</w:t>
      </w:r>
      <w:r>
        <w:rPr/>
        <w:t>»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ГОСТ 59795-2021 "Автоматизированные системы. Требования к содержанию документов".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ГОСТ 34.201-2020 "Виды, комплектность и обозначение документов при создании автоматизированных систем".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sz w:val="36"/>
          <w:szCs w:val="36"/>
        </w:rPr>
      </w:pPr>
      <w:bookmarkStart w:id="1529" w:name="__RefHeading___Toc16321_3977396934"/>
      <w:bookmarkStart w:id="1530" w:name="_Toc374941971"/>
      <w:bookmarkEnd w:id="1529"/>
      <w:r>
        <w:rPr>
          <w:rFonts w:cs="Times New Roman" w:ascii="Times New Roman" w:hAnsi="Times New Roman"/>
          <w:sz w:val="36"/>
          <w:szCs w:val="36"/>
        </w:rPr>
        <w:t>Источники доработки</w:t>
      </w:r>
      <w:bookmarkEnd w:id="1530"/>
    </w:p>
    <w:p>
      <w:pPr>
        <w:pStyle w:val="Heading2"/>
        <w:numPr>
          <w:ilvl w:val="1"/>
          <w:numId w:val="5"/>
        </w:numPr>
        <w:tabs>
          <w:tab w:val="clear" w:pos="708"/>
          <w:tab w:val="left" w:pos="540" w:leader="none"/>
        </w:tabs>
        <w:ind w:hanging="540" w:left="540"/>
        <w:jc w:val="both"/>
        <w:rPr>
          <w:rFonts w:ascii="Times New Roman" w:hAnsi="Times New Roman" w:cs="Times New Roman"/>
          <w:i w:val="false"/>
          <w:i w:val="false"/>
          <w:sz w:val="30"/>
          <w:szCs w:val="30"/>
        </w:rPr>
      </w:pPr>
      <w:bookmarkStart w:id="1531" w:name="__RefHeading___Toc16323_3977396934"/>
      <w:bookmarkStart w:id="1532" w:name="_Toc374941972"/>
      <w:bookmarkEnd w:id="1531"/>
      <w:r>
        <w:rPr>
          <w:rFonts w:cs="Times New Roman" w:ascii="Times New Roman" w:hAnsi="Times New Roman"/>
          <w:i w:val="false"/>
          <w:sz w:val="30"/>
          <w:szCs w:val="30"/>
        </w:rPr>
        <w:t>Технические документы</w:t>
      </w:r>
      <w:bookmarkEnd w:id="1532"/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Р МЭК 60950-1-2005 Оборудование информационных технологий. Требования безопасности.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27.301-95 Надежность в технике. Расчет надежности.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27.310-95 Надежность в технике. Анализ видов, последствий и критичности отказов.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27.402-95 Надежность в технике. Планы испытания для контроля средней наработки до отказа (на отказ).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30805.22-2013 (СИСПР 22:2006) Совместимость технических средств электромагнитная. Оборудование информационных технологий. Радиопомехи индустриальные.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21552-84 Средства вычислительной техники.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59795-2021 Автоматизированные системы. Требования к содержанию документов.</w:t>
      </w:r>
    </w:p>
    <w:p>
      <w:pPr>
        <w:pStyle w:val="Normal"/>
        <w:numPr>
          <w:ilvl w:val="0"/>
          <w:numId w:val="47"/>
        </w:numPr>
        <w:spacing w:before="0" w:after="0"/>
        <w:ind w:firstLine="709" w:left="0"/>
        <w:jc w:val="both"/>
        <w:rPr/>
      </w:pP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ГОСТ 34.201-2020 Виды, комплектность и обозначение документов при создании автоматизированных систем.</w:t>
      </w:r>
      <w:r>
        <w:br w:type="page"/>
      </w:r>
    </w:p>
    <w:p>
      <w:pPr>
        <w:pStyle w:val="NormalWeb"/>
        <w:tabs>
          <w:tab w:val="clear" w:pos="708"/>
          <w:tab w:val="left" w:pos="7380" w:leader="none"/>
        </w:tabs>
        <w:spacing w:before="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СОСТАВИЛИ</w:t>
      </w:r>
    </w:p>
    <w:tbl>
      <w:tblPr>
        <w:tblW w:w="5000" w:type="pct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2784"/>
        <w:gridCol w:w="2248"/>
        <w:gridCol w:w="2086"/>
        <w:gridCol w:w="1189"/>
        <w:gridCol w:w="1048"/>
      </w:tblGrid>
      <w:tr>
        <w:trPr/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Фамилия,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имя, отчество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>
        <w:trPr>
          <w:trHeight w:val="293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Web"/>
        <w:tabs>
          <w:tab w:val="clear" w:pos="708"/>
          <w:tab w:val="left" w:pos="7380" w:leader="none"/>
        </w:tabs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footerReference w:type="default" r:id="rId2"/>
      <w:footnotePr>
        <w:numFmt w:val="decimal"/>
      </w:footnotePr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Bookman Old Style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Verdana">
    <w:charset w:val="cc"/>
    <w:family w:val="roman"/>
    <w:pitch w:val="variable"/>
  </w:font>
  <w:font w:name="Garamond">
    <w:charset w:val="cc"/>
    <w:family w:val="roman"/>
    <w:pitch w:val="variable"/>
  </w:font>
  <w:font w:name="Arial Narrow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Postgres Pro — версия PostgreSQL с дополнительными возможностями, такими как сертификация для работы в госучреждениях и улучшенная поддержка.</w:t>
      </w:r>
    </w:p>
  </w:footnote>
  <w:footnote w:id="3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PostgreSQL — свободная система управления базами данных, распространяемая на условиях открытой лицензии PostgreSQL License.</w:t>
      </w:r>
    </w:p>
  </w:footnote>
  <w:footnote w:id="4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FreeIPA – система управления идентификацией, аутентификацией и авторизацией в сети.</w:t>
      </w:r>
    </w:p>
  </w:footnote>
  <w:footnote w:id="5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Nextcloud – платформа для облачного хранения данных и совместной работы. Она обеспечивает безопасный доступ к файлам, обмен данными и интеграцию с различными офисными приложениями.</w:t>
      </w:r>
    </w:p>
  </w:footnote>
  <w:footnote w:id="6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RunaWFE – система управления бизнес-процессами (BPM).</w:t>
      </w:r>
    </w:p>
  </w:footnote>
  <w:footnote w:id="7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1С – платформа для автоматизации бухгалтерского учета, управления финансами, складом, производством и других бизнес-процессов.</w:t>
      </w:r>
    </w:p>
  </w:footnote>
  <w:footnote w:id="8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Электронный офис 1С или МойОфис – системы для организации офисной работы, включающие текстовые редакторы, таблицы, почту и другие инструменты.</w:t>
      </w:r>
    </w:p>
  </w:footnote>
  <w:footnote w:id="9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Контур.Ритейл – сервис для автоматизации розничной торговли, включает управление продажами, складом, закупками и взаимодействие с кассами.</w:t>
      </w:r>
    </w:p>
  </w:footnote>
  <w:footnote w:id="10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Крибрум для СЦУД – платформа для сбора, анализа и мониторинга информации из открытых источников, обеспечения информационной безопасности и ситуационного управления.</w:t>
      </w:r>
    </w:p>
  </w:footnote>
  <w:footnote w:id="11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Сбис — облачная платформа, предназначенная для обмена данными, документооборота, автоматизации бизнес-процессов и интеграции с другими системами.</w:t>
      </w:r>
    </w:p>
  </w:footnote>
  <w:footnote w:id="12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1С-Коннект — отечественное решение от компании 1С, ориентированное на связь и коммуникацию между пользователями, а также для подключения к различным системам через веб-сервисы и API.</w:t>
      </w:r>
    </w:p>
  </w:footnote>
  <w:footnote w:id="13">
    <w:p>
      <w:pPr>
        <w:pStyle w:val="FootnoteText"/>
        <w:widowControl/>
        <w:numPr>
          <w:ilvl w:val="0"/>
          <w:numId w:val="42"/>
        </w:numPr>
        <w:suppressAutoHyphens w:val="true"/>
        <w:bidi w:val="0"/>
        <w:spacing w:before="0" w:after="0"/>
        <w:ind w:hanging="0" w:left="0" w:righ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«Ладога Интеграция» — интеграционная платформа, предназначенная для обеспечения взаимодействия различных систем и приложений, включая трансформацию данных и маршрутизацию сообщений.</w:t>
      </w:r>
    </w:p>
  </w:footnote>
  <w:footnote w:id="14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Cobra — язык программирования, ориентированный на упрощённое проектирование программного обеспечения, поддерживает функциональное, объектно-ориентированное и императивное программирование.</w:t>
      </w:r>
    </w:p>
  </w:footnote>
  <w:footnote w:id="15">
    <w:p>
      <w:pPr>
        <w:pStyle w:val="FootnoteText"/>
        <w:numPr>
          <w:ilvl w:val="0"/>
          <w:numId w:val="42"/>
        </w:numPr>
        <w:ind w:hanging="0" w:left="0"/>
        <w:jc w:val="both"/>
        <w:rPr>
          <w:highlight w:val="none"/>
          <w:shd w:fill="auto" w:val="clear"/>
          <w:lang w:val="ru-RU" w:eastAsia="en-US" w:bidi="ar-SA"/>
        </w:rPr>
      </w:pPr>
      <w:r>
        <w:rPr>
          <w:rStyle w:val="Style12"/>
        </w:rPr>
        <w:footnoteRef/>
      </w:r>
      <w:r>
        <w:rPr>
          <w:shd w:fill="auto" w:val="clear"/>
          <w:lang w:val="ru-RU" w:eastAsia="en-US" w:bidi="ar-SA"/>
        </w:rPr>
        <w:t>1С:Предприятие — язык и среда разработки для автоматизации бизнес-процессов и учета, разработанный компанией «1С».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036"/>
        </w:tabs>
        <w:ind w:left="30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6"/>
        </w:tabs>
        <w:ind w:left="37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476"/>
        </w:tabs>
        <w:ind w:left="44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196"/>
        </w:tabs>
        <w:ind w:left="51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6"/>
        </w:tabs>
        <w:ind w:left="59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636"/>
        </w:tabs>
        <w:ind w:left="66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356"/>
        </w:tabs>
        <w:ind w:left="73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6"/>
        </w:tabs>
        <w:ind w:left="807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false"/>
        <w:iCs w:val="fals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6"/>
        <w:b/>
        <w:szCs w:val="26"/>
        <w:bCs/>
        <w:rFonts w:ascii="Times New Roman" w:hAnsi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1214"/>
        </w:tabs>
        <w:ind w:left="1192" w:hanging="341"/>
      </w:pPr>
      <w:rPr>
        <w:sz w:val="24"/>
        <w:spacing w:val="0"/>
        <w:i w:val="false"/>
        <w:b w:val="false"/>
        <w:kern w:val="0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6">
    <w:lvl w:ilvl="0">
      <w:start w:val="1"/>
      <w:numFmt w:val="bullet"/>
      <w:lvlText w:val="─"/>
      <w:lvlJc w:val="left"/>
      <w:pPr>
        <w:tabs>
          <w:tab w:val="num" w:pos="1388"/>
        </w:tabs>
        <w:ind w:left="1388" w:hanging="396"/>
      </w:pPr>
      <w:rPr>
        <w:rFonts w:ascii="Times New Roman" w:hAnsi="Times New Roman" w:cs="Times New Roman" w:hint="default"/>
        <w:sz w:val="20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─"/>
      <w:lvlJc w:val="left"/>
      <w:pPr>
        <w:tabs>
          <w:tab w:val="num" w:pos="1388"/>
        </w:tabs>
        <w:ind w:left="1388" w:hanging="396"/>
      </w:pPr>
      <w:rPr>
        <w:rFonts w:ascii="Times New Roman" w:hAnsi="Times New Roman" w:cs="Times New Roman" w:hint="default"/>
        <w:sz w:val="20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Figure %1."/>
      <w:lvlJc w:val="left"/>
      <w:pPr>
        <w:tabs>
          <w:tab w:val="num" w:pos="144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417"/>
        </w:tabs>
        <w:ind w:left="397" w:hanging="34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"/>
      <w:lvlJc w:val="left"/>
      <w:pPr>
        <w:tabs>
          <w:tab w:val="num" w:pos="888"/>
        </w:tabs>
        <w:ind w:left="8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russianUpper"/>
      <w:lvlText w:val="Приложение %1"/>
      <w:lvlJc w:val="left"/>
      <w:pPr>
        <w:tabs>
          <w:tab w:val="num" w:pos="180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8">
    <w:lvl w:ilvl="0">
      <w:start w:val="1"/>
      <w:numFmt w:val="decimal"/>
      <w:lvlText w:val="F%1"/>
      <w:lvlJc w:val="left"/>
      <w:pPr>
        <w:tabs>
          <w:tab w:val="num" w:pos="720"/>
        </w:tabs>
        <w:ind w:left="357" w:hanging="357"/>
      </w:pPr>
      <w:rPr/>
    </w:lvl>
    <w:lvl w:ilvl="1">
      <w:start w:val="1"/>
      <w:numFmt w:val="decimal"/>
      <w:lvlText w:val="F%1.%2"/>
      <w:lvlJc w:val="left"/>
      <w:pPr>
        <w:tabs>
          <w:tab w:val="num" w:pos="1440"/>
        </w:tabs>
        <w:ind w:left="794" w:hanging="434"/>
      </w:pPr>
      <w:rPr/>
    </w:lvl>
    <w:lvl w:ilvl="2">
      <w:start w:val="1"/>
      <w:numFmt w:val="decimal"/>
      <w:lvlText w:val="F%1.%2.%3"/>
      <w:lvlJc w:val="left"/>
      <w:pPr>
        <w:tabs>
          <w:tab w:val="num" w:pos="1440"/>
        </w:tabs>
        <w:ind w:left="1225" w:hanging="505"/>
      </w:pPr>
      <w:rPr/>
    </w:lvl>
    <w:lvl w:ilvl="3">
      <w:start w:val="1"/>
      <w:numFmt w:val="decimal"/>
      <w:lvlText w:val="F%1.%2.%3.%4"/>
      <w:lvlJc w:val="left"/>
      <w:pPr>
        <w:tabs>
          <w:tab w:val="num" w:pos="1800"/>
        </w:tabs>
        <w:ind w:left="1729" w:hanging="649"/>
      </w:pPr>
      <w:rPr/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/>
    </w:lvl>
  </w:abstractNum>
  <w:abstractNum w:abstractNumId="29">
    <w:lvl w:ilvl="0">
      <w:start w:val="1"/>
      <w:numFmt w:val="decimal"/>
      <w:lvlText w:val="O%1"/>
      <w:lvlJc w:val="left"/>
      <w:pPr>
        <w:tabs>
          <w:tab w:val="num" w:pos="72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0">
    <w:lvl w:ilvl="0">
      <w:start w:val="1"/>
      <w:numFmt w:val="decimal"/>
      <w:lvlText w:val="Issue %1:"/>
      <w:lvlJc w:val="left"/>
      <w:pPr>
        <w:tabs>
          <w:tab w:val="num" w:pos="72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1">
    <w:lvl w:ilvl="0">
      <w:start w:val="1"/>
      <w:numFmt w:val="decimal"/>
      <w:lvlText w:val="Mechanism %1:"/>
      <w:lvlJc w:val="left"/>
      <w:pPr>
        <w:tabs>
          <w:tab w:val="num" w:pos="144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2">
    <w:lvl w:ilvl="0">
      <w:start w:val="1"/>
      <w:numFmt w:val="decimal"/>
      <w:lvlText w:val="Strategy %1:"/>
      <w:lvlJc w:val="left"/>
      <w:pPr>
        <w:tabs>
          <w:tab w:val="num" w:pos="2160"/>
        </w:tabs>
        <w:ind w:left="0" w:hanging="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3">
    <w:lvl w:ilvl="0">
      <w:start w:val="1"/>
      <w:numFmt w:val="decimal"/>
      <w:lvlText w:val="[%1]"/>
      <w:lvlJc w:val="left"/>
      <w:pPr>
        <w:tabs>
          <w:tab w:val="num" w:pos="1418"/>
        </w:tabs>
        <w:ind w:left="1418" w:hanging="567"/>
      </w:pPr>
      <w:rPr/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/>
    </w:lvl>
  </w:abstractNum>
  <w:abstractNum w:abstractNumId="34">
    <w:lvl w:ilvl="0">
      <w:start w:val="1"/>
      <w:numFmt w:val="none"/>
      <w:suff w:val="nothing"/>
      <w:lvlText w:val="Scenario: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Times" w:hAnsi="Tim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Table %1."/>
      <w:lvlJc w:val="left"/>
      <w:pPr>
        <w:tabs>
          <w:tab w:val="num" w:pos="144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UC %1."/>
      <w:lvlJc w:val="left"/>
      <w:pPr>
        <w:tabs>
          <w:tab w:val="num" w:pos="108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)"/>
      <w:lvlJc w:val="left"/>
      <w:pPr>
        <w:tabs>
          <w:tab w:val="num" w:pos="3004"/>
        </w:tabs>
        <w:ind w:left="3004" w:hanging="45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 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 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/>
    </w:lvl>
    <w:lvl w:ilvl="1">
      <w:start w:val="1"/>
      <w:numFmt w:val="russianLower"/>
      <w:lvlText w:val="%2)"/>
      <w:lvlJc w:val="left"/>
      <w:pPr>
        <w:tabs>
          <w:tab w:val="num" w:pos="1134"/>
        </w:tabs>
        <w:ind w:left="1134" w:hanging="454"/>
      </w:pPr>
      <w:rPr/>
    </w:lvl>
    <w:lvl w:ilvl="2">
      <w:start w:val="1"/>
      <w:numFmt w:val="bullet"/>
      <w:lvlText w:val="o"/>
      <w:lvlJc w:val="left"/>
      <w:pPr>
        <w:tabs>
          <w:tab w:val="num" w:pos="957"/>
        </w:tabs>
        <w:ind w:left="957" w:hanging="45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989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493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997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717"/>
        </w:tabs>
        <w:ind w:left="4501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5077" w:hanging="144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9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/>
    </w:lvl>
    <w:lvl w:ilvl="1">
      <w:start w:val="1"/>
      <w:numFmt w:val="russianLower"/>
      <w:lvlText w:val="%2)"/>
      <w:lvlJc w:val="left"/>
      <w:pPr>
        <w:tabs>
          <w:tab w:val="num" w:pos="1134"/>
        </w:tabs>
        <w:ind w:left="1134" w:hanging="454"/>
      </w:pPr>
      <w:rPr/>
    </w:lvl>
    <w:lvl w:ilvl="2">
      <w:start w:val="1"/>
      <w:numFmt w:val="bullet"/>
      <w:lvlText w:val="o"/>
      <w:lvlJc w:val="left"/>
      <w:pPr>
        <w:tabs>
          <w:tab w:val="num" w:pos="957"/>
        </w:tabs>
        <w:ind w:left="957" w:hanging="45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989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493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997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717"/>
        </w:tabs>
        <w:ind w:left="4501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5077" w:hanging="144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/>
    </w:lvl>
    <w:lvl w:ilvl="1">
      <w:start w:val="1"/>
      <w:numFmt w:val="russianLower"/>
      <w:lvlText w:val="%2)"/>
      <w:lvlJc w:val="left"/>
      <w:pPr>
        <w:tabs>
          <w:tab w:val="num" w:pos="1134"/>
        </w:tabs>
        <w:ind w:left="1134" w:hanging="454"/>
      </w:pPr>
      <w:rPr/>
    </w:lvl>
    <w:lvl w:ilvl="2">
      <w:start w:val="1"/>
      <w:numFmt w:val="bullet"/>
      <w:lvlText w:val="o"/>
      <w:lvlJc w:val="left"/>
      <w:pPr>
        <w:tabs>
          <w:tab w:val="num" w:pos="957"/>
        </w:tabs>
        <w:ind w:left="957" w:hanging="45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989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493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997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717"/>
        </w:tabs>
        <w:ind w:left="4501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5077" w:hanging="1440"/>
      </w:pPr>
      <w:rPr/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46"/>
  </w:num>
  <w:num w:numId="62">
    <w:abstractNumId w:val="4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99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2a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8a1334"/>
    <w:pPr>
      <w:keepNext w:val="true"/>
      <w:numPr>
        <w:ilvl w:val="0"/>
        <w:numId w:val="4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62ad5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1"/>
    <w:qFormat/>
    <w:rsid w:val="00e62ad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2ad5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62a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2ad5"/>
    <w:pPr>
      <w:widowControl w:val="false"/>
      <w:spacing w:lineRule="atLeast" w:line="360" w:before="240" w:after="60"/>
      <w:jc w:val="both"/>
      <w:textAlignment w:val="baseline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a77660"/>
    <w:pPr>
      <w:tabs>
        <w:tab w:val="clear" w:pos="708"/>
        <w:tab w:val="left" w:pos="1296" w:leader="none"/>
      </w:tabs>
      <w:spacing w:before="240" w:after="60"/>
      <w:ind w:hanging="1296" w:left="1296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link w:val="8"/>
    <w:qFormat/>
    <w:rsid w:val="00a77660"/>
    <w:pPr>
      <w:tabs>
        <w:tab w:val="clear" w:pos="708"/>
        <w:tab w:val="left" w:pos="1440" w:leader="none"/>
      </w:tabs>
      <w:spacing w:before="240" w:after="60"/>
      <w:ind w:hanging="1440" w:left="144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9"/>
    <w:qFormat/>
    <w:rsid w:val="00a77660"/>
    <w:pPr>
      <w:tabs>
        <w:tab w:val="clear" w:pos="708"/>
        <w:tab w:val="left" w:pos="1584" w:leader="none"/>
      </w:tabs>
      <w:spacing w:before="240" w:after="60"/>
      <w:ind w:hanging="1584" w:left="1584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С3 Знак"/>
    <w:link w:val="33"/>
    <w:qFormat/>
    <w:rsid w:val="00e62ad5"/>
    <w:rPr>
      <w:sz w:val="24"/>
      <w:lang w:val="ru-RU" w:eastAsia="ru-RU" w:bidi="ar-SA"/>
    </w:rPr>
  </w:style>
  <w:style w:type="character" w:styleId="4" w:customStyle="1">
    <w:name w:val="М4 Знак"/>
    <w:link w:val="41"/>
    <w:qFormat/>
    <w:rsid w:val="00e62ad5"/>
    <w:rPr>
      <w:sz w:val="24"/>
      <w:szCs w:val="24"/>
    </w:rPr>
  </w:style>
  <w:style w:type="character" w:styleId="Annotationreference">
    <w:name w:val="annotation reference"/>
    <w:uiPriority w:val="99"/>
    <w:semiHidden/>
    <w:qFormat/>
    <w:rsid w:val="00e62ad5"/>
    <w:rPr>
      <w:sz w:val="16"/>
      <w:szCs w:val="16"/>
    </w:rPr>
  </w:style>
  <w:style w:type="character" w:styleId="Strong">
    <w:name w:val="Strong"/>
    <w:qFormat/>
    <w:rsid w:val="00e62ad5"/>
    <w:rPr>
      <w:b/>
      <w:bCs/>
    </w:rPr>
  </w:style>
  <w:style w:type="character" w:styleId="Style5" w:customStyle="1">
    <w:name w:val="Обычный текст Знак"/>
    <w:link w:val="Style26"/>
    <w:qFormat/>
    <w:rsid w:val="00e62ad5"/>
    <w:rPr>
      <w:szCs w:val="24"/>
      <w:lang w:val="ru-RU" w:eastAsia="en-US" w:bidi="ar-SA"/>
    </w:rPr>
  </w:style>
  <w:style w:type="character" w:styleId="Hyperlink">
    <w:name w:val="Hyperlink"/>
    <w:rsid w:val="00e62ad5"/>
    <w:rPr>
      <w:strike w:val="false"/>
      <w:dstrike w:val="false"/>
      <w:color w:val="1751C9"/>
      <w:u w:val="none"/>
      <w:effect w:val="none"/>
    </w:rPr>
  </w:style>
  <w:style w:type="character" w:styleId="Pagenumber">
    <w:name w:val="page number"/>
    <w:basedOn w:val="DefaultParagraphFont"/>
    <w:qFormat/>
    <w:rsid w:val="00a40e1c"/>
    <w:rPr/>
  </w:style>
  <w:style w:type="character" w:styleId="Style6" w:customStyle="1">
    <w:name w:val="Название объекта Знак"/>
    <w:link w:val="Caption1"/>
    <w:uiPriority w:val="99"/>
    <w:qFormat/>
    <w:rsid w:val="00830e80"/>
    <w:rPr>
      <w:rFonts w:ascii="Arial" w:hAnsi="Arial"/>
      <w:b/>
      <w:bCs/>
      <w:lang w:val="ru-RU" w:eastAsia="ru-RU" w:bidi="ar-SA"/>
    </w:rPr>
  </w:style>
  <w:style w:type="character" w:styleId="FollowedHyperlink">
    <w:name w:val="FollowedHyperlink"/>
    <w:rsid w:val="00d00353"/>
    <w:rPr>
      <w:color w:val="800080"/>
      <w:u w:val="single"/>
    </w:rPr>
  </w:style>
  <w:style w:type="character" w:styleId="Style7" w:customStyle="1">
    <w:name w:val="Текст примечания Знак"/>
    <w:link w:val="Annotationtext"/>
    <w:uiPriority w:val="99"/>
    <w:qFormat/>
    <w:rsid w:val="00553648"/>
    <w:rPr/>
  </w:style>
  <w:style w:type="character" w:styleId="B-addresslink-fragment" w:customStyle="1">
    <w:name w:val="b-address__link-fragment"/>
    <w:qFormat/>
    <w:rsid w:val="005879b2"/>
    <w:rPr/>
  </w:style>
  <w:style w:type="character" w:styleId="Style8" w:customStyle="1">
    <w:name w:val="Основной Знак"/>
    <w:link w:val="Style33"/>
    <w:qFormat/>
    <w:rsid w:val="00f11fa6"/>
    <w:rPr>
      <w:sz w:val="28"/>
      <w:szCs w:val="28"/>
    </w:rPr>
  </w:style>
  <w:style w:type="character" w:styleId="--" w:customStyle="1">
    <w:name w:val="Список -- Знак"/>
    <w:link w:val="--1"/>
    <w:qFormat/>
    <w:rsid w:val="00f82623"/>
    <w:rPr>
      <w:rFonts w:eastAsia="Calibri"/>
      <w:sz w:val="28"/>
      <w:szCs w:val="18"/>
      <w:lang w:eastAsia="en-US"/>
    </w:rPr>
  </w:style>
  <w:style w:type="character" w:styleId="7" w:customStyle="1">
    <w:name w:val="Заголовок 7 Знак"/>
    <w:qFormat/>
    <w:rsid w:val="00a77660"/>
    <w:rPr>
      <w:sz w:val="24"/>
      <w:szCs w:val="24"/>
      <w:lang w:val="en-US" w:eastAsia="en-US"/>
    </w:rPr>
  </w:style>
  <w:style w:type="character" w:styleId="8" w:customStyle="1">
    <w:name w:val="Заголовок 8 Знак"/>
    <w:qFormat/>
    <w:rsid w:val="00a77660"/>
    <w:rPr>
      <w:i/>
      <w:iCs/>
      <w:sz w:val="24"/>
      <w:szCs w:val="24"/>
      <w:lang w:val="en-US" w:eastAsia="en-US"/>
    </w:rPr>
  </w:style>
  <w:style w:type="character" w:styleId="9" w:customStyle="1">
    <w:name w:val="Заголовок 9 Знак"/>
    <w:qFormat/>
    <w:rsid w:val="00a77660"/>
    <w:rPr>
      <w:rFonts w:ascii="Arial" w:hAnsi="Arial" w:cs="Arial"/>
      <w:sz w:val="22"/>
      <w:szCs w:val="22"/>
      <w:lang w:val="en-US" w:eastAsia="en-US"/>
    </w:rPr>
  </w:style>
  <w:style w:type="character" w:styleId="InfoBlue" w:customStyle="1">
    <w:name w:val="InfoBlue Знак"/>
    <w:link w:val="InfoBlue1"/>
    <w:qFormat/>
    <w:rsid w:val="00a77660"/>
    <w:rPr>
      <w:vanish/>
      <w:szCs w:val="24"/>
      <w:lang w:eastAsia="en-US"/>
    </w:rPr>
  </w:style>
  <w:style w:type="character" w:styleId="DataDictionaryNameCharacter" w:customStyle="1">
    <w:name w:val="Data Dictionary Name (Character)"/>
    <w:qFormat/>
    <w:rsid w:val="00a77660"/>
    <w:rPr>
      <w:rFonts w:ascii="Bookman Old Style" w:hAnsi="Bookman Old Style"/>
      <w:i/>
      <w:sz w:val="22"/>
    </w:rPr>
  </w:style>
  <w:style w:type="character" w:styleId="Heading11" w:customStyle="1">
    <w:name w:val="heading1"/>
    <w:qFormat/>
    <w:rsid w:val="00a77660"/>
    <w:rPr>
      <w:rFonts w:ascii="Arial" w:hAnsi="Arial" w:cs="Arial"/>
      <w:b/>
      <w:bCs/>
      <w:strike w:val="false"/>
      <w:dstrike w:val="false"/>
      <w:sz w:val="22"/>
      <w:szCs w:val="22"/>
      <w:u w:val="none"/>
      <w:effect w:val="none"/>
    </w:rPr>
  </w:style>
  <w:style w:type="character" w:styleId="HTMLCode">
    <w:name w:val="HTML Code"/>
    <w:qFormat/>
    <w:rsid w:val="00a77660"/>
    <w:rPr>
      <w:rFonts w:ascii="Courier New" w:hAnsi="Courier New" w:eastAsia="Courier New" w:cs="Courier New"/>
      <w:sz w:val="20"/>
      <w:szCs w:val="20"/>
    </w:rPr>
  </w:style>
  <w:style w:type="character" w:styleId="HTML" w:customStyle="1">
    <w:name w:val="Стандартный HTML Знак"/>
    <w:link w:val="HTMLPreformatted"/>
    <w:qFormat/>
    <w:rsid w:val="00a77660"/>
    <w:rPr>
      <w:rFonts w:ascii="Courier New" w:hAnsi="Courier New" w:eastAsia="Courier New" w:cs="Courier New"/>
      <w:szCs w:val="24"/>
      <w:lang w:eastAsia="en-US"/>
    </w:rPr>
  </w:style>
  <w:style w:type="character" w:styleId="Style9" w:customStyle="1">
    <w:name w:val="Текст концевой сноски Знак"/>
    <w:qFormat/>
    <w:rsid w:val="00a77660"/>
    <w:rPr>
      <w:szCs w:val="24"/>
      <w:lang w:val="en-US" w:eastAsia="en-US"/>
    </w:rPr>
  </w:style>
  <w:style w:type="character" w:styleId="Style10" w:customStyle="1">
    <w:name w:val="Текст сноски Знак"/>
    <w:qFormat/>
    <w:rsid w:val="00a77660"/>
    <w:rPr>
      <w:szCs w:val="24"/>
      <w:lang w:val="en-GB" w:eastAsia="en-US"/>
    </w:rPr>
  </w:style>
  <w:style w:type="character" w:styleId="JavaCode" w:customStyle="1">
    <w:name w:val="Java Code"/>
    <w:qFormat/>
    <w:rsid w:val="00a77660"/>
    <w:rPr>
      <w:rFonts w:ascii="Courier New" w:hAnsi="Courier New"/>
      <w:sz w:val="20"/>
      <w:u w:val="none"/>
    </w:rPr>
  </w:style>
  <w:style w:type="character" w:styleId="Style11" w:customStyle="1">
    <w:name w:val="Название рисунка Знак Знак"/>
    <w:link w:val="Style37"/>
    <w:qFormat/>
    <w:rsid w:val="00a77660"/>
    <w:rPr>
      <w:rFonts w:ascii="Arial" w:hAnsi="Arial"/>
      <w:b/>
      <w:bCs/>
      <w:sz w:val="22"/>
      <w:szCs w:val="24"/>
      <w:lang w:eastAsia="en-US"/>
    </w:rPr>
  </w:style>
  <w:style w:type="character" w:styleId="31" w:customStyle="1">
    <w:name w:val="Заголовок 3 Знак"/>
    <w:qFormat/>
    <w:rsid w:val="00a77660"/>
    <w:rPr>
      <w:rFonts w:ascii="Arial" w:hAnsi="Arial" w:cs="Arial"/>
      <w:b/>
      <w:bCs/>
      <w:sz w:val="26"/>
      <w:szCs w:val="26"/>
    </w:rPr>
  </w:style>
  <w:style w:type="character" w:styleId="Style12">
    <w:name w:val="Символ сноски"/>
    <w:qFormat/>
    <w:rsid w:val="00a776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oDAField" w:customStyle="1">
    <w:name w:val="SoDA Field"/>
    <w:qFormat/>
    <w:rsid w:val="00a77660"/>
    <w:rPr>
      <w:color w:val="0000FF"/>
      <w:sz w:val="20"/>
    </w:rPr>
  </w:style>
  <w:style w:type="character" w:styleId="32" w:customStyle="1">
    <w:name w:val="Заголовок 3 Знак Знак"/>
    <w:qFormat/>
    <w:rsid w:val="00a77660"/>
    <w:rPr>
      <w:rFonts w:ascii="Arial" w:hAnsi="Arial"/>
      <w:b/>
      <w:sz w:val="24"/>
      <w:szCs w:val="24"/>
      <w:lang w:val="en-US" w:eastAsia="ru-RU" w:bidi="ar-SA"/>
    </w:rPr>
  </w:style>
  <w:style w:type="character" w:styleId="Arial10" w:customStyle="1">
    <w:name w:val="Стиль Знак примечания + Arial 10 пт полужирный Авто Знак"/>
    <w:link w:val="Arial101"/>
    <w:qFormat/>
    <w:rsid w:val="00a77660"/>
    <w:rPr>
      <w:szCs w:val="24"/>
      <w:lang w:val="en-US" w:eastAsia="en-US"/>
    </w:rPr>
  </w:style>
  <w:style w:type="character" w:styleId="Style13" w:customStyle="1">
    <w:name w:val="Без интервала Знак"/>
    <w:link w:val="NoSpacing"/>
    <w:uiPriority w:val="1"/>
    <w:qFormat/>
    <w:rsid w:val="00a77660"/>
    <w:rPr>
      <w:sz w:val="24"/>
      <w:szCs w:val="24"/>
    </w:rPr>
  </w:style>
  <w:style w:type="character" w:styleId="Style14" w:customStyle="1">
    <w:name w:val="Абзац списка Знак"/>
    <w:link w:val="ListParagraph"/>
    <w:uiPriority w:val="34"/>
    <w:qFormat/>
    <w:locked/>
    <w:rsid w:val="00a77660"/>
    <w:rPr>
      <w:sz w:val="24"/>
      <w:szCs w:val="24"/>
    </w:rPr>
  </w:style>
  <w:style w:type="character" w:styleId="Style15" w:customStyle="1">
    <w:name w:val="Нижний колонтитул Знак"/>
    <w:qFormat/>
    <w:rsid w:val="00bd6c48"/>
    <w:rPr>
      <w:sz w:val="24"/>
      <w:szCs w:val="24"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сылка указателя"/>
    <w:qFormat/>
    <w:rPr/>
  </w:style>
  <w:style w:type="character" w:styleId="Style1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20" w:customStyle="1">
    <w:name w:val="Заголовок"/>
    <w:basedOn w:val="Header"/>
    <w:next w:val="BodyText"/>
    <w:qFormat/>
    <w:rsid w:val="00a77660"/>
    <w:pPr>
      <w:pageBreakBefore/>
      <w:tabs>
        <w:tab w:val="clear" w:pos="4677"/>
        <w:tab w:val="clear" w:pos="9355"/>
        <w:tab w:val="center" w:pos="4819" w:leader="none"/>
        <w:tab w:val="right" w:pos="9638" w:leader="none"/>
      </w:tabs>
      <w:spacing w:before="500" w:after="200"/>
    </w:pPr>
    <w:rPr>
      <w:rFonts w:ascii="Arial" w:hAnsi="Arial"/>
      <w:b/>
      <w:sz w:val="28"/>
      <w:lang w:val="it-IT" w:eastAsia="en-US"/>
    </w:rPr>
  </w:style>
  <w:style w:type="paragraph" w:styleId="BodyText">
    <w:name w:val="Body Text"/>
    <w:basedOn w:val="Normal"/>
    <w:rsid w:val="00e62ad5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rsid w:val="00a40e1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" w:customStyle="1">
    <w:name w:val="С2"/>
    <w:basedOn w:val="Normal"/>
    <w:qFormat/>
    <w:rsid w:val="00171ab0"/>
    <w:pPr>
      <w:ind w:firstLine="708"/>
      <w:jc w:val="both"/>
    </w:pPr>
    <w:rPr>
      <w:sz w:val="28"/>
      <w:szCs w:val="20"/>
    </w:rPr>
  </w:style>
  <w:style w:type="paragraph" w:styleId="33" w:customStyle="1">
    <w:name w:val="С3"/>
    <w:basedOn w:val="Normal"/>
    <w:link w:val="3"/>
    <w:qFormat/>
    <w:rsid w:val="00795e12"/>
    <w:pPr>
      <w:ind w:firstLine="708"/>
      <w:jc w:val="both"/>
    </w:pPr>
    <w:rPr>
      <w:szCs w:val="20"/>
    </w:rPr>
  </w:style>
  <w:style w:type="paragraph" w:styleId="41" w:customStyle="1">
    <w:name w:val="М4"/>
    <w:basedOn w:val="Normal"/>
    <w:link w:val="4"/>
    <w:qFormat/>
    <w:rsid w:val="00dc0299"/>
    <w:pPr>
      <w:widowControl w:val="false"/>
      <w:numPr>
        <w:ilvl w:val="0"/>
        <w:numId w:val="2"/>
      </w:numPr>
      <w:spacing w:before="120" w:after="0"/>
      <w:jc w:val="both"/>
      <w:textAlignment w:val="baseline"/>
    </w:pPr>
    <w:rPr/>
  </w:style>
  <w:style w:type="paragraph" w:styleId="5" w:customStyle="1">
    <w:name w:val="М5"/>
    <w:basedOn w:val="Normal"/>
    <w:qFormat/>
    <w:rsid w:val="005d0228"/>
    <w:pPr>
      <w:widowControl w:val="false"/>
      <w:numPr>
        <w:ilvl w:val="0"/>
        <w:numId w:val="3"/>
      </w:numPr>
      <w:jc w:val="both"/>
      <w:textAlignment w:val="baseline"/>
    </w:pPr>
    <w:rPr/>
  </w:style>
  <w:style w:type="paragraph" w:styleId="120" w:customStyle="1">
    <w:name w:val="Стиль Заголовок 1 + 20 пт"/>
    <w:basedOn w:val="Heading1"/>
    <w:qFormat/>
    <w:rsid w:val="008a1334"/>
    <w:pPr/>
    <w:rPr>
      <w:sz w:val="40"/>
    </w:rPr>
  </w:style>
  <w:style w:type="paragraph" w:styleId="21" w:customStyle="1">
    <w:name w:val="З2"/>
    <w:basedOn w:val="Normal"/>
    <w:qFormat/>
    <w:rsid w:val="008a1334"/>
    <w:pPr>
      <w:keepNext w:val="true"/>
      <w:suppressAutoHyphens w:val="true"/>
      <w:spacing w:before="240" w:after="60"/>
      <w:outlineLvl w:val="1"/>
    </w:pPr>
    <w:rPr>
      <w:b/>
      <w:bCs/>
      <w:i/>
      <w:iCs/>
      <w:caps/>
      <w:sz w:val="32"/>
      <w:szCs w:val="20"/>
      <w:lang w:val="ru-MD"/>
    </w:rPr>
  </w:style>
  <w:style w:type="paragraph" w:styleId="NormalWeb">
    <w:name w:val="Normal (Web)"/>
    <w:basedOn w:val="Normal"/>
    <w:uiPriority w:val="99"/>
    <w:qFormat/>
    <w:rsid w:val="00e62ad5"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BodyTextIndent">
    <w:name w:val="Body Text Indent"/>
    <w:basedOn w:val="Normal"/>
    <w:rsid w:val="00e62ad5"/>
    <w:pPr>
      <w:ind w:left="7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e62ad5"/>
    <w:pPr/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007a3a"/>
    <w:pPr>
      <w:tabs>
        <w:tab w:val="clear" w:pos="708"/>
        <w:tab w:val="left" w:pos="960" w:leader="none"/>
        <w:tab w:val="right" w:pos="9345" w:leader="dot"/>
      </w:tabs>
      <w:ind w:left="240"/>
    </w:pPr>
    <w:rPr/>
  </w:style>
  <w:style w:type="paragraph" w:styleId="TOC3">
    <w:name w:val="TOC 3"/>
    <w:basedOn w:val="Normal"/>
    <w:next w:val="Normal"/>
    <w:autoRedefine/>
    <w:uiPriority w:val="39"/>
    <w:rsid w:val="00e62ad5"/>
    <w:pPr>
      <w:ind w:left="480"/>
    </w:pPr>
    <w:rPr/>
  </w:style>
  <w:style w:type="paragraph" w:styleId="Style23" w:customStyle="1">
    <w:name w:val="Название Документа"/>
    <w:basedOn w:val="Normal"/>
    <w:next w:val="Normal"/>
    <w:autoRedefine/>
    <w:qFormat/>
    <w:rsid w:val="00f25532"/>
    <w:pPr>
      <w:widowControl w:val="false"/>
      <w:spacing w:lineRule="atLeast" w:line="360"/>
      <w:jc w:val="center"/>
      <w:textAlignment w:val="baseline"/>
    </w:pPr>
    <w:rPr>
      <w:b/>
      <w:color w:val="000000"/>
      <w:sz w:val="32"/>
      <w:szCs w:val="32"/>
    </w:rPr>
  </w:style>
  <w:style w:type="paragraph" w:styleId="TitleCompany" w:customStyle="1">
    <w:name w:val="Title Company"/>
    <w:basedOn w:val="Normal"/>
    <w:qFormat/>
    <w:rsid w:val="00e62ad5"/>
    <w:pPr>
      <w:jc w:val="center"/>
    </w:pPr>
    <w:rPr>
      <w:spacing w:val="-3"/>
      <w:szCs w:val="20"/>
      <w:lang w:eastAsia="en-US"/>
    </w:rPr>
  </w:style>
  <w:style w:type="paragraph" w:styleId="6" w:customStyle="1">
    <w:name w:val="М6"/>
    <w:basedOn w:val="Normal"/>
    <w:qFormat/>
    <w:rsid w:val="00e62ad5"/>
    <w:pPr>
      <w:widowControl w:val="false"/>
      <w:tabs>
        <w:tab w:val="clear" w:pos="708"/>
        <w:tab w:val="left" w:pos="2136" w:leader="none"/>
      </w:tabs>
      <w:ind w:hanging="360" w:left="2136"/>
      <w:jc w:val="both"/>
      <w:textAlignment w:val="baseline"/>
    </w:pPr>
    <w:rPr/>
  </w:style>
  <w:style w:type="paragraph" w:styleId="DEFAULTGTK" w:customStyle="1">
    <w:name w:val="DEFAULT_GTK"/>
    <w:qFormat/>
    <w:rsid w:val="00e62ad5"/>
    <w:pPr>
      <w:widowControl/>
      <w:suppressAutoHyphens w:val="true"/>
      <w:bidi w:val="0"/>
      <w:spacing w:before="0" w:after="4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4" w:customStyle="1">
    <w:name w:val="НУМ"/>
    <w:basedOn w:val="ListNumber"/>
    <w:qFormat/>
    <w:rsid w:val="00e62ad5"/>
    <w:pPr>
      <w:widowControl/>
      <w:spacing w:lineRule="atLeast" w:line="240" w:before="0" w:after="40"/>
      <w:textAlignment w:val="auto"/>
    </w:pPr>
    <w:rPr>
      <w:rFonts w:ascii="Times New Roman" w:hAnsi="Times New Roman"/>
      <w:spacing w:val="-5"/>
    </w:rPr>
  </w:style>
  <w:style w:type="paragraph" w:styleId="ListNumber">
    <w:name w:val="List Number"/>
    <w:basedOn w:val="Normal"/>
    <w:rsid w:val="00e62ad5"/>
    <w:pPr>
      <w:widowControl w:val="false"/>
      <w:numPr>
        <w:ilvl w:val="0"/>
        <w:numId w:val="15"/>
      </w:numPr>
      <w:spacing w:lineRule="atLeast" w:line="360"/>
      <w:jc w:val="both"/>
      <w:textAlignment w:val="baseline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rsid w:val="00bf0558"/>
    <w:pPr>
      <w:tabs>
        <w:tab w:val="clear" w:pos="708"/>
        <w:tab w:val="left" w:pos="1660" w:leader="none"/>
        <w:tab w:val="right" w:pos="9345" w:leader="dot"/>
      </w:tabs>
      <w:ind w:left="720"/>
    </w:pPr>
    <w:rPr/>
  </w:style>
  <w:style w:type="paragraph" w:styleId="1" w:customStyle="1">
    <w:name w:val="марк1"/>
    <w:basedOn w:val="Normal"/>
    <w:qFormat/>
    <w:rsid w:val="00e62ad5"/>
    <w:pPr>
      <w:numPr>
        <w:ilvl w:val="0"/>
        <w:numId w:val="17"/>
      </w:numPr>
      <w:spacing w:before="0" w:after="40"/>
      <w:jc w:val="both"/>
    </w:pPr>
    <w:rPr/>
  </w:style>
  <w:style w:type="paragraph" w:styleId="22" w:customStyle="1">
    <w:name w:val="марк2"/>
    <w:basedOn w:val="1"/>
    <w:qFormat/>
    <w:rsid w:val="00e62ad5"/>
    <w:pPr>
      <w:numPr>
        <w:ilvl w:val="0"/>
        <w:numId w:val="16"/>
      </w:numPr>
    </w:pPr>
    <w:rPr/>
  </w:style>
  <w:style w:type="paragraph" w:styleId="DocumentMap">
    <w:name w:val="Document Map"/>
    <w:basedOn w:val="Normal"/>
    <w:semiHidden/>
    <w:qFormat/>
    <w:rsid w:val="00e62ad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1">
    <w:name w:val="caption1"/>
    <w:basedOn w:val="Normal"/>
    <w:next w:val="Normal"/>
    <w:link w:val="Style6"/>
    <w:uiPriority w:val="99"/>
    <w:qFormat/>
    <w:rsid w:val="00e62ad5"/>
    <w:pPr>
      <w:widowControl w:val="false"/>
      <w:spacing w:lineRule="atLeast" w:line="360"/>
      <w:jc w:val="both"/>
      <w:textAlignment w:val="baseline"/>
    </w:pPr>
    <w:rPr>
      <w:rFonts w:ascii="Arial" w:hAnsi="Arial"/>
      <w:b/>
      <w:bCs/>
      <w:sz w:val="20"/>
      <w:szCs w:val="20"/>
    </w:rPr>
  </w:style>
  <w:style w:type="paragraph" w:styleId="Annotationtext">
    <w:name w:val="annotation text"/>
    <w:basedOn w:val="Normal"/>
    <w:link w:val="Style7"/>
    <w:uiPriority w:val="99"/>
    <w:qFormat/>
    <w:rsid w:val="00e62ad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e62ad5"/>
    <w:pPr/>
    <w:rPr>
      <w:b/>
      <w:bCs/>
    </w:rPr>
  </w:style>
  <w:style w:type="paragraph" w:styleId="BalloonText">
    <w:name w:val="Balloon Text"/>
    <w:basedOn w:val="Normal"/>
    <w:semiHidden/>
    <w:qFormat/>
    <w:rsid w:val="00e62ad5"/>
    <w:pPr/>
    <w:rPr>
      <w:rFonts w:ascii="Tahoma" w:hAnsi="Tahoma" w:cs="Tahoma"/>
      <w:sz w:val="16"/>
      <w:szCs w:val="16"/>
    </w:rPr>
  </w:style>
  <w:style w:type="paragraph" w:styleId="Style25" w:customStyle="1">
    <w:name w:val="Фигура"/>
    <w:basedOn w:val="Normal"/>
    <w:next w:val="Normal"/>
    <w:qFormat/>
    <w:rsid w:val="00e62ad5"/>
    <w:pPr>
      <w:numPr>
        <w:ilvl w:val="0"/>
        <w:numId w:val="18"/>
      </w:numPr>
      <w:spacing w:before="0" w:after="120"/>
      <w:jc w:val="center"/>
    </w:pPr>
    <w:rPr>
      <w:b/>
      <w:sz w:val="16"/>
      <w:lang w:val="it-IT" w:eastAsia="en-US"/>
    </w:rPr>
  </w:style>
  <w:style w:type="paragraph" w:styleId="Bullet" w:customStyle="1">
    <w:name w:val="Bullet"/>
    <w:basedOn w:val="Normal"/>
    <w:qFormat/>
    <w:rsid w:val="00e62ad5"/>
    <w:pPr>
      <w:numPr>
        <w:ilvl w:val="0"/>
        <w:numId w:val="19"/>
      </w:numPr>
      <w:spacing w:lineRule="atLeast" w:line="280" w:before="0" w:after="120"/>
    </w:pPr>
    <w:rPr>
      <w:rFonts w:ascii="Times" w:hAnsi="Times"/>
      <w:color w:val="000000"/>
      <w:sz w:val="20"/>
      <w:lang w:val="en-US" w:eastAsia="en-US"/>
    </w:rPr>
  </w:style>
  <w:style w:type="paragraph" w:styleId="Style26" w:customStyle="1">
    <w:name w:val="Обычный текст"/>
    <w:basedOn w:val="Normal"/>
    <w:link w:val="Style5"/>
    <w:qFormat/>
    <w:rsid w:val="00e62ad5"/>
    <w:pPr>
      <w:ind w:left="851"/>
    </w:pPr>
    <w:rPr>
      <w:sz w:val="20"/>
      <w:lang w:eastAsia="en-US"/>
    </w:rPr>
  </w:style>
  <w:style w:type="paragraph" w:styleId="Style27" w:customStyle="1">
    <w:name w:val="Заголовок для Приложений"/>
    <w:basedOn w:val="Heading3"/>
    <w:next w:val="NormalIndent"/>
    <w:qFormat/>
    <w:rsid w:val="00e62ad5"/>
    <w:pPr>
      <w:spacing w:lineRule="auto" w:line="360"/>
      <w:ind w:left="4536"/>
      <w:jc w:val="center"/>
    </w:pPr>
    <w:rPr/>
  </w:style>
  <w:style w:type="paragraph" w:styleId="NormalIndent">
    <w:name w:val="Normal Indent"/>
    <w:basedOn w:val="Normal"/>
    <w:qFormat/>
    <w:rsid w:val="00e62ad5"/>
    <w:pPr>
      <w:ind w:left="708"/>
    </w:pPr>
    <w:rPr/>
  </w:style>
  <w:style w:type="paragraph" w:styleId="Style28" w:customStyle="1">
    <w:name w:val="Титул"/>
    <w:basedOn w:val="Normal"/>
    <w:next w:val="Normal"/>
    <w:semiHidden/>
    <w:qFormat/>
    <w:rsid w:val="00e62ad5"/>
    <w:pPr/>
    <w:rPr>
      <w:b/>
      <w:bCs/>
      <w:sz w:val="40"/>
      <w:szCs w:val="40"/>
    </w:rPr>
  </w:style>
  <w:style w:type="paragraph" w:styleId="Style29" w:customStyle="1">
    <w:name w:val="Знак Знак Знак Знак"/>
    <w:basedOn w:val="Normal"/>
    <w:semiHidden/>
    <w:qFormat/>
    <w:rsid w:val="00e62ad5"/>
    <w:pPr>
      <w:tabs>
        <w:tab w:val="clear" w:pos="708"/>
        <w:tab w:val="left" w:pos="360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Style15"/>
    <w:rsid w:val="00a40e1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 w:customStyle="1">
    <w:name w:val="СОО"/>
    <w:basedOn w:val="Normal"/>
    <w:qFormat/>
    <w:rsid w:val="004c66e5"/>
    <w:pPr>
      <w:ind w:firstLine="708"/>
      <w:jc w:val="both"/>
    </w:pPr>
    <w:rPr/>
  </w:style>
  <w:style w:type="paragraph" w:styleId="Xl24" w:customStyle="1">
    <w:name w:val="xl24"/>
    <w:basedOn w:val="Normal"/>
    <w:qFormat/>
    <w:rsid w:val="00d00353"/>
    <w:pPr>
      <w:spacing w:beforeAutospacing="1" w:afterAutospacing="1"/>
      <w:textAlignment w:val="top"/>
    </w:pPr>
    <w:rPr>
      <w:rFonts w:ascii="Arial" w:hAnsi="Arial" w:cs="Arial"/>
    </w:rPr>
  </w:style>
  <w:style w:type="paragraph" w:styleId="Xl25" w:customStyle="1">
    <w:name w:val="xl25"/>
    <w:basedOn w:val="Normal"/>
    <w:qFormat/>
    <w:rsid w:val="00d00353"/>
    <w:pPr>
      <w:spacing w:beforeAutospacing="1" w:afterAutospacing="1"/>
      <w:textAlignment w:val="top"/>
    </w:pPr>
    <w:rPr>
      <w:rFonts w:ascii="Arial" w:hAnsi="Arial" w:cs="Arial"/>
    </w:rPr>
  </w:style>
  <w:style w:type="paragraph" w:styleId="Xl26" w:customStyle="1">
    <w:name w:val="xl26"/>
    <w:basedOn w:val="Normal"/>
    <w:qFormat/>
    <w:rsid w:val="00d003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Xl27" w:customStyle="1">
    <w:name w:val="xl27"/>
    <w:basedOn w:val="Normal"/>
    <w:qFormat/>
    <w:rsid w:val="00d003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Xl28" w:customStyle="1">
    <w:name w:val="xl28"/>
    <w:basedOn w:val="Normal"/>
    <w:qFormat/>
    <w:rsid w:val="00d003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FFCC"/>
      <w:spacing w:beforeAutospacing="1" w:afterAutospacing="1"/>
      <w:textAlignment w:val="top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rsid w:val="00d003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  <w:color w:val="000000"/>
    </w:rPr>
  </w:style>
  <w:style w:type="paragraph" w:styleId="Xl30" w:customStyle="1">
    <w:name w:val="xl30"/>
    <w:basedOn w:val="Normal"/>
    <w:qFormat/>
    <w:rsid w:val="00d00353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Xl31" w:customStyle="1">
    <w:name w:val="xl31"/>
    <w:basedOn w:val="Normal"/>
    <w:qFormat/>
    <w:rsid w:val="00d00353"/>
    <w:pPr>
      <w:pBdr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Xl32" w:customStyle="1">
    <w:name w:val="xl32"/>
    <w:basedOn w:val="Normal"/>
    <w:qFormat/>
    <w:rsid w:val="00d00353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/>
  </w:style>
  <w:style w:type="paragraph" w:styleId="Xl33" w:customStyle="1">
    <w:name w:val="xl33"/>
    <w:basedOn w:val="Normal"/>
    <w:qFormat/>
    <w:rsid w:val="00d00353"/>
    <w:pPr>
      <w:pBdr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Xl34" w:customStyle="1">
    <w:name w:val="xl34"/>
    <w:basedOn w:val="Normal"/>
    <w:qFormat/>
    <w:rsid w:val="00d00353"/>
    <w:pPr>
      <w:pBdr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/>
  </w:style>
  <w:style w:type="paragraph" w:styleId="Xl35" w:customStyle="1">
    <w:name w:val="xl35"/>
    <w:basedOn w:val="Normal"/>
    <w:qFormat/>
    <w:rsid w:val="00d00353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Xl36" w:customStyle="1">
    <w:name w:val="xl36"/>
    <w:basedOn w:val="Normal"/>
    <w:qFormat/>
    <w:rsid w:val="00d00353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" w:hAnsi="Arial" w:cs="Arial"/>
    </w:rPr>
  </w:style>
  <w:style w:type="paragraph" w:styleId="Style31" w:customStyle="1">
    <w:name w:val="Марк абзац"/>
    <w:basedOn w:val="Normal"/>
    <w:next w:val="Normal"/>
    <w:qFormat/>
    <w:rsid w:val="00d60fd6"/>
    <w:pPr>
      <w:numPr>
        <w:ilvl w:val="1"/>
        <w:numId w:val="22"/>
      </w:numPr>
      <w:spacing w:lineRule="auto" w:line="360" w:before="60" w:after="0"/>
      <w:jc w:val="both"/>
    </w:pPr>
    <w:rPr/>
  </w:style>
  <w:style w:type="paragraph" w:styleId="11" w:customStyle="1">
    <w:name w:val="Текст выноски1"/>
    <w:basedOn w:val="Normal"/>
    <w:semiHidden/>
    <w:qFormat/>
    <w:rsid w:val="00d60fd6"/>
    <w:pPr>
      <w:jc w:val="both"/>
    </w:pPr>
    <w:rPr>
      <w:rFonts w:ascii="Tahoma" w:hAnsi="Tahoma" w:cs="Tahoma"/>
      <w:sz w:val="16"/>
      <w:szCs w:val="16"/>
    </w:rPr>
  </w:style>
  <w:style w:type="paragraph" w:styleId="TOCBase" w:customStyle="1">
    <w:name w:val="TOC Base"/>
    <w:basedOn w:val="Normal"/>
    <w:qFormat/>
    <w:rsid w:val="00f32850"/>
    <w:pPr>
      <w:tabs>
        <w:tab w:val="clear" w:pos="708"/>
        <w:tab w:val="right" w:pos="6480" w:leader="dot"/>
      </w:tabs>
      <w:spacing w:lineRule="atLeast" w:line="240" w:before="0" w:after="240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Style32" w:customStyle="1">
    <w:name w:val="Абзац"/>
    <w:basedOn w:val="Normal"/>
    <w:uiPriority w:val="99"/>
    <w:qFormat/>
    <w:rsid w:val="008d20aa"/>
    <w:pPr>
      <w:spacing w:lineRule="auto" w:line="288" w:before="60" w:after="60"/>
      <w:ind w:firstLine="720"/>
      <w:jc w:val="both"/>
    </w:pPr>
    <w:rPr>
      <w:rFonts w:ascii="Arial" w:hAnsi="Arial"/>
      <w:spacing w:val="-5"/>
      <w:sz w:val="20"/>
      <w:szCs w:val="20"/>
    </w:rPr>
  </w:style>
  <w:style w:type="paragraph" w:styleId="23" w:customStyle="1">
    <w:name w:val="Маркер2"/>
    <w:basedOn w:val="Normal"/>
    <w:qFormat/>
    <w:rsid w:val="00f11fa6"/>
    <w:pPr>
      <w:numPr>
        <w:ilvl w:val="0"/>
        <w:numId w:val="24"/>
      </w:numPr>
      <w:spacing w:before="60" w:after="60"/>
      <w:jc w:val="both"/>
    </w:pPr>
    <w:rPr>
      <w:sz w:val="28"/>
      <w:szCs w:val="28"/>
    </w:rPr>
  </w:style>
  <w:style w:type="paragraph" w:styleId="12" w:customStyle="1">
    <w:name w:val="Маркер1"/>
    <w:basedOn w:val="Normal"/>
    <w:qFormat/>
    <w:rsid w:val="00f11fa6"/>
    <w:pPr>
      <w:numPr>
        <w:ilvl w:val="0"/>
        <w:numId w:val="25"/>
      </w:numPr>
      <w:spacing w:before="60" w:after="60"/>
      <w:jc w:val="both"/>
    </w:pPr>
    <w:rPr>
      <w:sz w:val="28"/>
      <w:szCs w:val="28"/>
    </w:rPr>
  </w:style>
  <w:style w:type="paragraph" w:styleId="Style33" w:customStyle="1">
    <w:name w:val="Основной"/>
    <w:basedOn w:val="Normal"/>
    <w:link w:val="Style8"/>
    <w:qFormat/>
    <w:rsid w:val="00f11fa6"/>
    <w:pPr>
      <w:keepLines/>
      <w:tabs>
        <w:tab w:val="clear" w:pos="708"/>
        <w:tab w:val="left" w:pos="4962" w:leader="none"/>
        <w:tab w:val="left" w:pos="5245" w:leader="none"/>
        <w:tab w:val="left" w:pos="5812" w:leader="none"/>
        <w:tab w:val="left" w:pos="6096" w:leader="none"/>
      </w:tabs>
      <w:ind w:firstLine="720"/>
      <w:jc w:val="both"/>
    </w:pPr>
    <w:rPr>
      <w:sz w:val="28"/>
      <w:szCs w:val="28"/>
    </w:rPr>
  </w:style>
  <w:style w:type="paragraph" w:styleId="Revision">
    <w:name w:val="Revision"/>
    <w:semiHidden/>
    <w:qFormat/>
    <w:rsid w:val="005b342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34" w:customStyle="1">
    <w:name w:val="Таблица / Текст"/>
    <w:basedOn w:val="Normal"/>
    <w:autoRedefine/>
    <w:qFormat/>
    <w:rsid w:val="00ca6ff9"/>
    <w:pPr>
      <w:keepLines/>
    </w:pPr>
    <w:rPr/>
  </w:style>
  <w:style w:type="paragraph" w:styleId="--1" w:customStyle="1">
    <w:name w:val="Список --"/>
    <w:basedOn w:val="ListParagraph"/>
    <w:link w:val="--"/>
    <w:qFormat/>
    <w:rsid w:val="00f82623"/>
    <w:pPr>
      <w:numPr>
        <w:ilvl w:val="0"/>
        <w:numId w:val="26"/>
      </w:numPr>
      <w:spacing w:lineRule="auto" w:line="276" w:before="240" w:after="200"/>
      <w:contextualSpacing/>
      <w:jc w:val="both"/>
    </w:pPr>
    <w:rPr>
      <w:rFonts w:eastAsia="Calibri"/>
      <w:sz w:val="28"/>
      <w:szCs w:val="18"/>
      <w:lang w:eastAsia="en-US"/>
    </w:rPr>
  </w:style>
  <w:style w:type="paragraph" w:styleId="ListParagraph">
    <w:name w:val="List Paragraph"/>
    <w:basedOn w:val="Normal"/>
    <w:link w:val="Style14"/>
    <w:uiPriority w:val="34"/>
    <w:qFormat/>
    <w:rsid w:val="00f82623"/>
    <w:pPr>
      <w:ind w:left="708"/>
    </w:pPr>
    <w:rPr/>
  </w:style>
  <w:style w:type="paragraph" w:styleId="Tabletext" w:customStyle="1">
    <w:name w:val="Tabletext"/>
    <w:basedOn w:val="Normal"/>
    <w:qFormat/>
    <w:rsid w:val="00676cd6"/>
    <w:pPr>
      <w:keepLines/>
      <w:widowControl w:val="false"/>
      <w:spacing w:lineRule="atLeast" w:line="240" w:before="60" w:after="60"/>
    </w:pPr>
    <w:rPr>
      <w:rFonts w:ascii="Arial" w:hAnsi="Arial"/>
      <w:sz w:val="20"/>
      <w:szCs w:val="20"/>
      <w:lang w:eastAsia="en-US"/>
    </w:rPr>
  </w:style>
  <w:style w:type="paragraph" w:styleId="StyleStyleTabletextBoldCenteredLeft" w:customStyle="1">
    <w:name w:val="Style Style Tabletext + Bold Centered + Left"/>
    <w:basedOn w:val="Normal"/>
    <w:qFormat/>
    <w:rsid w:val="00676cd6"/>
    <w:pPr>
      <w:keepLines/>
      <w:widowControl w:val="false"/>
      <w:spacing w:before="120" w:after="60"/>
    </w:pPr>
    <w:rPr>
      <w:rFonts w:ascii="Arial" w:hAnsi="Arial"/>
      <w:b/>
      <w:bCs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a77660"/>
    <w:pPr>
      <w:ind w:left="1200"/>
    </w:pPr>
    <w:rPr>
      <w:sz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rsid w:val="00a77660"/>
    <w:pPr>
      <w:ind w:left="1400"/>
    </w:pPr>
    <w:rPr>
      <w:sz w:val="20"/>
      <w:lang w:val="en-US" w:eastAsia="en-US"/>
    </w:rPr>
  </w:style>
  <w:style w:type="paragraph" w:styleId="TOC5">
    <w:name w:val="TOC 5"/>
    <w:basedOn w:val="Normal"/>
    <w:next w:val="Normal"/>
    <w:autoRedefine/>
    <w:uiPriority w:val="39"/>
    <w:rsid w:val="00a77660"/>
    <w:pPr>
      <w:ind w:left="800"/>
    </w:pPr>
    <w:rPr>
      <w:sz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rsid w:val="00a77660"/>
    <w:pPr>
      <w:ind w:left="1600"/>
    </w:pPr>
    <w:rPr>
      <w:sz w:val="20"/>
      <w:lang w:val="en-US" w:eastAsia="en-US"/>
    </w:rPr>
  </w:style>
  <w:style w:type="paragraph" w:styleId="BlankPage" w:customStyle="1">
    <w:name w:val="BlankPage"/>
    <w:basedOn w:val="Normal"/>
    <w:next w:val="Normal"/>
    <w:qFormat/>
    <w:rsid w:val="00a77660"/>
    <w:pPr>
      <w:pageBreakBefore/>
      <w:spacing w:before="6000" w:after="6000"/>
      <w:ind w:hanging="360" w:left="360"/>
      <w:jc w:val="center"/>
    </w:pPr>
    <w:rPr>
      <w:sz w:val="20"/>
      <w:lang w:val="it-IT" w:eastAsia="en-US"/>
    </w:rPr>
  </w:style>
  <w:style w:type="paragraph" w:styleId="Reference" w:customStyle="1">
    <w:name w:val="Reference"/>
    <w:qFormat/>
    <w:rsid w:val="00a77660"/>
    <w:pPr>
      <w:widowControl/>
      <w:numPr>
        <w:ilvl w:val="0"/>
        <w:numId w:val="33"/>
      </w:numPr>
      <w:tabs>
        <w:tab w:val="clear" w:pos="708"/>
        <w:tab w:val="left" w:pos="567" w:leader="none"/>
      </w:tabs>
      <w:suppressAutoHyphens w:val="true"/>
      <w:bidi w:val="0"/>
      <w:spacing w:before="60" w:after="6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US" w:eastAsia="ru-RU" w:bidi="ar-SA"/>
    </w:rPr>
  </w:style>
  <w:style w:type="paragraph" w:styleId="Tab" w:customStyle="1">
    <w:name w:val="tab"/>
    <w:qFormat/>
    <w:rsid w:val="00a77660"/>
    <w:pPr>
      <w:widowControl w:val="false"/>
      <w:tabs>
        <w:tab w:val="clear" w:pos="708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</w:tabs>
      <w:suppressAutoHyphens w:val="true"/>
      <w:bidi w:val="0"/>
      <w:spacing w:before="120" w:after="12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en-US" w:eastAsia="ru-RU" w:bidi="ar-SA"/>
    </w:rPr>
  </w:style>
  <w:style w:type="paragraph" w:styleId="CellNormal" w:customStyle="1">
    <w:name w:val="CellNormal"/>
    <w:qFormat/>
    <w:rsid w:val="00a77660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en-US" w:eastAsia="ru-RU" w:bidi="ar-SA"/>
    </w:rPr>
  </w:style>
  <w:style w:type="paragraph" w:styleId="Glossary" w:customStyle="1">
    <w:name w:val="Glossary"/>
    <w:basedOn w:val="Normal"/>
    <w:qFormat/>
    <w:rsid w:val="00a77660"/>
    <w:pPr>
      <w:tabs>
        <w:tab w:val="clear" w:pos="708"/>
        <w:tab w:val="left" w:pos="2160" w:leader="none"/>
      </w:tabs>
      <w:spacing w:before="60" w:after="0"/>
    </w:pPr>
    <w:rPr>
      <w:b/>
      <w:sz w:val="20"/>
      <w:lang w:val="en-US" w:eastAsia="en-US"/>
    </w:rPr>
  </w:style>
  <w:style w:type="paragraph" w:styleId="Bullet1" w:customStyle="1">
    <w:name w:val="bullet1"/>
    <w:basedOn w:val="Normal"/>
    <w:qFormat/>
    <w:rsid w:val="00a77660"/>
    <w:pPr>
      <w:ind w:hanging="360" w:left="360"/>
    </w:pPr>
    <w:rPr>
      <w:sz w:val="20"/>
      <w:lang w:val="en-US" w:eastAsia="en-US"/>
    </w:rPr>
  </w:style>
  <w:style w:type="paragraph" w:styleId="Style35" w:customStyle="1">
    <w:name w:val="Таблица"/>
    <w:basedOn w:val="Normal"/>
    <w:next w:val="Normal"/>
    <w:qFormat/>
    <w:rsid w:val="00a77660"/>
    <w:pPr>
      <w:numPr>
        <w:ilvl w:val="0"/>
        <w:numId w:val="35"/>
      </w:numPr>
      <w:spacing w:before="0" w:after="120"/>
      <w:jc w:val="center"/>
    </w:pPr>
    <w:rPr>
      <w:b/>
      <w:sz w:val="16"/>
      <w:lang w:val="it-IT" w:eastAsia="en-US"/>
    </w:rPr>
  </w:style>
  <w:style w:type="paragraph" w:styleId="TOC6">
    <w:name w:val="TOC 6"/>
    <w:basedOn w:val="Normal"/>
    <w:next w:val="Normal"/>
    <w:uiPriority w:val="39"/>
    <w:rsid w:val="00a77660"/>
    <w:pPr>
      <w:tabs>
        <w:tab w:val="clear" w:pos="708"/>
        <w:tab w:val="right" w:pos="9691" w:leader="underscore"/>
      </w:tabs>
      <w:ind w:left="960"/>
    </w:pPr>
    <w:rPr>
      <w:sz w:val="20"/>
      <w:lang w:val="en-US" w:eastAsia="en-US"/>
    </w:rPr>
  </w:style>
  <w:style w:type="paragraph" w:styleId="Appendix1" w:customStyle="1">
    <w:name w:val="Appendix1"/>
    <w:next w:val="Normal"/>
    <w:qFormat/>
    <w:rsid w:val="00a77660"/>
    <w:pPr>
      <w:keepNext w:val="true"/>
      <w:pageBreakBefore/>
      <w:widowControl/>
      <w:numPr>
        <w:ilvl w:val="0"/>
        <w:numId w:val="27"/>
      </w:numPr>
      <w:tabs>
        <w:tab w:val="clear" w:pos="708"/>
        <w:tab w:val="left" w:pos="2268" w:leader="none"/>
      </w:tabs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b/>
      <w:color w:val="auto"/>
      <w:spacing w:val="10"/>
      <w:kern w:val="0"/>
      <w:sz w:val="32"/>
      <w:szCs w:val="20"/>
      <w:lang w:val="en-US" w:eastAsia="ru-RU" w:bidi="ar-SA"/>
    </w:rPr>
  </w:style>
  <w:style w:type="paragraph" w:styleId="Appendix2" w:customStyle="1">
    <w:name w:val="Appendix2"/>
    <w:next w:val="Normal"/>
    <w:qFormat/>
    <w:rsid w:val="00a77660"/>
    <w:pPr>
      <w:keepNext w:val="true"/>
      <w:widowControl/>
      <w:numPr>
        <w:ilvl w:val="1"/>
        <w:numId w:val="27"/>
      </w:numPr>
      <w:tabs>
        <w:tab w:val="clear" w:pos="708"/>
        <w:tab w:val="left" w:pos="851" w:leader="none"/>
      </w:tabs>
      <w:suppressAutoHyphens w:val="true"/>
      <w:bidi w:val="0"/>
      <w:spacing w:before="400" w:after="12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en-US" w:eastAsia="ru-RU" w:bidi="ar-SA"/>
    </w:rPr>
  </w:style>
  <w:style w:type="paragraph" w:styleId="Appendix3" w:customStyle="1">
    <w:name w:val="Appendix3"/>
    <w:next w:val="Normal"/>
    <w:qFormat/>
    <w:rsid w:val="00a77660"/>
    <w:pPr>
      <w:keepNext w:val="true"/>
      <w:widowControl/>
      <w:numPr>
        <w:ilvl w:val="2"/>
        <w:numId w:val="27"/>
      </w:numPr>
      <w:tabs>
        <w:tab w:val="clear" w:pos="708"/>
        <w:tab w:val="left" w:pos="851" w:leader="none"/>
      </w:tabs>
      <w:suppressAutoHyphens w:val="true"/>
      <w:bidi w:val="0"/>
      <w:spacing w:before="240" w:after="6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n-US" w:eastAsia="ru-RU" w:bidi="ar-SA"/>
    </w:rPr>
  </w:style>
  <w:style w:type="paragraph" w:styleId="InfoBlue1" w:customStyle="1">
    <w:name w:val="InfoBlue"/>
    <w:basedOn w:val="Normal"/>
    <w:next w:val="Normal"/>
    <w:link w:val="InfoBlue"/>
    <w:autoRedefine/>
    <w:qFormat/>
    <w:rsid w:val="00a77660"/>
    <w:pPr>
      <w:widowControl w:val="false"/>
      <w:spacing w:lineRule="atLeast" w:line="240" w:before="0" w:after="120"/>
      <w:ind w:left="851"/>
      <w:jc w:val="center"/>
    </w:pPr>
    <w:rPr>
      <w:vanish/>
      <w:sz w:val="20"/>
      <w:lang w:eastAsia="en-US"/>
    </w:rPr>
  </w:style>
  <w:style w:type="paragraph" w:styleId="DataDictionaryName" w:customStyle="1">
    <w:name w:val="Data Dictionary Name"/>
    <w:basedOn w:val="Normal"/>
    <w:next w:val="Normal"/>
    <w:qFormat/>
    <w:rsid w:val="00a77660"/>
    <w:pPr/>
    <w:rPr>
      <w:b/>
      <w:bCs/>
      <w:i/>
      <w:sz w:val="20"/>
      <w:lang w:val="en-US" w:eastAsia="en-US"/>
    </w:rPr>
  </w:style>
  <w:style w:type="paragraph" w:styleId="FactorItem" w:customStyle="1">
    <w:name w:val="Factor Item"/>
    <w:basedOn w:val="Normal"/>
    <w:next w:val="Normal"/>
    <w:qFormat/>
    <w:rsid w:val="00a77660"/>
    <w:pPr>
      <w:numPr>
        <w:ilvl w:val="0"/>
        <w:numId w:val="28"/>
      </w:numPr>
      <w:spacing w:before="240" w:after="0"/>
    </w:pPr>
    <w:rPr>
      <w:b/>
      <w:sz w:val="20"/>
      <w:lang w:val="en-US" w:eastAsia="en-US"/>
    </w:rPr>
  </w:style>
  <w:style w:type="paragraph" w:styleId="FactorItem2" w:customStyle="1">
    <w:name w:val="Factor Item 2"/>
    <w:basedOn w:val="Normal"/>
    <w:next w:val="Normal"/>
    <w:qFormat/>
    <w:rsid w:val="00a77660"/>
    <w:pPr>
      <w:numPr>
        <w:ilvl w:val="1"/>
        <w:numId w:val="28"/>
      </w:numPr>
      <w:tabs>
        <w:tab w:val="clear" w:pos="708"/>
        <w:tab w:val="left" w:pos="0" w:leader="none"/>
        <w:tab w:val="left" w:pos="720" w:leader="none"/>
        <w:tab w:val="left" w:pos="794" w:leader="none"/>
        <w:tab w:val="left" w:pos="1077" w:leader="none"/>
        <w:tab w:val="left" w:pos="1225" w:leader="none"/>
      </w:tabs>
    </w:pPr>
    <w:rPr>
      <w:b/>
      <w:sz w:val="20"/>
      <w:lang w:val="en-US" w:eastAsia="en-US"/>
    </w:rPr>
  </w:style>
  <w:style w:type="paragraph" w:styleId="Important" w:customStyle="1">
    <w:name w:val="Important"/>
    <w:basedOn w:val="Normal"/>
    <w:qFormat/>
    <w:rsid w:val="00a77660"/>
    <w:pPr>
      <w:pBdr>
        <w:top w:val="single" w:sz="2" w:space="1" w:color="000000"/>
        <w:left w:val="single" w:sz="2" w:space="4" w:color="000000"/>
        <w:bottom w:val="single" w:sz="2" w:space="1" w:color="000000"/>
        <w:right w:val="single" w:sz="2" w:space="4" w:color="000000"/>
      </w:pBdr>
      <w:shd w:val="clear" w:color="auto" w:fill="CCCCCC"/>
    </w:pPr>
    <w:rPr>
      <w:b/>
      <w:bCs/>
      <w:sz w:val="20"/>
      <w:lang w:val="en-US" w:eastAsia="en-US"/>
    </w:rPr>
  </w:style>
  <w:style w:type="paragraph" w:styleId="ListFactorO" w:customStyle="1">
    <w:name w:val="List Factor O"/>
    <w:basedOn w:val="Normal"/>
    <w:next w:val="Normal"/>
    <w:qFormat/>
    <w:rsid w:val="00a77660"/>
    <w:pPr>
      <w:numPr>
        <w:ilvl w:val="0"/>
        <w:numId w:val="29"/>
      </w:numPr>
    </w:pPr>
    <w:rPr>
      <w:sz w:val="20"/>
      <w:lang w:val="en-US" w:eastAsia="en-US"/>
    </w:rPr>
  </w:style>
  <w:style w:type="paragraph" w:styleId="ListIssue" w:customStyle="1">
    <w:name w:val="List Issue"/>
    <w:basedOn w:val="Normal"/>
    <w:next w:val="Normal"/>
    <w:qFormat/>
    <w:rsid w:val="00a77660"/>
    <w:pPr>
      <w:numPr>
        <w:ilvl w:val="0"/>
        <w:numId w:val="30"/>
      </w:numPr>
      <w:tabs>
        <w:tab w:val="clear" w:pos="708"/>
        <w:tab w:val="left" w:pos="907" w:leader="none"/>
        <w:tab w:val="left" w:pos="1191" w:leader="none"/>
      </w:tabs>
      <w:spacing w:before="240" w:after="0"/>
    </w:pPr>
    <w:rPr>
      <w:b/>
      <w:sz w:val="20"/>
      <w:lang w:val="en-US" w:eastAsia="en-US"/>
    </w:rPr>
  </w:style>
  <w:style w:type="paragraph" w:styleId="ListMechanism" w:customStyle="1">
    <w:name w:val="List Mechanism"/>
    <w:basedOn w:val="Normal"/>
    <w:next w:val="Normal"/>
    <w:qFormat/>
    <w:rsid w:val="00a77660"/>
    <w:pPr>
      <w:numPr>
        <w:ilvl w:val="0"/>
        <w:numId w:val="31"/>
      </w:numPr>
      <w:tabs>
        <w:tab w:val="clear" w:pos="708"/>
        <w:tab w:val="left" w:pos="1247" w:leader="none"/>
        <w:tab w:val="left" w:pos="1588" w:leader="none"/>
        <w:tab w:val="left" w:pos="1928" w:leader="none"/>
        <w:tab w:val="left" w:pos="2268" w:leader="none"/>
      </w:tabs>
      <w:spacing w:before="240" w:after="0"/>
    </w:pPr>
    <w:rPr>
      <w:b/>
      <w:sz w:val="20"/>
      <w:lang w:val="en-US" w:eastAsia="en-US"/>
    </w:rPr>
  </w:style>
  <w:style w:type="paragraph" w:styleId="ListScenario" w:customStyle="1">
    <w:name w:val="List Scenario"/>
    <w:basedOn w:val="Normal"/>
    <w:next w:val="Normal"/>
    <w:qFormat/>
    <w:rsid w:val="00a77660"/>
    <w:pPr>
      <w:tabs>
        <w:tab w:val="clear" w:pos="708"/>
        <w:tab w:val="left" w:pos="357" w:leader="none"/>
        <w:tab w:val="left" w:pos="720" w:leader="none"/>
      </w:tabs>
      <w:spacing w:before="240" w:after="0"/>
    </w:pPr>
    <w:rPr>
      <w:rFonts w:ascii="Garamond" w:hAnsi="Garamond"/>
      <w:b/>
      <w:sz w:val="20"/>
      <w:lang w:val="en-US" w:eastAsia="en-US"/>
    </w:rPr>
  </w:style>
  <w:style w:type="paragraph" w:styleId="ListStartegy" w:customStyle="1">
    <w:name w:val="List Startegy"/>
    <w:basedOn w:val="Normal"/>
    <w:next w:val="Normal"/>
    <w:qFormat/>
    <w:rsid w:val="00a77660"/>
    <w:pPr>
      <w:numPr>
        <w:ilvl w:val="0"/>
        <w:numId w:val="32"/>
      </w:numPr>
      <w:tabs>
        <w:tab w:val="clear" w:pos="708"/>
        <w:tab w:val="left" w:pos="720" w:leader="none"/>
        <w:tab w:val="left" w:pos="794" w:leader="none"/>
        <w:tab w:val="left" w:pos="1361" w:leader="none"/>
      </w:tabs>
      <w:spacing w:before="240" w:after="0"/>
    </w:pPr>
    <w:rPr>
      <w:b/>
      <w:bCs/>
      <w:sz w:val="20"/>
      <w:lang w:val="en-US" w:eastAsia="en-US"/>
    </w:rPr>
  </w:style>
  <w:style w:type="paragraph" w:styleId="MemoOggetto" w:customStyle="1">
    <w:name w:val="MemoOggetto"/>
    <w:basedOn w:val="Normal"/>
    <w:qFormat/>
    <w:rsid w:val="00a77660"/>
    <w:pPr>
      <w:widowControl w:val="false"/>
      <w:spacing w:before="0" w:after="120"/>
    </w:pPr>
    <w:rPr>
      <w:sz w:val="20"/>
      <w:lang w:val="en-GB" w:eastAsia="en-US"/>
    </w:rPr>
  </w:style>
  <w:style w:type="paragraph" w:styleId="Paragraph2" w:customStyle="1">
    <w:name w:val="Paragraph2"/>
    <w:basedOn w:val="Normal"/>
    <w:qFormat/>
    <w:rsid w:val="00a77660"/>
    <w:pPr>
      <w:widowControl w:val="false"/>
      <w:spacing w:lineRule="atLeast" w:line="240"/>
      <w:ind w:left="425"/>
    </w:pPr>
    <w:rPr>
      <w:rFonts w:ascii="Garamond" w:hAnsi="Garamond"/>
      <w:color w:val="000000"/>
      <w:sz w:val="20"/>
      <w:lang w:val="en-US" w:eastAsia="en-US"/>
    </w:rPr>
  </w:style>
  <w:style w:type="paragraph" w:styleId="Remark" w:customStyle="1">
    <w:name w:val="Remark"/>
    <w:basedOn w:val="Normal"/>
    <w:qFormat/>
    <w:rsid w:val="00a77660"/>
    <w:pPr/>
    <w:rPr>
      <w:rFonts w:ascii="Garamond" w:hAnsi="Garamond"/>
      <w:color w:val="0000FF"/>
      <w:sz w:val="20"/>
      <w:lang w:val="en-US" w:eastAsia="en-US"/>
    </w:rPr>
  </w:style>
  <w:style w:type="paragraph" w:styleId="Scenario" w:customStyle="1">
    <w:name w:val="Scenario"/>
    <w:basedOn w:val="Normal"/>
    <w:next w:val="Normal"/>
    <w:qFormat/>
    <w:rsid w:val="00a77660"/>
    <w:pPr>
      <w:numPr>
        <w:ilvl w:val="0"/>
        <w:numId w:val="34"/>
      </w:numPr>
    </w:pPr>
    <w:rPr>
      <w:sz w:val="20"/>
      <w:lang w:val="en-GB" w:eastAsia="en-US"/>
    </w:rPr>
  </w:style>
  <w:style w:type="paragraph" w:styleId="Style110" w:customStyle="1">
    <w:name w:val="Style1"/>
    <w:basedOn w:val="Normal"/>
    <w:next w:val="Header"/>
    <w:qFormat/>
    <w:rsid w:val="00a77660"/>
    <w:pPr/>
    <w:rPr>
      <w:sz w:val="20"/>
      <w:lang w:eastAsia="en-US"/>
    </w:rPr>
  </w:style>
  <w:style w:type="paragraph" w:styleId="ToDo" w:customStyle="1">
    <w:name w:val="To Do"/>
    <w:basedOn w:val="Normal"/>
    <w:qFormat/>
    <w:rsid w:val="00a77660"/>
    <w:pPr/>
    <w:rPr>
      <w:rFonts w:ascii="Garamond" w:hAnsi="Garamond"/>
      <w:color w:val="0000FF"/>
      <w:sz w:val="20"/>
      <w:lang w:val="en-US" w:eastAsia="en-US"/>
    </w:rPr>
  </w:style>
  <w:style w:type="paragraph" w:styleId="UCList" w:customStyle="1">
    <w:name w:val="UC List"/>
    <w:basedOn w:val="Normal"/>
    <w:next w:val="Normal"/>
    <w:qFormat/>
    <w:rsid w:val="00a77660"/>
    <w:pPr>
      <w:numPr>
        <w:ilvl w:val="0"/>
        <w:numId w:val="36"/>
      </w:numPr>
      <w:spacing w:before="360" w:after="0"/>
    </w:pPr>
    <w:rPr>
      <w:i/>
      <w:iCs/>
      <w:sz w:val="20"/>
      <w:lang w:val="en-US" w:eastAsia="en-US"/>
    </w:rPr>
  </w:style>
  <w:style w:type="paragraph" w:styleId="ListBullet">
    <w:name w:val="List Bullet"/>
    <w:basedOn w:val="Normal"/>
    <w:autoRedefine/>
    <w:rsid w:val="00a77660"/>
    <w:pPr>
      <w:numPr>
        <w:ilvl w:val="0"/>
        <w:numId w:val="37"/>
      </w:numPr>
    </w:pPr>
    <w:rPr>
      <w:sz w:val="20"/>
      <w:lang w:val="en-AU" w:eastAsia="en-US"/>
    </w:rPr>
  </w:style>
  <w:style w:type="paragraph" w:styleId="ListBullet2">
    <w:name w:val="List Bullet 2"/>
    <w:basedOn w:val="Normal"/>
    <w:autoRedefine/>
    <w:rsid w:val="00a77660"/>
    <w:pPr>
      <w:numPr>
        <w:ilvl w:val="0"/>
        <w:numId w:val="38"/>
      </w:numPr>
    </w:pPr>
    <w:rPr>
      <w:sz w:val="20"/>
      <w:lang w:val="en-US" w:eastAsia="en-US"/>
    </w:rPr>
  </w:style>
  <w:style w:type="paragraph" w:styleId="ListBullet3">
    <w:name w:val="List Bullet 3"/>
    <w:basedOn w:val="Normal"/>
    <w:autoRedefine/>
    <w:rsid w:val="00a77660"/>
    <w:pPr>
      <w:numPr>
        <w:ilvl w:val="0"/>
        <w:numId w:val="39"/>
      </w:numPr>
    </w:pPr>
    <w:rPr>
      <w:sz w:val="20"/>
      <w:lang w:val="en-US" w:eastAsia="en-US"/>
    </w:rPr>
  </w:style>
  <w:style w:type="paragraph" w:styleId="ListBullet4">
    <w:name w:val="List Bullet 4"/>
    <w:basedOn w:val="Normal"/>
    <w:autoRedefine/>
    <w:rsid w:val="00a77660"/>
    <w:pPr>
      <w:numPr>
        <w:ilvl w:val="0"/>
        <w:numId w:val="40"/>
      </w:numPr>
    </w:pPr>
    <w:rPr>
      <w:sz w:val="20"/>
      <w:lang w:val="en-US" w:eastAsia="en-US"/>
    </w:rPr>
  </w:style>
  <w:style w:type="paragraph" w:styleId="ListNumber2">
    <w:name w:val="List Number 2"/>
    <w:basedOn w:val="Normal"/>
    <w:rsid w:val="00a77660"/>
    <w:pPr>
      <w:numPr>
        <w:ilvl w:val="0"/>
        <w:numId w:val="41"/>
      </w:numPr>
    </w:pPr>
    <w:rPr>
      <w:sz w:val="20"/>
      <w:lang w:val="en-US" w:eastAsia="en-US"/>
    </w:rPr>
  </w:style>
  <w:style w:type="paragraph" w:styleId="Note" w:customStyle="1">
    <w:name w:val="Note"/>
    <w:basedOn w:val="Normal"/>
    <w:qFormat/>
    <w:rsid w:val="00a77660"/>
    <w:pPr>
      <w:keepLines/>
      <w:widowControl w:val="false"/>
      <w:pBdr>
        <w:top w:val="single" w:sz="2" w:space="1" w:color="000000"/>
        <w:bottom w:val="single" w:sz="2" w:space="1" w:color="000000"/>
      </w:pBdr>
      <w:spacing w:lineRule="atLeast" w:line="240" w:before="240" w:after="240"/>
      <w:ind w:left="851"/>
    </w:pPr>
    <w:rPr>
      <w:sz w:val="20"/>
      <w:lang w:val="en-US" w:eastAsia="en-US"/>
    </w:rPr>
  </w:style>
  <w:style w:type="paragraph" w:styleId="ListContinue2">
    <w:name w:val="List Continue 2"/>
    <w:basedOn w:val="Normal"/>
    <w:rsid w:val="00a77660"/>
    <w:pPr>
      <w:spacing w:before="0" w:after="120"/>
      <w:ind w:left="566"/>
    </w:pPr>
    <w:rPr>
      <w:sz w:val="20"/>
      <w:lang w:val="en-US" w:eastAsia="en-US"/>
    </w:rPr>
  </w:style>
  <w:style w:type="paragraph" w:styleId="HTMLPreformatted">
    <w:name w:val="HTML Preformatted"/>
    <w:basedOn w:val="Normal"/>
    <w:link w:val="HTML"/>
    <w:qFormat/>
    <w:rsid w:val="00a776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lang w:eastAsia="en-US"/>
    </w:rPr>
  </w:style>
  <w:style w:type="paragraph" w:styleId="EndnoteText">
    <w:name w:val="Endnote Text"/>
    <w:basedOn w:val="Normal"/>
    <w:link w:val="Style9"/>
    <w:rsid w:val="00a77660"/>
    <w:pPr/>
    <w:rPr>
      <w:sz w:val="20"/>
      <w:lang w:val="en-US" w:eastAsia="en-US"/>
    </w:rPr>
  </w:style>
  <w:style w:type="paragraph" w:styleId="FootnoteText">
    <w:name w:val="Footnote Text"/>
    <w:basedOn w:val="Normal"/>
    <w:link w:val="Style10"/>
    <w:rsid w:val="00a77660"/>
    <w:pPr>
      <w:numPr>
        <w:ilvl w:val="0"/>
        <w:numId w:val="42"/>
      </w:numPr>
    </w:pPr>
    <w:rPr>
      <w:sz w:val="20"/>
      <w:lang w:val="en-GB" w:eastAsia="en-US"/>
    </w:rPr>
  </w:style>
  <w:style w:type="paragraph" w:styleId="CellHeading" w:customStyle="1">
    <w:name w:val="Cell Heading"/>
    <w:qFormat/>
    <w:rsid w:val="00a77660"/>
    <w:pPr>
      <w:widowControl/>
      <w:suppressAutoHyphens w:val="true"/>
      <w:bidi w:val="0"/>
      <w:spacing w:before="0" w:after="0"/>
      <w:jc w:val="center"/>
    </w:pPr>
    <w:rPr>
      <w:rFonts w:ascii="Arial Narrow" w:hAnsi="Arial Narrow" w:eastAsia="Times New Roman" w:cs="Times New Roman"/>
      <w:b/>
      <w:color w:val="000000"/>
      <w:kern w:val="0"/>
      <w:sz w:val="20"/>
      <w:szCs w:val="20"/>
      <w:lang w:val="en-US" w:eastAsia="en-US" w:bidi="ar-SA"/>
    </w:rPr>
  </w:style>
  <w:style w:type="paragraph" w:styleId="CellBody" w:customStyle="1">
    <w:name w:val="Cell Body"/>
    <w:basedOn w:val="Normal"/>
    <w:qFormat/>
    <w:rsid w:val="00a77660"/>
    <w:pPr>
      <w:spacing w:lineRule="atLeast" w:line="240"/>
    </w:pPr>
    <w:rPr>
      <w:rFonts w:ascii="Arial Narrow" w:hAnsi="Arial Narrow"/>
      <w:color w:val="000000"/>
      <w:sz w:val="20"/>
      <w:lang w:val="en-US" w:eastAsia="en-US"/>
    </w:rPr>
  </w:style>
  <w:style w:type="paragraph" w:styleId="ListFactor" w:customStyle="1">
    <w:name w:val="List Factor"/>
    <w:basedOn w:val="Normal"/>
    <w:next w:val="Normal"/>
    <w:qFormat/>
    <w:rsid w:val="00a77660"/>
    <w:pPr>
      <w:tabs>
        <w:tab w:val="clear" w:pos="708"/>
        <w:tab w:val="left" w:pos="357" w:leader="none"/>
        <w:tab w:val="left" w:pos="567" w:leader="none"/>
        <w:tab w:val="left" w:pos="720" w:leader="none"/>
      </w:tabs>
    </w:pPr>
    <w:rPr>
      <w:rFonts w:ascii="Garamond" w:hAnsi="Garamond"/>
      <w:sz w:val="20"/>
      <w:lang w:val="en-US" w:eastAsia="en-US"/>
    </w:rPr>
  </w:style>
  <w:style w:type="paragraph" w:styleId="DataTypeName" w:customStyle="1">
    <w:name w:val="Data Type Name"/>
    <w:basedOn w:val="Normal"/>
    <w:qFormat/>
    <w:rsid w:val="00a77660"/>
    <w:pPr/>
    <w:rPr>
      <w:rFonts w:ascii="Garamond" w:hAnsi="Garamond"/>
      <w:sz w:val="20"/>
      <w:lang w:val="en-US" w:eastAsia="en-US"/>
    </w:rPr>
  </w:style>
  <w:style w:type="paragraph" w:styleId="Reviewer" w:customStyle="1">
    <w:name w:val="Reviewer"/>
    <w:basedOn w:val="Tab"/>
    <w:qFormat/>
    <w:rsid w:val="00a77660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20" w:leader="none"/>
        <w:tab w:val="left" w:pos="2520" w:leader="none"/>
        <w:tab w:val="left" w:pos="5760" w:leader="none"/>
      </w:tabs>
    </w:pPr>
    <w:rPr>
      <w:b/>
      <w:bCs/>
    </w:rPr>
  </w:style>
  <w:style w:type="paragraph" w:styleId="Style36" w:customStyle="1">
    <w:name w:val="Стиль Название объекта + По ширине"/>
    <w:basedOn w:val="Caption1"/>
    <w:qFormat/>
    <w:rsid w:val="00a77660"/>
    <w:pPr>
      <w:widowControl/>
      <w:spacing w:lineRule="auto" w:line="240" w:before="0" w:after="120"/>
      <w:jc w:val="center"/>
      <w:textAlignment w:val="auto"/>
    </w:pPr>
    <w:rPr>
      <w:rFonts w:ascii="Times New Roman" w:hAnsi="Times New Roman"/>
      <w:b w:val="false"/>
      <w:bCs w:val="false"/>
      <w:sz w:val="22"/>
      <w:szCs w:val="24"/>
      <w:lang w:val="en-US" w:eastAsia="en-US"/>
    </w:rPr>
  </w:style>
  <w:style w:type="paragraph" w:styleId="Style37" w:customStyle="1">
    <w:name w:val="Название рисунка"/>
    <w:basedOn w:val="Caption1"/>
    <w:next w:val="Style26"/>
    <w:link w:val="Style11"/>
    <w:qFormat/>
    <w:rsid w:val="00a77660"/>
    <w:pPr>
      <w:widowControl/>
      <w:spacing w:lineRule="auto" w:line="240" w:before="0" w:after="120"/>
      <w:ind w:left="851"/>
      <w:jc w:val="center"/>
      <w:textAlignment w:val="auto"/>
    </w:pPr>
    <w:rPr>
      <w:sz w:val="22"/>
      <w:szCs w:val="24"/>
      <w:lang w:eastAsia="en-US"/>
    </w:rPr>
  </w:style>
  <w:style w:type="paragraph" w:styleId="51" w:customStyle="1">
    <w:name w:val="Стиль Заголовок 5 + По левому краю"/>
    <w:basedOn w:val="Heading5"/>
    <w:qFormat/>
    <w:rsid w:val="00a77660"/>
    <w:pPr>
      <w:tabs>
        <w:tab w:val="clear" w:pos="708"/>
        <w:tab w:val="left" w:pos="1134" w:leader="none"/>
        <w:tab w:val="left" w:pos="1418" w:leader="none"/>
      </w:tabs>
      <w:spacing w:before="240" w:after="0"/>
    </w:pPr>
    <w:rPr>
      <w:rFonts w:ascii="Arial" w:hAnsi="Arial"/>
      <w:b w:val="false"/>
      <w:bCs w:val="false"/>
      <w:i w:val="false"/>
      <w:iCs w:val="false"/>
      <w:sz w:val="20"/>
      <w:szCs w:val="24"/>
      <w:lang w:val="en-US" w:eastAsia="en-US"/>
    </w:rPr>
  </w:style>
  <w:style w:type="paragraph" w:styleId="A" w:customStyle="1">
    <w:name w:val="a"/>
    <w:basedOn w:val="Normal"/>
    <w:qFormat/>
    <w:rsid w:val="00a77660"/>
    <w:pPr>
      <w:spacing w:before="120" w:after="60"/>
      <w:ind w:left="851"/>
      <w:jc w:val="both"/>
    </w:pPr>
    <w:rPr>
      <w:sz w:val="20"/>
      <w:szCs w:val="20"/>
    </w:rPr>
  </w:style>
  <w:style w:type="paragraph" w:styleId="Arial101" w:customStyle="1">
    <w:name w:val="Стиль Знак примечания + Arial 10 пт полужирный Авто"/>
    <w:basedOn w:val="Normal"/>
    <w:link w:val="Arial10"/>
    <w:qFormat/>
    <w:rsid w:val="00a77660"/>
    <w:pPr/>
    <w:rPr>
      <w:sz w:val="20"/>
      <w:lang w:val="en-US" w:eastAsia="en-US"/>
    </w:rPr>
  </w:style>
  <w:style w:type="paragraph" w:styleId="NoSpacing">
    <w:name w:val="No Spacing"/>
    <w:link w:val="Style13"/>
    <w:uiPriority w:val="1"/>
    <w:qFormat/>
    <w:rsid w:val="00a7766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4" w:customStyle="1">
    <w:name w:val="перечисление_уровень_2"/>
    <w:basedOn w:val="ListParagraph"/>
    <w:qFormat/>
    <w:rsid w:val="00a77660"/>
    <w:pPr>
      <w:tabs>
        <w:tab w:val="clear" w:pos="708"/>
        <w:tab w:val="left" w:pos="792" w:leader="none"/>
      </w:tabs>
      <w:spacing w:lineRule="auto" w:line="276" w:before="60" w:after="60"/>
      <w:ind w:hanging="432" w:left="792"/>
      <w:contextualSpacing/>
      <w:jc w:val="both"/>
    </w:pPr>
    <w:rPr>
      <w:rFonts w:eastAsia="Calibri"/>
      <w:lang w:eastAsia="en-US"/>
    </w:rPr>
  </w:style>
  <w:style w:type="paragraph" w:styleId="ListNumber4">
    <w:name w:val="List Number 4"/>
    <w:basedOn w:val="Normal"/>
    <w:rsid w:val="00bd6c48"/>
    <w:pPr>
      <w:numPr>
        <w:ilvl w:val="0"/>
        <w:numId w:val="43"/>
      </w:numPr>
      <w:spacing w:lineRule="auto" w:line="360" w:before="0" w:after="120"/>
      <w:jc w:val="both"/>
    </w:pPr>
    <w:rPr>
      <w:rFonts w:ascii="Arial" w:hAnsi="Arial"/>
    </w:rPr>
  </w:style>
  <w:style w:type="paragraph" w:styleId="Style38">
    <w:name w:val="Содержимое врезки"/>
    <w:basedOn w:val="Normal"/>
    <w:qFormat/>
    <w:pPr/>
    <w:rPr/>
  </w:style>
  <w:style w:type="paragraph" w:styleId="42">
    <w:name w:val="Подзаголовок4"/>
    <w:basedOn w:val="Normal"/>
    <w:qFormat/>
    <w:pPr>
      <w:keepNext w:val="true"/>
      <w:numPr>
        <w:ilvl w:val="3"/>
        <w:numId w:val="6"/>
      </w:numPr>
      <w:spacing w:lineRule="auto" w:line="240" w:before="60" w:after="60"/>
      <w:ind w:hanging="1728"/>
      <w:jc w:val="both"/>
    </w:pPr>
    <w:rPr>
      <w:rFonts w:ascii="Times New Roman" w:hAnsi="Times New Roman"/>
      <w:b/>
      <w:sz w:val="28"/>
      <w:lang w:val="en-US"/>
    </w:rPr>
  </w:style>
  <w:style w:type="paragraph" w:styleId="52">
    <w:name w:val="Подзаголовок5"/>
    <w:basedOn w:val="42"/>
    <w:qFormat/>
    <w:pPr>
      <w:numPr>
        <w:ilvl w:val="0"/>
        <w:numId w:val="7"/>
      </w:numPr>
    </w:pPr>
    <w:rPr>
      <w:rFonts w:cs="Times New Roman"/>
      <w:b w:val="false"/>
      <w:szCs w:val="28"/>
      <w:lang w:val="ru-RU"/>
    </w:rPr>
  </w:style>
  <w:style w:type="paragraph" w:styleId="Style39">
    <w:name w:val="Содержимое таблицы"/>
    <w:basedOn w:val="Normal"/>
    <w:qFormat/>
    <w:pPr>
      <w:widowControl w:val="false"/>
      <w:suppressLineNumbers/>
    </w:pPr>
    <w:rPr/>
  </w:style>
  <w:style w:type="paragraph" w:styleId="Style40">
    <w:name w:val="Заголовок таблицы"/>
    <w:basedOn w:val="Style3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Нет списка1"/>
    <w:semiHidden/>
    <w:qFormat/>
    <w:rsid w:val="00a77660"/>
  </w:style>
  <w:style w:type="numbering" w:styleId="53" w:customStyle="1">
    <w:name w:val="Стиль5"/>
    <w:qFormat/>
    <w:rsid w:val="00a77660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5"/>
    <w:uiPriority w:val="59"/>
    <w:rsid w:val="00e62a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E68DEECCB5FD546930F453142E76FCB" ma:contentTypeVersion="4" ma:contentTypeDescription="Создание документа." ma:contentTypeScope="" ma:versionID="ab63c0909e0181cce627c4b9653f9e49">
  <xsd:schema xmlns:xsd="http://www.w3.org/2001/XMLSchema" xmlns:xs="http://www.w3.org/2001/XMLSchema" xmlns:p="http://schemas.microsoft.com/office/2006/metadata/properties" xmlns:ns3="3de5e27b-b740-444b-b75d-9f11217aeace" targetNamespace="http://schemas.microsoft.com/office/2006/metadata/properties" ma:root="true" ma:fieldsID="00639c42c37294ebc92ea56597180f10" ns3:_="">
    <xsd:import namespace="3de5e27b-b740-444b-b75d-9f11217aeace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5e27b-b740-444b-b75d-9f11217aeace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3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88050-D7FE-4077-833A-6CFAFF2A1EF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3B25316-A945-4CF0-91D5-5F40FABC985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B181C57-3FEE-4A07-ACCA-F29439C2D2B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666E6B7-E5D2-41BB-84E1-37D421A97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5e27b-b740-444b-b75d-9f11217ae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5B85CE-5B0D-4F7C-860C-CB0B5C517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Application>LibreOffice/7.6.2.1$Windows_X86_64 LibreOffice_project/56f7684011345957bbf33a7ee678afaf4d2ba333</Application>
  <AppVersion>15.0000</AppVersion>
  <Pages>34</Pages>
  <Words>6495</Words>
  <Characters>48735</Characters>
  <CharactersWithSpaces>54309</CharactersWithSpaces>
  <Paragraphs>713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2022-10-26T07:20:00Z</dcterms:created>
  <dc:creator>Враженко Д.О.</dc:creator>
  <dc:description/>
  <dc:language>ru-RU</dc:language>
  <cp:lastModifiedBy/>
  <cp:lastPrinted>2013-12-16T04:31:00Z</cp:lastPrinted>
  <dcterms:modified xsi:type="dcterms:W3CDTF">2024-12-16T11:43:01Z</dcterms:modified>
  <cp:revision>2</cp:revision>
  <dc:subject/>
  <dc:title>ИКБО-50-23 Враженко ДО Курсовая работа версия Финал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3NEFRKQE4S5E-6-27669</vt:lpwstr>
  </property>
  <property fmtid="{D5CDD505-2E9C-101B-9397-08002B2CF9AE}" pid="3" name="_dlc_DocIdItemGuid">
    <vt:lpwstr>e8c43b80-7c1b-4e09-902c-63efbcc68ea6</vt:lpwstr>
  </property>
  <property fmtid="{D5CDD505-2E9C-101B-9397-08002B2CF9AE}" pid="4" name="_dlc_DocIdUrl">
    <vt:lpwstr>https://portal.etops.ru/departments/microsoft/_layouts/DocIdRedir.aspx?ID=3NEFRKQE4S5E-6-27669, 3NEFRKQE4S5E-6-27669</vt:lpwstr>
  </property>
</Properties>
</file>