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bookmarkStart w:id="0" w:name="_Hlk21791465"/>
      <w:bookmarkEnd w:id="0"/>
      <w:r>
        <w:rPr/>
        <w:drawing>
          <wp:inline distT="0" distB="0" distL="0" distR="0">
            <wp:extent cx="1066800" cy="1066800"/>
            <wp:effectExtent l="0" t="0" r="0" b="0"/>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1066800" cy="1066800"/>
                    </a:xfrm>
                    <a:prstGeom prst="rect">
                      <a:avLst/>
                    </a:prstGeom>
                  </pic:spPr>
                </pic:pic>
              </a:graphicData>
            </a:graphic>
          </wp:inline>
        </w:drawing>
      </w:r>
    </w:p>
    <w:p>
      <w:pPr>
        <w:pStyle w:val="Normal"/>
        <w:spacing w:before="0" w:after="64"/>
        <w:jc w:val="center"/>
        <w:rPr/>
      </w:pPr>
      <w:r>
        <w:rPr>
          <w:rFonts w:eastAsia="Times New Roman" w:cs="Times New Roman"/>
          <w:sz w:val="20"/>
        </w:rPr>
        <w:t>МИНИСТЕРСТВО НАУКИ И ВЫСШЕГО ОБРАЗОВАНИЯ РОССИЙСКОЙ ФЕДЕРАЦИИ</w:t>
      </w:r>
    </w:p>
    <w:p>
      <w:pPr>
        <w:pStyle w:val="Normal"/>
        <w:spacing w:lineRule="auto" w:line="264" w:before="0" w:after="5"/>
        <w:jc w:val="center"/>
        <w:rPr/>
      </w:pPr>
      <w:r>
        <w:rPr>
          <w:rFonts w:eastAsia="Times New Roman" w:cs="Times New Roman"/>
        </w:rPr>
        <w:t>Федеральное государственное бюджетное образовательное учреждение высшего образования</w:t>
      </w:r>
    </w:p>
    <w:p>
      <w:pPr>
        <w:pStyle w:val="Normal"/>
        <w:spacing w:before="0" w:after="356"/>
        <w:jc w:val="center"/>
        <w:rPr/>
      </w:pPr>
      <w:r>
        <w:rPr>
          <w:rFonts w:eastAsia="Times New Roman" w:cs="Times New Roman"/>
          <w:b/>
        </w:rPr>
        <w:t>"МИРЭА - Российский технологический университет"</w:t>
      </w:r>
    </w:p>
    <w:p>
      <w:pPr>
        <w:pStyle w:val="Heading1"/>
        <w:ind w:left="0"/>
        <w:rPr/>
      </w:pPr>
      <w:r>
        <w:rPr/>
        <w:t xml:space="preserve">РТУ МИРЭА </w:t>
      </w:r>
    </w:p>
    <w:p>
      <w:pPr>
        <w:pStyle w:val="Normal"/>
        <w:spacing w:before="0" w:after="151"/>
        <w:rPr/>
      </w:pPr>
      <w:r>
        <w:rPr/>
        <mc:AlternateContent>
          <mc:Choice Requires="wpg">
            <w:drawing>
              <wp:inline distT="0" distB="0" distL="0" distR="0" wp14:anchorId="1C40B15C">
                <wp:extent cx="5600700" cy="39370"/>
                <wp:effectExtent l="8890" t="3810" r="635" b="4445"/>
                <wp:docPr id="2" name="Группа 1"/>
                <a:graphic xmlns:a="http://schemas.openxmlformats.org/drawingml/2006/main">
                  <a:graphicData uri="http://schemas.microsoft.com/office/word/2010/wordprocessingGroup">
                    <wpg:wgp>
                      <wpg:cNvGrpSpPr/>
                      <wpg:grpSpPr>
                        <a:xfrm>
                          <a:off x="0" y="0"/>
                          <a:ext cx="5600880" cy="39240"/>
                          <a:chOff x="0" y="0"/>
                          <a:chExt cx="5600880" cy="39240"/>
                        </a:xfrm>
                      </wpg:grpSpPr>
                      <wps:wsp>
                        <wps:cNvPr id="3" name="Shape 166"/>
                        <wps:cNvSpPr/>
                        <wps:spPr>
                          <a:xfrm>
                            <a:off x="0" y="28080"/>
                            <a:ext cx="5600880" cy="11520"/>
                          </a:xfrm>
                          <a:custGeom>
                            <a:avLst/>
                            <a:gdLst>
                              <a:gd name="textAreaLeft" fmla="*/ 0 w 3175200"/>
                              <a:gd name="textAreaRight" fmla="*/ 3176640 w 3175200"/>
                              <a:gd name="textAreaTop" fmla="*/ 0 h 6480"/>
                              <a:gd name="textAreaBottom" fmla="*/ 7920 h 6480"/>
                            </a:gdLst>
                            <a:ah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fillRef idx="0"/>
                          <a:effectRef idx="0"/>
                          <a:fontRef idx="minor"/>
                        </wps:style>
                        <wps:bodyPr/>
                      </wps:wsp>
                      <wps:wsp>
                        <wps:cNvPr id="4" name="Shape 167"/>
                        <wps:cNvSpPr/>
                        <wps:spPr>
                          <a:xfrm>
                            <a:off x="0" y="0"/>
                            <a:ext cx="5600880" cy="11520"/>
                          </a:xfrm>
                          <a:custGeom>
                            <a:avLst/>
                            <a:gdLst>
                              <a:gd name="textAreaLeft" fmla="*/ 0 w 3175200"/>
                              <a:gd name="textAreaRight" fmla="*/ 3176640 w 3175200"/>
                              <a:gd name="textAreaTop" fmla="*/ 0 h 6480"/>
                              <a:gd name="textAreaBottom" fmla="*/ 7920 h 6480"/>
                            </a:gdLst>
                            <a:ah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Группа 1" style="position:absolute;margin-left:0pt;margin-top:-3.8pt;width:441pt;height:3.1pt" coordorigin="0,-76" coordsize="8820,62"/>
            </w:pict>
          </mc:Fallback>
        </mc:AlternateContent>
      </w:r>
    </w:p>
    <w:p>
      <w:pPr>
        <w:pStyle w:val="Normal"/>
        <w:spacing w:lineRule="auto" w:line="264" w:before="0" w:after="5"/>
        <w:jc w:val="center"/>
        <w:rPr/>
      </w:pPr>
      <w:r>
        <w:rPr>
          <w:rFonts w:eastAsia="Times New Roman" w:cs="Times New Roman"/>
        </w:rPr>
        <w:t xml:space="preserve">Институт информационных технологий (ИТ) </w:t>
      </w:r>
    </w:p>
    <w:p>
      <w:pPr>
        <w:pStyle w:val="Normal"/>
        <w:spacing w:lineRule="auto" w:line="264" w:before="0" w:after="67"/>
        <w:jc w:val="center"/>
        <w:rPr/>
      </w:pPr>
      <w:r>
        <w:rPr>
          <w:rFonts w:eastAsia="Times New Roman" w:cs="Times New Roman"/>
        </w:rPr>
        <w:t>Кафедра практической и прикладной информатики (ППИ)</w:t>
      </w:r>
    </w:p>
    <w:p>
      <w:pPr>
        <w:pStyle w:val="Normal"/>
        <w:jc w:val="center"/>
        <w:rPr/>
      </w:pPr>
      <w:r>
        <w:rPr/>
      </w:r>
    </w:p>
    <w:p>
      <w:pPr>
        <w:pStyle w:val="Normal"/>
        <w:jc w:val="center"/>
        <w:rPr/>
      </w:pPr>
      <w:r>
        <w:rPr/>
      </w:r>
    </w:p>
    <w:p>
      <w:pPr>
        <w:pStyle w:val="Normal"/>
        <w:jc w:val="center"/>
        <w:rPr/>
      </w:pPr>
      <w:r>
        <w:rPr/>
      </w:r>
    </w:p>
    <w:p>
      <w:pPr>
        <w:pStyle w:val="Normal"/>
        <w:spacing w:before="0" w:after="27"/>
        <w:jc w:val="center"/>
        <w:rPr>
          <w:rFonts w:ascii="Times New Roman" w:hAnsi="Times New Roman" w:eastAsia="Times New Roman" w:cs="Times New Roman"/>
          <w:b/>
          <w:sz w:val="28"/>
        </w:rPr>
      </w:pPr>
      <w:r>
        <w:rPr>
          <w:rFonts w:eastAsia="Times New Roman" w:cs="Times New Roman"/>
          <w:b/>
          <w:sz w:val="28"/>
        </w:rPr>
        <w:t>ОТЧЕТ ПО ПРАКТИЧЕСКОЙ РАБОТЕ №4</w:t>
      </w:r>
    </w:p>
    <w:p>
      <w:pPr>
        <w:pStyle w:val="Standard"/>
        <w:spacing w:lineRule="atLeast" w:line="0"/>
        <w:ind w:right="200"/>
        <w:jc w:val="center"/>
        <w:rPr>
          <w:rFonts w:ascii="Times New Roman" w:hAnsi="Times New Roman" w:eastAsia="Times New Roman" w:cs="Times New Roman"/>
          <w:b/>
          <w:sz w:val="28"/>
        </w:rPr>
      </w:pPr>
      <w:r>
        <w:rPr>
          <w:rFonts w:eastAsia="Times New Roman" w:cs="Times New Roman" w:ascii="Times New Roman" w:hAnsi="Times New Roman"/>
          <w:b/>
          <w:sz w:val="28"/>
        </w:rPr>
        <w:t>по дисциплине</w:t>
      </w:r>
    </w:p>
    <w:p>
      <w:pPr>
        <w:pStyle w:val="Standard"/>
        <w:spacing w:lineRule="atLeast" w:line="0"/>
        <w:ind w:right="200"/>
        <w:jc w:val="center"/>
        <w:rPr/>
      </w:pPr>
      <w:r>
        <w:rPr>
          <w:rFonts w:eastAsia="Times New Roman" w:cs="Times New Roman" w:ascii="Times New Roman" w:hAnsi="Times New Roman"/>
          <w:b/>
          <w:sz w:val="28"/>
        </w:rPr>
        <w:t>«</w:t>
      </w:r>
      <w:r>
        <w:rPr>
          <w:rFonts w:eastAsia="Times New Roman" w:cs="Times New Roman" w:ascii="Times New Roman" w:hAnsi="Times New Roman"/>
          <w:sz w:val="28"/>
        </w:rPr>
        <w:t>Анализ и концептуальное моделирование систем</w:t>
      </w:r>
      <w:r>
        <w:rPr>
          <w:rFonts w:eastAsia="Times New Roman" w:cs="Times New Roman" w:ascii="Times New Roman" w:hAnsi="Times New Roman"/>
          <w:b/>
          <w:sz w:val="28"/>
        </w:rPr>
        <w:t>»</w:t>
      </w:r>
    </w:p>
    <w:p>
      <w:pPr>
        <w:pStyle w:val="Standard"/>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pPr>
      <w:r>
        <w:rPr/>
      </w:r>
    </w:p>
    <w:tbl>
      <w:tblPr>
        <w:tblStyle w:val="TableGrid"/>
        <w:tblW w:w="931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677"/>
        <w:gridCol w:w="1986"/>
        <w:gridCol w:w="615"/>
        <w:gridCol w:w="2036"/>
      </w:tblGrid>
      <w:tr>
        <w:trPr>
          <w:trHeight w:val="1053" w:hRule="atLeast"/>
        </w:trPr>
        <w:tc>
          <w:tcPr>
            <w:tcW w:w="6663" w:type="dxa"/>
            <w:gridSpan w:val="2"/>
            <w:tcBorders/>
          </w:tcPr>
          <w:p>
            <w:pPr>
              <w:pStyle w:val="Normal"/>
              <w:spacing w:before="0" w:after="0"/>
              <w:jc w:val="center"/>
              <w:rPr>
                <w:lang w:val="ru-RU"/>
              </w:rPr>
            </w:pPr>
            <w:r>
              <w:rPr>
                <w:lang w:val="ru-RU"/>
              </w:rPr>
            </w:r>
          </w:p>
          <w:p>
            <w:pPr>
              <w:pStyle w:val="Normal"/>
              <w:spacing w:before="0" w:after="0"/>
              <w:jc w:val="left"/>
              <w:rPr>
                <w:lang w:val="ru-RU"/>
              </w:rPr>
            </w:pPr>
            <w:r>
              <w:rPr>
                <w:rFonts w:eastAsia="Times New Roman" w:cs="Times New Roman"/>
                <w:lang w:val="ru-RU"/>
              </w:rPr>
              <w:t xml:space="preserve">Выполнил студент группы </w:t>
            </w:r>
            <w:r>
              <w:rPr>
                <w:rFonts w:eastAsia="Times New Roman" w:cs="Times New Roman"/>
                <w:shd w:fill="auto" w:val="clear"/>
                <w:lang w:val="en-US"/>
              </w:rPr>
              <w:t>И</w:t>
            </w:r>
            <w:r>
              <w:rPr>
                <w:rFonts w:eastAsia="Times New Roman" w:cs="Times New Roman"/>
                <w:shd w:fill="auto" w:val="clear"/>
                <w:lang w:val="ru-RU"/>
              </w:rPr>
              <w:t>КБО-50-23</w:t>
            </w:r>
          </w:p>
          <w:p>
            <w:pPr>
              <w:pStyle w:val="Normal"/>
              <w:spacing w:before="0" w:after="0"/>
              <w:jc w:val="left"/>
              <w:rPr>
                <w:lang w:val="ru-RU"/>
              </w:rPr>
            </w:pPr>
            <w:r>
              <w:rPr>
                <w:lang w:val="ru-RU"/>
              </w:rPr>
            </w:r>
          </w:p>
        </w:tc>
        <w:tc>
          <w:tcPr>
            <w:tcW w:w="615" w:type="dxa"/>
            <w:tcBorders/>
          </w:tcPr>
          <w:p>
            <w:pPr>
              <w:pStyle w:val="Normal"/>
              <w:spacing w:before="0" w:after="0"/>
              <w:jc w:val="left"/>
              <w:rPr>
                <w:lang w:val="ru-RU"/>
              </w:rPr>
            </w:pPr>
            <w:r>
              <w:rPr>
                <w:lang w:val="ru-RU"/>
              </w:rPr>
            </w:r>
          </w:p>
        </w:tc>
        <w:tc>
          <w:tcPr>
            <w:tcW w:w="2036" w:type="dxa"/>
            <w:tcBorders/>
          </w:tcPr>
          <w:p>
            <w:pPr>
              <w:pStyle w:val="Normal"/>
              <w:spacing w:before="0" w:after="0"/>
              <w:jc w:val="left"/>
              <w:rPr>
                <w:rFonts w:ascii="Times New Roman" w:hAnsi="Times New Roman" w:cs="Times New Roman"/>
              </w:rPr>
            </w:pPr>
            <w:r>
              <w:rPr>
                <w:rFonts w:cs="Times New Roman"/>
              </w:rPr>
            </w:r>
          </w:p>
          <w:p>
            <w:pPr>
              <w:pStyle w:val="Normal"/>
              <w:spacing w:before="0" w:after="0"/>
              <w:ind w:hanging="0"/>
              <w:jc w:val="center"/>
              <w:rPr>
                <w:highlight w:val="none"/>
                <w:shd w:fill="auto" w:val="clear"/>
                <w:lang w:val="ru-RU"/>
              </w:rPr>
            </w:pPr>
            <w:r>
              <w:rPr>
                <w:rFonts w:cs="Times New Roman"/>
                <w:shd w:fill="auto" w:val="clear"/>
                <w:lang w:val="ru-RU"/>
              </w:rPr>
              <w:t>Враженко Д.О.</w:t>
            </w:r>
          </w:p>
        </w:tc>
      </w:tr>
      <w:tr>
        <w:trPr>
          <w:trHeight w:val="1518" w:hRule="atLeast"/>
        </w:trPr>
        <w:tc>
          <w:tcPr>
            <w:tcW w:w="4677" w:type="dxa"/>
            <w:tcBorders/>
          </w:tcPr>
          <w:p>
            <w:pPr>
              <w:pStyle w:val="Normal"/>
              <w:spacing w:before="0" w:after="0"/>
              <w:jc w:val="left"/>
              <w:rPr>
                <w:lang w:val="ru-RU"/>
              </w:rPr>
            </w:pPr>
            <w:r>
              <w:rPr>
                <w:rFonts w:eastAsia="Times New Roman" w:cs="Times New Roman"/>
                <w:lang w:val="ru-RU"/>
              </w:rPr>
              <w:t>Принял старший преподаватель</w:t>
            </w:r>
          </w:p>
        </w:tc>
        <w:tc>
          <w:tcPr>
            <w:tcW w:w="1986" w:type="dxa"/>
            <w:tcBorders/>
            <w:vAlign w:val="bottom"/>
          </w:tcPr>
          <w:p>
            <w:pPr>
              <w:pStyle w:val="Normal"/>
              <w:spacing w:before="0" w:after="0"/>
              <w:jc w:val="left"/>
              <w:rPr>
                <w:lang w:val="ru-RU"/>
              </w:rPr>
            </w:pPr>
            <w:r>
              <w:rPr>
                <w:lang w:val="ru-RU"/>
              </w:rPr>
            </w:r>
          </w:p>
          <w:p>
            <w:pPr>
              <w:pStyle w:val="Normal"/>
              <w:spacing w:before="0" w:after="0"/>
              <w:jc w:val="left"/>
              <w:rPr>
                <w:lang w:val="ru-RU"/>
              </w:rPr>
            </w:pPr>
            <w:r>
              <w:rPr>
                <w:lang w:val="ru-RU"/>
              </w:rPr>
            </w:r>
          </w:p>
        </w:tc>
        <w:tc>
          <w:tcPr>
            <w:tcW w:w="615" w:type="dxa"/>
            <w:tcBorders/>
          </w:tcPr>
          <w:p>
            <w:pPr>
              <w:pStyle w:val="Normal"/>
              <w:spacing w:before="0" w:after="0"/>
              <w:jc w:val="left"/>
              <w:rPr>
                <w:lang w:val="ru-RU"/>
              </w:rPr>
            </w:pPr>
            <w:r>
              <w:rPr>
                <w:lang w:val="ru-RU"/>
              </w:rPr>
            </w:r>
          </w:p>
        </w:tc>
        <w:tc>
          <w:tcPr>
            <w:tcW w:w="2036" w:type="dxa"/>
            <w:tcBorders/>
          </w:tcPr>
          <w:p>
            <w:pPr>
              <w:pStyle w:val="Normal"/>
              <w:spacing w:before="0" w:after="0"/>
              <w:ind w:hanging="0"/>
              <w:jc w:val="left"/>
              <w:rPr>
                <w:color w:themeColor="text1" w:val="000000"/>
              </w:rPr>
            </w:pPr>
            <w:r>
              <w:rPr>
                <w:rFonts w:cs="Times New Roman"/>
                <w:color w:themeColor="text1" w:val="000000"/>
                <w:lang w:val="ru-RU"/>
              </w:rPr>
              <w:t xml:space="preserve">  </w:t>
            </w:r>
            <w:r>
              <w:rPr>
                <w:rFonts w:cs="Times New Roman"/>
                <w:color w:themeColor="text1" w:val="000000"/>
                <w:lang w:val="ru-RU"/>
              </w:rPr>
              <w:t>Свищёв А</w:t>
            </w:r>
            <w:r>
              <w:rPr>
                <w:color w:themeColor="text1" w:val="000000"/>
                <w:lang w:val="ru-RU"/>
              </w:rPr>
              <w:t>.В.</w:t>
            </w:r>
          </w:p>
        </w:tc>
      </w:tr>
      <w:tr>
        <w:trPr>
          <w:trHeight w:val="461" w:hRule="atLeast"/>
        </w:trPr>
        <w:tc>
          <w:tcPr>
            <w:tcW w:w="4677" w:type="dxa"/>
            <w:tcBorders/>
            <w:vAlign w:val="center"/>
          </w:tcPr>
          <w:p>
            <w:pPr>
              <w:pStyle w:val="Normal"/>
              <w:spacing w:before="0" w:after="0"/>
              <w:jc w:val="left"/>
              <w:rPr>
                <w:lang w:val="ru-RU"/>
              </w:rPr>
            </w:pPr>
            <w:r>
              <w:rPr>
                <w:lang w:val="ru-RU"/>
              </w:rPr>
            </w:r>
          </w:p>
        </w:tc>
        <w:tc>
          <w:tcPr>
            <w:tcW w:w="1986" w:type="dxa"/>
            <w:tcBorders/>
            <w:vAlign w:val="center"/>
          </w:tcPr>
          <w:p>
            <w:pPr>
              <w:pStyle w:val="Normal"/>
              <w:spacing w:before="0" w:after="0"/>
              <w:jc w:val="left"/>
              <w:rPr>
                <w:lang w:val="ru-RU"/>
              </w:rPr>
            </w:pPr>
            <w:r>
              <w:rPr>
                <w:lang w:val="ru-RU"/>
              </w:rPr>
            </w:r>
          </w:p>
        </w:tc>
        <w:tc>
          <w:tcPr>
            <w:tcW w:w="615" w:type="dxa"/>
            <w:tcBorders/>
          </w:tcPr>
          <w:p>
            <w:pPr>
              <w:pStyle w:val="Normal"/>
              <w:spacing w:before="0" w:after="0"/>
              <w:jc w:val="center"/>
              <w:rPr>
                <w:lang w:val="ru-RU"/>
              </w:rPr>
            </w:pPr>
            <w:r>
              <w:rPr>
                <w:lang w:val="ru-RU"/>
              </w:rPr>
            </w:r>
          </w:p>
        </w:tc>
        <w:tc>
          <w:tcPr>
            <w:tcW w:w="2036" w:type="dxa"/>
            <w:tcBorders/>
            <w:vAlign w:val="bottom"/>
          </w:tcPr>
          <w:p>
            <w:pPr>
              <w:pStyle w:val="Normal"/>
              <w:spacing w:before="0" w:after="0"/>
              <w:jc w:val="left"/>
              <w:rPr>
                <w:lang w:val="ru-RU"/>
              </w:rPr>
            </w:pPr>
            <w:r>
              <w:rPr>
                <w:lang w:val="ru-RU"/>
              </w:rPr>
            </w:r>
          </w:p>
        </w:tc>
      </w:tr>
      <w:tr>
        <w:trPr>
          <w:trHeight w:val="230" w:hRule="atLeast"/>
        </w:trPr>
        <w:tc>
          <w:tcPr>
            <w:tcW w:w="4677" w:type="dxa"/>
            <w:tcBorders/>
          </w:tcPr>
          <w:p>
            <w:pPr>
              <w:pStyle w:val="Normal"/>
              <w:spacing w:before="0" w:after="0"/>
              <w:jc w:val="left"/>
              <w:rPr>
                <w:lang w:val="ru-RU"/>
              </w:rPr>
            </w:pPr>
            <w:r>
              <w:rPr>
                <w:lang w:val="ru-RU"/>
              </w:rPr>
            </w:r>
          </w:p>
        </w:tc>
        <w:tc>
          <w:tcPr>
            <w:tcW w:w="1986" w:type="dxa"/>
            <w:tcBorders/>
          </w:tcPr>
          <w:p>
            <w:pPr>
              <w:pStyle w:val="Normal"/>
              <w:spacing w:before="0" w:after="0"/>
              <w:jc w:val="left"/>
              <w:rPr>
                <w:lang w:val="ru-RU"/>
              </w:rPr>
            </w:pPr>
            <w:r>
              <w:rPr>
                <w:lang w:val="ru-RU"/>
              </w:rPr>
            </w:r>
          </w:p>
        </w:tc>
        <w:tc>
          <w:tcPr>
            <w:tcW w:w="615" w:type="dxa"/>
            <w:tcBorders/>
          </w:tcPr>
          <w:p>
            <w:pPr>
              <w:pStyle w:val="Normal"/>
              <w:spacing w:before="0" w:after="0"/>
              <w:jc w:val="left"/>
              <w:rPr>
                <w:lang w:val="ru-RU"/>
              </w:rPr>
            </w:pPr>
            <w:r>
              <w:rPr>
                <w:lang w:val="ru-RU"/>
              </w:rPr>
            </w:r>
          </w:p>
        </w:tc>
        <w:tc>
          <w:tcPr>
            <w:tcW w:w="2036" w:type="dxa"/>
            <w:tcBorders/>
          </w:tcPr>
          <w:p>
            <w:pPr>
              <w:pStyle w:val="Normal"/>
              <w:spacing w:before="0" w:after="0"/>
              <w:jc w:val="left"/>
              <w:rPr>
                <w:lang w:val="ru-RU"/>
              </w:rPr>
            </w:pPr>
            <w:r>
              <w:rPr>
                <w:lang w:val="ru-RU"/>
              </w:rPr>
            </w:r>
          </w:p>
        </w:tc>
      </w:tr>
      <w:tr>
        <w:trPr>
          <w:trHeight w:val="225" w:hRule="atLeast"/>
        </w:trPr>
        <w:tc>
          <w:tcPr>
            <w:tcW w:w="4677" w:type="dxa"/>
            <w:tcBorders/>
          </w:tcPr>
          <w:p>
            <w:pPr>
              <w:pStyle w:val="Normal"/>
              <w:spacing w:before="0" w:after="0"/>
              <w:jc w:val="left"/>
              <w:rPr>
                <w:lang w:val="ru-RU"/>
              </w:rPr>
            </w:pPr>
            <w:r>
              <w:rPr>
                <w:lang w:val="ru-RU"/>
              </w:rPr>
            </w:r>
          </w:p>
        </w:tc>
        <w:tc>
          <w:tcPr>
            <w:tcW w:w="1986" w:type="dxa"/>
            <w:tcBorders/>
          </w:tcPr>
          <w:p>
            <w:pPr>
              <w:pStyle w:val="Normal"/>
              <w:spacing w:before="0" w:after="0"/>
              <w:ind w:hanging="0"/>
              <w:jc w:val="left"/>
              <w:rPr>
                <w:lang w:val="ru-RU"/>
              </w:rPr>
            </w:pPr>
            <w:r>
              <w:rPr>
                <w:lang w:val="ru-RU"/>
              </w:rPr>
            </w:r>
          </w:p>
        </w:tc>
        <w:tc>
          <w:tcPr>
            <w:tcW w:w="615" w:type="dxa"/>
            <w:tcBorders/>
          </w:tcPr>
          <w:p>
            <w:pPr>
              <w:pStyle w:val="Normal"/>
              <w:spacing w:before="0" w:after="0"/>
              <w:jc w:val="center"/>
              <w:rPr>
                <w:lang w:val="ru-RU"/>
              </w:rPr>
            </w:pPr>
            <w:r>
              <w:rPr>
                <w:lang w:val="ru-RU"/>
              </w:rPr>
            </w:r>
          </w:p>
        </w:tc>
        <w:tc>
          <w:tcPr>
            <w:tcW w:w="2036" w:type="dxa"/>
            <w:tcBorders/>
          </w:tcPr>
          <w:p>
            <w:pPr>
              <w:pStyle w:val="Normal"/>
              <w:spacing w:before="0" w:after="0"/>
              <w:jc w:val="left"/>
              <w:rPr>
                <w:lang w:val="ru-RU"/>
              </w:rPr>
            </w:pPr>
            <w:r>
              <w:rPr>
                <w:lang w:val="ru-RU"/>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0" w:after="17"/>
        <w:jc w:val="center"/>
        <w:rPr>
          <w:rFonts w:ascii="Times New Roman" w:hAnsi="Times New Roman" w:eastAsia="Times New Roman" w:cs="Times New Roman"/>
        </w:rPr>
      </w:pPr>
      <w:r>
        <w:rPr>
          <w:rFonts w:eastAsia="Times New Roman" w:cs="Times New Roman"/>
        </w:rPr>
        <w:t>Москва 2025</w:t>
      </w:r>
      <w:bookmarkStart w:id="1" w:name="_GoBack"/>
      <w:bookmarkEnd w:id="1"/>
    </w:p>
    <w:p>
      <w:pPr>
        <w:pStyle w:val="Normal"/>
        <w:spacing w:lineRule="auto" w:line="360"/>
        <w:ind w:firstLine="709"/>
        <w:jc w:val="center"/>
        <w:rPr>
          <w:rFonts w:ascii="Times New Roman" w:hAnsi="Times New Roman" w:cs="Times New Roman"/>
          <w:b/>
          <w:bCs/>
          <w:sz w:val="28"/>
          <w:szCs w:val="28"/>
        </w:rPr>
      </w:pPr>
      <w:r>
        <w:rPr>
          <w:rFonts w:cs="Times New Roman"/>
          <w:b/>
          <w:bCs/>
          <w:sz w:val="28"/>
          <w:szCs w:val="28"/>
        </w:rPr>
        <w:t xml:space="preserve">Практическая работа № </w:t>
      </w:r>
      <w:r>
        <w:rPr>
          <w:rFonts w:cs="Times New Roman"/>
          <w:b/>
          <w:bCs/>
          <w:sz w:val="28"/>
          <w:szCs w:val="28"/>
          <w:lang w:val="en-US"/>
        </w:rPr>
        <w:t>4</w:t>
      </w:r>
      <w:r>
        <w:rPr>
          <w:rFonts w:cs="Times New Roman"/>
          <w:b/>
          <w:bCs/>
          <w:sz w:val="28"/>
          <w:szCs w:val="28"/>
        </w:rPr>
        <w:t xml:space="preserve">. </w:t>
      </w:r>
    </w:p>
    <w:p>
      <w:pPr>
        <w:pStyle w:val="Normal"/>
        <w:spacing w:lineRule="auto" w:line="360"/>
        <w:ind w:firstLine="709"/>
        <w:jc w:val="center"/>
        <w:rPr>
          <w:rFonts w:ascii="Times New Roman" w:hAnsi="Times New Roman" w:cs="Times New Roman"/>
          <w:b/>
          <w:bCs/>
          <w:sz w:val="28"/>
          <w:szCs w:val="28"/>
        </w:rPr>
      </w:pPr>
      <w:r>
        <w:rPr>
          <w:rFonts w:cs="Times New Roman"/>
          <w:b/>
          <w:bCs/>
          <w:sz w:val="28"/>
          <w:szCs w:val="28"/>
        </w:rPr>
        <w:t>Построение UML – модели системы. Диаграмма последовательности.</w:t>
      </w:r>
    </w:p>
    <w:p>
      <w:pPr>
        <w:pStyle w:val="Normal"/>
        <w:spacing w:lineRule="auto" w:line="360"/>
        <w:ind w:firstLine="709"/>
        <w:jc w:val="both"/>
        <w:rPr>
          <w:rFonts w:ascii="Times New Roman" w:hAnsi="Times New Roman" w:cs="Times New Roman"/>
          <w:sz w:val="28"/>
          <w:szCs w:val="28"/>
        </w:rPr>
      </w:pPr>
      <w:r>
        <w:rPr>
          <w:rFonts w:cs="Times New Roman"/>
          <w:b/>
          <w:bCs/>
          <w:sz w:val="28"/>
          <w:szCs w:val="28"/>
        </w:rPr>
        <w:t>Цель работы:</w:t>
      </w:r>
      <w:r>
        <w:rPr>
          <w:rFonts w:cs="Times New Roman"/>
          <w:sz w:val="28"/>
          <w:szCs w:val="28"/>
        </w:rPr>
        <w:t xml:space="preserve"> изучить структуру модели анализа, правила построения диаграмм последовательности, кооперации. </w:t>
      </w:r>
    </w:p>
    <w:p>
      <w:pPr>
        <w:pStyle w:val="Normal"/>
        <w:spacing w:lineRule="auto" w:line="360"/>
        <w:ind w:firstLine="709"/>
        <w:jc w:val="both"/>
        <w:rPr>
          <w:rFonts w:ascii="Times New Roman" w:hAnsi="Times New Roman" w:cs="Times New Roman"/>
          <w:sz w:val="28"/>
          <w:szCs w:val="28"/>
        </w:rPr>
      </w:pPr>
      <w:r>
        <w:rPr>
          <w:rFonts w:cs="Times New Roman"/>
          <w:b/>
          <w:bCs/>
          <w:sz w:val="28"/>
          <w:szCs w:val="28"/>
        </w:rPr>
        <w:t>Задачи:</w:t>
      </w:r>
      <w:r>
        <w:rPr>
          <w:rFonts w:cs="Times New Roman"/>
          <w:sz w:val="28"/>
          <w:szCs w:val="28"/>
        </w:rPr>
        <w:t xml:space="preserve"> научиться отображать взаимодействие объектов в динамике. </w:t>
      </w:r>
    </w:p>
    <w:p>
      <w:pPr>
        <w:pStyle w:val="Normal"/>
        <w:spacing w:lineRule="auto" w:line="360"/>
        <w:ind w:firstLine="709"/>
        <w:jc w:val="both"/>
        <w:rPr>
          <w:rFonts w:ascii="Times New Roman" w:hAnsi="Times New Roman" w:cs="Times New Roman"/>
          <w:sz w:val="28"/>
          <w:szCs w:val="28"/>
          <w:lang w:val="en-US"/>
        </w:rPr>
      </w:pPr>
      <w:r>
        <w:rPr>
          <w:rFonts w:cs="Times New Roman"/>
          <w:b/>
          <w:bCs/>
          <w:sz w:val="28"/>
          <w:szCs w:val="28"/>
        </w:rPr>
        <w:t>ПО</w:t>
      </w:r>
      <w:r>
        <w:rPr>
          <w:rFonts w:cs="Times New Roman"/>
          <w:b/>
          <w:bCs/>
          <w:sz w:val="28"/>
          <w:szCs w:val="28"/>
          <w:lang w:val="en-US"/>
        </w:rPr>
        <w:t>:</w:t>
      </w:r>
      <w:r>
        <w:rPr>
          <w:rFonts w:cs="Times New Roman"/>
          <w:sz w:val="28"/>
          <w:szCs w:val="28"/>
          <w:lang w:val="en-US"/>
        </w:rPr>
        <w:t xml:space="preserve"> Visual Paradigm, Draw.io, Rational Rose.</w:t>
      </w:r>
    </w:p>
    <w:p>
      <w:pPr>
        <w:pStyle w:val="Normal"/>
        <w:spacing w:lineRule="auto" w:line="360"/>
        <w:ind w:firstLine="709"/>
        <w:jc w:val="both"/>
        <w:rPr>
          <w:b/>
          <w:bCs/>
          <w:lang w:val="ru-RU"/>
        </w:rPr>
      </w:pPr>
      <w:r>
        <w:rPr>
          <w:b/>
          <w:bCs/>
          <w:lang w:val="ru-RU"/>
        </w:rPr>
        <w:t>Вариант индивидуального проекта:</w:t>
      </w:r>
    </w:p>
    <w:p>
      <w:pPr>
        <w:pStyle w:val="Normal"/>
        <w:spacing w:lineRule="auto" w:line="360"/>
        <w:ind w:firstLine="709"/>
        <w:jc w:val="both"/>
        <w:rPr>
          <w:b/>
          <w:bCs/>
          <w:lang w:val="ru-RU"/>
        </w:rPr>
      </w:pPr>
      <w:r>
        <w:rPr>
          <w:b w:val="false"/>
          <w:bCs w:val="false"/>
          <w:lang w:val="ru-RU"/>
        </w:rPr>
        <w:t>6. Моделирование организации авиаперевозок грузов.</w:t>
      </w:r>
    </w:p>
    <w:p>
      <w:pPr>
        <w:pStyle w:val="Normal"/>
        <w:spacing w:lineRule="auto" w:line="360"/>
        <w:ind w:firstLine="709"/>
        <w:jc w:val="both"/>
        <w:rPr>
          <w:rFonts w:ascii="Times New Roman" w:hAnsi="Times New Roman" w:cs="Times New Roman"/>
          <w:b/>
          <w:sz w:val="28"/>
          <w:szCs w:val="28"/>
        </w:rPr>
      </w:pPr>
      <w:r>
        <w:rPr>
          <w:rFonts w:cs="Times New Roman"/>
          <w:b/>
          <w:sz w:val="28"/>
          <w:szCs w:val="28"/>
        </w:rPr>
        <w:t>Порядок выполнения работы:</w:t>
      </w:r>
    </w:p>
    <w:p>
      <w:pPr>
        <w:pStyle w:val="Normal"/>
        <w:spacing w:lineRule="auto" w:line="360"/>
        <w:ind w:firstLine="709"/>
        <w:jc w:val="both"/>
        <w:rPr>
          <w:rFonts w:ascii="Times New Roman" w:hAnsi="Times New Roman" w:cs="Times New Roman"/>
          <w:b/>
          <w:sz w:val="28"/>
          <w:szCs w:val="28"/>
        </w:rPr>
      </w:pPr>
      <w:r>
        <w:rPr>
          <w:rFonts w:cs="Times New Roman"/>
          <w:b/>
          <w:sz w:val="28"/>
          <w:szCs w:val="28"/>
          <w:lang w:val="en-US"/>
        </w:rPr>
        <w:t>1.</w:t>
      </w:r>
      <w:r>
        <w:rPr>
          <w:rFonts w:cs="Times New Roman"/>
          <w:b w:val="false"/>
          <w:bCs w:val="false"/>
          <w:sz w:val="28"/>
          <w:szCs w:val="28"/>
          <w:lang w:val="en-US"/>
        </w:rPr>
        <w:t xml:space="preserve"> </w:t>
      </w:r>
      <w:r>
        <w:rPr>
          <w:rFonts w:cs="Times New Roman"/>
          <w:sz w:val="28"/>
          <w:szCs w:val="28"/>
        </w:rPr>
        <w:t>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диаграммы:</w:t>
      </w:r>
    </w:p>
    <w:p>
      <w:pPr>
        <w:pStyle w:val="Normal"/>
        <w:ind w:hanging="0"/>
        <w:jc w:val="center"/>
        <w:rPr/>
      </w:pPr>
      <w:r>
        <w:rPr/>
        <mc:AlternateContent>
          <mc:Choice Requires="wps">
            <w:drawing>
              <wp:inline distT="0" distB="0" distL="0" distR="0">
                <wp:extent cx="5940425" cy="2829560"/>
                <wp:effectExtent l="0" t="0" r="0" b="0"/>
                <wp:docPr id="5" name="Врезка1"/>
                <a:graphic xmlns:a="http://schemas.openxmlformats.org/drawingml/2006/main">
                  <a:graphicData uri="http://schemas.microsoft.com/office/word/2010/wordprocessingShape">
                    <wps:wsp>
                      <wps:cNvSpPr/>
                      <wps:spPr>
                        <a:xfrm>
                          <a:off x="0" y="0"/>
                          <a:ext cx="5940360" cy="2829600"/>
                        </a:xfrm>
                        <a:prstGeom prst="rect">
                          <a:avLst/>
                        </a:prstGeom>
                        <a:solidFill>
                          <a:srgbClr val="ffffff"/>
                        </a:solidFill>
                        <a:ln w="0">
                          <a:noFill/>
                        </a:ln>
                      </wps:spPr>
                      <wps:style>
                        <a:lnRef idx="0"/>
                        <a:fillRef idx="0"/>
                        <a:effectRef idx="0"/>
                        <a:fontRef idx="minor"/>
                      </wps:style>
                      <wps:txbx>
                        <w:txbxContent>
                          <w:p>
                            <w:pPr>
                              <w:pStyle w:val="Style17"/>
                              <w:spacing w:before="120" w:after="120"/>
                              <w:ind w:hanging="0"/>
                              <w:rPr>
                                <w:color w:val="000000"/>
                              </w:rPr>
                            </w:pPr>
                            <w:r>
                              <w:rPr>
                                <w:color w:val="000000"/>
                              </w:rPr>
                              <w:drawing>
                                <wp:inline distT="0" distB="0" distL="0" distR="0">
                                  <wp:extent cx="5941695" cy="2481580"/>
                                  <wp:effectExtent l="0" t="0" r="0" b="0"/>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3"/>
                                          <a:stretch>
                                            <a:fillRect/>
                                          </a:stretch>
                                        </pic:blipFill>
                                        <pic:spPr bwMode="auto">
                                          <a:xfrm>
                                            <a:off x="0" y="0"/>
                                            <a:ext cx="5941695" cy="2481580"/>
                                          </a:xfrm>
                                          <a:prstGeom prst="rect">
                                            <a:avLst/>
                                          </a:prstGeom>
                                        </pic:spPr>
                                      </pic:pic>
                                    </a:graphicData>
                                  </a:graphic>
                                </wp:inline>
                              </w:drawing>
                            </w:r>
                          </w:p>
                          <w:p>
                            <w:pPr>
                              <w:pStyle w:val="Style17"/>
                              <w:spacing w:before="120" w:after="120"/>
                              <w:ind w:hanging="0"/>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Диаграмма последовательности по приведенному описанию</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222.85pt;width:467.7pt;height:222.75pt;mso-wrap-style:square;v-text-anchor:top;mso-position-vertical:top">
                <v:fill o:detectmouseclick="t" type="solid" color2="black"/>
                <v:stroke color="#3465a4" joinstyle="round" endcap="flat"/>
                <v:textbox>
                  <w:txbxContent>
                    <w:p>
                      <w:pPr>
                        <w:pStyle w:val="Style17"/>
                        <w:spacing w:before="120" w:after="120"/>
                        <w:ind w:hanging="0"/>
                        <w:rPr>
                          <w:color w:val="000000"/>
                        </w:rPr>
                      </w:pPr>
                      <w:r>
                        <w:rPr>
                          <w:color w:val="000000"/>
                        </w:rPr>
                        <w:drawing>
                          <wp:inline distT="0" distB="0" distL="0" distR="0">
                            <wp:extent cx="5941695" cy="2481580"/>
                            <wp:effectExtent l="0" t="0" r="0" b="0"/>
                            <wp:docPr id="8"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descr=""/>
                                    <pic:cNvPicPr>
                                      <a:picLocks noChangeAspect="1" noChangeArrowheads="1"/>
                                    </pic:cNvPicPr>
                                  </pic:nvPicPr>
                                  <pic:blipFill>
                                    <a:blip r:embed="rId4"/>
                                    <a:stretch>
                                      <a:fillRect/>
                                    </a:stretch>
                                  </pic:blipFill>
                                  <pic:spPr bwMode="auto">
                                    <a:xfrm>
                                      <a:off x="0" y="0"/>
                                      <a:ext cx="5941695" cy="2481580"/>
                                    </a:xfrm>
                                    <a:prstGeom prst="rect">
                                      <a:avLst/>
                                    </a:prstGeom>
                                  </pic:spPr>
                                </pic:pic>
                              </a:graphicData>
                            </a:graphic>
                          </wp:inline>
                        </w:drawing>
                      </w:r>
                    </w:p>
                    <w:p>
                      <w:pPr>
                        <w:pStyle w:val="Style17"/>
                        <w:spacing w:before="120" w:after="120"/>
                        <w:ind w:hanging="0"/>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Диаграмма последовательности по приведенному описанию</w:t>
                      </w:r>
                    </w:p>
                  </w:txbxContent>
                </v:textbox>
                <w10:wrap type="square"/>
              </v:rect>
            </w:pict>
          </mc:Fallback>
        </mc:AlternateContent>
      </w:r>
    </w:p>
    <w:p>
      <w:pPr>
        <w:pStyle w:val="Style16"/>
        <w:keepNext w:val="true"/>
        <w:rPr/>
      </w:pPr>
      <w:r>
        <w:rPr/>
        <w:t xml:space="preserve">Таблица </w:t>
      </w:r>
      <w:r>
        <w:rPr/>
        <w:fldChar w:fldCharType="begin"/>
      </w:r>
      <w:r>
        <w:rPr/>
        <w:instrText xml:space="preserve"> SEQ Таблица \* ARABIC </w:instrText>
      </w:r>
      <w:r>
        <w:rPr/>
        <w:fldChar w:fldCharType="separate"/>
      </w:r>
      <w:r>
        <w:rPr/>
        <w:t>1</w:t>
      </w:r>
      <w:r>
        <w:rPr/>
        <w:fldChar w:fldCharType="end"/>
      </w:r>
      <w:r>
        <w:rPr/>
        <w:t xml:space="preserve"> — Взаимодействие элементов диаграммы</w:t>
      </w:r>
    </w:p>
    <w:tbl>
      <w:tblPr>
        <w:tblStyle w:val="a3"/>
        <w:tblW w:w="958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113"/>
        <w:gridCol w:w="2055"/>
        <w:gridCol w:w="3563"/>
        <w:gridCol w:w="1848"/>
      </w:tblGrid>
      <w:tr>
        <w:trPr/>
        <w:tc>
          <w:tcPr>
            <w:tcW w:w="2113" w:type="dxa"/>
            <w:tcBorders/>
          </w:tcPr>
          <w:p>
            <w:pPr>
              <w:pStyle w:val="Style18"/>
              <w:widowControl/>
              <w:suppressAutoHyphens w:val="true"/>
              <w:spacing w:lineRule="auto" w:line="240" w:before="0" w:after="0"/>
              <w:jc w:val="left"/>
              <w:rPr>
                <w:b/>
                <w:bCs/>
              </w:rPr>
            </w:pPr>
            <w:r>
              <w:rPr>
                <w:rFonts w:eastAsia="Calibri" w:cs="" w:ascii="Calibri" w:hAnsi="Calibri"/>
                <w:b/>
                <w:bCs/>
                <w:kern w:val="0"/>
                <w:sz w:val="22"/>
                <w:szCs w:val="22"/>
                <w:lang w:val="ru-RU" w:eastAsia="en-US" w:bidi="ar-SA"/>
              </w:rPr>
              <w:t>Отправитель</w:t>
            </w:r>
          </w:p>
        </w:tc>
        <w:tc>
          <w:tcPr>
            <w:tcW w:w="2055" w:type="dxa"/>
            <w:tcBorders/>
          </w:tcPr>
          <w:p>
            <w:pPr>
              <w:pStyle w:val="Style18"/>
              <w:widowControl/>
              <w:suppressAutoHyphens w:val="true"/>
              <w:spacing w:lineRule="auto" w:line="240" w:before="0" w:after="0"/>
              <w:jc w:val="left"/>
              <w:rPr>
                <w:b/>
                <w:bCs/>
              </w:rPr>
            </w:pPr>
            <w:r>
              <w:rPr>
                <w:rFonts w:eastAsia="Calibri" w:cs="" w:ascii="Calibri" w:hAnsi="Calibri"/>
                <w:b/>
                <w:bCs/>
                <w:kern w:val="0"/>
                <w:sz w:val="22"/>
                <w:szCs w:val="22"/>
                <w:lang w:val="ru-RU" w:eastAsia="en-US" w:bidi="ar-SA"/>
              </w:rPr>
              <w:t>Тип сообщения</w:t>
            </w:r>
          </w:p>
        </w:tc>
        <w:tc>
          <w:tcPr>
            <w:tcW w:w="3563" w:type="dxa"/>
            <w:tcBorders/>
          </w:tcPr>
          <w:p>
            <w:pPr>
              <w:pStyle w:val="Style18"/>
              <w:widowControl/>
              <w:suppressAutoHyphens w:val="true"/>
              <w:spacing w:lineRule="auto" w:line="240" w:before="0" w:after="0"/>
              <w:jc w:val="left"/>
              <w:rPr>
                <w:b/>
                <w:bCs/>
              </w:rPr>
            </w:pPr>
            <w:r>
              <w:rPr>
                <w:rFonts w:eastAsia="Calibri" w:cs="" w:ascii="Calibri" w:hAnsi="Calibri"/>
                <w:b/>
                <w:bCs/>
                <w:kern w:val="0"/>
                <w:sz w:val="22"/>
                <w:szCs w:val="22"/>
                <w:lang w:val="ru-RU" w:eastAsia="en-US" w:bidi="ar-SA"/>
              </w:rPr>
              <w:t>Наименование</w:t>
            </w:r>
          </w:p>
        </w:tc>
        <w:tc>
          <w:tcPr>
            <w:tcW w:w="1848" w:type="dxa"/>
            <w:tcBorders/>
          </w:tcPr>
          <w:p>
            <w:pPr>
              <w:pStyle w:val="Style18"/>
              <w:widowControl/>
              <w:suppressAutoHyphens w:val="true"/>
              <w:spacing w:lineRule="auto" w:line="240" w:before="0" w:after="0"/>
              <w:jc w:val="left"/>
              <w:rPr>
                <w:b/>
                <w:bCs/>
              </w:rPr>
            </w:pPr>
            <w:r>
              <w:rPr>
                <w:rFonts w:eastAsia="Calibri" w:cs="" w:ascii="Calibri" w:hAnsi="Calibri"/>
                <w:b/>
                <w:bCs/>
                <w:kern w:val="0"/>
                <w:sz w:val="22"/>
                <w:szCs w:val="22"/>
                <w:lang w:val="ru-RU" w:eastAsia="en-US" w:bidi="ar-SA"/>
              </w:rPr>
              <w:t>Получатель</w:t>
            </w:r>
          </w:p>
        </w:tc>
      </w:tr>
      <w:tr>
        <w:trPr/>
        <w:tc>
          <w:tcPr>
            <w:tcW w:w="211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a</w:t>
            </w:r>
            <w:r>
              <w:rPr>
                <w:rFonts w:eastAsia="Calibri" w:cs="Times New Roman" w:ascii="Calibri" w:hAnsi="Calibri"/>
                <w:kern w:val="0"/>
                <w:sz w:val="28"/>
                <w:szCs w:val="28"/>
                <w:lang w:val="ru-RU" w:eastAsia="en-US" w:bidi="ar-SA"/>
              </w:rPr>
              <w:t>:</w:t>
            </w:r>
            <w:r>
              <w:rPr>
                <w:rFonts w:eastAsia="Calibri" w:cs="Times New Roman" w:ascii="Calibri" w:hAnsi="Calibri"/>
                <w:kern w:val="0"/>
                <w:sz w:val="28"/>
                <w:szCs w:val="28"/>
                <w:lang w:val="en-US" w:eastAsia="en-US" w:bidi="ar-SA"/>
              </w:rPr>
              <w:t xml:space="preserve"> </w:t>
            </w:r>
            <w:r>
              <w:rPr>
                <w:rFonts w:eastAsia="Calibri" w:cs="Times New Roman" w:ascii="Calibri" w:hAnsi="Calibri"/>
                <w:kern w:val="0"/>
                <w:sz w:val="28"/>
                <w:szCs w:val="28"/>
                <w:lang w:val="ru-RU" w:eastAsia="en-US" w:bidi="ar-SA"/>
              </w:rPr>
              <w:t>Студент</w:t>
            </w:r>
          </w:p>
        </w:tc>
        <w:tc>
          <w:tcPr>
            <w:tcW w:w="2055"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Синхронное</w:t>
            </w:r>
          </w:p>
        </w:tc>
        <w:tc>
          <w:tcPr>
            <w:tcW w:w="356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записьНаСеминар()</w:t>
            </w:r>
          </w:p>
        </w:tc>
        <w:tc>
          <w:tcPr>
            <w:tcW w:w="1848"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b:</w:t>
            </w:r>
            <w:r>
              <w:rPr>
                <w:rFonts w:eastAsia="Calibri" w:cs="Times New Roman" w:ascii="Calibri" w:hAnsi="Calibri"/>
                <w:kern w:val="0"/>
                <w:sz w:val="28"/>
                <w:szCs w:val="28"/>
                <w:lang w:val="ru-RU" w:eastAsia="en-US" w:bidi="ar-SA"/>
              </w:rPr>
              <w:t xml:space="preserve"> Семинар курса</w:t>
            </w:r>
          </w:p>
        </w:tc>
      </w:tr>
      <w:tr>
        <w:trPr/>
        <w:tc>
          <w:tcPr>
            <w:tcW w:w="211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b:</w:t>
            </w:r>
            <w:r>
              <w:rPr>
                <w:rFonts w:eastAsia="Calibri" w:cs="Times New Roman" w:ascii="Calibri" w:hAnsi="Calibri"/>
                <w:kern w:val="0"/>
                <w:sz w:val="28"/>
                <w:szCs w:val="28"/>
                <w:lang w:val="ru-RU" w:eastAsia="en-US" w:bidi="ar-SA"/>
              </w:rPr>
              <w:t xml:space="preserve"> Семинар курса</w:t>
            </w:r>
          </w:p>
        </w:tc>
        <w:tc>
          <w:tcPr>
            <w:tcW w:w="2055"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Синхронное</w:t>
            </w:r>
          </w:p>
        </w:tc>
        <w:tc>
          <w:tcPr>
            <w:tcW w:w="356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проверкаПодготовленности</w:t>
            </w:r>
          </w:p>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Студента()</w:t>
            </w:r>
          </w:p>
        </w:tc>
        <w:tc>
          <w:tcPr>
            <w:tcW w:w="1848"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 xml:space="preserve">c: </w:t>
            </w:r>
            <w:r>
              <w:rPr>
                <w:rFonts w:eastAsia="Calibri" w:cs="Times New Roman" w:ascii="Calibri" w:hAnsi="Calibri"/>
                <w:kern w:val="0"/>
                <w:sz w:val="28"/>
                <w:szCs w:val="28"/>
                <w:lang w:val="ru-RU" w:eastAsia="en-US" w:bidi="ar-SA"/>
              </w:rPr>
              <w:t>Учебный курс</w:t>
            </w:r>
          </w:p>
        </w:tc>
      </w:tr>
      <w:tr>
        <w:trPr/>
        <w:tc>
          <w:tcPr>
            <w:tcW w:w="211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 xml:space="preserve">c: </w:t>
            </w:r>
            <w:r>
              <w:rPr>
                <w:rFonts w:eastAsia="Calibri" w:cs="Times New Roman" w:ascii="Calibri" w:hAnsi="Calibri"/>
                <w:kern w:val="0"/>
                <w:sz w:val="28"/>
                <w:szCs w:val="28"/>
                <w:lang w:val="ru-RU" w:eastAsia="en-US" w:bidi="ar-SA"/>
              </w:rPr>
              <w:t>Учебный курс</w:t>
            </w:r>
          </w:p>
        </w:tc>
        <w:tc>
          <w:tcPr>
            <w:tcW w:w="2055"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Синхронное</w:t>
            </w:r>
          </w:p>
        </w:tc>
        <w:tc>
          <w:tcPr>
            <w:tcW w:w="356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запросИсторииПройденных</w:t>
            </w:r>
          </w:p>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Семинаров(студент)</w:t>
            </w:r>
          </w:p>
        </w:tc>
        <w:tc>
          <w:tcPr>
            <w:tcW w:w="1848"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История пройденных семинаров</w:t>
            </w:r>
          </w:p>
        </w:tc>
      </w:tr>
      <w:tr>
        <w:trPr/>
        <w:tc>
          <w:tcPr>
            <w:tcW w:w="2113" w:type="dxa"/>
            <w:tcBorders/>
          </w:tcPr>
          <w:p>
            <w:pPr>
              <w:pStyle w:val="Style18"/>
              <w:widowControl/>
              <w:suppressAutoHyphens w:val="true"/>
              <w:spacing w:lineRule="auto" w:line="240" w:before="0" w:after="0"/>
              <w:jc w:val="left"/>
              <w:rPr>
                <w:sz w:val="28"/>
                <w:szCs w:val="28"/>
              </w:rPr>
            </w:pPr>
            <w:r>
              <w:rPr>
                <w:rFonts w:eastAsia="Calibri" w:cs="Times New Roman" w:ascii="Calibri" w:hAnsi="Calibri"/>
                <w:kern w:val="0"/>
                <w:sz w:val="28"/>
                <w:szCs w:val="28"/>
                <w:lang w:val="ru-RU" w:eastAsia="en-US" w:bidi="ar-SA"/>
              </w:rPr>
              <w:t>История пройденных семинаров</w:t>
            </w:r>
          </w:p>
        </w:tc>
        <w:tc>
          <w:tcPr>
            <w:tcW w:w="2055"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Синхронное</w:t>
            </w:r>
          </w:p>
        </w:tc>
        <w:tc>
          <w:tcPr>
            <w:tcW w:w="356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передачаИстории()</w:t>
            </w:r>
          </w:p>
        </w:tc>
        <w:tc>
          <w:tcPr>
            <w:tcW w:w="1848"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 xml:space="preserve">d: </w:t>
            </w:r>
            <w:r>
              <w:rPr>
                <w:rFonts w:eastAsia="Calibri" w:cs="Times New Roman" w:ascii="Calibri" w:hAnsi="Calibri"/>
                <w:kern w:val="0"/>
                <w:sz w:val="28"/>
                <w:szCs w:val="28"/>
                <w:lang w:val="ru-RU" w:eastAsia="en-US" w:bidi="ar-SA"/>
              </w:rPr>
              <w:t>Слушатель</w:t>
            </w:r>
          </w:p>
        </w:tc>
      </w:tr>
      <w:tr>
        <w:trPr/>
        <w:tc>
          <w:tcPr>
            <w:tcW w:w="211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 xml:space="preserve">d: </w:t>
            </w:r>
            <w:r>
              <w:rPr>
                <w:rFonts w:eastAsia="Calibri" w:cs="Times New Roman" w:ascii="Calibri" w:hAnsi="Calibri"/>
                <w:kern w:val="0"/>
                <w:sz w:val="28"/>
                <w:szCs w:val="28"/>
                <w:lang w:val="ru-RU" w:eastAsia="en-US" w:bidi="ar-SA"/>
              </w:rPr>
              <w:t>Слушатель</w:t>
            </w:r>
          </w:p>
        </w:tc>
        <w:tc>
          <w:tcPr>
            <w:tcW w:w="2055"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Самовызов</w:t>
            </w:r>
          </w:p>
        </w:tc>
        <w:tc>
          <w:tcPr>
            <w:tcW w:w="356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определениеСтатуса</w:t>
            </w:r>
          </w:p>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Подготовленности()</w:t>
            </w:r>
          </w:p>
        </w:tc>
        <w:tc>
          <w:tcPr>
            <w:tcW w:w="1848"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 xml:space="preserve">d: </w:t>
            </w:r>
            <w:r>
              <w:rPr>
                <w:rFonts w:eastAsia="Calibri" w:cs="Times New Roman" w:ascii="Calibri" w:hAnsi="Calibri"/>
                <w:kern w:val="0"/>
                <w:sz w:val="28"/>
                <w:szCs w:val="28"/>
                <w:lang w:val="ru-RU" w:eastAsia="en-US" w:bidi="ar-SA"/>
              </w:rPr>
              <w:t>Слушатель</w:t>
            </w:r>
          </w:p>
        </w:tc>
      </w:tr>
      <w:tr>
        <w:trPr/>
        <w:tc>
          <w:tcPr>
            <w:tcW w:w="211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 xml:space="preserve">d: </w:t>
            </w:r>
            <w:r>
              <w:rPr>
                <w:rFonts w:eastAsia="Calibri" w:cs="Times New Roman" w:ascii="Calibri" w:hAnsi="Calibri"/>
                <w:kern w:val="0"/>
                <w:sz w:val="28"/>
                <w:szCs w:val="28"/>
                <w:lang w:val="ru-RU" w:eastAsia="en-US" w:bidi="ar-SA"/>
              </w:rPr>
              <w:t>Слушатель</w:t>
            </w:r>
          </w:p>
        </w:tc>
        <w:tc>
          <w:tcPr>
            <w:tcW w:w="2055"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Возврат</w:t>
            </w:r>
          </w:p>
        </w:tc>
        <w:tc>
          <w:tcPr>
            <w:tcW w:w="3563"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 w:ascii="Calibri" w:hAnsi="Calibri"/>
                <w:kern w:val="0"/>
                <w:sz w:val="28"/>
                <w:szCs w:val="28"/>
                <w:lang w:val="ru-RU" w:eastAsia="en-US" w:bidi="ar-SA"/>
              </w:rPr>
              <w:t>сообщениеРезультатаЗаписи()</w:t>
            </w:r>
          </w:p>
        </w:tc>
        <w:tc>
          <w:tcPr>
            <w:tcW w:w="1848" w:type="dxa"/>
            <w:tcBorders/>
          </w:tcPr>
          <w:p>
            <w:pPr>
              <w:pStyle w:val="Style18"/>
              <w:widowControl/>
              <w:suppressAutoHyphens w:val="true"/>
              <w:spacing w:lineRule="auto" w:line="240" w:before="0" w:after="0"/>
              <w:jc w:val="left"/>
              <w:rPr>
                <w:rFonts w:ascii="Calibri" w:hAnsi="Calibri" w:eastAsia="Calibri" w:cs=""/>
                <w:kern w:val="0"/>
                <w:lang w:val="ru-RU" w:eastAsia="en-US" w:bidi="ar-SA"/>
              </w:rPr>
            </w:pPr>
            <w:r>
              <w:rPr>
                <w:rFonts w:eastAsia="Calibri" w:cs="Times New Roman" w:ascii="Calibri" w:hAnsi="Calibri"/>
                <w:kern w:val="0"/>
                <w:sz w:val="28"/>
                <w:szCs w:val="28"/>
                <w:lang w:val="en-US" w:eastAsia="en-US" w:bidi="ar-SA"/>
              </w:rPr>
              <w:t>a</w:t>
            </w:r>
            <w:r>
              <w:rPr>
                <w:rFonts w:eastAsia="Calibri" w:cs="Times New Roman" w:ascii="Calibri" w:hAnsi="Calibri"/>
                <w:kern w:val="0"/>
                <w:sz w:val="28"/>
                <w:szCs w:val="28"/>
                <w:lang w:val="ru-RU" w:eastAsia="en-US" w:bidi="ar-SA"/>
              </w:rPr>
              <w:t>:</w:t>
            </w:r>
            <w:r>
              <w:rPr>
                <w:rFonts w:eastAsia="Calibri" w:cs="Times New Roman" w:ascii="Calibri" w:hAnsi="Calibri"/>
                <w:kern w:val="0"/>
                <w:sz w:val="28"/>
                <w:szCs w:val="28"/>
                <w:lang w:val="en-US" w:eastAsia="en-US" w:bidi="ar-SA"/>
              </w:rPr>
              <w:t xml:space="preserve"> </w:t>
            </w:r>
            <w:r>
              <w:rPr>
                <w:rFonts w:eastAsia="Calibri" w:cs="Times New Roman" w:ascii="Calibri" w:hAnsi="Calibri"/>
                <w:kern w:val="0"/>
                <w:sz w:val="28"/>
                <w:szCs w:val="28"/>
                <w:lang w:val="ru-RU" w:eastAsia="en-US" w:bidi="ar-SA"/>
              </w:rPr>
              <w:t>Студент</w:t>
            </w:r>
          </w:p>
        </w:tc>
      </w:tr>
    </w:tbl>
    <w:p>
      <w:pPr>
        <w:pStyle w:val="Normal"/>
        <w:numPr>
          <w:ilvl w:val="0"/>
          <w:numId w:val="0"/>
        </w:numPr>
        <w:ind w:hanging="0" w:left="1429"/>
        <w:rPr/>
      </w:pPr>
      <w:r>
        <w:rPr/>
      </w:r>
    </w:p>
    <w:p>
      <w:pPr>
        <w:pStyle w:val="Normal"/>
        <w:rPr/>
      </w:pPr>
      <w:r>
        <w:rPr>
          <w:b/>
          <w:bCs/>
          <w:lang w:val="en-US"/>
        </w:rPr>
        <w:t>2.</w:t>
      </w:r>
      <w:r>
        <w:rPr>
          <w:lang w:val="en-US"/>
        </w:rPr>
        <w:t xml:space="preserve"> </w:t>
      </w:r>
      <w:r>
        <w:rPr/>
        <w:t xml:space="preserve">Построить диаграмму кооперации по описанию приведенного варианта использования в п.1. </w:t>
      </w:r>
    </w:p>
    <w:p>
      <w:pPr>
        <w:pStyle w:val="ListParagraph"/>
        <w:spacing w:lineRule="auto" w:line="360"/>
        <w:ind w:hanging="0" w:left="0"/>
        <w:jc w:val="center"/>
        <w:rPr>
          <w:rFonts w:ascii="Times New Roman" w:hAnsi="Times New Roman" w:cs="Times New Roman"/>
          <w:sz w:val="28"/>
          <w:szCs w:val="28"/>
        </w:rPr>
      </w:pPr>
      <w:r>
        <w:rPr/>
        <mc:AlternateContent>
          <mc:Choice Requires="wps">
            <w:drawing>
              <wp:inline distT="0" distB="0" distL="0" distR="0">
                <wp:extent cx="5495925" cy="3592195"/>
                <wp:effectExtent l="0" t="0" r="0" b="0"/>
                <wp:docPr id="6" name="Врезка2"/>
                <a:graphic xmlns:a="http://schemas.openxmlformats.org/drawingml/2006/main">
                  <a:graphicData uri="http://schemas.microsoft.com/office/word/2010/wordprocessingShape">
                    <wps:wsp>
                      <wps:cNvSpPr/>
                      <wps:spPr>
                        <a:xfrm>
                          <a:off x="0" y="0"/>
                          <a:ext cx="5495760" cy="3592080"/>
                        </a:xfrm>
                        <a:prstGeom prst="rect">
                          <a:avLst/>
                        </a:prstGeom>
                        <a:solidFill>
                          <a:srgbClr val="ffffff"/>
                        </a:solidFill>
                        <a:ln w="0">
                          <a:noFill/>
                        </a:ln>
                      </wps:spPr>
                      <wps:style>
                        <a:lnRef idx="0"/>
                        <a:fillRef idx="0"/>
                        <a:effectRef idx="0"/>
                        <a:fontRef idx="minor"/>
                      </wps:style>
                      <wps:txbx>
                        <w:txbxContent>
                          <w:p>
                            <w:pPr>
                              <w:pStyle w:val="Style17"/>
                              <w:spacing w:before="120" w:after="120"/>
                              <w:ind w:hanging="0"/>
                              <w:jc w:val="center"/>
                              <w:rPr/>
                            </w:pPr>
                            <w:r>
                              <w:rPr>
                                <w:color w:val="000000"/>
                              </w:rPr>
                              <w:drawing>
                                <wp:inline distT="0" distB="0" distL="0" distR="0">
                                  <wp:extent cx="5495925" cy="3238500"/>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5"/>
                                          <a:stretch>
                                            <a:fillRect/>
                                          </a:stretch>
                                        </pic:blipFill>
                                        <pic:spPr bwMode="auto">
                                          <a:xfrm>
                                            <a:off x="0" y="0"/>
                                            <a:ext cx="5495925" cy="323850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Диаграмма кооперации по приведенному описанию</w:t>
                            </w:r>
                          </w:p>
                        </w:txbxContent>
                      </wps:txbx>
                      <wps:bodyPr lIns="0" rIns="0" tIns="0" bIns="0" anchor="t">
                        <a:noAutofit/>
                      </wps:bodyPr>
                    </wps:wsp>
                  </a:graphicData>
                </a:graphic>
              </wp:inline>
            </w:drawing>
          </mc:Choice>
          <mc:Fallback>
            <w:pict>
              <v:rect id="shape_0" ID="Врезка2" path="m0,0l-2147483645,0l-2147483645,-2147483646l0,-2147483646xe" fillcolor="white" stroked="f" o:allowincell="f" style="position:absolute;margin-left:0pt;margin-top:-282.9pt;width:432.7pt;height:282.8pt;mso-wrap-style:square;v-text-anchor:top;mso-position-vertical:top">
                <v:fill o:detectmouseclick="t" type="solid" color2="black"/>
                <v:stroke color="#3465a4" joinstyle="round" endcap="flat"/>
                <v:textbox>
                  <w:txbxContent>
                    <w:p>
                      <w:pPr>
                        <w:pStyle w:val="Style17"/>
                        <w:spacing w:before="120" w:after="120"/>
                        <w:ind w:hanging="0"/>
                        <w:jc w:val="center"/>
                        <w:rPr/>
                      </w:pPr>
                      <w:r>
                        <w:rPr>
                          <w:color w:val="000000"/>
                        </w:rPr>
                        <w:drawing>
                          <wp:inline distT="0" distB="0" distL="0" distR="0">
                            <wp:extent cx="5495925" cy="3238500"/>
                            <wp:effectExtent l="0" t="0" r="0" b="0"/>
                            <wp:docPr id="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descr=""/>
                                    <pic:cNvPicPr>
                                      <a:picLocks noChangeAspect="1" noChangeArrowheads="1"/>
                                    </pic:cNvPicPr>
                                  </pic:nvPicPr>
                                  <pic:blipFill>
                                    <a:blip r:embed="rId6"/>
                                    <a:stretch>
                                      <a:fillRect/>
                                    </a:stretch>
                                  </pic:blipFill>
                                  <pic:spPr bwMode="auto">
                                    <a:xfrm>
                                      <a:off x="0" y="0"/>
                                      <a:ext cx="5495925" cy="323850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Диаграмма кооперации по приведенному описанию</w:t>
                      </w:r>
                    </w:p>
                  </w:txbxContent>
                </v:textbox>
                <w10:wrap type="square"/>
              </v:rect>
            </w:pict>
          </mc:Fallback>
        </mc:AlternateContent>
      </w:r>
    </w:p>
    <w:p>
      <w:pPr>
        <w:pStyle w:val="ListParagraph"/>
        <w:spacing w:lineRule="auto" w:line="360"/>
        <w:ind w:hanging="0" w:left="0"/>
        <w:jc w:val="center"/>
        <w:rPr>
          <w:rFonts w:ascii="Times New Roman" w:hAnsi="Times New Roman" w:cs="Times New Roman"/>
          <w:sz w:val="28"/>
          <w:szCs w:val="28"/>
        </w:rPr>
      </w:pPr>
      <w:r>
        <w:rPr>
          <w:rFonts w:cs="Times New Roman"/>
          <w:sz w:val="28"/>
          <w:szCs w:val="28"/>
        </w:rPr>
      </w:r>
    </w:p>
    <w:p>
      <w:pPr>
        <w:pStyle w:val="Normal"/>
        <w:rPr/>
      </w:pPr>
      <w:r>
        <w:rPr>
          <w:rFonts w:cs="Times New Roman"/>
          <w:b/>
          <w:bCs/>
          <w:sz w:val="28"/>
          <w:szCs w:val="28"/>
          <w:lang w:val="en-US"/>
        </w:rPr>
        <w:t>3.</w:t>
      </w:r>
      <w:r>
        <w:rPr>
          <w:rFonts w:cs="Times New Roman"/>
          <w:sz w:val="28"/>
          <w:szCs w:val="28"/>
          <w:lang w:val="en-US"/>
        </w:rPr>
        <w:t xml:space="preserve"> </w:t>
      </w:r>
      <w:r>
        <w:rPr>
          <w:rFonts w:cs="Times New Roman"/>
          <w:sz w:val="28"/>
          <w:szCs w:val="28"/>
        </w:rPr>
        <w:t>Построить модель отношений между объектами (диаграмма последовательности) системы организации авиаперевозок грузов в рамках одного прецендента.</w:t>
      </w:r>
    </w:p>
    <w:p>
      <w:pPr>
        <w:pStyle w:val="Normal"/>
        <w:ind w:hanging="0"/>
        <w:jc w:val="center"/>
        <w:rPr/>
      </w:pPr>
      <w:r>
        <w:rPr/>
        <mc:AlternateContent>
          <mc:Choice Requires="wps">
            <w:drawing>
              <wp:inline distT="0" distB="0" distL="0" distR="0">
                <wp:extent cx="5940425" cy="3305810"/>
                <wp:effectExtent l="0" t="0" r="0" b="0"/>
                <wp:docPr id="7" name="Врезка3"/>
                <a:graphic xmlns:a="http://schemas.openxmlformats.org/drawingml/2006/main">
                  <a:graphicData uri="http://schemas.microsoft.com/office/word/2010/wordprocessingShape">
                    <wps:wsp>
                      <wps:cNvSpPr/>
                      <wps:spPr>
                        <a:xfrm>
                          <a:off x="0" y="0"/>
                          <a:ext cx="5940360" cy="3305880"/>
                        </a:xfrm>
                        <a:prstGeom prst="rect">
                          <a:avLst/>
                        </a:prstGeom>
                        <a:solidFill>
                          <a:srgbClr val="ffffff"/>
                        </a:solidFill>
                        <a:ln w="0">
                          <a:noFill/>
                        </a:ln>
                      </wps:spPr>
                      <wps:style>
                        <a:lnRef idx="0"/>
                        <a:fillRef idx="0"/>
                        <a:effectRef idx="0"/>
                        <a:fontRef idx="minor"/>
                      </wps:style>
                      <wps:txbx>
                        <w:txbxContent>
                          <w:p>
                            <w:pPr>
                              <w:pStyle w:val="Style17"/>
                              <w:spacing w:before="120" w:after="120"/>
                              <w:ind w:hanging="0"/>
                              <w:jc w:val="center"/>
                              <w:rPr/>
                            </w:pPr>
                            <w:r>
                              <w:rPr/>
                              <w:drawing>
                                <wp:inline distT="0" distB="0" distL="0" distR="0">
                                  <wp:extent cx="5941695" cy="2979420"/>
                                  <wp:effectExtent l="0" t="0" r="0" b="0"/>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7"/>
                                          <a:stretch>
                                            <a:fillRect/>
                                          </a:stretch>
                                        </pic:blipFill>
                                        <pic:spPr bwMode="auto">
                                          <a:xfrm>
                                            <a:off x="0" y="0"/>
                                            <a:ext cx="5941695" cy="297942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Диаграмма последовательности организации авиаперевозок грузов</w:t>
                            </w:r>
                          </w:p>
                        </w:txbxContent>
                      </wps:txbx>
                      <wps:bodyPr lIns="0" rIns="0" tIns="0" bIns="0" anchor="t">
                        <a:noAutofit/>
                      </wps:bodyPr>
                    </wps:wsp>
                  </a:graphicData>
                </a:graphic>
              </wp:inline>
            </w:drawing>
          </mc:Choice>
          <mc:Fallback>
            <w:pict>
              <v:rect id="shape_0" ID="Врезка3" path="m0,0l-2147483645,0l-2147483645,-2147483646l0,-2147483646xe" fillcolor="white" stroked="f" o:allowincell="f" style="position:absolute;margin-left:0pt;margin-top:-260.35pt;width:467.7pt;height:260.25pt;mso-wrap-style:square;v-text-anchor:top;mso-position-vertical:top">
                <v:fill o:detectmouseclick="t" type="solid" color2="black"/>
                <v:stroke color="#3465a4" joinstyle="round" endcap="flat"/>
                <v:textbox>
                  <w:txbxContent>
                    <w:p>
                      <w:pPr>
                        <w:pStyle w:val="Style17"/>
                        <w:spacing w:before="120" w:after="120"/>
                        <w:ind w:hanging="0"/>
                        <w:jc w:val="center"/>
                        <w:rPr/>
                      </w:pPr>
                      <w:r>
                        <w:rPr/>
                        <w:drawing>
                          <wp:inline distT="0" distB="0" distL="0" distR="0">
                            <wp:extent cx="5941695" cy="2979420"/>
                            <wp:effectExtent l="0" t="0" r="0" b="0"/>
                            <wp:docPr id="10"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3" descr=""/>
                                    <pic:cNvPicPr>
                                      <a:picLocks noChangeAspect="1" noChangeArrowheads="1"/>
                                    </pic:cNvPicPr>
                                  </pic:nvPicPr>
                                  <pic:blipFill>
                                    <a:blip r:embed="rId8"/>
                                    <a:stretch>
                                      <a:fillRect/>
                                    </a:stretch>
                                  </pic:blipFill>
                                  <pic:spPr bwMode="auto">
                                    <a:xfrm>
                                      <a:off x="0" y="0"/>
                                      <a:ext cx="5941695" cy="297942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Диаграмма последовательности организации авиаперевозок грузов</w:t>
                      </w:r>
                    </w:p>
                  </w:txbxContent>
                </v:textbox>
                <w10:wrap type="square"/>
              </v:rect>
            </w:pict>
          </mc:Fallback>
        </mc:AlternateContent>
      </w:r>
    </w:p>
    <w:p>
      <w:pPr>
        <w:pStyle w:val="Style16"/>
        <w:keepNext w:val="true"/>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 Взаимодействие элементов диаграммы</w:t>
      </w:r>
    </w:p>
    <w:tbl>
      <w:tblPr>
        <w:tblStyle w:val="a3"/>
        <w:tblW w:w="979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029"/>
        <w:gridCol w:w="1697"/>
        <w:gridCol w:w="4374"/>
        <w:gridCol w:w="1694"/>
      </w:tblGrid>
      <w:tr>
        <w:trPr/>
        <w:tc>
          <w:tcPr>
            <w:tcW w:w="2029" w:type="dxa"/>
            <w:tcBorders/>
          </w:tcPr>
          <w:p>
            <w:pPr>
              <w:pStyle w:val="Style18"/>
              <w:widowControl/>
              <w:suppressAutoHyphens w:val="true"/>
              <w:spacing w:lineRule="auto" w:line="240" w:before="0" w:after="0"/>
              <w:jc w:val="left"/>
              <w:rPr>
                <w:b/>
                <w:bCs/>
              </w:rPr>
            </w:pPr>
            <w:r>
              <w:rPr>
                <w:rFonts w:eastAsia="Calibri" w:cs="" w:ascii="Calibri" w:hAnsi="Calibri"/>
                <w:b/>
                <w:bCs/>
                <w:kern w:val="0"/>
                <w:sz w:val="22"/>
                <w:szCs w:val="22"/>
                <w:lang w:val="ru-RU" w:eastAsia="en-US" w:bidi="ar-SA"/>
              </w:rPr>
              <w:t>Отправитель</w:t>
            </w:r>
          </w:p>
        </w:tc>
        <w:tc>
          <w:tcPr>
            <w:tcW w:w="1697" w:type="dxa"/>
            <w:tcBorders/>
          </w:tcPr>
          <w:p>
            <w:pPr>
              <w:pStyle w:val="Style18"/>
              <w:widowControl/>
              <w:suppressAutoHyphens w:val="true"/>
              <w:spacing w:lineRule="auto" w:line="240" w:before="0" w:after="0"/>
              <w:jc w:val="left"/>
              <w:rPr>
                <w:b/>
                <w:bCs/>
              </w:rPr>
            </w:pPr>
            <w:r>
              <w:rPr>
                <w:rFonts w:eastAsia="Calibri" w:cs="" w:ascii="Calibri" w:hAnsi="Calibri"/>
                <w:b/>
                <w:bCs/>
                <w:kern w:val="0"/>
                <w:sz w:val="22"/>
                <w:szCs w:val="22"/>
                <w:lang w:val="ru-RU" w:eastAsia="en-US" w:bidi="ar-SA"/>
              </w:rPr>
              <w:t>Тип сообщения</w:t>
            </w:r>
          </w:p>
        </w:tc>
        <w:tc>
          <w:tcPr>
            <w:tcW w:w="4374" w:type="dxa"/>
            <w:tcBorders/>
          </w:tcPr>
          <w:p>
            <w:pPr>
              <w:pStyle w:val="Style18"/>
              <w:widowControl/>
              <w:suppressAutoHyphens w:val="true"/>
              <w:spacing w:lineRule="auto" w:line="240" w:before="0" w:after="0"/>
              <w:jc w:val="left"/>
              <w:rPr>
                <w:b/>
                <w:bCs/>
              </w:rPr>
            </w:pPr>
            <w:r>
              <w:rPr>
                <w:rFonts w:eastAsia="Calibri" w:cs="" w:ascii="Calibri" w:hAnsi="Calibri"/>
                <w:b/>
                <w:bCs/>
                <w:kern w:val="0"/>
                <w:sz w:val="22"/>
                <w:szCs w:val="22"/>
                <w:lang w:val="ru-RU" w:eastAsia="en-US" w:bidi="ar-SA"/>
              </w:rPr>
              <w:t>Наименование</w:t>
            </w:r>
          </w:p>
        </w:tc>
        <w:tc>
          <w:tcPr>
            <w:tcW w:w="1694" w:type="dxa"/>
            <w:tcBorders/>
          </w:tcPr>
          <w:p>
            <w:pPr>
              <w:pStyle w:val="Style18"/>
              <w:widowControl/>
              <w:suppressAutoHyphens w:val="true"/>
              <w:spacing w:lineRule="auto" w:line="240" w:before="0" w:after="0"/>
              <w:jc w:val="left"/>
              <w:rPr>
                <w:b/>
                <w:bCs/>
              </w:rPr>
            </w:pPr>
            <w:r>
              <w:rPr>
                <w:rFonts w:eastAsia="Calibri" w:cs="" w:ascii="Calibri" w:hAnsi="Calibri"/>
                <w:b/>
                <w:bCs/>
                <w:kern w:val="0"/>
                <w:sz w:val="22"/>
                <w:szCs w:val="22"/>
                <w:lang w:val="ru-RU" w:eastAsia="en-US" w:bidi="ar-SA"/>
              </w:rPr>
              <w:t>Получатель</w:t>
            </w:r>
          </w:p>
        </w:tc>
      </w:tr>
      <w:tr>
        <w:trPr/>
        <w:tc>
          <w:tcPr>
            <w:tcW w:w="2029"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a: Грузоотпра</w:t>
              <w:softHyphen/>
              <w:t>витель</w:t>
            </w:r>
          </w:p>
        </w:tc>
        <w:tc>
          <w:tcPr>
            <w:tcW w:w="1697"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Синхронное</w:t>
            </w:r>
          </w:p>
        </w:tc>
        <w:tc>
          <w:tcPr>
            <w:tcW w:w="437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создатьЗаявку()</w:t>
            </w:r>
          </w:p>
        </w:tc>
        <w:tc>
          <w:tcPr>
            <w:tcW w:w="169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b: Система бронирования</w:t>
            </w:r>
          </w:p>
        </w:tc>
      </w:tr>
      <w:tr>
        <w:trPr/>
        <w:tc>
          <w:tcPr>
            <w:tcW w:w="2029"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b: Система бронирования</w:t>
            </w:r>
          </w:p>
        </w:tc>
        <w:tc>
          <w:tcPr>
            <w:tcW w:w="1697"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Синхронное</w:t>
            </w:r>
          </w:p>
        </w:tc>
        <w:tc>
          <w:tcPr>
            <w:tcW w:w="437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проверитьДоступностьРейсов()</w:t>
            </w:r>
          </w:p>
        </w:tc>
        <w:tc>
          <w:tcPr>
            <w:tcW w:w="169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c: Рейс</w:t>
            </w:r>
          </w:p>
        </w:tc>
      </w:tr>
      <w:tr>
        <w:trPr/>
        <w:tc>
          <w:tcPr>
            <w:tcW w:w="2029"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c: Рейс</w:t>
            </w:r>
          </w:p>
        </w:tc>
        <w:tc>
          <w:tcPr>
            <w:tcW w:w="1697"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Возврат</w:t>
            </w:r>
          </w:p>
        </w:tc>
        <w:tc>
          <w:tcPr>
            <w:tcW w:w="437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резервироватьМестоДляГруза()</w:t>
            </w:r>
          </w:p>
        </w:tc>
        <w:tc>
          <w:tcPr>
            <w:tcW w:w="169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b: Система бронирования</w:t>
            </w:r>
          </w:p>
        </w:tc>
      </w:tr>
      <w:tr>
        <w:trPr/>
        <w:tc>
          <w:tcPr>
            <w:tcW w:w="2029"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b: Система бронирования</w:t>
            </w:r>
          </w:p>
        </w:tc>
        <w:tc>
          <w:tcPr>
            <w:tcW w:w="1697"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Синхронное</w:t>
            </w:r>
          </w:p>
        </w:tc>
        <w:tc>
          <w:tcPr>
            <w:tcW w:w="437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подтвердитьПриемГруза()</w:t>
            </w:r>
          </w:p>
        </w:tc>
        <w:tc>
          <w:tcPr>
            <w:tcW w:w="169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d: Склад</w:t>
            </w:r>
          </w:p>
        </w:tc>
      </w:tr>
      <w:tr>
        <w:trPr/>
        <w:tc>
          <w:tcPr>
            <w:tcW w:w="2029"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en-US" w:eastAsia="en-US" w:bidi="ar-SA"/>
              </w:rPr>
              <w:t>d</w:t>
            </w:r>
            <w:r>
              <w:rPr>
                <w:rFonts w:eastAsia="Calibri" w:cs="" w:ascii="Calibri" w:hAnsi="Calibri"/>
                <w:kern w:val="0"/>
                <w:sz w:val="22"/>
                <w:szCs w:val="22"/>
                <w:lang w:val="ru-RU" w:eastAsia="en-US" w:bidi="ar-SA"/>
              </w:rPr>
              <w:t>: Склад</w:t>
            </w:r>
          </w:p>
        </w:tc>
        <w:tc>
          <w:tcPr>
            <w:tcW w:w="1697"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Синхронное</w:t>
            </w:r>
          </w:p>
        </w:tc>
        <w:tc>
          <w:tcPr>
            <w:tcW w:w="437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обновитьСтатусГруза()</w:t>
            </w:r>
          </w:p>
        </w:tc>
        <w:tc>
          <w:tcPr>
            <w:tcW w:w="169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e: Груз</w:t>
            </w:r>
          </w:p>
        </w:tc>
      </w:tr>
      <w:tr>
        <w:trPr/>
        <w:tc>
          <w:tcPr>
            <w:tcW w:w="2029" w:type="dxa"/>
            <w:tcBorders>
              <w:top w:val="nil"/>
            </w:tcBorders>
          </w:tcPr>
          <w:p>
            <w:pPr>
              <w:pStyle w:val="Style18"/>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 xml:space="preserve">e: </w:t>
            </w:r>
            <w:r>
              <w:rPr>
                <w:rFonts w:eastAsia="Calibri" w:cs="" w:ascii="Calibri" w:hAnsi="Calibri"/>
                <w:kern w:val="0"/>
                <w:sz w:val="22"/>
                <w:szCs w:val="22"/>
                <w:lang w:val="ru-RU" w:eastAsia="en-US" w:bidi="ar-SA"/>
              </w:rPr>
              <w:t>Груз</w:t>
            </w:r>
          </w:p>
        </w:tc>
        <w:tc>
          <w:tcPr>
            <w:tcW w:w="1697" w:type="dxa"/>
            <w:tcBorders>
              <w:top w:val="nil"/>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Возврат</w:t>
            </w:r>
          </w:p>
        </w:tc>
        <w:tc>
          <w:tcPr>
            <w:tcW w:w="4374" w:type="dxa"/>
            <w:tcBorders>
              <w:top w:val="nil"/>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отправитьСтатусГруза()</w:t>
            </w:r>
          </w:p>
        </w:tc>
        <w:tc>
          <w:tcPr>
            <w:tcW w:w="1694" w:type="dxa"/>
            <w:tcBorders>
              <w:top w:val="nil"/>
            </w:tcBorders>
          </w:tcPr>
          <w:p>
            <w:pPr>
              <w:pStyle w:val="Style18"/>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 xml:space="preserve">d: </w:t>
            </w:r>
            <w:r>
              <w:rPr>
                <w:rFonts w:eastAsia="Calibri" w:cs="" w:ascii="Calibri" w:hAnsi="Calibri"/>
                <w:kern w:val="0"/>
                <w:sz w:val="22"/>
                <w:szCs w:val="22"/>
                <w:lang w:val="ru-RU" w:eastAsia="en-US" w:bidi="ar-SA"/>
              </w:rPr>
              <w:t>Склад</w:t>
            </w:r>
          </w:p>
        </w:tc>
      </w:tr>
      <w:tr>
        <w:trPr/>
        <w:tc>
          <w:tcPr>
            <w:tcW w:w="2029" w:type="dxa"/>
            <w:tcBorders>
              <w:top w:val="nil"/>
            </w:tcBorders>
          </w:tcPr>
          <w:p>
            <w:pPr>
              <w:pStyle w:val="Style18"/>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 xml:space="preserve">d: </w:t>
            </w:r>
            <w:r>
              <w:rPr>
                <w:rFonts w:eastAsia="Calibri" w:cs="" w:ascii="Calibri" w:hAnsi="Calibri"/>
                <w:kern w:val="0"/>
                <w:sz w:val="22"/>
                <w:szCs w:val="22"/>
                <w:lang w:val="ru-RU" w:eastAsia="en-US" w:bidi="ar-SA"/>
              </w:rPr>
              <w:t>Склад</w:t>
            </w:r>
          </w:p>
        </w:tc>
        <w:tc>
          <w:tcPr>
            <w:tcW w:w="1697" w:type="dxa"/>
            <w:tcBorders>
              <w:top w:val="nil"/>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Возврат</w:t>
            </w:r>
          </w:p>
        </w:tc>
        <w:tc>
          <w:tcPr>
            <w:tcW w:w="4374" w:type="dxa"/>
            <w:tcBorders>
              <w:top w:val="nil"/>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отправитьПодтверждениеПриемаГруза()</w:t>
            </w:r>
          </w:p>
        </w:tc>
        <w:tc>
          <w:tcPr>
            <w:tcW w:w="1694" w:type="dxa"/>
            <w:tcBorders>
              <w:top w:val="nil"/>
            </w:tcBorders>
          </w:tcPr>
          <w:p>
            <w:pPr>
              <w:pStyle w:val="Style18"/>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 xml:space="preserve">b: </w:t>
            </w:r>
            <w:r>
              <w:rPr>
                <w:rFonts w:eastAsia="Calibri" w:cs="" w:ascii="Calibri" w:hAnsi="Calibri"/>
                <w:kern w:val="0"/>
                <w:sz w:val="22"/>
                <w:szCs w:val="22"/>
                <w:lang w:val="ru-RU" w:eastAsia="en-US" w:bidi="ar-SA"/>
              </w:rPr>
              <w:t>Система бронирования</w:t>
            </w:r>
          </w:p>
        </w:tc>
      </w:tr>
      <w:tr>
        <w:trPr/>
        <w:tc>
          <w:tcPr>
            <w:tcW w:w="2029"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b: Система бронирования</w:t>
            </w:r>
          </w:p>
        </w:tc>
        <w:tc>
          <w:tcPr>
            <w:tcW w:w="1697"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Возврат</w:t>
            </w:r>
          </w:p>
        </w:tc>
        <w:tc>
          <w:tcPr>
            <w:tcW w:w="437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отправитьПодтверждение()</w:t>
            </w:r>
          </w:p>
        </w:tc>
        <w:tc>
          <w:tcPr>
            <w:tcW w:w="1694" w:type="dxa"/>
            <w:tcBorders/>
          </w:tcPr>
          <w:p>
            <w:pPr>
              <w:pStyle w:val="Style18"/>
              <w:widowControl/>
              <w:suppressAutoHyphens w:val="true"/>
              <w:spacing w:lineRule="auto" w:line="240" w:before="0" w:after="0"/>
              <w:jc w:val="left"/>
              <w:rPr>
                <w:rFonts w:ascii="Calibri" w:hAnsi="Calibri" w:eastAsia="Calibri" w:cs=""/>
                <w:kern w:val="0"/>
                <w:sz w:val="22"/>
                <w:szCs w:val="22"/>
                <w:lang w:val="ru-RU" w:eastAsia="en-US" w:bidi="ar-SA"/>
              </w:rPr>
            </w:pPr>
            <w:r>
              <w:rPr>
                <w:rFonts w:eastAsia="Calibri" w:cs="" w:ascii="Calibri" w:hAnsi="Calibri"/>
                <w:kern w:val="0"/>
                <w:sz w:val="22"/>
                <w:szCs w:val="22"/>
                <w:lang w:val="ru-RU" w:eastAsia="en-US" w:bidi="ar-SA"/>
              </w:rPr>
              <w:t>a: Грузоотпра</w:t>
              <w:softHyphen/>
              <w:t>витель</w:t>
            </w:r>
          </w:p>
        </w:tc>
      </w:tr>
    </w:tbl>
    <w:p>
      <w:pPr>
        <w:pStyle w:val="ListParagraph"/>
        <w:spacing w:lineRule="auto" w:line="360"/>
        <w:ind w:firstLine="709" w:left="0"/>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32"/>
          <w:szCs w:val="32"/>
        </w:rPr>
      </w:pPr>
      <w:r>
        <w:rPr>
          <w:rFonts w:cs="Times New Roman"/>
          <w:b/>
          <w:bCs/>
          <w:sz w:val="28"/>
          <w:szCs w:val="22"/>
        </w:rPr>
        <w:t>4.</w:t>
      </w:r>
      <w:r>
        <w:rPr>
          <w:rFonts w:cs="Times New Roman"/>
          <w:b w:val="false"/>
          <w:bCs w:val="false"/>
          <w:sz w:val="28"/>
          <w:szCs w:val="22"/>
        </w:rPr>
        <w:t xml:space="preserve"> </w:t>
      </w:r>
      <w:r>
        <w:rPr>
          <w:rFonts w:cs="Times New Roman"/>
          <w:sz w:val="28"/>
          <w:szCs w:val="22"/>
        </w:rPr>
        <w:t xml:space="preserve">Построить модель отношений между объектами (диаграмма кооперации) рассматриваемой системы </w:t>
      </w:r>
      <w:r>
        <w:rPr>
          <w:rFonts w:cs="Times New Roman"/>
          <w:sz w:val="28"/>
          <w:szCs w:val="28"/>
        </w:rPr>
        <w:t xml:space="preserve">организации авиаперевозок грузов </w:t>
      </w:r>
      <w:r>
        <w:rPr>
          <w:rFonts w:cs="Times New Roman"/>
          <w:sz w:val="28"/>
          <w:szCs w:val="22"/>
        </w:rPr>
        <w:t>в рамках одного прецедента.</w:t>
      </w:r>
    </w:p>
    <w:p>
      <w:pPr>
        <w:pStyle w:val="Normal"/>
        <w:ind w:hanging="0"/>
        <w:jc w:val="center"/>
        <w:rPr/>
      </w:pPr>
      <w:r>
        <w:rPr/>
        <mc:AlternateContent>
          <mc:Choice Requires="wps">
            <w:drawing>
              <wp:inline distT="0" distB="0" distL="0" distR="0">
                <wp:extent cx="4591050" cy="3501390"/>
                <wp:effectExtent l="0" t="0" r="0" b="0"/>
                <wp:docPr id="8" name="Врезка4"/>
                <a:graphic xmlns:a="http://schemas.openxmlformats.org/drawingml/2006/main">
                  <a:graphicData uri="http://schemas.microsoft.com/office/word/2010/wordprocessingShape">
                    <wps:wsp>
                      <wps:cNvSpPr/>
                      <wps:spPr>
                        <a:xfrm>
                          <a:off x="0" y="0"/>
                          <a:ext cx="4591080" cy="3501360"/>
                        </a:xfrm>
                        <a:prstGeom prst="rect">
                          <a:avLst/>
                        </a:prstGeom>
                        <a:solidFill>
                          <a:srgbClr val="ffffff"/>
                        </a:solidFill>
                        <a:ln w="0">
                          <a:noFill/>
                        </a:ln>
                      </wps:spPr>
                      <wps:style>
                        <a:lnRef idx="0"/>
                        <a:fillRef idx="0"/>
                        <a:effectRef idx="0"/>
                        <a:fontRef idx="minor"/>
                      </wps:style>
                      <wps:txbx>
                        <w:txbxContent>
                          <w:p>
                            <w:pPr>
                              <w:pStyle w:val="Style17"/>
                              <w:spacing w:before="120" w:after="120"/>
                              <w:ind w:hanging="0"/>
                              <w:jc w:val="center"/>
                              <w:rPr/>
                            </w:pPr>
                            <w:r>
                              <w:rPr/>
                              <w:drawing>
                                <wp:inline distT="0" distB="0" distL="0" distR="0">
                                  <wp:extent cx="4592320" cy="2945130"/>
                                  <wp:effectExtent l="0" t="0" r="0" b="0"/>
                                  <wp:docPr id="10"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pic:cNvPicPr>
                                            <a:picLocks noChangeAspect="1" noChangeArrowheads="1"/>
                                          </pic:cNvPicPr>
                                        </pic:nvPicPr>
                                        <pic:blipFill>
                                          <a:blip r:embed="rId9"/>
                                          <a:stretch>
                                            <a:fillRect/>
                                          </a:stretch>
                                        </pic:blipFill>
                                        <pic:spPr bwMode="auto">
                                          <a:xfrm>
                                            <a:off x="0" y="0"/>
                                            <a:ext cx="4592320" cy="294513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4</w:t>
                            </w:r>
                            <w:r>
                              <w:rPr/>
                              <w:fldChar w:fldCharType="end"/>
                            </w:r>
                            <w:r>
                              <w:rPr/>
                              <w:t xml:space="preserve"> — Диаграмма кооперации организации авиаперевозок грузов</w:t>
                            </w:r>
                          </w:p>
                        </w:txbxContent>
                      </wps:txbx>
                      <wps:bodyPr lIns="0" rIns="0" tIns="0" bIns="0" anchor="t">
                        <a:noAutofit/>
                      </wps:bodyPr>
                    </wps:wsp>
                  </a:graphicData>
                </a:graphic>
              </wp:inline>
            </w:drawing>
          </mc:Choice>
          <mc:Fallback>
            <w:pict>
              <v:rect id="shape_0" ID="Врезка4" path="m0,0l-2147483645,0l-2147483645,-2147483646l0,-2147483646xe" fillcolor="white" stroked="f" o:allowincell="f" style="position:absolute;margin-left:0pt;margin-top:-275.75pt;width:361.45pt;height:275.65pt;mso-wrap-style:square;v-text-anchor:top;mso-position-vertical:top">
                <v:fill o:detectmouseclick="t" type="solid" color2="black"/>
                <v:stroke color="#3465a4" joinstyle="round" endcap="flat"/>
                <v:textbox>
                  <w:txbxContent>
                    <w:p>
                      <w:pPr>
                        <w:pStyle w:val="Style17"/>
                        <w:spacing w:before="120" w:after="120"/>
                        <w:ind w:hanging="0"/>
                        <w:jc w:val="center"/>
                        <w:rPr/>
                      </w:pPr>
                      <w:r>
                        <w:rPr/>
                        <w:drawing>
                          <wp:inline distT="0" distB="0" distL="0" distR="0">
                            <wp:extent cx="4592320" cy="2945130"/>
                            <wp:effectExtent l="0" t="0" r="0" b="0"/>
                            <wp:docPr id="1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descr=""/>
                                    <pic:cNvPicPr>
                                      <a:picLocks noChangeAspect="1" noChangeArrowheads="1"/>
                                    </pic:cNvPicPr>
                                  </pic:nvPicPr>
                                  <pic:blipFill>
                                    <a:blip r:embed="rId10"/>
                                    <a:stretch>
                                      <a:fillRect/>
                                    </a:stretch>
                                  </pic:blipFill>
                                  <pic:spPr bwMode="auto">
                                    <a:xfrm>
                                      <a:off x="0" y="0"/>
                                      <a:ext cx="4592320" cy="294513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4</w:t>
                      </w:r>
                      <w:r>
                        <w:rPr/>
                        <w:fldChar w:fldCharType="end"/>
                      </w:r>
                      <w:r>
                        <w:rPr/>
                        <w:t xml:space="preserve"> — Диаграмма кооперации организации авиаперевозок грузов</w:t>
                      </w:r>
                    </w:p>
                  </w:txbxContent>
                </v:textbox>
                <w10:wrap type="square"/>
              </v:rect>
            </w:pict>
          </mc:Fallback>
        </mc:AlternateContent>
      </w:r>
    </w:p>
    <w:p>
      <w:pPr>
        <w:pStyle w:val="ListParagraph"/>
        <w:spacing w:lineRule="auto" w:line="360"/>
        <w:ind w:firstLine="709" w:left="0"/>
        <w:jc w:val="center"/>
        <w:rPr>
          <w:rFonts w:ascii="Times New Roman" w:hAnsi="Times New Roman" w:cs="Times New Roman"/>
          <w:b/>
          <w:szCs w:val="28"/>
        </w:rPr>
      </w:pPr>
      <w:r>
        <w:rPr>
          <w:rFonts w:cs="Times New Roman"/>
          <w:b/>
          <w:szCs w:val="28"/>
        </w:rPr>
      </w:r>
    </w:p>
    <w:p>
      <w:pPr>
        <w:pStyle w:val="Normal"/>
        <w:rPr>
          <w:rFonts w:ascii="Times New Roman" w:hAnsi="Times New Roman" w:cs="Times New Roman"/>
          <w:sz w:val="28"/>
          <w:szCs w:val="28"/>
        </w:rPr>
      </w:pPr>
      <w:r>
        <w:rPr>
          <w:rFonts w:cs="Times New Roman"/>
          <w:b/>
          <w:sz w:val="28"/>
          <w:szCs w:val="28"/>
        </w:rPr>
        <w:t xml:space="preserve">Вывод: </w:t>
      </w:r>
      <w:r>
        <w:rPr>
          <w:rFonts w:cs="Times New Roman"/>
          <w:bCs/>
          <w:sz w:val="28"/>
          <w:szCs w:val="28"/>
        </w:rPr>
        <w:t xml:space="preserve">При выполнении данной практической работы была </w:t>
      </w:r>
      <w:r>
        <w:rPr>
          <w:rFonts w:cs="Times New Roman"/>
          <w:sz w:val="28"/>
          <w:szCs w:val="28"/>
        </w:rPr>
        <w:t>изучена структура анализа, правила построения диаграмм последовательности, кооперации.</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1df0"/>
    <w:pPr>
      <w:widowControl w:val="false"/>
      <w:suppressAutoHyphens w:val="true"/>
      <w:bidi w:val="0"/>
      <w:spacing w:lineRule="auto" w:line="276" w:before="0" w:after="0"/>
      <w:ind w:firstLine="709"/>
      <w:jc w:val="both"/>
    </w:pPr>
    <w:rPr>
      <w:rFonts w:ascii="Times New Roman" w:hAnsi="Times New Roman" w:eastAsia="Droid Sans Fallback" w:cs="FreeSans"/>
      <w:color w:val="auto"/>
      <w:kern w:val="2"/>
      <w:sz w:val="28"/>
      <w:szCs w:val="24"/>
      <w:lang w:val="ru-RU" w:eastAsia="zh-CN" w:bidi="hi-IN"/>
    </w:rPr>
  </w:style>
  <w:style w:type="paragraph" w:styleId="Heading1">
    <w:name w:val="Heading 1"/>
    <w:next w:val="Normal"/>
    <w:link w:val="1"/>
    <w:uiPriority w:val="9"/>
    <w:unhideWhenUsed/>
    <w:qFormat/>
    <w:rsid w:val="00e024d6"/>
    <w:pPr>
      <w:keepNext w:val="true"/>
      <w:keepLines/>
      <w:widowControl/>
      <w:suppressAutoHyphens w:val="true"/>
      <w:bidi w:val="0"/>
      <w:spacing w:lineRule="auto" w:line="259" w:before="0" w:after="0"/>
      <w:ind w:left="472"/>
      <w:jc w:val="center"/>
      <w:outlineLvl w:val="0"/>
    </w:pPr>
    <w:rPr>
      <w:rFonts w:ascii="Times New Roman" w:hAnsi="Times New Roman" w:eastAsia="Times New Roman" w:cs="Times New Roman"/>
      <w:b/>
      <w:color w:val="000000"/>
      <w:kern w:val="0"/>
      <w:sz w:val="32"/>
      <w:szCs w:val="22"/>
      <w:lang w:val="ru-RU" w:eastAsia="ru-RU" w:bidi="ar-SA"/>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e024d6"/>
    <w:rPr>
      <w:rFonts w:ascii="Times New Roman" w:hAnsi="Times New Roman" w:eastAsia="Times New Roman" w:cs="Times New Roman"/>
      <w:b/>
      <w:color w:val="000000"/>
      <w:sz w:val="32"/>
      <w:lang w:eastAsia="ru-RU"/>
    </w:rPr>
  </w:style>
  <w:style w:type="character" w:styleId="Style13">
    <w:name w:val="Исходный текст"/>
    <w:qFormat/>
    <w:rPr>
      <w:rFonts w:ascii="Liberation Mono" w:hAnsi="Liberation Mono" w:eastAsia="Liberation Mono" w:cs="Liberation Mono"/>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NormalWeb">
    <w:name w:val="Normal (Web)"/>
    <w:basedOn w:val="Normal"/>
    <w:uiPriority w:val="99"/>
    <w:qFormat/>
    <w:rsid w:val="00564c43"/>
    <w:pPr>
      <w:widowControl/>
      <w:suppressAutoHyphens w:val="false"/>
      <w:spacing w:beforeAutospacing="1" w:afterAutospacing="1"/>
    </w:pPr>
    <w:rPr>
      <w:rFonts w:ascii="Times New Roman" w:hAnsi="Times New Roman" w:eastAsia="Times New Roman" w:cs="Times New Roman"/>
      <w:kern w:val="0"/>
      <w:lang w:eastAsia="ru-RU" w:bidi="ar-SA"/>
    </w:rPr>
  </w:style>
  <w:style w:type="paragraph" w:styleId="Standard" w:customStyle="1">
    <w:name w:val="Standard"/>
    <w:qFormat/>
    <w:rsid w:val="00e024d6"/>
    <w:pPr>
      <w:widowControl/>
      <w:suppressAutoHyphens w:val="true"/>
      <w:bidi w:val="0"/>
      <w:spacing w:lineRule="auto" w:line="240" w:before="0" w:after="0"/>
      <w:jc w:val="left"/>
      <w:textAlignment w:val="baseline"/>
    </w:pPr>
    <w:rPr>
      <w:rFonts w:ascii="Calibri" w:hAnsi="Calibri" w:eastAsia="Calibri" w:cs="Arial" w:asciiTheme="minorHAnsi" w:eastAsiaTheme="minorHAnsi" w:hAnsiTheme="minorHAnsi"/>
      <w:color w:val="auto"/>
      <w:kern w:val="2"/>
      <w:sz w:val="20"/>
      <w:szCs w:val="20"/>
      <w:lang w:val="ru-RU" w:eastAsia="zh-CN" w:bidi="hi-IN"/>
    </w:rPr>
  </w:style>
  <w:style w:type="paragraph" w:styleId="ListParagraph">
    <w:name w:val="List Paragraph"/>
    <w:basedOn w:val="Normal"/>
    <w:uiPriority w:val="34"/>
    <w:qFormat/>
    <w:rsid w:val="006550a8"/>
    <w:pPr>
      <w:spacing w:before="0" w:after="0"/>
      <w:ind w:left="720"/>
      <w:contextualSpacing/>
    </w:pPr>
    <w:rPr>
      <w:rFonts w:ascii="Times New Roman" w:hAnsi="Times New Roman" w:cs="Mangal"/>
      <w:sz w:val="28"/>
      <w:szCs w:val="21"/>
    </w:rPr>
  </w:style>
  <w:style w:type="paragraph" w:styleId="Style16">
    <w:name w:val="Таблица"/>
    <w:basedOn w:val="Caption"/>
    <w:qFormat/>
    <w:pPr>
      <w:ind w:hanging="0"/>
    </w:pPr>
    <w:rPr/>
  </w:style>
  <w:style w:type="paragraph" w:styleId="Style17">
    <w:name w:val="Рисунок"/>
    <w:basedOn w:val="Caption"/>
    <w:qFormat/>
    <w:pPr>
      <w:ind w:hanging="0"/>
      <w:jc w:val="center"/>
    </w:pPr>
    <w:rPr>
      <w:rFonts w:ascii="Times New Roman" w:hAnsi="Times New Roman"/>
      <w:b/>
      <w:i w:val="false"/>
    </w:rPr>
  </w:style>
  <w:style w:type="paragraph" w:styleId="Style18">
    <w:name w:val="Содержимое таблицы"/>
    <w:basedOn w:val="Normal"/>
    <w:qFormat/>
    <w:pPr>
      <w:widowControl w:val="false"/>
      <w:suppressLineNumbers/>
      <w:ind w:hanging="0"/>
      <w:jc w:val="center"/>
    </w:pPr>
    <w:rPr/>
  </w:style>
  <w:style w:type="paragraph" w:styleId="Style19">
    <w:name w:val="Заголовок таблицы"/>
    <w:basedOn w:val="Style18"/>
    <w:qFormat/>
    <w:pPr>
      <w:suppressLineNumbers/>
      <w:jc w:val="center"/>
    </w:pPr>
    <w:rPr>
      <w:b/>
      <w:bCs/>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be1d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e024d6"/>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C4A99-8C52-4362-B317-E9C2F551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Application>LibreOffice/7.6.2.1$Windows_X86_64 LibreOffice_project/56f7684011345957bbf33a7ee678afaf4d2ba333</Application>
  <AppVersion>15.0000</AppVersion>
  <Pages>5</Pages>
  <Words>383</Words>
  <Characters>3126</Characters>
  <CharactersWithSpaces>3424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2022-03-18T07:17:00Z</dcterms:created>
  <dc:creator>Пользователь Windows</dc:creator>
  <dc:description/>
  <dc:language>ru-RU</dc:language>
  <cp:lastModifiedBy/>
  <dcterms:modified xsi:type="dcterms:W3CDTF">2025-03-24T13:03:51Z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