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47.png" ContentType="image/png"/>
  <Override PartName="/word/media/image25.png" ContentType="image/png"/>
  <Override PartName="/word/media/image1.tif" ContentType="image/tiff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9497"/>
      </w:tblGrid>
      <w:tr>
        <w:trPr>
          <w:trHeight w:val="180" w:hRule="atLeast"/>
          <w:cantSplit w:val="true"/>
        </w:trPr>
        <w:tc>
          <w:tcPr>
            <w:tcW w:w="9497" w:type="dxa"/>
            <w:tcBorders/>
          </w:tcPr>
          <w:p>
            <w:pPr>
              <w:pStyle w:val="Normal"/>
              <w:spacing w:lineRule="auto" w:line="276" w:before="60" w:after="0"/>
              <w:jc w:val="center"/>
              <w:rPr>
                <w:rFonts w:ascii="Times New Roman" w:hAnsi="Times New Roman" w:eastAsia="Calibri" w:cs="Times New Roman"/>
                <w:caps/>
              </w:rPr>
            </w:pPr>
            <w:r>
              <w:rPr/>
              <w:drawing>
                <wp:inline distT="0" distB="0" distL="0" distR="0">
                  <wp:extent cx="991870" cy="1123950"/>
                  <wp:effectExtent l="0" t="0" r="0" b="0"/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76" w:before="60" w:after="0"/>
              <w:jc w:val="center"/>
              <w:rPr>
                <w:rFonts w:ascii="Times New Roman" w:hAnsi="Times New Roman" w:eastAsia="Calibri" w:cs="Times New Roman"/>
                <w:caps/>
              </w:rPr>
            </w:pPr>
            <w:r>
              <w:rPr>
                <w:rFonts w:eastAsia="Calibri"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497" w:type="dxa"/>
            <w:tcBorders/>
          </w:tcPr>
          <w:p>
            <w:pPr>
              <w:pStyle w:val="Normal"/>
              <w:widowControl w:val="false"/>
              <w:spacing w:lineRule="auto" w:line="216" w:before="0" w:after="0"/>
              <w:jc w:val="center"/>
              <w:rPr>
                <w:rFonts w:ascii="Times New Roman" w:hAnsi="Times New Roman" w:eastAsia="Times New Roman" w:cs="Times New Roman"/>
                <w:b/>
                <w:iCs/>
                <w:sz w:val="20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eastAsia="Times New Roman" w:cs="Times New Roman CYR" w:ascii="Times New Roman CYR" w:hAnsi="Times New Roman CYR"/>
                <w:b/>
                <w:bCs/>
                <w:iCs/>
                <w:sz w:val="24"/>
                <w:szCs w:val="24"/>
                <w:lang w:eastAsia="ru-RU"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  <w:iCs/>
                <w:sz w:val="24"/>
                <w:szCs w:val="24"/>
                <w:lang w:eastAsia="ru-RU"/>
              </w:rPr>
              <w:sym w:font="Symbol" w:char="f02d"/>
            </w:r>
            <w:r>
              <w:rPr>
                <w:rFonts w:eastAsia="Times New Roman" w:cs="Times New Roman CYR" w:ascii="Times New Roman CYR" w:hAnsi="Times New Roman CYR"/>
                <w:b/>
                <w:bCs/>
                <w:iCs/>
                <w:sz w:val="24"/>
                <w:szCs w:val="24"/>
                <w:lang w:eastAsia="ru-RU"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eastAsia="Calibri" w:cs="Times New Roman"/>
              </w:rPr>
            </w:pPr>
            <w:r>
              <w:rPr>
                <w:rFonts w:eastAsia="Calibri"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eastAsia="Calibri" w:cs="Times New Roman" w:ascii="Times New Roman" w:hAnsi="Times New Roman"/>
                <w:b/>
                <w:sz w:val="32"/>
                <w:szCs w:val="32"/>
              </w:rPr>
              <w:t>РТУ МИРЭА</w:t>
            </w:r>
          </w:p>
        </w:tc>
      </w:tr>
    </w:tbl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/>
        </w:rPr>
      </w:pPr>
      <w:r>
        <w:rPr>
          <w:rFonts w:eastAsia="Calibri" w:cs="Times New Roman" w:ascii="Times New Roman" w:hAnsi="Times New Roman"/>
          <w:b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/>
        </w:rPr>
      </w:pPr>
      <w:r>
        <w:rPr>
          <w:rFonts w:eastAsia="Calibri" w:cs="Times New Roman" w:ascii="Times New Roman" w:hAnsi="Times New Roman"/>
          <w:b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/>
        </w:rPr>
      </w:pPr>
      <w:r>
        <w:rPr>
          <w:rFonts w:eastAsia="Calibri" w:cs="Times New Roman" w:ascii="Times New Roman" w:hAnsi="Times New Roman"/>
          <w:b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/>
          <w:sz w:val="32"/>
          <w:szCs w:val="32"/>
        </w:rPr>
      </w:pPr>
      <w:r>
        <w:rPr>
          <w:rFonts w:eastAsia="Calibri" w:cs="Times New Roman" w:ascii="Times New Roman" w:hAnsi="Times New Roman"/>
          <w:b/>
          <w:sz w:val="32"/>
          <w:szCs w:val="32"/>
        </w:rPr>
        <w:t>ВЫПУСКНАЯ КВАЛИФИКАЦИОННАЯ РАБОТА</w:t>
      </w:r>
    </w:p>
    <w:p>
      <w:pPr>
        <w:pStyle w:val="Normal"/>
        <w:shd w:val="clear" w:color="auto" w:fill="FFFFFF"/>
        <w:spacing w:lineRule="auto" w:line="240" w:before="0" w:after="0"/>
        <w:ind w:left="79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 направлению дополнительной программы профессиональной переподготовки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  <w:t>«Технологии Девопс»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ind w:firstLine="709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Fonts w:eastAsia="Calibri" w:cs="Times New Roman" w:ascii="Times New Roman" w:hAnsi="Times New Roman"/>
          <w:b/>
          <w:sz w:val="32"/>
          <w:szCs w:val="32"/>
        </w:rPr>
        <w:t>Тема работы</w:t>
      </w:r>
      <w:r>
        <w:rPr>
          <w:rFonts w:eastAsia="Calibri" w:cs="Times New Roman" w:ascii="Times New Roman" w:hAnsi="Times New Roman"/>
          <w:sz w:val="32"/>
          <w:szCs w:val="32"/>
        </w:rPr>
        <w:t>: «</w:t>
      </w:r>
      <w:r>
        <w:rPr>
          <w:rFonts w:eastAsia="Calibri" w:cs="Times New Roman" w:ascii="Times New Roman" w:hAnsi="Times New Roman"/>
          <w:sz w:val="32"/>
          <w:szCs w:val="32"/>
          <w:highlight w:val="yellow"/>
        </w:rPr>
        <w:t>Тема берется из списка тем</w:t>
      </w:r>
      <w:r>
        <w:rPr>
          <w:rFonts w:eastAsia="Calibri" w:cs="Times New Roman" w:ascii="Times New Roman" w:hAnsi="Times New Roman"/>
          <w:sz w:val="32"/>
          <w:szCs w:val="32"/>
        </w:rPr>
        <w:t>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tbl>
      <w:tblPr>
        <w:tblStyle w:val="2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3"/>
        <w:gridCol w:w="2807"/>
        <w:gridCol w:w="3577"/>
      </w:tblGrid>
      <w:tr>
        <w:trPr/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Обучающийся:</w:t>
            </w:r>
          </w:p>
        </w:tc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0"/>
                <w:szCs w:val="20"/>
                <w:lang w:eastAsia="ru-RU"/>
              </w:rPr>
            </w:pPr>
            <w:r>
              <w:rPr>
                <w:rFonts w:eastAsia="SimSun"/>
                <w:sz w:val="20"/>
                <w:szCs w:val="20"/>
                <w:lang w:eastAsia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__________</w:t>
            </w: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en-US" w:eastAsia="ru-RU" w:bidi="ar-SA"/>
              </w:rPr>
              <w:t>___________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0"/>
                <w:szCs w:val="20"/>
                <w:lang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(Подпись)</w:t>
            </w:r>
          </w:p>
        </w:tc>
        <w:tc>
          <w:tcPr>
            <w:tcW w:w="35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Times New Roman" w:hAnsi="Times New Roman" w:eastAsia="Calibri" w:cs="Times New Roman"/>
                <w:kern w:val="0"/>
                <w:sz w:val="28"/>
                <w:szCs w:val="28"/>
                <w:highlight w:val="none"/>
                <w:shd w:fill="auto" w:val="clear"/>
                <w:lang w:val="ru-RU" w:eastAsia="en-US" w:bidi="ar-SA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shd w:fill="auto" w:val="clear"/>
                <w:lang w:val="ru-RU" w:eastAsia="ru-RU" w:bidi="ar-SA"/>
              </w:rPr>
              <w:t>студент    Д.О. Враженко</w:t>
            </w:r>
          </w:p>
        </w:tc>
      </w:tr>
      <w:tr>
        <w:trPr/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Руководитель работы</w:t>
            </w:r>
          </w:p>
        </w:tc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/>
                <w:sz w:val="24"/>
                <w:szCs w:val="24"/>
                <w:lang w:val="en-US" w:eastAsia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__________</w:t>
            </w: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en-US" w:eastAsia="ru-RU" w:bidi="ar-SA"/>
              </w:rPr>
              <w:t>___________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(Подпись)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0"/>
                <w:szCs w:val="20"/>
                <w:lang w:eastAsia="ru-RU"/>
              </w:rPr>
            </w:pPr>
            <w:r>
              <w:rPr>
                <w:rFonts w:eastAsia="SimSun"/>
                <w:sz w:val="20"/>
                <w:szCs w:val="20"/>
                <w:lang w:eastAsia="ru-RU"/>
              </w:rPr>
            </w:r>
          </w:p>
        </w:tc>
        <w:tc>
          <w:tcPr>
            <w:tcW w:w="35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 w:cs="Times New Roman" w:ascii="Times New Roman" w:hAnsi="Times New Roman"/>
                <w:kern w:val="0"/>
                <w:sz w:val="24"/>
                <w:szCs w:val="24"/>
                <w:lang w:val="ru-RU" w:eastAsia="ru-RU" w:bidi="ar-SA"/>
              </w:rPr>
              <w:t>доцент     А.Т. Тарланов</w:t>
            </w:r>
          </w:p>
        </w:tc>
      </w:tr>
    </w:tbl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Москва 2025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 w:before="0" w:after="482"/>
            <w:jc w:val="center"/>
            <w:rPr>
              <w:rFonts w:ascii="Times New Roman" w:hAnsi="Times New Roman" w:eastAsia="" w:cs="" w:cstheme="majorBidi" w:eastAsiaTheme="majorEastAsia"/>
              <w:b/>
              <w:color w:val="auto"/>
              <w:sz w:val="40"/>
              <w:szCs w:val="32"/>
            </w:rPr>
          </w:pPr>
          <w:r>
            <w:rPr>
              <w:rFonts w:eastAsia="" w:cs="" w:cstheme="majorBidi" w:eastAsiaTheme="majorEastAsia"/>
              <w:b/>
              <w:color w:val="auto"/>
              <w:sz w:val="40"/>
              <w:szCs w:val="32"/>
            </w:rPr>
            <w:t>Оглавление</w:t>
          </w:r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r>
            <w:fldChar w:fldCharType="begin"/>
          </w:r>
          <w:r>
            <w:rPr>
              <w:webHidden/>
              <w:rStyle w:val="Style13"/>
            </w:rPr>
            <w:instrText xml:space="preserve"> TOC \z \o "1-3" \u \h</w:instrText>
          </w:r>
          <w:r>
            <w:rPr>
              <w:webHidden/>
              <w:rStyle w:val="Style13"/>
            </w:rPr>
            <w:fldChar w:fldCharType="separate"/>
          </w:r>
          <w:hyperlink w:anchor="__RefHeading___Toc1265_3933951894">
            <w:r>
              <w:rPr>
                <w:webHidden/>
                <w:rStyle w:val="Style13"/>
              </w:rPr>
              <w:t>Модуль 6. Администрирование баз данных</w:t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hyperlink w:anchor="__RefHeading___Toc1267_3933951894">
            <w:r>
              <w:rPr>
                <w:webHidden/>
                <w:rStyle w:val="Style13"/>
              </w:rPr>
              <w:t>Модуль 8. Мониторинг, логирование и оповещение событий</w:t>
              <w:tab/>
              <w:t>7</w:t>
            </w:r>
          </w:hyperlink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hyperlink w:anchor="__RefHeading___Toc1719_1609335944">
            <w:r>
              <w:rPr>
                <w:webHidden/>
                <w:rStyle w:val="Style13"/>
              </w:rPr>
              <w:t>Модуль 9. Виртуализация в DevOps</w:t>
              <w:tab/>
              <w:t>13</w:t>
            </w:r>
          </w:hyperlink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hyperlink w:anchor="__RefHeading___Toc1723_1609335944">
            <w:r>
              <w:rPr>
                <w:webHidden/>
                <w:rStyle w:val="Style13"/>
              </w:rPr>
              <w:t>Модуль 14. Жизненный цикл ПО</w:t>
              <w:tab/>
              <w:t>15</w:t>
            </w:r>
          </w:hyperlink>
        </w:p>
        <w:p>
          <w:pPr>
            <w:pStyle w:val="TOC1"/>
            <w:tabs>
              <w:tab w:val="clear" w:pos="708"/>
              <w:tab w:val="right" w:pos="9497" w:leader="dot"/>
            </w:tabs>
            <w:rPr/>
          </w:pPr>
          <w:hyperlink w:anchor="__RefHeading___Toc1725_1609335944">
            <w:r>
              <w:rPr>
                <w:webHidden/>
                <w:rStyle w:val="Style13"/>
              </w:rPr>
              <w:t>Вывод</w:t>
              <w:tab/>
              <w:t>22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Normal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rPr>
          <w:rFonts w:eastAsia="Calibri"/>
          <w:sz w:val="32"/>
          <w:szCs w:val="28"/>
        </w:rPr>
      </w:pPr>
      <w:bookmarkStart w:id="0" w:name="__RefHeading___Toc1265_3933951894"/>
      <w:bookmarkStart w:id="1" w:name="_Toc167904084"/>
      <w:bookmarkEnd w:id="0"/>
      <w:r>
        <w:rPr/>
        <w:t>Модуль 6. Администрирование баз данных</w:t>
      </w:r>
      <w:bookmarkEnd w:id="1"/>
    </w:p>
    <w:p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Установим </w:t>
      </w:r>
      <w:r>
        <w:rPr>
          <w:color w:val="111111"/>
          <w:sz w:val="28"/>
          <w:szCs w:val="28"/>
          <w:lang w:val="en-US"/>
        </w:rPr>
        <w:t>postgresql</w:t>
      </w:r>
      <w:r>
        <w:rPr>
          <w:color w:val="111111"/>
          <w:sz w:val="28"/>
          <w:szCs w:val="28"/>
        </w:rPr>
        <w:t xml:space="preserve"> 12 на </w:t>
      </w:r>
      <w:r>
        <w:rPr>
          <w:color w:val="111111"/>
          <w:sz w:val="28"/>
          <w:szCs w:val="28"/>
          <w:lang w:val="en-US"/>
        </w:rPr>
        <w:t xml:space="preserve">ubuntu </w:t>
      </w:r>
      <w:r>
        <w:rPr>
          <w:color w:val="111111"/>
          <w:sz w:val="28"/>
          <w:szCs w:val="28"/>
          <w:lang w:val="ru-RU"/>
        </w:rPr>
        <w:t>(рис. 1)</w:t>
      </w:r>
      <w:r>
        <w:rPr>
          <w:color w:val="111111"/>
          <w:sz w:val="28"/>
          <w:szCs w:val="28"/>
          <w:lang w:val="en-US"/>
        </w:rPr>
        <w:t>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456055"/>
                <wp:effectExtent l="0" t="0" r="0" b="0"/>
                <wp:docPr id="2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45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114425"/>
                                  <wp:effectExtent l="0" t="0" r="0" b="0"/>
                                  <wp:docPr id="4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PostgreSQL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0pt;margin-top:-114.7pt;width:474.8pt;height:114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114425"/>
                            <wp:effectExtent l="0" t="0" r="0" b="0"/>
                            <wp:docPr id="5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114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PostgreSQL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color w:val="111111"/>
          <w:sz w:val="28"/>
          <w:szCs w:val="28"/>
        </w:rPr>
      </w:pPr>
      <w:r>
        <w:rPr/>
        <w:t>Проверим работоспособность базы данных (рис. 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668145"/>
                <wp:effectExtent l="0" t="0" r="0" b="0"/>
                <wp:docPr id="3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6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26515"/>
                                  <wp:effectExtent l="0" t="0" r="0" b="0"/>
                                  <wp:docPr id="5" name="Изображение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26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Проверка работоспособности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0pt;margin-top:-131.4pt;width:474.8pt;height:131.3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26515"/>
                            <wp:effectExtent l="0" t="0" r="0" b="0"/>
                            <wp:docPr id="6" name="Изображение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26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Проверка работоспособности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Войдём в </w:t>
      </w:r>
      <w:r>
        <w:rPr>
          <w:color w:val="111111"/>
          <w:sz w:val="28"/>
          <w:szCs w:val="28"/>
          <w:lang w:val="en-US"/>
        </w:rPr>
        <w:t xml:space="preserve">potgres </w:t>
      </w:r>
      <w:r>
        <w:rPr>
          <w:color w:val="111111"/>
          <w:sz w:val="28"/>
          <w:szCs w:val="28"/>
          <w:lang w:val="ru-RU"/>
        </w:rPr>
        <w:t>(рис. 3)</w:t>
      </w:r>
      <w:r>
        <w:rPr>
          <w:color w:val="111111"/>
          <w:sz w:val="28"/>
          <w:szCs w:val="28"/>
          <w:lang w:val="en-US"/>
        </w:rPr>
        <w:t>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518920"/>
                <wp:effectExtent l="0" t="0" r="0" b="0"/>
                <wp:docPr id="4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1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177290"/>
                                  <wp:effectExtent l="0" t="0" r="0" b="0"/>
                                  <wp:docPr id="6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177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Вход в postgres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0pt;margin-top:-119.65pt;width:474.8pt;height:119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177290"/>
                            <wp:effectExtent l="0" t="0" r="0" b="0"/>
                            <wp:docPr id="7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177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Вход в postgres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пользователя (рис.</w:t>
      </w:r>
      <w:r>
        <w:rPr>
          <w:color w:val="111111"/>
          <w:sz w:val="28"/>
          <w:szCs w:val="28"/>
          <w:lang w:val="ru-RU"/>
        </w:rPr>
        <w:t> 4):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134485" cy="1275080"/>
                <wp:effectExtent l="0" t="0" r="0" b="0"/>
                <wp:docPr id="5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00" cy="127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34485" cy="933450"/>
                                  <wp:effectExtent l="0" t="0" r="0" b="0"/>
                                  <wp:docPr id="7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4485" cy="933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пользователя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" path="m0,0l-2147483645,0l-2147483645,-2147483646l0,-2147483646xe" fillcolor="white" stroked="f" o:allowincell="f" style="position:absolute;margin-left:0pt;margin-top:-100.45pt;width:325.5pt;height:100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34485" cy="933450"/>
                            <wp:effectExtent l="0" t="0" r="0" b="0"/>
                            <wp:docPr id="8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4485" cy="933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пользователя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базу данных (рис. 5):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204595"/>
                <wp:effectExtent l="0" t="0" r="0" b="0"/>
                <wp:docPr id="6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20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862965"/>
                                  <wp:effectExtent l="0" t="0" r="0" b="0"/>
                                  <wp:docPr id="8" name="Изображение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862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базы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5" path="m0,0l-2147483645,0l-2147483645,-2147483646l0,-2147483646xe" fillcolor="white" stroked="f" o:allowincell="f" style="position:absolute;margin-left:0pt;margin-top:-94.9pt;width:474.8pt;height:94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862965"/>
                            <wp:effectExtent l="0" t="0" r="0" b="0"/>
                            <wp:docPr id="9" name="Изображение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862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базы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и просмотрим таблицу в базе данных (рис. 6):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906135" cy="3989705"/>
                <wp:effectExtent l="0" t="0" r="0" b="0"/>
                <wp:docPr id="7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6160" cy="398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906135" cy="3648075"/>
                                  <wp:effectExtent l="0" t="0" r="0" b="0"/>
                                  <wp:docPr id="9" name="Изображение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Изображение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6135" cy="3648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Создание и просмотр базы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6" path="m0,0l-2147483645,0l-2147483645,-2147483646l0,-2147483646xe" fillcolor="white" stroked="f" o:allowincell="f" style="position:absolute;margin-left:0pt;margin-top:-314.2pt;width:465pt;height:314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906135" cy="3648075"/>
                            <wp:effectExtent l="0" t="0" r="0" b="0"/>
                            <wp:docPr id="10" name="Изображение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Изображение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6135" cy="3648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Создание и просмотр базы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Заполним таблицу данными (рис. 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290955"/>
                <wp:effectExtent l="0" t="0" r="0" b="0"/>
                <wp:docPr id="8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29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949325"/>
                                  <wp:effectExtent l="0" t="0" r="0" b="0"/>
                                  <wp:docPr id="10" name="Изображение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Изображение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949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Заполнение таблицы данными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7" path="m0,0l-2147483645,0l-2147483645,-2147483646l0,-2147483646xe" fillcolor="white" stroked="f" o:allowincell="f" style="position:absolute;margin-left:0pt;margin-top:-101.7pt;width:474.8pt;height:101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949325"/>
                            <wp:effectExtent l="0" t="0" r="0" b="0"/>
                            <wp:docPr id="11" name="Изображение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Изображение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949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Заполнение таблицы данными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Проверим таблицу (рис. 8):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305810" cy="1598930"/>
                <wp:effectExtent l="0" t="0" r="0" b="0"/>
                <wp:docPr id="9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880" cy="159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305810" cy="1257300"/>
                                  <wp:effectExtent l="0" t="0" r="0" b="0"/>
                                  <wp:docPr id="11" name="Изображение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581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Проверка таблицы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8" path="m0,0l-2147483645,0l-2147483645,-2147483646l0,-2147483646xe" fillcolor="white" stroked="f" o:allowincell="f" style="position:absolute;margin-left:0pt;margin-top:-125.95pt;width:260.25pt;height:125.8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05810" cy="1257300"/>
                            <wp:effectExtent l="0" t="0" r="0" b="0"/>
                            <wp:docPr id="12" name="Изображение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5810" cy="1257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Проверка таблицы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Дополним таблицу новыми данными (рис. 9):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4001770"/>
                <wp:effectExtent l="0" t="0" r="0" b="0"/>
                <wp:docPr id="10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00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660140"/>
                                  <wp:effectExtent l="0" t="0" r="0" b="0"/>
                                  <wp:docPr id="12" name="Изображение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Изображение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660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Дополнение таблицы данными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9" path="m0,0l-2147483645,0l-2147483645,-2147483646l0,-2147483646xe" fillcolor="white" stroked="f" o:allowincell="f" style="position:absolute;margin-left:0pt;margin-top:-315.15pt;width:474.8pt;height:315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660140"/>
                            <wp:effectExtent l="0" t="0" r="0" b="0"/>
                            <wp:docPr id="13" name="Изображение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Изображение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660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Дополнение таблицы данными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Снова проверим таблицу (рис. 10):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667125" cy="4142740"/>
                <wp:effectExtent l="0" t="0" r="0" b="0"/>
                <wp:docPr id="11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960" cy="414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667125" cy="3801110"/>
                                  <wp:effectExtent l="0" t="0" r="0" b="0"/>
                                  <wp:docPr id="13" name="Изображение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Изображение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67125" cy="3801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Повторная проверка таблицы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0" path="m0,0l-2147483645,0l-2147483645,-2147483646l0,-2147483646xe" fillcolor="white" stroked="f" o:allowincell="f" style="position:absolute;margin-left:0pt;margin-top:-326.25pt;width:288.7pt;height:326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667125" cy="3801110"/>
                            <wp:effectExtent l="0" t="0" r="0" b="0"/>
                            <wp:docPr id="14" name="Изображение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Изображение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67125" cy="3801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Повторная проверка таблицы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rPr>
          <w:rFonts w:eastAsia="Calibri"/>
          <w:sz w:val="32"/>
          <w:szCs w:val="28"/>
        </w:rPr>
      </w:pPr>
      <w:bookmarkStart w:id="2" w:name="__RefHeading___Toc1267_3933951894"/>
      <w:bookmarkStart w:id="3" w:name="_Toc167904085"/>
      <w:bookmarkEnd w:id="2"/>
      <w:r>
        <w:rPr/>
        <w:t xml:space="preserve">Модуль 8. </w:t>
      </w:r>
      <w:bookmarkEnd w:id="3"/>
      <w:r>
        <w:rPr/>
        <w:t>Мониторинг, логирование и оповещение событий</w:t>
      </w:r>
    </w:p>
    <w:p>
      <w:pPr>
        <w:pStyle w:val="NormalWeb"/>
        <w:rPr/>
      </w:pPr>
      <w:r>
        <w:rPr>
          <w:rFonts w:eastAsia="Calibri" w:cs="Times New Roman"/>
          <w:sz w:val="28"/>
          <w:szCs w:val="28"/>
        </w:rPr>
        <w:t xml:space="preserve">Загрузим сжатый пакет </w:t>
      </w:r>
      <w:r>
        <w:rPr>
          <w:rFonts w:eastAsia="Calibri" w:cs="Times New Roman"/>
          <w:sz w:val="28"/>
          <w:szCs w:val="28"/>
          <w:lang w:val="en-US"/>
        </w:rPr>
        <w:t>node_exporter</w:t>
      </w:r>
      <w:r>
        <w:rPr>
          <w:rFonts w:eastAsia="Calibri" w:cs="Times New Roman"/>
          <w:sz w:val="28"/>
          <w:szCs w:val="28"/>
          <w:lang w:val="ru-RU"/>
        </w:rPr>
        <w:t xml:space="preserve"> (рис. 11):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524760"/>
                <wp:effectExtent l="0" t="0" r="0" b="0"/>
                <wp:docPr id="12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52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259330"/>
                                  <wp:effectExtent l="0" t="0" r="0" b="0"/>
                                  <wp:docPr id="14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259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Загрузка node_exporter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1" path="m0,0l-2147483645,0l-2147483645,-2147483646l0,-2147483646xe" fillcolor="white" stroked="f" o:allowincell="f" style="position:absolute;margin-left:0pt;margin-top:-198.85pt;width:474.8pt;height:198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259330"/>
                            <wp:effectExtent l="0" t="0" r="0" b="0"/>
                            <wp:docPr id="15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259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Загрузка node_exporter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Извлечем двоичный файл </w:t>
      </w:r>
      <w:r>
        <w:rPr>
          <w:lang w:val="en-US"/>
        </w:rPr>
        <w:t>node_exporter</w:t>
      </w:r>
      <w:r>
        <w:rPr>
          <w:lang w:val="ru-RU"/>
        </w:rPr>
        <w:t xml:space="preserve"> (рис. 12):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877560" cy="975995"/>
                <wp:effectExtent l="0" t="0" r="0" b="0"/>
                <wp:docPr id="13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720" cy="97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77560" cy="710565"/>
                                  <wp:effectExtent l="0" t="0" r="0" b="0"/>
                                  <wp:docPr id="15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7560" cy="710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Извлечение двоичного файла node_exporter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2" path="m0,0l-2147483645,0l-2147483645,-2147483646l0,-2147483646xe" fillcolor="white" stroked="f" o:allowincell="f" style="position:absolute;margin-left:0pt;margin-top:-76.9pt;width:462.75pt;height:76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77560" cy="710565"/>
                            <wp:effectExtent l="0" t="0" r="0" b="0"/>
                            <wp:docPr id="16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7560" cy="710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Извлечение двоичного файла node_exporter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Перейдем в каталог и сделаем двоичный файл исполняемым (рис. 13):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556260"/>
                <wp:effectExtent l="0" t="0" r="0" b="0"/>
                <wp:docPr id="14" name="Врез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55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90830"/>
                                  <wp:effectExtent l="0" t="0" r="0" b="0"/>
                                  <wp:docPr id="16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90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Переход в каталог и изменение прав доступа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3" path="m0,0l-2147483645,0l-2147483645,-2147483646l0,-2147483646xe" fillcolor="white" stroked="f" o:allowincell="f" style="position:absolute;margin-left:0pt;margin-top:-43.85pt;width:474.8pt;height:43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90830"/>
                            <wp:effectExtent l="0" t="0" r="0" b="0"/>
                            <wp:docPr id="17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90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Переход в каталог и изменение прав доступа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Запустим </w:t>
      </w:r>
      <w:r>
        <w:rPr>
          <w:lang w:val="en-US"/>
        </w:rPr>
        <w:t xml:space="preserve">node_exporter </w:t>
      </w:r>
      <w:r>
        <w:rPr>
          <w:lang w:val="ru-RU"/>
        </w:rPr>
        <w:t xml:space="preserve">и увидим вывод, указывающий на то, что </w:t>
      </w:r>
      <w:r>
        <w:rPr>
          <w:lang w:val="en-US"/>
        </w:rPr>
        <w:t xml:space="preserve">Node Exporter </w:t>
      </w:r>
      <w:r>
        <w:rPr>
          <w:lang w:val="ru-RU"/>
        </w:rPr>
        <w:t>теперь запущен на порту 9100 (рис. 14-15)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69995"/>
                <wp:effectExtent l="0" t="0" r="0" b="0"/>
                <wp:docPr id="15" name="Врез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28365"/>
                                  <wp:effectExtent l="0" t="0" r="0" b="0"/>
                                  <wp:docPr id="17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28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4" path="m0,0l-2147483645,0l-2147483645,-2147483646l0,-2147483646xe" fillcolor="white" stroked="f" o:allowincell="f" style="position:absolute;margin-left:0pt;margin-top:-296.9pt;width:474.8pt;height:296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28365"/>
                            <wp:effectExtent l="0" t="0" r="0" b="0"/>
                            <wp:docPr id="18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28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792095"/>
                <wp:effectExtent l="0" t="0" r="0" b="0"/>
                <wp:docPr id="16" name="Врез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79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450465"/>
                                  <wp:effectExtent l="0" t="0" r="0" b="0"/>
                                  <wp:docPr id="18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450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5" path="m0,0l-2147483645,0l-2147483645,-2147483646l0,-2147483646xe" fillcolor="white" stroked="f" o:allowincell="f" style="position:absolute;margin-left:0pt;margin-top:-219.9pt;width:474.8pt;height:219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450465"/>
                            <wp:effectExtent l="0" t="0" r="0" b="0"/>
                            <wp:docPr id="19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450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Проверим, что метрики экспортируются через порт 9100 (рис. 16):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614805"/>
                <wp:effectExtent l="0" t="0" r="0" b="0"/>
                <wp:docPr id="17" name="Врезк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73175"/>
                                  <wp:effectExtent l="0" t="0" r="0" b="0"/>
                                  <wp:docPr id="19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Наименьшая часть вывода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6" path="m0,0l-2147483645,0l-2147483645,-2147483646l0,-2147483646xe" fillcolor="white" stroked="f" o:allowincell="f" style="position:absolute;margin-left:0pt;margin-top:-127.2pt;width:474.8pt;height:127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73175"/>
                            <wp:effectExtent l="0" t="0" r="0" b="0"/>
                            <wp:docPr id="20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73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Наименьшая часть вывода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Загрузим архив пакета </w:t>
      </w:r>
      <w:r>
        <w:rPr>
          <w:lang w:val="en-US"/>
        </w:rPr>
        <w:t>Prometheus</w:t>
      </w:r>
      <w:r>
        <w:rPr>
          <w:lang w:val="ru-RU"/>
        </w:rPr>
        <w:t xml:space="preserve"> (рис. 17):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621915"/>
                <wp:effectExtent l="0" t="0" r="0" b="0"/>
                <wp:docPr id="18" name="Врез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62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280285"/>
                                  <wp:effectExtent l="0" t="0" r="0" b="0"/>
                                  <wp:docPr id="20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280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Загрузка пакета Prometheus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7" path="m0,0l-2147483645,0l-2147483645,-2147483646l0,-2147483646xe" fillcolor="white" stroked="f" o:allowincell="f" style="position:absolute;margin-left:0pt;margin-top:-206.5pt;width:474.8pt;height:206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280285"/>
                            <wp:effectExtent l="0" t="0" r="0" b="0"/>
                            <wp:docPr id="21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280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Загрузка пакета Prometheus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Извелечем двоичный файл и перейдем в каталог (рис. 18):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576070"/>
                <wp:effectExtent l="0" t="0" r="0" b="0"/>
                <wp:docPr id="19" name="Врезк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7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34440"/>
                                  <wp:effectExtent l="0" t="0" r="0" b="0"/>
                                  <wp:docPr id="21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34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Извлечение двоичного файла и переход в каталог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8" path="m0,0l-2147483645,0l-2147483645,-2147483646l0,-2147483646xe" fillcolor="white" stroked="f" o:allowincell="f" style="position:absolute;margin-left:0pt;margin-top:-124.15pt;width:474.8pt;height:124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34440"/>
                            <wp:effectExtent l="0" t="0" r="0" b="0"/>
                            <wp:docPr id="22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34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Извлечение двоичного файла и переход в каталог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Настроим </w:t>
      </w:r>
      <w:r>
        <w:rPr>
          <w:lang w:val="ru-RU"/>
        </w:rPr>
        <w:t>Prometheus с помощью изменения</w:t>
      </w:r>
      <w:r>
        <w:rPr/>
        <w:t xml:space="preserve"> содержимого файла </w:t>
      </w:r>
      <w:r>
        <w:rPr>
          <w:lang w:val="en-US"/>
        </w:rPr>
        <w:t>prometheus.yml (</w:t>
      </w:r>
      <w:r>
        <w:rPr>
          <w:lang w:val="ru-RU"/>
        </w:rPr>
        <w:t>рис</w:t>
      </w:r>
      <w:r>
        <w:rPr>
          <w:lang w:val="en-US"/>
        </w:rPr>
        <w:t>. </w:t>
      </w:r>
      <w:r>
        <w:rPr>
          <w:lang w:val="ru-RU"/>
        </w:rPr>
        <w:t>19):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096260" cy="1722755"/>
                <wp:effectExtent l="0" t="0" r="0" b="0"/>
                <wp:docPr id="20" name="Врез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360" cy="172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096260" cy="1381125"/>
                                  <wp:effectExtent l="0" t="0" r="0" b="0"/>
                                  <wp:docPr id="22" name="Изображение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Изображение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626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Содержимое prometheus.yml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9" path="m0,0l-2147483645,0l-2147483645,-2147483646l0,-2147483646xe" fillcolor="white" stroked="f" o:allowincell="f" style="position:absolute;margin-left:0pt;margin-top:-135.7pt;width:243.75pt;height:135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096260" cy="1381125"/>
                            <wp:effectExtent l="0" t="0" r="0" b="0"/>
                            <wp:docPr id="23" name="Изображение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Изображение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6260" cy="1381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Содержимое prometheus.yml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Запустим </w:t>
      </w:r>
      <w:r>
        <w:rPr>
          <w:lang w:val="en-US"/>
        </w:rPr>
        <w:t>Prometheus</w:t>
      </w:r>
      <w:r>
        <w:rPr>
          <w:lang w:val="ru-RU"/>
        </w:rPr>
        <w:t xml:space="preserve"> (рис. 20):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192780"/>
                <wp:effectExtent l="0" t="0" r="0" b="0"/>
                <wp:docPr id="21" name="Врезк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9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851150"/>
                                  <wp:effectExtent l="0" t="0" r="0" b="0"/>
                                  <wp:docPr id="23" name="Изображение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51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Запуск Prometheus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0" path="m0,0l-2147483645,0l-2147483645,-2147483646l0,-2147483646xe" fillcolor="white" stroked="f" o:allowincell="f" style="position:absolute;margin-left:0pt;margin-top:-251.45pt;width:474.8pt;height:25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851150"/>
                            <wp:effectExtent l="0" t="0" r="0" b="0"/>
                            <wp:docPr id="24" name="Изображение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51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Запуск Prometheus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Выполним установку с помощью</w:t>
      </w:r>
      <w:r>
        <w:rPr>
          <w:lang w:val="ru-RU"/>
        </w:rPr>
        <w:t xml:space="preserve"> пакета</w:t>
      </w:r>
      <w:r>
        <w:rPr>
          <w:lang w:val="en-US"/>
        </w:rPr>
        <w:t xml:space="preserve"> .deb </w:t>
      </w:r>
      <w:r>
        <w:rPr>
          <w:lang w:val="ru-RU"/>
        </w:rPr>
        <w:t>(рис. 21):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712595"/>
                <wp:effectExtent l="0" t="0" r="0" b="0"/>
                <wp:docPr id="22" name="Врезка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71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70965"/>
                                  <wp:effectExtent l="0" t="0" r="0" b="0"/>
                                  <wp:docPr id="24" name="Изображение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Изображение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70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Распаковка пакета .deb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1" path="m0,0l-2147483645,0l-2147483645,-2147483646l0,-2147483646xe" fillcolor="white" stroked="f" o:allowincell="f" style="position:absolute;margin-left:0pt;margin-top:-134.9pt;width:474.8pt;height:134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70965"/>
                            <wp:effectExtent l="0" t="0" r="0" b="0"/>
                            <wp:docPr id="25" name="Изображение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Изображение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70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Распаковка пакета .deb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lang w:val="ru-RU"/>
        </w:rPr>
      </w:pPr>
      <w:r>
        <w:rPr>
          <w:lang w:val="ru-RU"/>
        </w:rPr>
        <w:t xml:space="preserve">Запустим </w:t>
      </w:r>
      <w:r>
        <w:rPr>
          <w:lang w:val="en-US"/>
        </w:rPr>
        <w:t>grafana-server (</w:t>
      </w:r>
      <w:r>
        <w:rPr>
          <w:lang w:val="ru-RU"/>
        </w:rPr>
        <w:t>рис. 22):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691640"/>
                <wp:effectExtent l="0" t="0" r="0" b="0"/>
                <wp:docPr id="23" name="Врезка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69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350010"/>
                                  <wp:effectExtent l="0" t="0" r="0" b="0"/>
                                  <wp:docPr id="25" name="Изображение2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Изображение2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350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Запуск grafana-server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2" path="m0,0l-2147483645,0l-2147483645,-2147483646l0,-2147483646xe" fillcolor="white" stroked="f" o:allowincell="f" style="position:absolute;margin-left:0pt;margin-top:-133.25pt;width:474.8pt;height:133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350010"/>
                            <wp:effectExtent l="0" t="0" r="0" b="0"/>
                            <wp:docPr id="26" name="Изображение2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Изображение2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350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Запуск grafana-server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Настроим </w:t>
      </w:r>
      <w:r>
        <w:rPr>
          <w:lang w:val="en-US"/>
        </w:rPr>
        <w:t xml:space="preserve">grafana-server </w:t>
      </w:r>
      <w:r>
        <w:rPr>
          <w:lang w:val="ru-RU"/>
        </w:rPr>
        <w:t>для запуска при загрузке (рис. 23):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720725"/>
                <wp:effectExtent l="0" t="0" r="0" b="0"/>
                <wp:docPr id="24" name="Врезка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72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79095"/>
                                  <wp:effectExtent l="0" t="0" r="0" b="0"/>
                                  <wp:docPr id="26" name="Изображение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79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Настройка grafana-server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3" path="m0,0l-2147483645,0l-2147483645,-2147483646l0,-2147483646xe" fillcolor="white" stroked="f" o:allowincell="f" style="position:absolute;margin-left:0pt;margin-top:-56.8pt;width:474.8pt;height:56.7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79095"/>
                            <wp:effectExtent l="0" t="0" r="0" b="0"/>
                            <wp:docPr id="27" name="Изображение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79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Настройка grafana-server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Настроим источники данных (рис. 2</w:t>
      </w:r>
      <w:r>
        <w:rPr/>
        <w:t>4</w:t>
      </w:r>
      <w:r>
        <w:rPr/>
        <w:t>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62375"/>
                <wp:effectExtent l="0" t="0" r="0" b="0"/>
                <wp:docPr id="25" name="Врезка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6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20745"/>
                                  <wp:effectExtent l="0" t="0" r="0" b="0"/>
                                  <wp:docPr id="27" name="Изображение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Изображение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20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Найстройки источников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4" path="m0,0l-2147483645,0l-2147483645,-2147483646l0,-2147483646xe" fillcolor="white" stroked="f" o:allowincell="f" style="position:absolute;margin-left:0pt;margin-top:-296.3pt;width:474.8pt;height:296.2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20745"/>
                            <wp:effectExtent l="0" t="0" r="0" b="0"/>
                            <wp:docPr id="28" name="Изображение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Изображение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20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Найстройки источников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Используем готовый дашборд (рис. 25):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08400"/>
                <wp:effectExtent l="0" t="0" r="0" b="0"/>
                <wp:docPr id="26" name="Врезка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0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442970"/>
                                  <wp:effectExtent l="0" t="0" r="0" b="0"/>
                                  <wp:docPr id="28" name="Изображение3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Изображение3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44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Импорт готового дашборда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5" path="m0,0l-2147483645,0l-2147483645,-2147483646l0,-2147483646xe" fillcolor="white" stroked="f" o:allowincell="f" style="position:absolute;margin-left:0pt;margin-top:-292.05pt;width:474.8pt;height:291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442970"/>
                            <wp:effectExtent l="0" t="0" r="0" b="0"/>
                            <wp:docPr id="29" name="Изображение3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Изображение3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44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Импорт готового дашборда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Откроем установленный дашборд (рис. 26):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740150"/>
                <wp:effectExtent l="0" t="0" r="0" b="0"/>
                <wp:docPr id="27" name="Врезка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74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398520"/>
                                  <wp:effectExtent l="0" t="0" r="0" b="0"/>
                                  <wp:docPr id="29" name="Изображение3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Изображение3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398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Установленный дашборд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6" path="m0,0l-2147483645,0l-2147483645,-2147483646l0,-2147483646xe" fillcolor="white" stroked="f" o:allowincell="f" style="position:absolute;margin-left:0pt;margin-top:-294.55pt;width:474.8pt;height:294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398520"/>
                            <wp:effectExtent l="0" t="0" r="0" b="0"/>
                            <wp:docPr id="30" name="Изображение3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Изображение3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398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Установленный дашборд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rPr/>
      </w:pPr>
      <w:bookmarkStart w:id="4" w:name="__RefHeading___Toc1719_1609335944"/>
      <w:bookmarkEnd w:id="4"/>
      <w:r>
        <w:rPr/>
        <w:t xml:space="preserve">Модуль 9. Виртуализация в </w:t>
      </w:r>
      <w:r>
        <w:rPr>
          <w:lang w:val="en-US"/>
        </w:rPr>
        <w:t>DevOps</w:t>
      </w:r>
    </w:p>
    <w:p>
      <w:pPr>
        <w:pStyle w:val="NormalWeb"/>
        <w:rPr/>
      </w:pPr>
      <w:r>
        <w:rPr/>
        <w:t xml:space="preserve">Обновим базу данных пакетов с помощью </w:t>
      </w:r>
      <w:r>
        <w:rPr>
          <w:lang w:val="en-US"/>
        </w:rPr>
        <w:t>apt-get (</w:t>
      </w:r>
      <w:r>
        <w:rPr>
          <w:lang w:val="ru-RU"/>
        </w:rPr>
        <w:t>рис. 27):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839460" cy="1532255"/>
                <wp:effectExtent l="0" t="0" r="0" b="0"/>
                <wp:docPr id="28" name="Врезка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560" cy="153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39460" cy="1190625"/>
                                  <wp:effectExtent l="0" t="0" r="0" b="0"/>
                                  <wp:docPr id="30" name="Изображение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Изображение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3946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Обновление базы данных пакетов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7" path="m0,0l-2147483645,0l-2147483645,-2147483646l0,-2147483646xe" fillcolor="white" stroked="f" o:allowincell="f" style="position:absolute;margin-left:0pt;margin-top:-120.7pt;width:459.75pt;height:120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39460" cy="1190625"/>
                            <wp:effectExtent l="0" t="0" r="0" b="0"/>
                            <wp:docPr id="31" name="Изображение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Изображение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39460" cy="119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Обновление базы данных пакетов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lang w:val="ru-RU"/>
        </w:rPr>
      </w:pPr>
      <w:r>
        <w:rPr>
          <w:lang w:val="ru-RU"/>
        </w:rPr>
        <w:t xml:space="preserve">Установка </w:t>
      </w:r>
      <w:r>
        <w:rPr>
          <w:lang w:val="en-US"/>
        </w:rPr>
        <w:t xml:space="preserve">vim </w:t>
      </w:r>
      <w:r>
        <w:rPr>
          <w:lang w:val="ru-RU"/>
        </w:rPr>
        <w:t>и проверка версии (рис. 28-29):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048885" cy="1551305"/>
                <wp:effectExtent l="0" t="0" r="0" b="0"/>
                <wp:docPr id="29" name="Врезка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000" cy="155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048885" cy="1209675"/>
                                  <wp:effectExtent l="0" t="0" r="0" b="0"/>
                                  <wp:docPr id="31" name="Изображение3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Изображение3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888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</w:t>
                            </w:r>
                            <w:r>
                              <w:rPr>
                                <w:color w:val="000000"/>
                                <w:lang w:val="en-US"/>
                              </w:rPr>
                              <w:t>vim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8" path="m0,0l-2147483645,0l-2147483645,-2147483646l0,-2147483646xe" fillcolor="white" stroked="f" o:allowincell="f" style="position:absolute;margin-left:0pt;margin-top:-122.2pt;width:397.5pt;height:122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048885" cy="1209675"/>
                            <wp:effectExtent l="0" t="0" r="0" b="0"/>
                            <wp:docPr id="32" name="Изображение3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Изображение3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8885" cy="1209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</w:t>
                      </w:r>
                      <w:r>
                        <w:rPr>
                          <w:color w:val="000000"/>
                          <w:lang w:val="en-US"/>
                        </w:rPr>
                        <w:t>vim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648960" cy="1541780"/>
                <wp:effectExtent l="0" t="0" r="0" b="0"/>
                <wp:docPr id="30" name="Врезка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120" cy="154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48960" cy="1200150"/>
                                  <wp:effectExtent l="0" t="0" r="0" b="0"/>
                                  <wp:docPr id="32" name="Изображение3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Изображение3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8960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vim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29" path="m0,0l-2147483645,0l-2147483645,-2147483646l0,-2147483646xe" fillcolor="white" stroked="f" o:allowincell="f" style="position:absolute;margin-left:0pt;margin-top:-121.45pt;width:444.75pt;height:12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48960" cy="1200150"/>
                            <wp:effectExtent l="0" t="0" r="0" b="0"/>
                            <wp:docPr id="33" name="Изображение3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Изображение3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8960" cy="120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vim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Установка</w:t>
      </w:r>
      <w:r>
        <w:rPr>
          <w:lang w:val="en-US"/>
        </w:rPr>
        <w:t xml:space="preserve"> mc </w:t>
      </w:r>
      <w:r>
        <w:rPr/>
        <w:t>и проверка версии (рис. 30-31):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972685" cy="1503680"/>
                <wp:effectExtent l="0" t="0" r="0" b="0"/>
                <wp:docPr id="31" name="Врезка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680" cy="150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972685" cy="1162050"/>
                                  <wp:effectExtent l="0" t="0" r="0" b="0"/>
                                  <wp:docPr id="33" name="Изображение3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Изображение3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72685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mc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0" path="m0,0l-2147483645,0l-2147483645,-2147483646l0,-2147483646xe" fillcolor="white" stroked="f" o:allowincell="f" style="position:absolute;margin-left:0pt;margin-top:-118.45pt;width:391.5pt;height:118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972685" cy="1162050"/>
                            <wp:effectExtent l="0" t="0" r="0" b="0"/>
                            <wp:docPr id="34" name="Изображение3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Изображение3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72685" cy="1162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mc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563110" cy="1189355"/>
                <wp:effectExtent l="0" t="0" r="0" b="0"/>
                <wp:docPr id="32" name="Врезка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3000" cy="118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563110" cy="847725"/>
                                  <wp:effectExtent l="0" t="0" r="0" b="0"/>
                                  <wp:docPr id="34" name="Изображение3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Изображение3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63110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mc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1" path="m0,0l-2147483645,0l-2147483645,-2147483646l0,-2147483646xe" fillcolor="white" stroked="f" o:allowincell="f" style="position:absolute;margin-left:0pt;margin-top:-93.7pt;width:359.25pt;height:93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563110" cy="847725"/>
                            <wp:effectExtent l="0" t="0" r="0" b="0"/>
                            <wp:docPr id="35" name="Изображение3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Изображение3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63110" cy="847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mc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Установка</w:t>
      </w:r>
      <w:r>
        <w:rPr>
          <w:lang w:val="en-US"/>
        </w:rPr>
        <w:t xml:space="preserve"> net-tools</w:t>
      </w:r>
      <w:r>
        <w:rPr>
          <w:lang w:val="ru-RU"/>
        </w:rPr>
        <w:t xml:space="preserve"> </w:t>
      </w:r>
      <w:r>
        <w:rPr/>
        <w:t>(рис. 32):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334510" cy="1741805"/>
                <wp:effectExtent l="0" t="0" r="0" b="0"/>
                <wp:docPr id="33" name="Врезка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00" cy="1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334510" cy="1400175"/>
                                  <wp:effectExtent l="0" t="0" r="0" b="0"/>
                                  <wp:docPr id="35" name="Изображение3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Изображение3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3451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Установка net-tools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2" path="m0,0l-2147483645,0l-2147483645,-2147483646l0,-2147483646xe" fillcolor="white" stroked="f" o:allowincell="f" style="position:absolute;margin-left:0pt;margin-top:-137.2pt;width:341.25pt;height:137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334510" cy="1400175"/>
                            <wp:effectExtent l="0" t="0" r="0" b="0"/>
                            <wp:docPr id="36" name="Изображение3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Изображение3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34510" cy="140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Установка net-tools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>
          <w:lang w:val="ru-RU" w:eastAsia="ru-RU" w:bidi="ar-SA"/>
        </w:rPr>
        <w:t xml:space="preserve">К сожалению, проверить версию net-tools напрямую (как, у vim или mc) не получится, так как net-tools — это набор отдельных утилит, а не единая программа. Однако можно использовать флаг --version с некоторыми инструментами из этого пакета, например, </w:t>
      </w:r>
      <w:r>
        <w:rPr>
          <w:lang w:val="en-US" w:eastAsia="ru-RU" w:bidi="ar-SA"/>
        </w:rPr>
        <w:t>ifconfig</w:t>
      </w:r>
      <w:r>
        <w:rPr>
          <w:lang w:val="ru-RU"/>
        </w:rPr>
        <w:t xml:space="preserve"> (рис. 33):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400425" cy="732155"/>
                <wp:effectExtent l="0" t="0" r="0" b="0"/>
                <wp:docPr id="34" name="Врезка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560" cy="73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400425" cy="390525"/>
                                  <wp:effectExtent l="0" t="0" r="0" b="0"/>
                                  <wp:docPr id="36" name="Изображение3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Изображение3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0425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Версия net-tools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3" path="m0,0l-2147483645,0l-2147483645,-2147483646l0,-2147483646xe" fillcolor="white" stroked="f" o:allowincell="f" style="position:absolute;margin-left:0pt;margin-top:-57.7pt;width:267.7pt;height:57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400425" cy="390525"/>
                            <wp:effectExtent l="0" t="0" r="0" b="0"/>
                            <wp:docPr id="37" name="Изображение3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Изображение3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0425" cy="390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Версия net-tools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Heading1"/>
        <w:rPr/>
      </w:pPr>
      <w:bookmarkStart w:id="5" w:name="__RefHeading___Toc1723_1609335944"/>
      <w:bookmarkEnd w:id="5"/>
      <w:r>
        <w:rPr/>
        <w:t>Модуль 14. Жизненный цикл ПО</w: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Установим </w:t>
      </w:r>
      <w:r>
        <w:rPr>
          <w:rFonts w:eastAsia="Calibri" w:cs="Times New Roman"/>
          <w:sz w:val="28"/>
          <w:szCs w:val="28"/>
          <w:lang w:val="en-US"/>
        </w:rPr>
        <w:t xml:space="preserve">Jenkins </w:t>
      </w:r>
      <w:r>
        <w:rPr>
          <w:rFonts w:eastAsia="Calibri" w:cs="Times New Roman"/>
          <w:sz w:val="28"/>
          <w:szCs w:val="28"/>
          <w:lang w:val="ru-RU"/>
        </w:rPr>
        <w:t>с помощью официальной инструкции (рис. 34-35):</w:t>
      </w:r>
    </w:p>
    <w:p>
      <w:pPr>
        <w:pStyle w:val="NormalWeb"/>
        <w:ind w:hanging="0"/>
        <w:jc w:val="center"/>
        <w:rPr>
          <w:rFonts w:ascii="Times New Roman" w:hAnsi="Times New Roman" w:eastAsia="Calibri" w:cs="Times New Roman"/>
          <w:sz w:val="28"/>
          <w:szCs w:val="28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6030595" cy="3510280"/>
                <wp:effectExtent l="0" t="0" r="0" b="0"/>
                <wp:docPr id="35" name="Врезка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51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3168650"/>
                                  <wp:effectExtent l="0" t="0" r="0" b="0"/>
                                  <wp:docPr id="37" name="Изображение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Изображение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16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4" path="m0,0l-2147483645,0l-2147483645,-2147483646l0,-2147483646xe" fillcolor="white" stroked="f" o:allowincell="f" style="position:absolute;margin-left:0pt;margin-top:-276.45pt;width:474.8pt;height:276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3168650"/>
                            <wp:effectExtent l="0" t="0" r="0" b="0"/>
                            <wp:docPr id="38" name="Изображение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Изображение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16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813560"/>
                <wp:effectExtent l="0" t="0" r="0" b="0"/>
                <wp:docPr id="36" name="Врезка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81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471930"/>
                                  <wp:effectExtent l="0" t="0" r="0" b="0"/>
                                  <wp:docPr id="38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471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5" path="m0,0l-2147483645,0l-2147483645,-2147483646l0,-2147483646xe" fillcolor="white" stroked="f" o:allowincell="f" style="position:absolute;margin-left:0pt;margin-top:-142.85pt;width:474.8pt;height:142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471930"/>
                            <wp:effectExtent l="0" t="0" r="0" b="0"/>
                            <wp:docPr id="39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471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lang w:val="ru-RU"/>
        </w:rPr>
      </w:pPr>
      <w:r>
        <w:rPr>
          <w:lang w:val="ru-RU"/>
        </w:rPr>
        <w:t xml:space="preserve">Настроим </w:t>
      </w:r>
      <w:r>
        <w:rPr>
          <w:lang w:val="en-US"/>
        </w:rPr>
        <w:t xml:space="preserve">Jenkins </w:t>
      </w:r>
      <w:r>
        <w:rPr>
          <w:lang w:val="ru-RU"/>
        </w:rPr>
        <w:t>как демон (рис. 36):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994025"/>
                <wp:effectExtent l="0" t="0" r="0" b="0"/>
                <wp:docPr id="37" name="Врезка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99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2652395"/>
                                  <wp:effectExtent l="0" t="0" r="0" b="0"/>
                                  <wp:docPr id="39" name="Изображение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652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Просмотр подробностей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8" path="m0,0l-2147483645,0l-2147483645,-2147483646l0,-2147483646xe" fillcolor="white" stroked="f" o:allowincell="f" style="position:absolute;margin-left:0pt;margin-top:-235.8pt;width:474.8pt;height:235.7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2652395"/>
                            <wp:effectExtent l="0" t="0" r="0" b="0"/>
                            <wp:docPr id="40" name="Изображение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652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Просмотр подробностей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>Создадим пользователя для запуска службы (рис. 37):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582160" cy="713105"/>
                <wp:effectExtent l="0" t="0" r="0" b="0"/>
                <wp:docPr id="38" name="Врезка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080" cy="71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582160" cy="371475"/>
                                  <wp:effectExtent l="0" t="0" r="0" b="0"/>
                                  <wp:docPr id="40" name="Изображение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Изображение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216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id пользователя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9" path="m0,0l-2147483645,0l-2147483645,-2147483646l0,-2147483646xe" fillcolor="white" stroked="f" o:allowincell="f" style="position:absolute;margin-left:0pt;margin-top:-56.2pt;width:360.75pt;height:56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582160" cy="371475"/>
                            <wp:effectExtent l="0" t="0" r="0" b="0"/>
                            <wp:docPr id="41" name="Изображение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Изображение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2160" cy="371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id пользователя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  <w:t xml:space="preserve">Установим </w:t>
      </w:r>
      <w:r>
        <w:rPr>
          <w:lang w:val="en-US"/>
        </w:rPr>
        <w:t>Java</w:t>
      </w:r>
      <w:r>
        <w:rPr>
          <w:lang w:val="ru-RU"/>
        </w:rPr>
        <w:t xml:space="preserve"> (рис. 3</w:t>
      </w:r>
      <w:r>
        <w:rPr>
          <w:lang w:val="ru-RU"/>
        </w:rPr>
        <w:t>8</w:t>
      </w:r>
      <w:r>
        <w:rPr>
          <w:lang w:val="ru-RU"/>
        </w:rPr>
        <w:t>-3</w:t>
      </w:r>
      <w:r>
        <w:rPr>
          <w:lang w:val="ru-RU"/>
        </w:rPr>
        <w:t>9</w:t>
      </w:r>
      <w:r>
        <w:rPr>
          <w:lang w:val="ru-RU"/>
        </w:rPr>
        <w:t>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01385" cy="3847465"/>
                <wp:effectExtent l="0" t="0" r="0" b="0"/>
                <wp:docPr id="39" name="Врезка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560" cy="38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01385" cy="3505835"/>
                                  <wp:effectExtent l="0" t="0" r="0" b="0"/>
                                  <wp:docPr id="41" name="Изображение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Изображение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1385" cy="3505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Первая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6" path="m0,0l-2147483645,0l-2147483645,-2147483646l0,-2147483646xe" fillcolor="white" stroked="f" o:allowincell="f" style="position:absolute;margin-left:0pt;margin-top:-303pt;width:472.5pt;height:302.9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01385" cy="3505835"/>
                            <wp:effectExtent l="0" t="0" r="0" b="0"/>
                            <wp:docPr id="42" name="Изображение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Изображение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1385" cy="3505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Первая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1580515"/>
                <wp:effectExtent l="0" t="0" r="0" b="0"/>
                <wp:docPr id="40" name="Врезка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158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30595" cy="1238885"/>
                                  <wp:effectExtent l="0" t="0" r="0" b="0"/>
                                  <wp:docPr id="42" name="Изображение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Изображение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1238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- Вторая часть установки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37" path="m0,0l-2147483645,0l-2147483645,-2147483646l0,-2147483646xe" fillcolor="white" stroked="f" o:allowincell="f" style="position:absolute;margin-left:0pt;margin-top:-124.5pt;width:474.8pt;height:124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30595" cy="1238885"/>
                            <wp:effectExtent l="0" t="0" r="0" b="0"/>
                            <wp:docPr id="43" name="Изображение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Изображение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1238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- Вторая часть установки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Запустим </w:t>
      </w:r>
      <w:r>
        <w:rPr>
          <w:rFonts w:eastAsia="Calibri" w:cs="Times New Roman"/>
          <w:sz w:val="28"/>
          <w:szCs w:val="28"/>
          <w:lang w:val="en-US"/>
        </w:rPr>
        <w:t>Jenkins</w:t>
      </w:r>
      <w:r>
        <w:rPr>
          <w:rFonts w:eastAsia="Calibri" w:cs="Times New Roman"/>
          <w:sz w:val="28"/>
          <w:szCs w:val="28"/>
          <w:lang w:val="ru-RU"/>
        </w:rPr>
        <w:t xml:space="preserve"> (рис. 40):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2668905"/>
                <wp:effectExtent l="0" t="0" r="0" b="0"/>
                <wp:docPr id="41" name="Врезка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266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2327275"/>
                                  <wp:effectExtent l="0" t="0" r="0" b="0"/>
                                  <wp:docPr id="43" name="Изображение4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Изображение4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327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Запуск Jenkins и его статус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0" path="m0,0l-2147483645,0l-2147483645,-2147483646l0,-2147483646xe" fillcolor="white" stroked="f" o:allowincell="f" style="position:absolute;margin-left:0pt;margin-top:-210.2pt;width:474.8pt;height:210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2327275"/>
                            <wp:effectExtent l="0" t="0" r="0" b="0"/>
                            <wp:docPr id="44" name="Изображение4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Изображение4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327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40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Запуск Jenkins и его статус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Разблокируем </w:t>
      </w:r>
      <w:r>
        <w:rPr>
          <w:rFonts w:eastAsia="Calibri" w:cs="Times New Roman"/>
          <w:sz w:val="28"/>
          <w:szCs w:val="28"/>
          <w:lang w:val="en-US"/>
        </w:rPr>
        <w:t>Jenkins</w:t>
      </w:r>
      <w:r>
        <w:rPr>
          <w:rFonts w:eastAsia="Calibri" w:cs="Times New Roman"/>
          <w:sz w:val="28"/>
          <w:szCs w:val="28"/>
          <w:lang w:val="ru-RU"/>
        </w:rPr>
        <w:t xml:space="preserve"> (рис. 41):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4203700"/>
                <wp:effectExtent l="0" t="0" r="0" b="0"/>
                <wp:docPr id="42" name="Врезка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20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3862070"/>
                                  <wp:effectExtent l="0" t="0" r="0" b="0"/>
                                  <wp:docPr id="44" name="Изображение4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Изображение4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86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Разблокировка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1" path="m0,0l-2147483645,0l-2147483645,-2147483646l0,-2147483646xe" fillcolor="white" stroked="f" o:allowincell="f" style="position:absolute;margin-left:0pt;margin-top:-331.05pt;width:474.8pt;height:330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3862070"/>
                            <wp:effectExtent l="0" t="0" r="0" b="0"/>
                            <wp:docPr id="45" name="Изображение4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Изображение4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862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Разблокировка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Получим пароль для разблокировки </w:t>
      </w:r>
      <w:r>
        <w:rPr>
          <w:rFonts w:eastAsia="Calibri" w:cs="Times New Roman"/>
          <w:sz w:val="28"/>
          <w:szCs w:val="28"/>
          <w:lang w:val="en-US"/>
        </w:rPr>
        <w:t>Jenkins</w:t>
      </w:r>
      <w:r>
        <w:rPr>
          <w:rFonts w:eastAsia="Calibri" w:cs="Times New Roman"/>
          <w:sz w:val="28"/>
          <w:szCs w:val="28"/>
          <w:lang w:val="ru-RU"/>
        </w:rPr>
        <w:t xml:space="preserve"> (рис. 42):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4312920"/>
                <wp:effectExtent l="0" t="0" r="0" b="0"/>
                <wp:docPr id="43" name="Врезка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3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3971290"/>
                                  <wp:effectExtent l="0" t="0" r="0" b="0"/>
                                  <wp:docPr id="45" name="Изображение4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Изображение4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971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Пароль для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2" path="m0,0l-2147483645,0l-2147483645,-2147483646l0,-2147483646xe" fillcolor="white" stroked="f" o:allowincell="f" style="position:absolute;margin-left:0pt;margin-top:-339.65pt;width:474.8pt;height:339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3971290"/>
                            <wp:effectExtent l="0" t="0" r="0" b="0"/>
                            <wp:docPr id="46" name="Изображение4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Изображение4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971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Пароль для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 xml:space="preserve">Установим плагины для </w:t>
      </w:r>
      <w:r>
        <w:rPr>
          <w:rFonts w:eastAsia="Calibri" w:cs="Times New Roman"/>
          <w:sz w:val="28"/>
          <w:szCs w:val="28"/>
          <w:lang w:val="en-US"/>
        </w:rPr>
        <w:t>Jenkins</w:t>
      </w:r>
      <w:r>
        <w:rPr>
          <w:rFonts w:eastAsia="Calibri" w:cs="Times New Roman"/>
          <w:sz w:val="28"/>
          <w:szCs w:val="28"/>
          <w:lang w:val="ru-RU"/>
        </w:rPr>
        <w:t xml:space="preserve"> (рис. 43-44):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162300"/>
                <wp:effectExtent l="0" t="0" r="0" b="0"/>
                <wp:docPr id="44" name="Врезка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6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2820670"/>
                                  <wp:effectExtent l="0" t="0" r="0" b="0"/>
                                  <wp:docPr id="46" name="Изображение4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Изображение4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/>
                                          <a:srcRect l="0" t="0" r="0" b="283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20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Плагины для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3" path="m0,0l-2147483645,0l-2147483645,-2147483646l0,-2147483646xe" fillcolor="white" stroked="f" o:allowincell="f" style="position:absolute;margin-left:0pt;margin-top:-249.05pt;width:474.8pt;height:248.9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2820670"/>
                            <wp:effectExtent l="0" t="0" r="0" b="0"/>
                            <wp:docPr id="47" name="Изображение4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Изображение4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8"/>
                                    <a:srcRect l="0" t="0" r="0" b="283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20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43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Плагины для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3119120"/>
                <wp:effectExtent l="0" t="0" r="0" b="0"/>
                <wp:docPr id="45" name="Врезка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311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2840355"/>
                                  <wp:effectExtent l="0" t="0" r="0" b="0"/>
                                  <wp:docPr id="47" name="Изображение4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Изображение4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/>
                                          <a:srcRect l="0" t="19206" r="0" b="87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2840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Установка плагинов Jenkins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4" path="m0,0l-2147483645,0l-2147483645,-2147483646l0,-2147483646xe" fillcolor="white" stroked="f" o:allowincell="f" style="position:absolute;margin-left:0pt;margin-top:-245.65pt;width:474.8pt;height:245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2840355"/>
                            <wp:effectExtent l="0" t="0" r="0" b="0"/>
                            <wp:docPr id="48" name="Изображение4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Изображение4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0"/>
                                    <a:srcRect l="0" t="19206" r="0" b="87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2840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Установка плагинов Jenkins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/>
        <w:t>Создадим первого пользователя-администратора (рис. 45):</w:t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030595" cy="4267835"/>
                <wp:effectExtent l="0" t="0" r="0" b="0"/>
                <wp:docPr id="46" name="Врезка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720" cy="426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30595" cy="3926205"/>
                                  <wp:effectExtent l="0" t="0" r="0" b="0"/>
                                  <wp:docPr id="48" name="Изображение4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Изображение4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0595" cy="3926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Создание первого пользователя-администратора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5" path="m0,0l-2147483645,0l-2147483645,-2147483646l0,-2147483646xe" fillcolor="white" stroked="f" o:allowincell="f" style="position:absolute;margin-left:0pt;margin-top:-336.1pt;width:474.8pt;height:33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30595" cy="3926205"/>
                            <wp:effectExtent l="0" t="0" r="0" b="0"/>
                            <wp:docPr id="49" name="Изображение4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Изображение4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0595" cy="3926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45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Создание первого пользователя-администратора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>
          <w:rFonts w:eastAsia="Calibri" w:cs="Times New Roman"/>
          <w:sz w:val="28"/>
          <w:szCs w:val="28"/>
          <w:lang w:val="ru-RU"/>
        </w:rPr>
        <w:t xml:space="preserve">Видим, что </w:t>
      </w:r>
      <w:r>
        <w:rPr>
          <w:rFonts w:eastAsia="Calibri" w:cs="Times New Roman"/>
          <w:sz w:val="28"/>
          <w:szCs w:val="28"/>
          <w:lang w:val="en-US"/>
        </w:rPr>
        <w:t xml:space="preserve">Jenkins </w:t>
      </w:r>
      <w:r>
        <w:rPr>
          <w:rFonts w:eastAsia="Calibri" w:cs="Times New Roman"/>
          <w:sz w:val="28"/>
          <w:szCs w:val="28"/>
          <w:lang w:val="ru-RU"/>
        </w:rPr>
        <w:t>готов к использованию (рис. 46):</w:t>
      </w:r>
      <w:r>
        <w:br w:type="page"/>
      </w:r>
    </w:p>
    <w:p>
      <w:pPr>
        <w:pStyle w:val="NormalWeb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696460" cy="2989580"/>
                <wp:effectExtent l="0" t="0" r="0" b="0"/>
                <wp:docPr id="47" name="Врезка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60" cy="298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96460" cy="2647950"/>
                                  <wp:effectExtent l="0" t="0" r="0" b="0"/>
                                  <wp:docPr id="49" name="Изображение4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Изображение4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6460" cy="2647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Jenkins готов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46" path="m0,0l-2147483645,0l-2147483645,-2147483646l0,-2147483646xe" fillcolor="white" stroked="f" o:allowincell="f" style="position:absolute;margin-left:0pt;margin-top:-235.45pt;width:369.75pt;height:235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96460" cy="2647950"/>
                            <wp:effectExtent l="0" t="0" r="0" b="0"/>
                            <wp:docPr id="50" name="Изображение4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Изображение4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6460" cy="2647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46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Jenkins готов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Web"/>
        <w:rPr/>
      </w:pPr>
      <w:r>
        <w:rPr/>
      </w:r>
      <w:r>
        <w:br w:type="page"/>
      </w:r>
    </w:p>
    <w:p>
      <w:pPr>
        <w:pStyle w:val="Heading1"/>
        <w:rPr/>
      </w:pPr>
      <w:bookmarkStart w:id="6" w:name="__RefHeading___Toc1725_1609335944"/>
      <w:bookmarkStart w:id="7" w:name="_Toc167904086"/>
      <w:bookmarkEnd w:id="6"/>
      <w:r>
        <w:rPr/>
        <w:t>Вывод</w:t>
      </w:r>
      <w:bookmarkEnd w:id="7"/>
    </w:p>
    <w:p>
      <w:pPr>
        <w:pStyle w:val="NormalWeb"/>
        <w:rPr/>
      </w:pPr>
      <w:r>
        <w:rPr>
          <w:rFonts w:cs="Times New Roman"/>
          <w:sz w:val="28"/>
          <w:szCs w:val="28"/>
          <w:lang w:eastAsia="ru-RU"/>
        </w:rPr>
        <w:t>Мы проделали работу по следующим модулям:</w:t>
      </w:r>
    </w:p>
    <w:p>
      <w:pPr>
        <w:pStyle w:val="NormalWeb"/>
        <w:rPr>
          <w:b/>
          <w:bCs/>
        </w:rPr>
      </w:pPr>
      <w:r>
        <w:rPr>
          <w:rFonts w:cs="Times New Roman"/>
          <w:b/>
          <w:bCs/>
          <w:sz w:val="28"/>
          <w:szCs w:val="28"/>
          <w:lang w:eastAsia="ru-RU"/>
        </w:rPr>
        <w:t>Модуль 6. Администрирование баз данных:</w:t>
      </w:r>
    </w:p>
    <w:p>
      <w:pPr>
        <w:pStyle w:val="NormalWeb"/>
        <w:numPr>
          <w:ilvl w:val="0"/>
          <w:numId w:val="1"/>
        </w:numPr>
        <w:rPr/>
      </w:pPr>
      <w:r>
        <w:rPr/>
        <w:t>Установили PostgreSQL 12 на Ubuntu.</w:t>
      </w:r>
    </w:p>
    <w:p>
      <w:pPr>
        <w:pStyle w:val="NormalWeb"/>
        <w:numPr>
          <w:ilvl w:val="0"/>
          <w:numId w:val="1"/>
        </w:numPr>
        <w:rPr/>
      </w:pPr>
      <w:r>
        <w:rPr/>
        <w:t>Проверили работоспособность базы данных.</w:t>
      </w:r>
    </w:p>
    <w:p>
      <w:pPr>
        <w:pStyle w:val="NormalWeb"/>
        <w:numPr>
          <w:ilvl w:val="0"/>
          <w:numId w:val="1"/>
        </w:numPr>
        <w:rPr/>
      </w:pPr>
      <w:r>
        <w:rPr/>
        <w:t>Подключились к PostgreSQL через командную строку.</w:t>
      </w:r>
    </w:p>
    <w:p>
      <w:pPr>
        <w:pStyle w:val="NormalWeb"/>
        <w:numPr>
          <w:ilvl w:val="0"/>
          <w:numId w:val="1"/>
        </w:numPr>
        <w:rPr/>
      </w:pPr>
      <w:r>
        <w:rPr/>
        <w:t>Создали пользователя и базу данных.</w:t>
      </w:r>
    </w:p>
    <w:p>
      <w:pPr>
        <w:pStyle w:val="NormalWeb"/>
        <w:numPr>
          <w:ilvl w:val="0"/>
          <w:numId w:val="1"/>
        </w:numPr>
        <w:rPr/>
      </w:pPr>
      <w:r>
        <w:rPr/>
        <w:t>Сформировали таблицу, заполнили её данными и проверили корректность внесённых записей.</w:t>
      </w:r>
    </w:p>
    <w:p>
      <w:pPr>
        <w:pStyle w:val="NormalWeb"/>
        <w:numPr>
          <w:ilvl w:val="0"/>
          <w:numId w:val="1"/>
        </w:numPr>
        <w:rPr/>
      </w:pPr>
      <w:r>
        <w:rPr/>
        <w:t>Дополнили таблицу новыми данными и выполнили повторную проверку.</w:t>
      </w:r>
    </w:p>
    <w:p>
      <w:pPr>
        <w:pStyle w:val="NormalWeb"/>
        <w:rPr/>
      </w:pPr>
      <w:r>
        <w:rPr>
          <w:rFonts w:cs="Times New Roman"/>
          <w:b/>
          <w:bCs/>
          <w:sz w:val="28"/>
          <w:szCs w:val="28"/>
          <w:lang w:eastAsia="ru-RU"/>
        </w:rPr>
        <w:t>Модуль 8. Мониторинг, логирование и оповещение событий: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Загрузили и распаковали Node Exporter, сделали его исполняемым и запустили на порту 9100.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Убедились, что метрики успешно экспортируются.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Установили Prometheus, настроили его конфигурационный файл prometheus.yml и запустили сервер.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Развернули Grafana с помощью пакета .deb, настроили автозапуск сервера.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Добавили Prometheus в качестве источника данных в Grafana.</w:t>
      </w:r>
    </w:p>
    <w:p>
      <w:pPr>
        <w:pStyle w:val="NormalWeb"/>
        <w:numPr>
          <w:ilvl w:val="0"/>
          <w:numId w:val="2"/>
        </w:numPr>
        <w:rPr/>
      </w:pPr>
      <w:r>
        <w:rPr>
          <w:rFonts w:cs="Times New Roman"/>
          <w:sz w:val="28"/>
          <w:szCs w:val="28"/>
          <w:lang w:eastAsia="ru-RU"/>
        </w:rPr>
        <w:t>Импортировали готовый дашборд и проверили отображение метрик.</w:t>
      </w:r>
    </w:p>
    <w:p>
      <w:pPr>
        <w:pStyle w:val="NormalWeb"/>
        <w:rPr>
          <w:b/>
          <w:bCs/>
        </w:rPr>
      </w:pPr>
      <w:r>
        <w:rPr>
          <w:rFonts w:cs="Times New Roman"/>
          <w:b/>
          <w:bCs/>
          <w:sz w:val="28"/>
          <w:szCs w:val="28"/>
          <w:lang w:eastAsia="ru-RU"/>
        </w:rPr>
        <w:t>Модуль 9. Виртуализация в DevOps:</w:t>
      </w:r>
    </w:p>
    <w:p>
      <w:pPr>
        <w:pStyle w:val="NormalWeb"/>
        <w:numPr>
          <w:ilvl w:val="0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Обновили базу пакетов Ubuntu.</w:t>
      </w:r>
    </w:p>
    <w:p>
      <w:pPr>
        <w:pStyle w:val="NormalWeb"/>
        <w:numPr>
          <w:ilvl w:val="0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Установили и проверили версии утилит:</w:t>
      </w:r>
    </w:p>
    <w:p>
      <w:pPr>
        <w:pStyle w:val="NormalWeb"/>
        <w:numPr>
          <w:ilvl w:val="1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Vim</w:t>
      </w:r>
    </w:p>
    <w:p>
      <w:pPr>
        <w:pStyle w:val="NormalWeb"/>
        <w:numPr>
          <w:ilvl w:val="1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Midnight Commander (mc)</w:t>
      </w:r>
    </w:p>
    <w:p>
      <w:pPr>
        <w:pStyle w:val="NormalWeb"/>
        <w:numPr>
          <w:ilvl w:val="1"/>
          <w:numId w:val="3"/>
        </w:numPr>
        <w:rPr/>
      </w:pPr>
      <w:r>
        <w:rPr>
          <w:rFonts w:cs="Times New Roman"/>
          <w:sz w:val="28"/>
          <w:szCs w:val="28"/>
          <w:lang w:eastAsia="ru-RU"/>
        </w:rPr>
        <w:t>Net-tools</w:t>
      </w:r>
    </w:p>
    <w:p>
      <w:pPr>
        <w:pStyle w:val="NormalWeb"/>
        <w:rPr>
          <w:b/>
          <w:bCs/>
        </w:rPr>
      </w:pPr>
      <w:r>
        <w:rPr>
          <w:rFonts w:cs="Times New Roman"/>
          <w:b/>
          <w:bCs/>
          <w:sz w:val="28"/>
          <w:szCs w:val="28"/>
          <w:lang w:eastAsia="ru-RU"/>
        </w:rPr>
        <w:t>Модуль 14. Жизненный цикл ПО: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Установили Jenkins, следуя официальной инструкции.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Настроили Jenkins как демона, создали системного пользователя для его работы.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Установили Java.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Запустили Jenkins.</w:t>
      </w:r>
    </w:p>
    <w:p>
      <w:pPr>
        <w:pStyle w:val="NormalWeb"/>
        <w:numPr>
          <w:ilvl w:val="0"/>
          <w:numId w:val="4"/>
        </w:numPr>
        <w:rPr/>
      </w:pPr>
      <w:r>
        <w:rPr>
          <w:rFonts w:cs="Times New Roman"/>
          <w:sz w:val="28"/>
          <w:szCs w:val="28"/>
          <w:lang w:eastAsia="ru-RU"/>
        </w:rPr>
        <w:t>Установили рекомендуемые плагины.</w:t>
      </w:r>
    </w:p>
    <w:p>
      <w:pPr>
        <w:pStyle w:val="NormalWeb"/>
        <w:numPr>
          <w:ilvl w:val="0"/>
          <w:numId w:val="4"/>
        </w:numPr>
        <w:spacing w:before="57" w:after="255"/>
        <w:rPr/>
      </w:pPr>
      <w:r>
        <w:rPr>
          <w:rFonts w:cs="Times New Roman"/>
          <w:sz w:val="28"/>
          <w:szCs w:val="28"/>
          <w:lang w:eastAsia="ru-RU"/>
        </w:rPr>
        <w:t>Создали административного пользователя и завершили первоначальную настройку.</w:t>
      </w:r>
    </w:p>
    <w:sectPr>
      <w:footerReference w:type="even" r:id="rId95"/>
      <w:footerReference w:type="default" r:id="rId96"/>
      <w:footerReference w:type="first" r:id="rId97"/>
      <w:type w:val="nextPage"/>
      <w:pgSz w:w="11906" w:h="16838"/>
      <w:pgMar w:left="1417" w:right="992" w:gutter="0" w:header="0" w:top="1134" w:footer="708" w:bottom="1417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 CYR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033806536"/>
    </w:sdtPr>
    <w:sdtContent>
      <w:p>
        <w:pPr>
          <w:pStyle w:val="Normal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</w:sdtContent>
  </w:sdt>
  <w:p>
    <w:pPr>
      <w:pStyle w:val="Normal"/>
      <w:spacing w:before="0" w:after="16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992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992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992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76"/>
        </w:tabs>
        <w:ind w:left="992" w:hanging="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992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659fc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qFormat/>
    <w:rsid w:val="008b360f"/>
    <w:pPr>
      <w:keepNext w:val="true"/>
      <w:keepLines/>
      <w:spacing w:lineRule="auto" w:line="360" w:before="0" w:after="482"/>
      <w:jc w:val="center"/>
      <w:outlineLvl w:val="0"/>
    </w:pPr>
    <w:rPr>
      <w:rFonts w:ascii="Times New Roman" w:hAnsi="Times New Roman" w:eastAsia="Times New Roman" w:cs="Times New Roman"/>
      <w:b/>
      <w:sz w:val="40"/>
      <w:szCs w:val="20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360b2"/>
    <w:rPr>
      <w:rFonts w:ascii="Tahoma" w:hAnsi="Tahoma" w:cs="Tahoma"/>
      <w:sz w:val="16"/>
      <w:szCs w:val="16"/>
    </w:rPr>
  </w:style>
  <w:style w:type="character" w:styleId="BodyTextChar" w:customStyle="1">
    <w:name w:val="Body Text Char"/>
    <w:basedOn w:val="DefaultParagraphFont"/>
    <w:uiPriority w:val="99"/>
    <w:qFormat/>
    <w:rsid w:val="00bf380f"/>
    <w:rPr/>
  </w:style>
  <w:style w:type="character" w:styleId="Heading1Char" w:customStyle="1">
    <w:name w:val="Heading 1 Char"/>
    <w:basedOn w:val="DefaultParagraphFont"/>
    <w:qFormat/>
    <w:rsid w:val="008b360f"/>
    <w:rPr>
      <w:rFonts w:ascii="Times New Roman" w:hAnsi="Times New Roman" w:eastAsia="Times New Roman" w:cs="Times New Roman"/>
      <w:b/>
      <w:sz w:val="40"/>
      <w:szCs w:val="20"/>
      <w:lang w:eastAsia="ru-RU"/>
    </w:rPr>
  </w:style>
  <w:style w:type="character" w:styleId="BodyTextIndentChar" w:customStyle="1">
    <w:name w:val="Body Text Indent Char"/>
    <w:basedOn w:val="DefaultParagraphFont"/>
    <w:uiPriority w:val="99"/>
    <w:semiHidden/>
    <w:qFormat/>
    <w:rsid w:val="003f1e95"/>
    <w:rPr>
      <w:rFonts w:ascii="Times New Roman" w:hAnsi="Times New Roman" w:eastAsia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30d9"/>
    <w:rPr>
      <w:color w:themeColor="hyperlink" w:val="0563C1"/>
      <w:u w:val="single"/>
    </w:rPr>
  </w:style>
  <w:style w:type="character" w:styleId="1" w:customStyle="1">
    <w:name w:val="Неразрешенное упоминание1"/>
    <w:basedOn w:val="DefaultParagraphFont"/>
    <w:uiPriority w:val="99"/>
    <w:semiHidden/>
    <w:unhideWhenUsed/>
    <w:qFormat/>
    <w:rsid w:val="005a30d9"/>
    <w:rPr>
      <w:color w:val="605E5C"/>
      <w:shd w:fill="E1DFDD" w:val="clear"/>
    </w:rPr>
  </w:style>
  <w:style w:type="character" w:styleId="Style13">
    <w:name w:val="Ссылка указателя"/>
    <w:qFormat/>
    <w:rPr/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bf380f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822b5a"/>
    <w:pPr>
      <w:spacing w:before="0" w:after="160"/>
      <w:ind w:left="72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360b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qFormat/>
    <w:rsid w:val="00f9787a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f1e95"/>
    <w:pPr>
      <w:spacing w:lineRule="auto" w:line="240" w:before="0" w:after="120"/>
      <w:ind w:left="283"/>
    </w:pPr>
    <w:rPr>
      <w:rFonts w:ascii="Times New Roman" w:hAnsi="Times New Roman" w:eastAsia="Times New Roman" w:cs="Times New Roman"/>
      <w:sz w:val="20"/>
      <w:szCs w:val="20"/>
    </w:rPr>
  </w:style>
  <w:style w:type="paragraph" w:styleId="Indexheading1">
    <w:name w:val="index heading1"/>
    <w:basedOn w:val="Style15"/>
    <w:qFormat/>
    <w:pPr/>
    <w:rPr/>
  </w:style>
  <w:style w:type="paragraph" w:styleId="IndexHeading">
    <w:name w:val="Index Heading"/>
    <w:basedOn w:val="Style15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532d03"/>
    <w:pPr>
      <w:spacing w:lineRule="auto" w:line="360" w:before="0" w:after="482"/>
      <w:jc w:val="center"/>
      <w:outlineLvl w:val="9"/>
    </w:pPr>
    <w:rPr>
      <w:rFonts w:ascii="Times New Roman" w:hAnsi="Times New Roman" w:eastAsia="" w:cs="" w:cstheme="majorBidi" w:eastAsiaTheme="majorEastAsia"/>
      <w:b/>
      <w:color w:val="auto"/>
      <w:sz w:val="40"/>
      <w:szCs w:val="32"/>
    </w:rPr>
  </w:style>
  <w:style w:type="paragraph" w:styleId="TOC1">
    <w:name w:val="TOC 1"/>
    <w:basedOn w:val="Normal"/>
    <w:next w:val="Normal"/>
    <w:uiPriority w:val="39"/>
    <w:unhideWhenUsed/>
    <w:rsid w:val="00532d03"/>
    <w:pPr>
      <w:spacing w:before="0" w:after="100"/>
    </w:pPr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qFormat/>
    <w:rsid w:val="00c31532"/>
    <w:pPr>
      <w:spacing w:lineRule="auto" w:line="240" w:before="57" w:after="255"/>
      <w:ind w:firstLine="709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yle17"/>
    <w:pPr/>
    <w:rPr/>
  </w:style>
  <w:style w:type="paragraph" w:styleId="Style18">
    <w:name w:val="Рисунок"/>
    <w:basedOn w:val="Caption1"/>
    <w:qFormat/>
    <w:pPr>
      <w:jc w:val="center"/>
    </w:pPr>
    <w:rPr>
      <w:rFonts w:ascii="Times New Roman" w:hAnsi="Times New Roman"/>
      <w:b/>
      <w:i w:val="false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Фигура"/>
    <w:basedOn w:val="Caption"/>
    <w:qFormat/>
    <w:pPr/>
    <w:rPr/>
  </w:style>
  <w:style w:type="numbering" w:styleId="Style21" w:default="1">
    <w:name w:val="Без списка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64e0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Сетка таблицы1"/>
    <w:basedOn w:val="TableNormal"/>
    <w:uiPriority w:val="59"/>
    <w:rsid w:val="00541a4c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">
    <w:name w:val="Сетка таблицы2"/>
    <w:basedOn w:val="TableNormal"/>
    <w:uiPriority w:val="59"/>
    <w:rsid w:val="004f61ad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">
    <w:name w:val="Сетка таблицы11"/>
    <w:basedOn w:val="TableNormal"/>
    <w:uiPriority w:val="59"/>
    <w:rsid w:val="004f61ad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4.png"/><Relationship Id="rId49" Type="http://schemas.openxmlformats.org/officeDocument/2006/relationships/image" Target="media/image25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image" Target="media/image28.png"/><Relationship Id="rId57" Type="http://schemas.openxmlformats.org/officeDocument/2006/relationships/image" Target="media/image29.png"/><Relationship Id="rId58" Type="http://schemas.openxmlformats.org/officeDocument/2006/relationships/image" Target="media/image29.png"/><Relationship Id="rId59" Type="http://schemas.openxmlformats.org/officeDocument/2006/relationships/image" Target="media/image30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1.png"/><Relationship Id="rId63" Type="http://schemas.openxmlformats.org/officeDocument/2006/relationships/image" Target="media/image32.png"/><Relationship Id="rId64" Type="http://schemas.openxmlformats.org/officeDocument/2006/relationships/image" Target="media/image32.png"/><Relationship Id="rId65" Type="http://schemas.openxmlformats.org/officeDocument/2006/relationships/image" Target="media/image33.png"/><Relationship Id="rId66" Type="http://schemas.openxmlformats.org/officeDocument/2006/relationships/image" Target="media/image33.png"/><Relationship Id="rId67" Type="http://schemas.openxmlformats.org/officeDocument/2006/relationships/image" Target="media/image34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5.png"/><Relationship Id="rId71" Type="http://schemas.openxmlformats.org/officeDocument/2006/relationships/image" Target="media/image36.png"/><Relationship Id="rId72" Type="http://schemas.openxmlformats.org/officeDocument/2006/relationships/image" Target="media/image36.png"/><Relationship Id="rId73" Type="http://schemas.openxmlformats.org/officeDocument/2006/relationships/image" Target="media/image37.png"/><Relationship Id="rId74" Type="http://schemas.openxmlformats.org/officeDocument/2006/relationships/image" Target="media/image37.png"/><Relationship Id="rId75" Type="http://schemas.openxmlformats.org/officeDocument/2006/relationships/image" Target="media/image38.png"/><Relationship Id="rId76" Type="http://schemas.openxmlformats.org/officeDocument/2006/relationships/image" Target="media/image38.png"/><Relationship Id="rId77" Type="http://schemas.openxmlformats.org/officeDocument/2006/relationships/image" Target="media/image39.png"/><Relationship Id="rId78" Type="http://schemas.openxmlformats.org/officeDocument/2006/relationships/image" Target="media/image39.png"/><Relationship Id="rId79" Type="http://schemas.openxmlformats.org/officeDocument/2006/relationships/image" Target="media/image40.png"/><Relationship Id="rId80" Type="http://schemas.openxmlformats.org/officeDocument/2006/relationships/image" Target="media/image40.png"/><Relationship Id="rId81" Type="http://schemas.openxmlformats.org/officeDocument/2006/relationships/image" Target="media/image41.png"/><Relationship Id="rId82" Type="http://schemas.openxmlformats.org/officeDocument/2006/relationships/image" Target="media/image41.png"/><Relationship Id="rId83" Type="http://schemas.openxmlformats.org/officeDocument/2006/relationships/image" Target="media/image42.png"/><Relationship Id="rId84" Type="http://schemas.openxmlformats.org/officeDocument/2006/relationships/image" Target="media/image42.png"/><Relationship Id="rId85" Type="http://schemas.openxmlformats.org/officeDocument/2006/relationships/image" Target="media/image43.png"/><Relationship Id="rId86" Type="http://schemas.openxmlformats.org/officeDocument/2006/relationships/image" Target="media/image43.png"/><Relationship Id="rId87" Type="http://schemas.openxmlformats.org/officeDocument/2006/relationships/image" Target="media/image44.png"/><Relationship Id="rId88" Type="http://schemas.openxmlformats.org/officeDocument/2006/relationships/image" Target="media/image44.png"/><Relationship Id="rId89" Type="http://schemas.openxmlformats.org/officeDocument/2006/relationships/image" Target="media/image45.png"/><Relationship Id="rId90" Type="http://schemas.openxmlformats.org/officeDocument/2006/relationships/image" Target="media/image45.png"/><Relationship Id="rId91" Type="http://schemas.openxmlformats.org/officeDocument/2006/relationships/image" Target="media/image46.png"/><Relationship Id="rId92" Type="http://schemas.openxmlformats.org/officeDocument/2006/relationships/image" Target="media/image46.png"/><Relationship Id="rId93" Type="http://schemas.openxmlformats.org/officeDocument/2006/relationships/image" Target="media/image47.png"/><Relationship Id="rId94" Type="http://schemas.openxmlformats.org/officeDocument/2006/relationships/image" Target="media/image47.png"/><Relationship Id="rId95" Type="http://schemas.openxmlformats.org/officeDocument/2006/relationships/footer" Target="footer1.xml"/><Relationship Id="rId96" Type="http://schemas.openxmlformats.org/officeDocument/2006/relationships/footer" Target="footer2.xml"/><Relationship Id="rId97" Type="http://schemas.openxmlformats.org/officeDocument/2006/relationships/footer" Target="footer3.xml"/><Relationship Id="rId98" Type="http://schemas.openxmlformats.org/officeDocument/2006/relationships/numbering" Target="numbering.xml"/><Relationship Id="rId99" Type="http://schemas.openxmlformats.org/officeDocument/2006/relationships/fontTable" Target="fontTable.xml"/><Relationship Id="rId100" Type="http://schemas.openxmlformats.org/officeDocument/2006/relationships/settings" Target="settings.xml"/><Relationship Id="rId101" Type="http://schemas.openxmlformats.org/officeDocument/2006/relationships/theme" Target="theme/theme1.xml"/><Relationship Id="rId10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4C5C7-E58C-402F-9EBF-FB4B4E5C6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Application>LibreOffice/7.6.2.1$Windows_X86_64 LibreOffice_project/56f7684011345957bbf33a7ee678afaf4d2ba333</Application>
  <AppVersion>15.0000</AppVersion>
  <Pages>23</Pages>
  <Words>855</Words>
  <Characters>5131</Characters>
  <CharactersWithSpaces>5827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2023-05-30T10:02:00Z</dcterms:created>
  <dc:creator>Автоматизированные системы управления</dc:creator>
  <dc:description/>
  <dc:language>ru-RU</dc:language>
  <cp:lastModifiedBy/>
  <cp:lastPrinted>2025-05-12T17:51:03Z</cp:lastPrinted>
  <dcterms:modified xsi:type="dcterms:W3CDTF">2025-05-12T17:53:38Z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