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bookmarkStart w:id="0" w:name="_Toc190677314"/>
          <w:r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219200" cy="1219200"/>
                <wp:effectExtent l="0" t="0" r="0" b="0"/>
                <wp:wrapTopAndBottom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color w:val="auto"/>
              <w:sz w:val="24"/>
            </w:rPr>
            <w:t>МИНОБРНАУКИ РОССИИ</w:t>
          </w:r>
        </w:p>
        <w:p>
          <w:pPr>
            <w:pStyle w:val="Standard"/>
            <w:ind w:hanging="0"/>
            <w:jc w:val="center"/>
            <w:rPr>
              <w:i/>
              <w:i/>
              <w:iCs/>
              <w:sz w:val="24"/>
            </w:rPr>
          </w:pPr>
          <w:r>
            <w:rPr>
              <w:i/>
              <w:iCs/>
              <w:sz w:val="24"/>
            </w:rPr>
            <w:t>Федеральное государственное бюджетное образовательное учреждение</w:t>
          </w:r>
        </w:p>
        <w:p>
          <w:pPr>
            <w:pStyle w:val="Standard"/>
            <w:ind w:hanging="0"/>
            <w:jc w:val="center"/>
            <w:rPr>
              <w:i/>
              <w:i/>
              <w:iCs/>
              <w:sz w:val="24"/>
            </w:rPr>
          </w:pPr>
          <w:r>
            <w:rPr>
              <w:i/>
              <w:iCs/>
              <w:sz w:val="24"/>
            </w:rPr>
            <w:t>высшего образования</w:t>
          </w:r>
        </w:p>
        <w:p>
          <w:pPr>
            <w:pStyle w:val="Standard"/>
            <w:ind w:hanging="0"/>
            <w:jc w:val="center"/>
            <w:rPr>
              <w:b/>
              <w:bCs/>
              <w:i/>
              <w:i/>
              <w:iCs/>
              <w:sz w:val="24"/>
            </w:rPr>
          </w:pPr>
          <w:r>
            <w:rPr>
              <w:b/>
              <w:bCs/>
              <w:i/>
              <w:iCs/>
              <w:sz w:val="24"/>
            </w:rPr>
            <w:t>«МИРЭА – Российский технологический университет»</w:t>
          </w:r>
        </w:p>
        <w:p>
          <w:pPr>
            <w:pStyle w:val="Standard"/>
            <w:ind w:hanging="0"/>
            <w:jc w:val="center"/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t>РТУ МИРЭА</w:t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  <mc:AlternateContent>
              <mc:Choice Requires="wps">
                <w:drawing>
                  <wp:anchor behindDoc="0" distT="0" distB="0" distL="114300" distR="114300" simplePos="0" locked="0" layoutInCell="1" allowOverlap="1" relativeHeight="9">
                    <wp:simplePos x="0" y="0"/>
                    <wp:positionH relativeFrom="column">
                      <wp:posOffset>557530</wp:posOffset>
                    </wp:positionH>
                    <wp:positionV relativeFrom="paragraph">
                      <wp:posOffset>-520700</wp:posOffset>
                    </wp:positionV>
                    <wp:extent cx="5013960" cy="0"/>
                    <wp:effectExtent l="635" t="635" r="635" b="635"/>
                    <wp:wrapNone/>
                    <wp:docPr id="2" name="Горизонтальная линия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1408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43.9pt,-41pt" to="438.65pt,-41pt" ID="Горизонтальная линия 2" stroked="t" o:allowincell="f" style="position:absolute">
                    <v:stroke color="black" joinstyle="round" endcap="flat"/>
                    <v:fill o:detectmouseclick="t" on="false"/>
                    <w10:wrap type="none"/>
                  </v:line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10">
                    <wp:simplePos x="0" y="0"/>
                    <wp:positionH relativeFrom="column">
                      <wp:posOffset>557530</wp:posOffset>
                    </wp:positionH>
                    <wp:positionV relativeFrom="paragraph">
                      <wp:posOffset>-554990</wp:posOffset>
                    </wp:positionV>
                    <wp:extent cx="5013960" cy="0"/>
                    <wp:effectExtent l="635" t="635" r="635" b="635"/>
                    <wp:wrapNone/>
                    <wp:docPr id="3" name="Горизонтальная линия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1408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43.9pt,-43.7pt" to="438.65pt,-43.7pt" ID="Горизонтальная линия 1" stroked="t" o:allowincell="f" style="position:absolute">
                    <v:stroke color="black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  <w:t>Отчет по выполнению практической проекта №2</w:t>
          </w:r>
        </w:p>
        <w:p>
          <w:pPr>
            <w:pStyle w:val="Standard"/>
            <w:ind w:hanging="0"/>
            <w:jc w:val="center"/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t>Тема:</w:t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  <w:lang w:val="en-US"/>
            </w:rPr>
            <w:t>Telegram</w:t>
          </w:r>
          <w:r>
            <w:rPr>
              <w:szCs w:val="28"/>
            </w:rPr>
            <w:t xml:space="preserve"> </w:t>
          </w:r>
          <w:r>
            <w:rPr>
              <w:szCs w:val="28"/>
              <w:lang w:val="en-US"/>
            </w:rPr>
            <w:t>bot</w:t>
          </w:r>
          <w:r>
            <w:rPr>
              <w:szCs w:val="28"/>
            </w:rPr>
            <w:t xml:space="preserve"> для похудения</w:t>
          </w:r>
        </w:p>
        <w:p>
          <w:pPr>
            <w:pStyle w:val="Standard"/>
            <w:ind w:hanging="0"/>
            <w:jc w:val="center"/>
            <w:rPr/>
          </w:pPr>
          <w:r>
            <w:rPr/>
            <w:t>Дисциплина: «Технология разработки программных приложений»</w:t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Standard"/>
            <w:ind w:hanging="0"/>
            <w:jc w:val="center"/>
            <w:rPr>
              <w:szCs w:val="28"/>
            </w:rPr>
          </w:pPr>
          <w:r>
            <w:rPr>
              <w:szCs w:val="28"/>
            </w:rPr>
          </w:r>
        </w:p>
      </w:sdtContent>
    </w:sdt>
    <w:tbl>
      <w:tblPr>
        <w:tblW w:w="4309" w:type="dxa"/>
        <w:jc w:val="left"/>
        <w:tblInd w:w="5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4"/>
              <w:jc w:val="right"/>
              <w:rPr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  <w:u w:val="single"/>
                <w:lang w:val="ru-RU"/>
              </w:rPr>
              <w:t>Враженко</w:t>
            </w:r>
            <w:r>
              <w:rPr>
                <w:sz w:val="24"/>
                <w:szCs w:val="28"/>
                <w:u w:val="single"/>
              </w:rPr>
              <w:t xml:space="preserve"> </w:t>
            </w:r>
            <w:r>
              <w:rPr>
                <w:sz w:val="24"/>
                <w:szCs w:val="28"/>
                <w:u w:val="single"/>
              </w:rPr>
              <w:t>Д</w:t>
            </w:r>
            <w:r>
              <w:rPr>
                <w:sz w:val="24"/>
                <w:szCs w:val="28"/>
                <w:u w:val="single"/>
              </w:rPr>
              <w:t xml:space="preserve">. </w:t>
            </w:r>
            <w:r>
              <w:rPr>
                <w:sz w:val="24"/>
                <w:szCs w:val="28"/>
                <w:u w:val="single"/>
              </w:rPr>
              <w:t>О</w:t>
            </w:r>
            <w:r>
              <w:rPr>
                <w:sz w:val="24"/>
                <w:szCs w:val="28"/>
                <w:u w:val="single"/>
              </w:rPr>
              <w:t>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4"/>
              <w:jc w:val="right"/>
              <w:rPr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  <w:u w:val="single"/>
              </w:rPr>
              <w:t xml:space="preserve">  </w:t>
            </w:r>
            <w:r>
              <w:rPr>
                <w:sz w:val="24"/>
                <w:szCs w:val="28"/>
                <w:u w:val="single"/>
              </w:rPr>
              <w:t>ИКБО-50-23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4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840" w:type="dxa"/>
            <w:tcBorders/>
          </w:tcPr>
          <w:p>
            <w:pPr>
              <w:pStyle w:val="Style14"/>
              <w:jc w:val="right"/>
              <w:rPr>
                <w:sz w:val="24"/>
                <w:szCs w:val="28"/>
                <w:u w:val="single"/>
              </w:rPr>
            </w:pPr>
            <w:r>
              <w:rPr/>
            </w:r>
          </w:p>
        </w:tc>
      </w:tr>
    </w:tbl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jc w:val="center"/>
        <w:rPr>
          <w:szCs w:val="28"/>
        </w:rPr>
      </w:pPr>
      <w:r>
        <w:rPr>
          <w:szCs w:val="28"/>
        </w:rPr>
        <w:t>Москва – 2025</w:t>
      </w:r>
    </w:p>
    <w:p>
      <w:pPr>
        <w:pStyle w:val="Normal"/>
        <w:rPr/>
      </w:pPr>
      <w:r>
        <w:rPr/>
      </w:r>
    </w:p>
    <w:p>
      <w:pPr>
        <w:pStyle w:val="TOCHeading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Оглавление</w:t>
      </w:r>
    </w:p>
    <w:p>
      <w:pPr>
        <w:pStyle w:val="TOC1"/>
        <w:tabs>
          <w:tab w:val="clear" w:pos="708"/>
          <w:tab w:val="right" w:pos="9345" w:leader="dot"/>
        </w:tabs>
        <w:rPr>
          <w:rFonts w:cs="" w:cstheme="minorBidi"/>
          <w:kern w:val="2"/>
          <w:sz w:val="28"/>
          <w:szCs w:val="28"/>
          <w14:ligatures w14:val="standardContextual"/>
        </w:rPr>
      </w:pPr>
      <w:r>
        <w:fldChar w:fldCharType="begin"/>
      </w:r>
      <w:r>
        <w:rPr>
          <w:webHidden/>
          <w:rStyle w:val="Style10"/>
          <w:sz w:val="28"/>
          <w:b/>
          <w:szCs w:val="28"/>
          <w:bCs/>
          <w:rFonts w:ascii="Times New Roman" w:hAnsi="Times New Roman"/>
        </w:rPr>
        <w:instrText xml:space="preserve"> TOC \z \o "1-3" \u \h</w:instrText>
      </w:r>
      <w:r>
        <w:rPr>
          <w:webHidden/>
          <w:rStyle w:val="Style10"/>
          <w:sz w:val="28"/>
          <w:b/>
          <w:szCs w:val="28"/>
          <w:bCs/>
          <w:rFonts w:ascii="Times New Roman" w:hAnsi="Times New Roman"/>
        </w:rPr>
        <w:fldChar w:fldCharType="separate"/>
      </w:r>
      <w:hyperlink w:anchor="_Toc193628810">
        <w:r>
          <w:rPr>
            <w:webHidden/>
            <w:rStyle w:val="Style10"/>
            <w:rFonts w:ascii="Times New Roman" w:hAnsi="Times New Roman"/>
            <w:b/>
            <w:bCs/>
            <w:sz w:val="28"/>
            <w:szCs w:val="28"/>
          </w:rPr>
          <w:t>1. Разработка проекта и системы сборки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_Toc193628810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right" w:pos="9345" w:leader="dot"/>
        </w:tabs>
        <w:rPr>
          <w:rFonts w:cs="" w:cstheme="minorBidi"/>
          <w:kern w:val="2"/>
          <w:sz w:val="28"/>
          <w:szCs w:val="28"/>
          <w14:ligatures w14:val="standardContextual"/>
        </w:rPr>
      </w:pPr>
      <w:hyperlink w:anchor="_Toc193628811">
        <w:r>
          <w:rPr>
            <w:webHidden/>
            <w:rStyle w:val="Style10"/>
            <w:rFonts w:ascii="Times New Roman" w:hAnsi="Times New Roman"/>
            <w:b/>
            <w:bCs/>
            <w:sz w:val="28"/>
            <w:szCs w:val="28"/>
          </w:rPr>
          <w:t>1.1 Файл README.md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_Toc193628811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right" w:pos="9345" w:leader="dot"/>
        </w:tabs>
        <w:rPr>
          <w:rFonts w:cs="" w:cstheme="minorBidi"/>
          <w:kern w:val="2"/>
          <w:sz w:val="28"/>
          <w:szCs w:val="28"/>
          <w14:ligatures w14:val="standardContextual"/>
        </w:rPr>
      </w:pPr>
      <w:hyperlink w:anchor="_Toc193628812">
        <w:r>
          <w:rPr>
            <w:webHidden/>
            <w:rStyle w:val="Style10"/>
            <w:rFonts w:ascii="Times New Roman" w:hAnsi="Times New Roman"/>
            <w:b/>
            <w:bCs/>
            <w:sz w:val="28"/>
            <w:szCs w:val="28"/>
          </w:rPr>
          <w:t>1.2 Настройка системы сборки проекта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_Toc193628812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right" w:pos="9345" w:leader="dot"/>
        </w:tabs>
        <w:rPr>
          <w:rFonts w:cs="" w:cstheme="minorBidi"/>
          <w:kern w:val="2"/>
          <w:sz w:val="28"/>
          <w:szCs w:val="28"/>
          <w14:ligatures w14:val="standardContextual"/>
        </w:rPr>
      </w:pPr>
      <w:hyperlink w:anchor="_Toc193628813">
        <w:r>
          <w:rPr>
            <w:webHidden/>
            <w:rStyle w:val="Style10"/>
            <w:rFonts w:ascii="Times New Roman" w:hAnsi="Times New Roman"/>
            <w:b/>
            <w:bCs/>
            <w:sz w:val="28"/>
            <w:szCs w:val="28"/>
          </w:rPr>
          <w:t>1.3 Разработка проекта.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_Toc193628813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right" w:pos="9345" w:leader="dot"/>
        </w:tabs>
        <w:rPr>
          <w:rFonts w:cs="" w:cstheme="minorBidi"/>
          <w:kern w:val="2"/>
          <w:sz w:val="28"/>
          <w:szCs w:val="28"/>
          <w14:ligatures w14:val="standardContextual"/>
        </w:rPr>
      </w:pPr>
      <w:hyperlink w:anchor="_Toc193628814">
        <w:r>
          <w:rPr>
            <w:webHidden/>
            <w:rStyle w:val="Style10"/>
            <w:rFonts w:ascii="Times New Roman" w:hAnsi="Times New Roman"/>
            <w:b/>
            <w:bCs/>
            <w:sz w:val="28"/>
            <w:szCs w:val="28"/>
          </w:rPr>
          <w:t>1.4 Настройка системы сборки для сборки документации проекта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_Toc193628814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  <w:sz w:val="28"/>
            <w:szCs w:val="28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rPr>
          <w:b/>
          <w:bCs/>
          <w:rFonts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0677314"/>
      <w:bookmarkStart w:id="2" w:name="_Toc193628810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 xml:space="preserve">1. </w:t>
      </w:r>
      <w:bookmarkEnd w:id="1"/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Разработка проекта и системы сборки</w:t>
      </w:r>
      <w:bookmarkEnd w:id="2"/>
    </w:p>
    <w:p>
      <w:pPr>
        <w:pStyle w:val="Heading2"/>
        <w:spacing w:lineRule="auto" w:line="360" w:before="0" w:after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3628811"/>
      <w:bookmarkStart w:id="4" w:name="_Toc190677315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1.1 </w:t>
      </w:r>
      <w:bookmarkEnd w:id="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Файл README.md</w:t>
      </w:r>
      <w:bookmarkEnd w:id="3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 создан файл README.md с общим описанием проекта, описанием зависимостей проекта и командой для его запуска.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64785" cy="756285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файл </w:t>
      </w:r>
      <w:r>
        <w:rPr>
          <w:rFonts w:cs="Times New Roman" w:ascii="Times New Roman" w:hAnsi="Times New Roman"/>
          <w:sz w:val="28"/>
          <w:szCs w:val="28"/>
          <w:lang w:val="en-US"/>
        </w:rPr>
        <w:t>README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md</w:t>
      </w:r>
    </w:p>
    <w:p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193628812"/>
      <w:bookmarkStart w:id="6" w:name="_Toc190677316"/>
      <w:r>
        <w:rPr>
          <w:rFonts w:cs="Times New Roman" w:ascii="Times New Roman" w:hAnsi="Times New Roman"/>
          <w:b/>
          <w:bCs/>
          <w:color w:val="auto"/>
        </w:rPr>
        <w:t>1.2 Настройка системы сборки проекта</w:t>
      </w:r>
      <w:bookmarkEnd w:id="5"/>
      <w:bookmarkEnd w:id="6"/>
    </w:p>
    <w:p>
      <w:pPr>
        <w:pStyle w:val="Style13"/>
        <w:rPr/>
      </w:pPr>
      <w:r>
        <w:rPr/>
        <w:t>Был создан файл requirements.txt со списком зависимостей и подключен setuptools для сборки пакета с проектом.</w:t>
      </w:r>
    </w:p>
    <w:p>
      <w:pPr>
        <w:pStyle w:val="Style13"/>
        <w:ind w:hanging="0"/>
        <w:jc w:val="center"/>
        <w:rPr/>
      </w:pPr>
      <w:r>
        <w:rPr/>
        <w:drawing>
          <wp:inline distT="0" distB="0" distL="0" distR="0">
            <wp:extent cx="3686175" cy="147066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ind w:hanging="0"/>
        <w:jc w:val="center"/>
        <w:rPr>
          <w:lang w:val="en-US"/>
        </w:rPr>
      </w:pPr>
      <w:r>
        <w:rPr/>
        <w:t>Рисунок 2 – Файл requirements</w:t>
      </w:r>
      <w:r>
        <w:rPr>
          <w:lang w:val="en-US"/>
        </w:rPr>
        <w:t>.txt</w:t>
      </w:r>
    </w:p>
    <w:p>
      <w:pPr>
        <w:pStyle w:val="Style13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940425" cy="373253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ind w:hanging="0"/>
        <w:jc w:val="center"/>
        <w:rPr/>
      </w:pPr>
      <w:r>
        <w:rPr/>
        <w:t xml:space="preserve">Рисунок 2 – Файл </w:t>
      </w:r>
      <w:r>
        <w:rPr>
          <w:lang w:val="en-US"/>
        </w:rPr>
        <w:t>setup</w:t>
      </w:r>
      <w:r>
        <w:rPr/>
        <w:t>.</w:t>
      </w:r>
      <w:r>
        <w:rPr>
          <w:lang w:val="en-US"/>
        </w:rPr>
        <w:t>py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93628813"/>
      <w:bookmarkStart w:id="8" w:name="_Toc190677317"/>
      <w:r>
        <w:rPr>
          <w:rFonts w:cs="Times New Roman" w:ascii="Times New Roman" w:hAnsi="Times New Roman"/>
          <w:b/>
          <w:bCs/>
          <w:color w:val="auto"/>
        </w:rPr>
        <w:t>1.3 Разработка проекта</w:t>
      </w:r>
      <w:bookmarkEnd w:id="8"/>
      <w:r>
        <w:rPr>
          <w:rFonts w:cs="Times New Roman" w:ascii="Times New Roman" w:hAnsi="Times New Roman"/>
          <w:b/>
          <w:bCs/>
          <w:color w:val="auto"/>
        </w:rPr>
        <w:t>.</w:t>
      </w:r>
      <w:bookmarkEnd w:id="7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Была продолжена разработка проекта с использованием системы контроля версий.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Программный код разработанных классов, методов, функций и т.д. был дополнен комментариями в формате Docstrings.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5940425" cy="281305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Рисунок 3 – Пример написанных в коде комментариев</w:t>
      </w:r>
    </w:p>
    <w:p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93628814"/>
      <w:bookmarkStart w:id="10" w:name="_Toc190677318"/>
      <w:r>
        <w:rPr>
          <w:rFonts w:cs="Times New Roman" w:ascii="Times New Roman" w:hAnsi="Times New Roman"/>
          <w:b/>
          <w:bCs/>
          <w:color w:val="auto"/>
        </w:rPr>
        <w:t>1.4 Настройка системы сборки для сборки документации проекта</w:t>
      </w:r>
      <w:bookmarkEnd w:id="9"/>
      <w:bookmarkEnd w:id="10"/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сборки документации проекта была создана директория </w:t>
      </w:r>
      <w:r>
        <w:rPr>
          <w:rFonts w:cs="Times New Roman" w:ascii="Times New Roman" w:hAnsi="Times New Roman"/>
          <w:sz w:val="28"/>
          <w:szCs w:val="28"/>
          <w:lang w:val="en-US"/>
        </w:rPr>
        <w:t>docs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112645" cy="433768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Структура папки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обновления/сборки документации необходимо перейти в папку и выполнить команду.\make.bat (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351980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6 – Пример страницы документации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679e"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b305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b305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b30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b30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b30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b30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b30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b305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b305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b305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fb305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fb3059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b305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fb305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fb305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fb305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fb305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b3059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fb305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b3059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Текст отчетов Знак"/>
    <w:basedOn w:val="DefaultParagraphFont"/>
    <w:link w:val="Style13"/>
    <w:qFormat/>
    <w:rsid w:val="00fb3059"/>
    <w:rPr>
      <w:rFonts w:ascii="Times New Roman" w:hAnsi="Times New Roman" w:eastAsia="Calibri" w:cs="Times New Roman"/>
      <w:color w:val="000000"/>
      <w:kern w:val="0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ce2cd1"/>
    <w:rPr>
      <w:color w:themeColor="hyperlink" w:val="0563C1"/>
      <w:u w:val="single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261ff6"/>
    <w:rPr>
      <w:rFonts w:ascii="Tahoma" w:hAnsi="Tahoma" w:cs="Tahoma"/>
      <w:sz w:val="16"/>
      <w:szCs w:val="16"/>
    </w:rPr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fb305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fb305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fb305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b305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fb3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3" w:customStyle="1">
    <w:name w:val="Текст отчетов"/>
    <w:basedOn w:val="Normal"/>
    <w:link w:val="Style8"/>
    <w:qFormat/>
    <w:rsid w:val="00fb3059"/>
    <w:pPr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000000"/>
      <w:kern w:val="0"/>
      <w:sz w:val="28"/>
      <w:szCs w:val="28"/>
      <w:lang w:eastAsia="ru-RU"/>
    </w:rPr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e2cd1"/>
    <w:pPr>
      <w:spacing w:lineRule="auto" w:line="259" w:before="240" w:after="0"/>
      <w:outlineLvl w:val="9"/>
    </w:pPr>
    <w:rPr>
      <w:kern w:val="0"/>
      <w:sz w:val="32"/>
      <w:szCs w:val="32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e2cd1"/>
    <w:pPr>
      <w:spacing w:lineRule="auto" w:line="259" w:before="0" w:after="100"/>
      <w:ind w:left="220"/>
    </w:pPr>
    <w:rPr>
      <w:rFonts w:eastAsia="" w:cs="Times New Roman" w:eastAsiaTheme="minorEastAsia"/>
      <w:kern w:val="0"/>
      <w:sz w:val="22"/>
      <w:szCs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e2cd1"/>
    <w:pPr>
      <w:spacing w:lineRule="auto" w:line="259" w:before="0" w:after="100"/>
    </w:pPr>
    <w:rPr>
      <w:rFonts w:eastAsia="" w:cs="Times New Roman" w:eastAsiaTheme="minorEastAsia"/>
      <w:kern w:val="0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e2cd1"/>
    <w:pPr>
      <w:spacing w:lineRule="auto" w:line="259" w:before="0" w:after="100"/>
      <w:ind w:left="440"/>
    </w:pPr>
    <w:rPr>
      <w:rFonts w:eastAsia="" w:cs="Times New Roman" w:eastAsiaTheme="minorEastAsia"/>
      <w:kern w:val="0"/>
      <w:sz w:val="22"/>
      <w:szCs w:val="22"/>
      <w:lang w:eastAsia="ru-RU"/>
    </w:rPr>
  </w:style>
  <w:style w:type="paragraph" w:styleId="Standard" w:customStyle="1">
    <w:name w:val="Standard"/>
    <w:qFormat/>
    <w:rsid w:val="00795a59"/>
    <w:pPr>
      <w:widowControl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Style14" w:customStyle="1">
    <w:name w:val="Содержимое таблицы"/>
    <w:basedOn w:val="Standard"/>
    <w:qFormat/>
    <w:rsid w:val="00795a59"/>
    <w:pPr>
      <w:widowControl w:val="false"/>
      <w:suppressLineNumbers/>
      <w:spacing w:lineRule="auto" w:line="276"/>
      <w:ind w:hanging="0"/>
      <w:jc w:val="center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261f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b3059"/>
    <w:pPr>
      <w:spacing w:after="0" w:line="240" w:lineRule="auto"/>
    </w:pPr>
    <w:rPr>
      <w:rFonts w:eastAsiaTheme="minorEastAsia"/>
      <w:lang w:eastAsia="ru-RU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AEF4-66C9-4955-85F6-91B7AED4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LibreOffice/7.6.2.1$Windows_X86_64 LibreOffice_project/56f7684011345957bbf33a7ee678afaf4d2ba333</Application>
  <AppVersion>15.0000</AppVersion>
  <Pages>6</Pages>
  <Words>197</Words>
  <Characters>1322</Characters>
  <CharactersWithSpaces>1495</CharactersWithSpaces>
  <Paragraphs>43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2025-03-23T08:24:00Z</dcterms:created>
  <dc:creator>Andrey Khokhriakov</dc:creator>
  <dc:description/>
  <dc:language>ru-RU</dc:language>
  <cp:lastModifiedBy/>
  <cp:lastPrinted>2025-02-24T06:30:00Z</cp:lastPrinted>
  <dcterms:modified xsi:type="dcterms:W3CDTF">2025-03-24T10:14:36Z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