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Ниже представлены ситуации, в которые попадает сотрудник предприятия «Луна» Алексей. Вам необходимо помочь Алексею найти решения и изложить результаты каждого кейса либо в виде электронной таблицы, либо в виде текстового документа. Задания выделены жирным шрифтом.</w:t>
      </w:r>
    </w:p>
    <w:p>
      <w:pPr>
        <w:pStyle w:val="Normal"/>
        <w:rPr/>
      </w:pPr>
      <w:r>
        <w:rPr/>
      </w:r>
    </w:p>
    <w:p>
      <w:pPr>
        <w:pStyle w:val="Normal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Кейс №8 (30 мин)</w:t>
      </w:r>
    </w:p>
    <w:p>
      <w:pPr>
        <w:pStyle w:val="Normal"/>
        <w:jc w:val="both"/>
        <w:rPr/>
      </w:pPr>
      <w:r>
        <w:rPr/>
        <w:t>Алексей согласовал план-график и оценку, заключен договор на создание робота, согласовано описание робота, и команда приступила к разработке. На еженедельные встречи, в рамках которых Алексей рассказывал про текущий статус разработки робота, Роман (инициатор) стал приглашать своих коллег, чтобы не упустить детали процесса. Коллеги Романа активно подключались к обсуждению функциональности робота и предлагали включить в содержание проекта новые требования. Алексей фиксирует каждое требование, далее направляет их на оценку аналитику и разработчику, результат представляет в виде реестра требований. На формирование оценки Алексей закладывает 5 рабочих дней.</w:t>
      </w:r>
    </w:p>
    <w:p>
      <w:pPr>
        <w:pStyle w:val="Normal"/>
        <w:jc w:val="both"/>
        <w:rPr/>
      </w:pPr>
      <w:r>
        <w:rPr/>
        <w:t>Новые требования:</w:t>
      </w:r>
    </w:p>
    <w:p>
      <w:pPr>
        <w:pStyle w:val="ListParagraph"/>
        <w:numPr>
          <w:ilvl w:val="0"/>
          <w:numId w:val="2"/>
        </w:numPr>
        <w:jc w:val="both"/>
        <w:rPr/>
      </w:pPr>
      <w:r>
        <w:rPr/>
        <w:t>Формировать статистику, которая будет включать в себя процент полученных ответов в разрезе контрагентов, которым направляются запросы ТКП по электронной почте (получено 08.12.2023, оценка 12 000 руб., на рассмотрении у заказчика)</w:t>
      </w:r>
    </w:p>
    <w:p>
      <w:pPr>
        <w:pStyle w:val="ListParagraph"/>
        <w:numPr>
          <w:ilvl w:val="0"/>
          <w:numId w:val="2"/>
        </w:numPr>
        <w:jc w:val="both"/>
        <w:rPr/>
      </w:pPr>
      <w:r>
        <w:rPr/>
        <w:t>Информировать сотрудника отдела закупок по электронной почте о завершении работ по публикации закупки на сайте закупок (получено 08.12.2023, оценка 14 000 руб., заказчик еще не принял решение о целесообразности доработки).</w:t>
      </w:r>
    </w:p>
    <w:p>
      <w:pPr>
        <w:pStyle w:val="ListParagraph"/>
        <w:numPr>
          <w:ilvl w:val="0"/>
          <w:numId w:val="2"/>
        </w:numPr>
        <w:jc w:val="both"/>
        <w:rPr/>
      </w:pPr>
      <w:r>
        <w:rPr/>
        <w:t>Добавить в робота проверку о доставке письма поставщику. Если письмо не доставлено – информировать сотрудника отдела закупок о необходимости актуализации адреса поставщика (получено 11.12.2023, оценка 8 000 руб., решено выполнить работы в рамках ДС, плановая дата завершения работ – 26.12.2023).</w:t>
      </w:r>
    </w:p>
    <w:p>
      <w:pPr>
        <w:pStyle w:val="ListParagraph"/>
        <w:numPr>
          <w:ilvl w:val="0"/>
          <w:numId w:val="2"/>
        </w:numPr>
        <w:jc w:val="both"/>
        <w:rPr/>
      </w:pPr>
      <w:r>
        <w:rPr/>
        <w:t>Робот должен отвечать на письма, полученные по электронной почте по истечении 7 рабочих дней фразой: «Срок сбора ТКП завершен {дата завершения срока}. Ваше ТКП не будет учтено. Прошу вас в будущем направлять ТКП в указанные в запросе сроки» (получено 13.12.2023 оценка 4 000 руб., заказчик еще думает – включать в ДС или нет).</w:t>
      </w:r>
    </w:p>
    <w:p>
      <w:pPr>
        <w:pStyle w:val="ListParagraph"/>
        <w:numPr>
          <w:ilvl w:val="0"/>
          <w:numId w:val="2"/>
        </w:numPr>
        <w:jc w:val="both"/>
        <w:rPr/>
      </w:pPr>
      <w:r>
        <w:rPr/>
        <w:t>Робот должен формировать статистику по количеству обработанных закупок за определенный период, который сотрудник отдела закупок указывает в письме-запросе статистики (получено 14.12.2023, оценка 7 000 руб., решено выполнить работы в рамках ДС, плановая дата завершения работ – 28.12.2023).</w:t>
      </w:r>
    </w:p>
    <w:p>
      <w:pPr>
        <w:pStyle w:val="ListParagraph"/>
        <w:numPr>
          <w:ilvl w:val="0"/>
          <w:numId w:val="2"/>
        </w:numPr>
        <w:jc w:val="both"/>
        <w:rPr/>
      </w:pPr>
      <w:r>
        <w:rPr/>
        <w:t>Робот должен ежедневно проверять актуальность реквизитов поставщиков, используя для этого сайт, опубликованный в сети интернет (получено 14.12.2023, оценка 15 000 руб, заказчик отклонил выполнение доработки).</w:t>
      </w:r>
    </w:p>
    <w:p>
      <w:pPr>
        <w:pStyle w:val="ListParagraph"/>
        <w:numPr>
          <w:ilvl w:val="0"/>
          <w:numId w:val="2"/>
        </w:numPr>
        <w:jc w:val="both"/>
        <w:rPr/>
      </w:pPr>
      <w:r>
        <w:rPr/>
        <w:t>Робот должен вести единый реестр закупок и обновлять его ежедневно в 05:00 МСК (получено 19.12.2023).</w:t>
      </w:r>
    </w:p>
    <w:p>
      <w:pPr>
        <w:pStyle w:val="ListParagraph"/>
        <w:numPr>
          <w:ilvl w:val="0"/>
          <w:numId w:val="2"/>
        </w:numPr>
        <w:jc w:val="both"/>
        <w:rPr/>
      </w:pPr>
      <w:r>
        <w:rPr/>
        <w:t>Робот должен считать количество направленных ТКП по каждой закупке и вносить эти данные в единый реестр (получено 20.12.2023).</w:t>
      </w:r>
    </w:p>
    <w:p>
      <w:pPr>
        <w:pStyle w:val="Normal"/>
        <w:jc w:val="both"/>
        <w:rPr>
          <w:b/>
        </w:rPr>
      </w:pPr>
      <w:r>
        <w:rPr>
          <w:b/>
        </w:rPr>
        <w:t>Задание 1: сформируйте актуальный на 21.12.2023 реестр новых требований (ответы необходимо представить в виде таблицы в соответствии с шаблоном на 102 слайде презентации, базовые правила оформления таблиц на 72</w:t>
      </w:r>
      <w:bookmarkStart w:id="0" w:name="_GoBack"/>
      <w:bookmarkEnd w:id="0"/>
      <w:r>
        <w:rPr>
          <w:b/>
        </w:rPr>
        <w:t xml:space="preserve"> слайде презентации).</w:t>
      </w:r>
    </w:p>
    <w:p>
      <w:pPr>
        <w:pStyle w:val="Normal"/>
        <w:jc w:val="both"/>
        <w:rPr>
          <w:b/>
        </w:rPr>
      </w:pPr>
      <w:r>
        <w:rPr>
          <w:b/>
        </w:rPr>
      </w:r>
    </w:p>
    <w:p>
      <w:pPr>
        <w:sectPr>
          <w:type w:val="nextPage"/>
          <w:pgSz w:w="11906" w:h="16838"/>
          <w:pgMar w:left="1701" w:right="850" w:gutter="0" w:header="0" w:top="1134" w:footer="0" w:bottom="1134"/>
          <w:pgNumType w:fmt="decimal"/>
          <w:formProt w:val="false"/>
          <w:textDirection w:val="lrTb"/>
          <w:docGrid w:type="default" w:linePitch="360" w:charSpace="0"/>
        </w:sectPr>
        <w:pStyle w:val="Normal"/>
        <w:rPr/>
      </w:pPr>
      <w:r>
        <w:rPr/>
      </w:r>
    </w:p>
    <w:tbl>
      <w:tblPr>
        <w:tblW w:w="14380" w:type="dxa"/>
        <w:jc w:val="center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600"/>
        <w:gridCol w:w="6290"/>
        <w:gridCol w:w="1360"/>
        <w:gridCol w:w="1420"/>
        <w:gridCol w:w="1810"/>
        <w:gridCol w:w="1360"/>
        <w:gridCol w:w="1540"/>
      </w:tblGrid>
      <w:tr>
        <w:trPr/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№</w:t>
            </w:r>
            <w:r>
              <w:rPr>
                <w:rFonts w:ascii="Times New Roman" w:hAnsi="Times New Roman"/>
                <w:b/>
                <w:bCs/>
              </w:rPr>
              <w:t>п/п</w:t>
            </w:r>
          </w:p>
        </w:tc>
        <w:tc>
          <w:tcPr>
            <w:tcW w:w="62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Вид работ</w:t>
            </w:r>
          </w:p>
        </w:tc>
        <w:tc>
          <w:tcPr>
            <w:tcW w:w="13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Дата поступления</w:t>
            </w:r>
          </w:p>
        </w:tc>
        <w:tc>
          <w:tcPr>
            <w:tcW w:w="14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Статус</w:t>
            </w:r>
          </w:p>
        </w:tc>
        <w:tc>
          <w:tcPr>
            <w:tcW w:w="18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Дата завершения работ</w:t>
            </w:r>
          </w:p>
        </w:tc>
        <w:tc>
          <w:tcPr>
            <w:tcW w:w="13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Стоимость</w:t>
            </w:r>
          </w:p>
        </w:tc>
        <w:tc>
          <w:tcPr>
            <w:tcW w:w="1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Решение</w:t>
            </w:r>
          </w:p>
        </w:tc>
      </w:tr>
      <w:tr>
        <w:trPr>
          <w:trHeight w:val="256" w:hRule="atLeast"/>
        </w:trPr>
        <w:tc>
          <w:tcPr>
            <w:tcW w:w="60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629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Формировать статистику, которая будет включать в себя процент полученных ответов в разрезе контрагентов, которым направляются запросы ТКП по электронной почте.</w:t>
            </w:r>
          </w:p>
        </w:tc>
        <w:tc>
          <w:tcPr>
            <w:tcW w:w="136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08.12.2023</w:t>
            </w:r>
          </w:p>
        </w:tc>
        <w:tc>
          <w:tcPr>
            <w:tcW w:w="142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Рассмотрение заказчиком</w:t>
            </w:r>
          </w:p>
        </w:tc>
        <w:tc>
          <w:tcPr>
            <w:tcW w:w="181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-----------------</w:t>
            </w:r>
          </w:p>
        </w:tc>
        <w:tc>
          <w:tcPr>
            <w:tcW w:w="136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12 000</w:t>
            </w:r>
          </w:p>
        </w:tc>
        <w:tc>
          <w:tcPr>
            <w:tcW w:w="154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-----------------</w:t>
            </w:r>
          </w:p>
        </w:tc>
      </w:tr>
      <w:tr>
        <w:trPr>
          <w:trHeight w:val="256" w:hRule="atLeast"/>
        </w:trPr>
        <w:tc>
          <w:tcPr>
            <w:tcW w:w="60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629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Информировать сотрудника отдела закупок по электронной почте о завершении работ по публикации закупки на сайте закупок.</w:t>
            </w:r>
          </w:p>
        </w:tc>
        <w:tc>
          <w:tcPr>
            <w:tcW w:w="136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08.12.2023</w:t>
            </w:r>
          </w:p>
        </w:tc>
        <w:tc>
          <w:tcPr>
            <w:tcW w:w="142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Рассмотрение заказчиком</w:t>
            </w:r>
          </w:p>
        </w:tc>
        <w:tc>
          <w:tcPr>
            <w:tcW w:w="181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-----------------</w:t>
            </w:r>
          </w:p>
        </w:tc>
        <w:tc>
          <w:tcPr>
            <w:tcW w:w="136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14 000</w:t>
            </w:r>
          </w:p>
        </w:tc>
        <w:tc>
          <w:tcPr>
            <w:tcW w:w="154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-----------------</w:t>
            </w:r>
          </w:p>
        </w:tc>
      </w:tr>
      <w:tr>
        <w:trPr>
          <w:trHeight w:val="256" w:hRule="atLeast"/>
        </w:trPr>
        <w:tc>
          <w:tcPr>
            <w:tcW w:w="60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</w:p>
        </w:tc>
        <w:tc>
          <w:tcPr>
            <w:tcW w:w="629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Добавить в робота проверку о доставке письма поставщику. Если письмо не доставлено – информировать сотрудника отдела закупок о необходимости актуализации адреса поставщика.</w:t>
            </w:r>
          </w:p>
        </w:tc>
        <w:tc>
          <w:tcPr>
            <w:tcW w:w="136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11.12.2023</w:t>
            </w:r>
          </w:p>
        </w:tc>
        <w:tc>
          <w:tcPr>
            <w:tcW w:w="142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В работе</w:t>
            </w:r>
          </w:p>
        </w:tc>
        <w:tc>
          <w:tcPr>
            <w:tcW w:w="181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26.12.2023</w:t>
            </w:r>
          </w:p>
        </w:tc>
        <w:tc>
          <w:tcPr>
            <w:tcW w:w="136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8 000</w:t>
            </w:r>
          </w:p>
        </w:tc>
        <w:tc>
          <w:tcPr>
            <w:tcW w:w="154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Включаем в ДС</w:t>
            </w:r>
          </w:p>
        </w:tc>
      </w:tr>
      <w:tr>
        <w:trPr>
          <w:trHeight w:val="256" w:hRule="atLeast"/>
        </w:trPr>
        <w:tc>
          <w:tcPr>
            <w:tcW w:w="60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</w:t>
            </w:r>
          </w:p>
        </w:tc>
        <w:tc>
          <w:tcPr>
            <w:tcW w:w="629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Робот должен отвечать на письма, полученные по электронной почте по истечении 7 рабочих дней фразой: «Срок сбора ТКП завершен {дата завершения срока}. Ваше ТКП не будет учтено. Прошу вас в будущем направлять ТКП в указанные в запросе сроки»</w:t>
            </w:r>
          </w:p>
        </w:tc>
        <w:tc>
          <w:tcPr>
            <w:tcW w:w="136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13.12.2023</w:t>
            </w:r>
          </w:p>
        </w:tc>
        <w:tc>
          <w:tcPr>
            <w:tcW w:w="142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Рассмотрение заказчиком</w:t>
            </w:r>
          </w:p>
        </w:tc>
        <w:tc>
          <w:tcPr>
            <w:tcW w:w="181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-----------------</w:t>
            </w:r>
          </w:p>
        </w:tc>
        <w:tc>
          <w:tcPr>
            <w:tcW w:w="136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4 000</w:t>
            </w:r>
          </w:p>
        </w:tc>
        <w:tc>
          <w:tcPr>
            <w:tcW w:w="154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-----------------</w:t>
            </w:r>
          </w:p>
        </w:tc>
      </w:tr>
      <w:tr>
        <w:trPr>
          <w:trHeight w:val="256" w:hRule="atLeast"/>
        </w:trPr>
        <w:tc>
          <w:tcPr>
            <w:tcW w:w="60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</w:t>
            </w:r>
          </w:p>
        </w:tc>
        <w:tc>
          <w:tcPr>
            <w:tcW w:w="629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Робот должен формировать статистику по количеству обработанных закупок за определенный период, который сотрудник отдела закупок указывает в письме-запросе статистики</w:t>
            </w:r>
          </w:p>
        </w:tc>
        <w:tc>
          <w:tcPr>
            <w:tcW w:w="136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14.12.2023</w:t>
            </w:r>
          </w:p>
        </w:tc>
        <w:tc>
          <w:tcPr>
            <w:tcW w:w="142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В работе</w:t>
            </w:r>
          </w:p>
        </w:tc>
        <w:tc>
          <w:tcPr>
            <w:tcW w:w="181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28.12.2023</w:t>
            </w:r>
          </w:p>
        </w:tc>
        <w:tc>
          <w:tcPr>
            <w:tcW w:w="136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7 000</w:t>
            </w:r>
          </w:p>
        </w:tc>
        <w:tc>
          <w:tcPr>
            <w:tcW w:w="154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Включаем в ДС</w:t>
            </w:r>
          </w:p>
        </w:tc>
      </w:tr>
      <w:tr>
        <w:trPr>
          <w:trHeight w:val="256" w:hRule="atLeast"/>
        </w:trPr>
        <w:tc>
          <w:tcPr>
            <w:tcW w:w="60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</w:t>
            </w:r>
          </w:p>
        </w:tc>
        <w:tc>
          <w:tcPr>
            <w:tcW w:w="629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Робот должен ежедневно проверять актуальность реквизитов поставщиков, используя для этого сайт, опубликованный в сети интернет</w:t>
            </w:r>
          </w:p>
        </w:tc>
        <w:tc>
          <w:tcPr>
            <w:tcW w:w="136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14.12.2023</w:t>
            </w:r>
          </w:p>
        </w:tc>
        <w:tc>
          <w:tcPr>
            <w:tcW w:w="142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Отклонено заказчиком</w:t>
            </w:r>
          </w:p>
        </w:tc>
        <w:tc>
          <w:tcPr>
            <w:tcW w:w="181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-----------------</w:t>
            </w:r>
          </w:p>
        </w:tc>
        <w:tc>
          <w:tcPr>
            <w:tcW w:w="136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15 000</w:t>
            </w:r>
          </w:p>
        </w:tc>
        <w:tc>
          <w:tcPr>
            <w:tcW w:w="154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-----------------</w:t>
            </w:r>
          </w:p>
        </w:tc>
      </w:tr>
      <w:tr>
        <w:trPr>
          <w:trHeight w:val="256" w:hRule="atLeast"/>
        </w:trPr>
        <w:tc>
          <w:tcPr>
            <w:tcW w:w="60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</w:t>
            </w:r>
          </w:p>
        </w:tc>
        <w:tc>
          <w:tcPr>
            <w:tcW w:w="629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Робот должен вести единый реестр закупок и обновлять его ежедневно в 05:00 МСК</w:t>
            </w:r>
          </w:p>
        </w:tc>
        <w:tc>
          <w:tcPr>
            <w:tcW w:w="136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19.12.2023</w:t>
            </w:r>
          </w:p>
        </w:tc>
        <w:tc>
          <w:tcPr>
            <w:tcW w:w="142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Оценка</w:t>
            </w:r>
          </w:p>
        </w:tc>
        <w:tc>
          <w:tcPr>
            <w:tcW w:w="181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-----------------</w:t>
            </w:r>
          </w:p>
        </w:tc>
        <w:tc>
          <w:tcPr>
            <w:tcW w:w="136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-----------------</w:t>
            </w:r>
          </w:p>
        </w:tc>
        <w:tc>
          <w:tcPr>
            <w:tcW w:w="154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-----------------</w:t>
            </w:r>
          </w:p>
        </w:tc>
      </w:tr>
      <w:tr>
        <w:trPr>
          <w:trHeight w:val="256" w:hRule="atLeast"/>
        </w:trPr>
        <w:tc>
          <w:tcPr>
            <w:tcW w:w="60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8</w:t>
            </w:r>
          </w:p>
        </w:tc>
        <w:tc>
          <w:tcPr>
            <w:tcW w:w="629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Робот должен считать количество направленных ТКП по каждой закупке и вносить эти данные в единый реестр</w:t>
            </w:r>
          </w:p>
        </w:tc>
        <w:tc>
          <w:tcPr>
            <w:tcW w:w="136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20.12.2023</w:t>
            </w:r>
          </w:p>
        </w:tc>
        <w:tc>
          <w:tcPr>
            <w:tcW w:w="142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Оценка</w:t>
            </w:r>
          </w:p>
        </w:tc>
        <w:tc>
          <w:tcPr>
            <w:tcW w:w="181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-----------------</w:t>
            </w:r>
          </w:p>
        </w:tc>
        <w:tc>
          <w:tcPr>
            <w:tcW w:w="136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-----------------</w:t>
            </w:r>
          </w:p>
        </w:tc>
        <w:tc>
          <w:tcPr>
            <w:tcW w:w="154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-----------------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sectPr>
      <w:type w:val="nextPage"/>
      <w:pgSz w:orient="landscape" w:w="16838" w:h="11906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Times New Roman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08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d03ebe"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a820b9"/>
    <w:pPr>
      <w:spacing w:before="0" w:after="160"/>
      <w:ind w:left="720"/>
      <w:contextualSpacing/>
    </w:pPr>
    <w:rPr/>
  </w:style>
  <w:style w:type="numbering" w:styleId="Style16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4">
    <w:name w:val="Table Grid"/>
    <w:basedOn w:val="a1"/>
    <w:uiPriority w:val="39"/>
    <w:rsid w:val="009b472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1652</TotalTime>
  <Application>LibreOffice/25.2.7.2$Windows_X86_64 LibreOffice_project/5cbfd1ab6520636bb5f7b99185aa69bd7456825d</Application>
  <AppVersion>15.0000</AppVersion>
  <Pages>2</Pages>
  <Words>641</Words>
  <Characters>4194</Characters>
  <CharactersWithSpaces>4756</CharactersWithSpaces>
  <Paragraphs>76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2023-11-27T15:36:00Z</dcterms:created>
  <dc:creator>Пользователь</dc:creator>
  <dc:description/>
  <dc:language>ru-RU</dc:language>
  <cp:lastModifiedBy/>
  <dcterms:modified xsi:type="dcterms:W3CDTF">2025-12-02T11:01:44Z</dcterms:modified>
  <cp:revision>34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