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1611"/>
        <w:gridCol w:w="1225"/>
        <w:gridCol w:w="1467"/>
        <w:gridCol w:w="1569"/>
        <w:gridCol w:w="1568"/>
        <w:gridCol w:w="1387"/>
      </w:tblGrid>
      <w:tr w:rsidR="006A0FB8" w14:paraId="56AC7CA2" w14:textId="77777777" w:rsidTr="006A0FB8">
        <w:tc>
          <w:tcPr>
            <w:tcW w:w="523" w:type="dxa"/>
          </w:tcPr>
          <w:p w14:paraId="0A02B59C" w14:textId="77777777" w:rsidR="006A0FB8" w:rsidRDefault="006A0FB8"/>
        </w:tc>
        <w:tc>
          <w:tcPr>
            <w:tcW w:w="672" w:type="dxa"/>
          </w:tcPr>
          <w:p w14:paraId="1F6CF5D7" w14:textId="77777777" w:rsidR="006A0FB8" w:rsidRDefault="006A0FB8"/>
        </w:tc>
        <w:tc>
          <w:tcPr>
            <w:tcW w:w="7654" w:type="dxa"/>
            <w:gridSpan w:val="5"/>
          </w:tcPr>
          <w:p w14:paraId="0C0C808E" w14:textId="29939FFA" w:rsidR="006A0FB8" w:rsidRDefault="006A0FB8">
            <w:r>
              <w:t>Fishery-dependent data</w:t>
            </w:r>
          </w:p>
        </w:tc>
      </w:tr>
      <w:tr w:rsidR="006A0FB8" w14:paraId="3CEF41E1" w14:textId="77777777" w:rsidTr="006A0FB8">
        <w:trPr>
          <w:trHeight w:val="566"/>
        </w:trPr>
        <w:tc>
          <w:tcPr>
            <w:tcW w:w="523" w:type="dxa"/>
            <w:textDirection w:val="btLr"/>
          </w:tcPr>
          <w:p w14:paraId="2E85DCE1" w14:textId="77777777" w:rsidR="006A0FB8" w:rsidRDefault="006A0FB8" w:rsidP="006A0FB8">
            <w:pPr>
              <w:ind w:left="113" w:right="113"/>
            </w:pPr>
          </w:p>
        </w:tc>
        <w:tc>
          <w:tcPr>
            <w:tcW w:w="672" w:type="dxa"/>
          </w:tcPr>
          <w:p w14:paraId="109B2116" w14:textId="77777777" w:rsidR="006A0FB8" w:rsidRDefault="006A0FB8"/>
        </w:tc>
        <w:tc>
          <w:tcPr>
            <w:tcW w:w="1304" w:type="dxa"/>
          </w:tcPr>
          <w:p w14:paraId="60776A78" w14:textId="342746B9" w:rsidR="006A0FB8" w:rsidRDefault="006A0FB8">
            <w:r>
              <w:t>Catch rates</w:t>
            </w:r>
          </w:p>
        </w:tc>
        <w:tc>
          <w:tcPr>
            <w:tcW w:w="1587" w:type="dxa"/>
          </w:tcPr>
          <w:p w14:paraId="603C696A" w14:textId="578402A2" w:rsidR="006A0FB8" w:rsidRDefault="006A0FB8">
            <w:r>
              <w:t>Effort</w:t>
            </w:r>
          </w:p>
        </w:tc>
        <w:tc>
          <w:tcPr>
            <w:tcW w:w="1588" w:type="dxa"/>
          </w:tcPr>
          <w:p w14:paraId="08A4EFF6" w14:textId="3E823DC7" w:rsidR="006A0FB8" w:rsidRDefault="006A0FB8">
            <w:r>
              <w:t>Spatial stratification</w:t>
            </w:r>
          </w:p>
        </w:tc>
        <w:tc>
          <w:tcPr>
            <w:tcW w:w="1587" w:type="dxa"/>
          </w:tcPr>
          <w:p w14:paraId="3A966BC9" w14:textId="7F9C75EA" w:rsidR="006A0FB8" w:rsidRDefault="006A0FB8">
            <w:r>
              <w:t>Skill stratification</w:t>
            </w:r>
          </w:p>
        </w:tc>
        <w:tc>
          <w:tcPr>
            <w:tcW w:w="1588" w:type="dxa"/>
          </w:tcPr>
          <w:p w14:paraId="37B1D96F" w14:textId="77777777" w:rsidR="006A0FB8" w:rsidRDefault="006A0FB8"/>
        </w:tc>
      </w:tr>
      <w:tr w:rsidR="006A0FB8" w14:paraId="7059651A" w14:textId="77777777" w:rsidTr="006A0FB8">
        <w:trPr>
          <w:trHeight w:val="566"/>
        </w:trPr>
        <w:tc>
          <w:tcPr>
            <w:tcW w:w="523" w:type="dxa"/>
            <w:vMerge w:val="restart"/>
            <w:textDirection w:val="btLr"/>
          </w:tcPr>
          <w:p w14:paraId="323643C5" w14:textId="610523E8" w:rsidR="006A0FB8" w:rsidRDefault="006A0FB8" w:rsidP="006A0FB8">
            <w:pPr>
              <w:ind w:left="113" w:right="113"/>
            </w:pPr>
            <w:r>
              <w:t>Fishery-independent data</w:t>
            </w:r>
          </w:p>
        </w:tc>
        <w:tc>
          <w:tcPr>
            <w:tcW w:w="672" w:type="dxa"/>
          </w:tcPr>
          <w:p w14:paraId="7EDB85CF" w14:textId="2B4CC844" w:rsidR="006A0FB8" w:rsidRDefault="006A0FB8">
            <w:r>
              <w:t>Mark fish</w:t>
            </w:r>
          </w:p>
        </w:tc>
        <w:tc>
          <w:tcPr>
            <w:tcW w:w="1304" w:type="dxa"/>
          </w:tcPr>
          <w:p w14:paraId="66D2AC23" w14:textId="2A50F534" w:rsidR="006A0FB8" w:rsidRDefault="006A0FB8"/>
        </w:tc>
        <w:tc>
          <w:tcPr>
            <w:tcW w:w="1587" w:type="dxa"/>
          </w:tcPr>
          <w:p w14:paraId="3B22B72C" w14:textId="77777777" w:rsidR="006A0FB8" w:rsidRDefault="006A0FB8"/>
        </w:tc>
        <w:tc>
          <w:tcPr>
            <w:tcW w:w="1588" w:type="dxa"/>
          </w:tcPr>
          <w:p w14:paraId="3DD9E182" w14:textId="77777777" w:rsidR="006A0FB8" w:rsidRDefault="006A0FB8"/>
        </w:tc>
        <w:tc>
          <w:tcPr>
            <w:tcW w:w="1587" w:type="dxa"/>
          </w:tcPr>
          <w:p w14:paraId="6AAD1FDA" w14:textId="77777777" w:rsidR="006A0FB8" w:rsidRDefault="006A0FB8"/>
        </w:tc>
        <w:tc>
          <w:tcPr>
            <w:tcW w:w="1588" w:type="dxa"/>
          </w:tcPr>
          <w:p w14:paraId="0EABD00E" w14:textId="77777777" w:rsidR="006A0FB8" w:rsidRDefault="006A0FB8"/>
        </w:tc>
      </w:tr>
      <w:tr w:rsidR="006A0FB8" w14:paraId="1E9FA176" w14:textId="77777777" w:rsidTr="006A0FB8">
        <w:trPr>
          <w:trHeight w:val="566"/>
        </w:trPr>
        <w:tc>
          <w:tcPr>
            <w:tcW w:w="523" w:type="dxa"/>
            <w:vMerge/>
          </w:tcPr>
          <w:p w14:paraId="3088833E" w14:textId="77777777" w:rsidR="006A0FB8" w:rsidRDefault="006A0FB8"/>
        </w:tc>
        <w:tc>
          <w:tcPr>
            <w:tcW w:w="672" w:type="dxa"/>
          </w:tcPr>
          <w:p w14:paraId="65FD8646" w14:textId="7861AECC" w:rsidR="006A0FB8" w:rsidRDefault="006A0FB8">
            <w:r>
              <w:t>Genetic samples</w:t>
            </w:r>
          </w:p>
        </w:tc>
        <w:tc>
          <w:tcPr>
            <w:tcW w:w="1304" w:type="dxa"/>
          </w:tcPr>
          <w:p w14:paraId="001FB17A" w14:textId="46A93FB3" w:rsidR="006A0FB8" w:rsidRDefault="006A0FB8"/>
        </w:tc>
        <w:tc>
          <w:tcPr>
            <w:tcW w:w="1587" w:type="dxa"/>
          </w:tcPr>
          <w:p w14:paraId="5AE84187" w14:textId="77777777" w:rsidR="006A0FB8" w:rsidRDefault="006A0FB8"/>
        </w:tc>
        <w:tc>
          <w:tcPr>
            <w:tcW w:w="1588" w:type="dxa"/>
          </w:tcPr>
          <w:p w14:paraId="1B26B854" w14:textId="77777777" w:rsidR="006A0FB8" w:rsidRDefault="006A0FB8"/>
        </w:tc>
        <w:tc>
          <w:tcPr>
            <w:tcW w:w="1587" w:type="dxa"/>
          </w:tcPr>
          <w:p w14:paraId="377A400A" w14:textId="77777777" w:rsidR="006A0FB8" w:rsidRDefault="006A0FB8"/>
        </w:tc>
        <w:tc>
          <w:tcPr>
            <w:tcW w:w="1588" w:type="dxa"/>
          </w:tcPr>
          <w:p w14:paraId="67F78B15" w14:textId="77777777" w:rsidR="006A0FB8" w:rsidRDefault="006A0FB8"/>
        </w:tc>
      </w:tr>
      <w:tr w:rsidR="006A0FB8" w14:paraId="6837C26E" w14:textId="77777777" w:rsidTr="006A0FB8">
        <w:trPr>
          <w:trHeight w:val="566"/>
        </w:trPr>
        <w:tc>
          <w:tcPr>
            <w:tcW w:w="523" w:type="dxa"/>
            <w:vMerge/>
          </w:tcPr>
          <w:p w14:paraId="6D01F6DE" w14:textId="77777777" w:rsidR="006A0FB8" w:rsidRDefault="006A0FB8"/>
        </w:tc>
        <w:tc>
          <w:tcPr>
            <w:tcW w:w="672" w:type="dxa"/>
          </w:tcPr>
          <w:p w14:paraId="268E762D" w14:textId="655B5D12" w:rsidR="006A0FB8" w:rsidRDefault="006A0FB8">
            <w:r>
              <w:t>Hydroacoustic samples</w:t>
            </w:r>
          </w:p>
        </w:tc>
        <w:tc>
          <w:tcPr>
            <w:tcW w:w="1304" w:type="dxa"/>
          </w:tcPr>
          <w:p w14:paraId="7F689C07" w14:textId="4A1519E0" w:rsidR="006A0FB8" w:rsidRDefault="006A0FB8"/>
        </w:tc>
        <w:tc>
          <w:tcPr>
            <w:tcW w:w="1587" w:type="dxa"/>
          </w:tcPr>
          <w:p w14:paraId="6B36C2A2" w14:textId="77777777" w:rsidR="006A0FB8" w:rsidRDefault="006A0FB8"/>
        </w:tc>
        <w:tc>
          <w:tcPr>
            <w:tcW w:w="1588" w:type="dxa"/>
          </w:tcPr>
          <w:p w14:paraId="2ED5B810" w14:textId="77777777" w:rsidR="006A0FB8" w:rsidRDefault="006A0FB8"/>
        </w:tc>
        <w:tc>
          <w:tcPr>
            <w:tcW w:w="1587" w:type="dxa"/>
          </w:tcPr>
          <w:p w14:paraId="5803175A" w14:textId="77777777" w:rsidR="006A0FB8" w:rsidRDefault="006A0FB8"/>
        </w:tc>
        <w:tc>
          <w:tcPr>
            <w:tcW w:w="1588" w:type="dxa"/>
          </w:tcPr>
          <w:p w14:paraId="09A3B3DC" w14:textId="77777777" w:rsidR="006A0FB8" w:rsidRDefault="006A0FB8"/>
        </w:tc>
      </w:tr>
      <w:tr w:rsidR="006A0FB8" w14:paraId="4CF04135" w14:textId="77777777" w:rsidTr="006A0FB8">
        <w:trPr>
          <w:trHeight w:val="566"/>
        </w:trPr>
        <w:tc>
          <w:tcPr>
            <w:tcW w:w="523" w:type="dxa"/>
            <w:vMerge/>
          </w:tcPr>
          <w:p w14:paraId="3E2AE90D" w14:textId="77777777" w:rsidR="006A0FB8" w:rsidRDefault="006A0FB8"/>
        </w:tc>
        <w:tc>
          <w:tcPr>
            <w:tcW w:w="672" w:type="dxa"/>
          </w:tcPr>
          <w:p w14:paraId="538D65B5" w14:textId="7DFA9490" w:rsidR="006A0FB8" w:rsidRDefault="006A0FB8">
            <w:r>
              <w:t>Relative abundance</w:t>
            </w:r>
          </w:p>
        </w:tc>
        <w:tc>
          <w:tcPr>
            <w:tcW w:w="1304" w:type="dxa"/>
          </w:tcPr>
          <w:p w14:paraId="0F3B7191" w14:textId="425860FB" w:rsidR="006A0FB8" w:rsidRDefault="006A0FB8"/>
        </w:tc>
        <w:tc>
          <w:tcPr>
            <w:tcW w:w="1587" w:type="dxa"/>
          </w:tcPr>
          <w:p w14:paraId="768072FB" w14:textId="77777777" w:rsidR="006A0FB8" w:rsidRDefault="006A0FB8"/>
        </w:tc>
        <w:tc>
          <w:tcPr>
            <w:tcW w:w="1588" w:type="dxa"/>
          </w:tcPr>
          <w:p w14:paraId="38C806F0" w14:textId="77777777" w:rsidR="006A0FB8" w:rsidRDefault="006A0FB8"/>
        </w:tc>
        <w:tc>
          <w:tcPr>
            <w:tcW w:w="1587" w:type="dxa"/>
          </w:tcPr>
          <w:p w14:paraId="6CBEF37C" w14:textId="77777777" w:rsidR="006A0FB8" w:rsidRDefault="006A0FB8"/>
        </w:tc>
        <w:tc>
          <w:tcPr>
            <w:tcW w:w="1588" w:type="dxa"/>
          </w:tcPr>
          <w:p w14:paraId="748FD521" w14:textId="77777777" w:rsidR="006A0FB8" w:rsidRDefault="006A0FB8"/>
        </w:tc>
      </w:tr>
      <w:tr w:rsidR="006A0FB8" w14:paraId="6135C209" w14:textId="77777777" w:rsidTr="006A0FB8">
        <w:trPr>
          <w:trHeight w:val="566"/>
        </w:trPr>
        <w:tc>
          <w:tcPr>
            <w:tcW w:w="523" w:type="dxa"/>
            <w:vMerge/>
          </w:tcPr>
          <w:p w14:paraId="38026F96" w14:textId="77777777" w:rsidR="006A0FB8" w:rsidRDefault="006A0FB8"/>
        </w:tc>
        <w:tc>
          <w:tcPr>
            <w:tcW w:w="672" w:type="dxa"/>
          </w:tcPr>
          <w:p w14:paraId="42706128" w14:textId="2F761F50" w:rsidR="006A0FB8" w:rsidRDefault="006A0FB8">
            <w:r>
              <w:t>Seasonal effort</w:t>
            </w:r>
          </w:p>
        </w:tc>
        <w:tc>
          <w:tcPr>
            <w:tcW w:w="1304" w:type="dxa"/>
          </w:tcPr>
          <w:p w14:paraId="507FA575" w14:textId="7283B980" w:rsidR="006A0FB8" w:rsidRDefault="006A0FB8"/>
        </w:tc>
        <w:tc>
          <w:tcPr>
            <w:tcW w:w="1587" w:type="dxa"/>
          </w:tcPr>
          <w:p w14:paraId="4BFB5CC9" w14:textId="77777777" w:rsidR="006A0FB8" w:rsidRDefault="006A0FB8"/>
        </w:tc>
        <w:tc>
          <w:tcPr>
            <w:tcW w:w="1588" w:type="dxa"/>
          </w:tcPr>
          <w:p w14:paraId="05235859" w14:textId="77777777" w:rsidR="006A0FB8" w:rsidRDefault="006A0FB8"/>
        </w:tc>
        <w:tc>
          <w:tcPr>
            <w:tcW w:w="1587" w:type="dxa"/>
          </w:tcPr>
          <w:p w14:paraId="38011331" w14:textId="77777777" w:rsidR="006A0FB8" w:rsidRDefault="006A0FB8"/>
        </w:tc>
        <w:tc>
          <w:tcPr>
            <w:tcW w:w="1588" w:type="dxa"/>
          </w:tcPr>
          <w:p w14:paraId="1C4A15DF" w14:textId="77777777" w:rsidR="006A0FB8" w:rsidRDefault="006A0FB8"/>
        </w:tc>
      </w:tr>
    </w:tbl>
    <w:p w14:paraId="49590A74" w14:textId="77777777" w:rsidR="00002F37" w:rsidRDefault="00000000"/>
    <w:sectPr w:rsidR="0000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B8"/>
    <w:rsid w:val="004516B3"/>
    <w:rsid w:val="006A0FB8"/>
    <w:rsid w:val="00713308"/>
    <w:rsid w:val="008458A6"/>
    <w:rsid w:val="00CE0404"/>
    <w:rsid w:val="00C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0FF8"/>
  <w15:chartTrackingRefBased/>
  <w15:docId w15:val="{661585AD-A0C0-BB4A-8A70-458C2BE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Van Poorten</dc:creator>
  <cp:keywords/>
  <dc:description/>
  <cp:lastModifiedBy>Brett Van Poorten</cp:lastModifiedBy>
  <cp:revision>1</cp:revision>
  <dcterms:created xsi:type="dcterms:W3CDTF">2023-01-03T17:55:00Z</dcterms:created>
  <dcterms:modified xsi:type="dcterms:W3CDTF">2023-01-03T19:06:00Z</dcterms:modified>
</cp:coreProperties>
</file>