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D30" w:rsidRPr="00F51998" w:rsidRDefault="00E96D30">
      <w:r w:rsidRPr="00F51998">
        <w:t>Opdracht 2a.</w:t>
      </w:r>
    </w:p>
    <w:p w:rsidR="00AF45C6" w:rsidRDefault="00F51998"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 wp14:anchorId="5C966256" wp14:editId="10476DB6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228975" cy="2181225"/>
            <wp:effectExtent l="0" t="0" r="9525" b="9525"/>
            <wp:wrapTight wrapText="bothSides">
              <wp:wrapPolygon edited="0">
                <wp:start x="0" y="0"/>
                <wp:lineTo x="0" y="21506"/>
                <wp:lineTo x="21536" y="21506"/>
                <wp:lineTo x="215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D30">
        <w:t xml:space="preserve">Wanneer S1 niet ingedrukt is, loopt er een stroom naar de </w:t>
      </w:r>
      <w:proofErr w:type="spellStart"/>
      <w:r w:rsidR="00E96D30">
        <w:t>Arduino</w:t>
      </w:r>
      <w:proofErr w:type="spellEnd"/>
      <w:r w:rsidR="00E96D30">
        <w:t xml:space="preserve"> input. Hierdoor is het signaal standaard hoog.</w:t>
      </w:r>
      <w:r w:rsidR="00E96D30">
        <w:br/>
        <w:t xml:space="preserve">Wanneer S1 ingedrukt is, komt er een potentiaalverschil tussen de input pin en de </w:t>
      </w:r>
      <w:proofErr w:type="spellStart"/>
      <w:r w:rsidR="00E96D30">
        <w:t>ground</w:t>
      </w:r>
      <w:proofErr w:type="spellEnd"/>
      <w:r w:rsidR="00E96D30">
        <w:t xml:space="preserve">. Hierdoor valt de stroming bij de input pin weg en trekt deze naar de </w:t>
      </w:r>
      <w:proofErr w:type="spellStart"/>
      <w:r w:rsidR="00E96D30">
        <w:t>ground</w:t>
      </w:r>
      <w:proofErr w:type="spellEnd"/>
      <w:r w:rsidR="00E96D30">
        <w:t>.</w:t>
      </w:r>
      <w:r w:rsidR="00E96D30" w:rsidRPr="00E96D30">
        <w:br/>
      </w:r>
      <w:r w:rsidR="00E96D30" w:rsidRPr="00E96D30">
        <w:br/>
      </w:r>
      <w:r w:rsidR="00E96D30">
        <w:t xml:space="preserve">De </w:t>
      </w:r>
      <w:proofErr w:type="spellStart"/>
      <w:r w:rsidR="00E96D30">
        <w:t>bouncer</w:t>
      </w:r>
      <w:proofErr w:type="spellEnd"/>
      <w:r w:rsidR="00E96D30">
        <w:t xml:space="preserve"> detecteert state change voor de button. Elke keer als deze actief wordt gesteld, zal de </w:t>
      </w:r>
      <w:proofErr w:type="spellStart"/>
      <w:r w:rsidR="00E96D30">
        <w:t>bouncer</w:t>
      </w:r>
      <w:proofErr w:type="spellEnd"/>
      <w:r w:rsidR="00E96D30">
        <w:t xml:space="preserve"> de </w:t>
      </w:r>
      <w:proofErr w:type="spellStart"/>
      <w:r w:rsidR="00E96D30">
        <w:t>variable</w:t>
      </w:r>
      <w:proofErr w:type="spellEnd"/>
      <w:r w:rsidR="00E96D30">
        <w:t xml:space="preserve"> waarde voor </w:t>
      </w:r>
      <w:proofErr w:type="spellStart"/>
      <w:r w:rsidR="00E96D30">
        <w:t>Bouncer.Read</w:t>
      </w:r>
      <w:proofErr w:type="spellEnd"/>
      <w:r w:rsidR="00E96D30">
        <w:t>() inverteren.</w:t>
      </w:r>
      <w:r w:rsidR="00CE6D35">
        <w:br/>
        <w:t>Dit gebeurt alleen wanner het signaal van de input pin stabiel is voor een ingestelde periode.</w:t>
      </w:r>
      <w:r w:rsidR="00E96D30">
        <w:br/>
      </w:r>
      <w:r w:rsidR="00E96D30">
        <w:br/>
        <w:t xml:space="preserve">Op de </w:t>
      </w:r>
      <w:proofErr w:type="spellStart"/>
      <w:r w:rsidR="00E96D30">
        <w:t>bouncer.Read</w:t>
      </w:r>
      <w:proofErr w:type="spellEnd"/>
      <w:r w:rsidR="00E96D30">
        <w:t xml:space="preserve">() wordt direct de status van de LED </w:t>
      </w:r>
      <w:proofErr w:type="spellStart"/>
      <w:r w:rsidR="00E96D30">
        <w:t>aangeloten</w:t>
      </w:r>
      <w:proofErr w:type="spellEnd"/>
      <w:r w:rsidR="00E96D30">
        <w:t xml:space="preserve">. </w:t>
      </w:r>
      <w:r w:rsidR="00E96D30">
        <w:br/>
      </w:r>
      <w:r w:rsidR="00E96D30">
        <w:br/>
      </w:r>
      <w:r w:rsidR="00E96D30">
        <w:rPr>
          <w:noProof/>
          <w:lang w:eastAsia="nl-NL"/>
        </w:rPr>
        <w:drawing>
          <wp:inline distT="0" distB="0" distL="0" distR="0" wp14:anchorId="72150763" wp14:editId="2BC9576E">
            <wp:extent cx="4924425" cy="2809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D30">
        <w:br/>
      </w:r>
      <w:r w:rsidR="00E96D30">
        <w:br/>
      </w:r>
    </w:p>
    <w:p w:rsidR="00AF45C6" w:rsidRDefault="00AF45C6">
      <w:r>
        <w:br w:type="page"/>
      </w:r>
    </w:p>
    <w:p w:rsidR="00E96D30" w:rsidRDefault="00CE6D35">
      <w:r>
        <w:lastRenderedPageBreak/>
        <w:t>2b.</w:t>
      </w:r>
    </w:p>
    <w:p w:rsidR="00DE32BE" w:rsidRDefault="00AF45C6"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5A618CF" wp14:editId="70127398">
                <wp:simplePos x="0" y="0"/>
                <wp:positionH relativeFrom="column">
                  <wp:posOffset>3752850</wp:posOffset>
                </wp:positionH>
                <wp:positionV relativeFrom="paragraph">
                  <wp:posOffset>2727325</wp:posOffset>
                </wp:positionV>
                <wp:extent cx="1057275" cy="285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2BE" w:rsidRPr="00DE32BE" w:rsidRDefault="00DE32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Hardware 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618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5.5pt;margin-top:214.75pt;width:83.25pt;height:2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">
                <v:textbox>
                  <w:txbxContent>
                    <w:p w:rsidR="00DE32BE" w:rsidRPr="00DE32BE" w:rsidRDefault="00DE32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Hardware 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0F20"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CAD8BBB" wp14:editId="38D66D4F">
                <wp:simplePos x="0" y="0"/>
                <wp:positionH relativeFrom="column">
                  <wp:posOffset>971550</wp:posOffset>
                </wp:positionH>
                <wp:positionV relativeFrom="paragraph">
                  <wp:posOffset>2698750</wp:posOffset>
                </wp:positionV>
                <wp:extent cx="1057275" cy="28575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0F20" w:rsidRPr="00DE32BE" w:rsidRDefault="00130F20" w:rsidP="00130F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Hardware 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D8BBB" id="_x0000_s1027" type="#_x0000_t202" style="position:absolute;margin-left:76.5pt;margin-top:212.5pt;width:83.25pt;height:2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">
                <v:textbox>
                  <w:txbxContent>
                    <w:p w:rsidR="00130F20" w:rsidRPr="00DE32BE" w:rsidRDefault="00130F20" w:rsidP="00130F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Hardware </w:t>
                      </w:r>
                      <w:r>
                        <w:rPr>
                          <w:lang w:val="en-US"/>
                        </w:rPr>
                        <w:t>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25D"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2.25pt;margin-top:76.65pt;width:215.95pt;height:139.45pt;z-index:251664384;mso-position-horizontal-relative:text;mso-position-vertical-relative:text" wrapcoords="-75 0 -75 21400 21600 21400 21600 0 -75 0">
            <v:imagedata r:id="rId6" o:title=""/>
            <w10:wrap type="tight"/>
          </v:shape>
          <o:OLEObject Type="Embed" ProgID="Photoshop.Image.13" ShapeID="_x0000_s1027" DrawAspect="Content" ObjectID="_1473234814" r:id="rId7">
            <o:FieldCodes>\s</o:FieldCodes>
          </o:OLEObject>
        </w:object>
      </w:r>
      <w:r w:rsidR="0026325D">
        <w:rPr>
          <w:noProof/>
        </w:rPr>
        <w:object w:dxaOrig="1440" w:dyaOrig="1440">
          <v:shape id="_x0000_s1026" type="#_x0000_t75" style="position:absolute;margin-left:227.25pt;margin-top:76.65pt;width:215.95pt;height:135.85pt;z-index:251660288;mso-position-horizontal-relative:text;mso-position-vertical-relative:text" wrapcoords="-75 0 -75 21300 21600 21300 21600 0 -75 0">
            <v:imagedata r:id="rId8" o:title=""/>
            <w10:wrap type="tight"/>
          </v:shape>
          <o:OLEObject Type="Embed" ProgID="Photoshop.Image.13" ShapeID="_x0000_s1026" DrawAspect="Content" ObjectID="_1473234815" r:id="rId9">
            <o:FieldCodes>\s</o:FieldCodes>
          </o:OLEObject>
        </w:object>
      </w:r>
      <w:r>
        <w:t>Hardware XOR</w:t>
      </w:r>
      <w:r>
        <w:br/>
        <w:t>Er kan gebruik worden gemaakt van een H-brug waarbij twee knoppen fungeren als richting schakelaar. Waar de twee onderste schakelaars een omgekee</w:t>
      </w:r>
      <w:bookmarkStart w:id="0" w:name="_GoBack"/>
      <w:bookmarkEnd w:id="0"/>
      <w:r>
        <w:t>rde S1 en S2 zijn. In dit geval zal een XOR vrij nutteloos zijn aangezien de twee richtingen aan dezelfde pin aangesloten zou worden.</w:t>
      </w:r>
    </w:p>
    <w:p w:rsidR="00AF45C6" w:rsidRDefault="00AF45C6"/>
    <w:p w:rsidR="00AF45C6" w:rsidRDefault="00AF45C6"/>
    <w:p w:rsidR="00AF45C6" w:rsidRDefault="00AF45C6">
      <w:r>
        <w:t xml:space="preserve">In schema’s a en b hieronder is de waarde die in de </w:t>
      </w:r>
      <w:proofErr w:type="spellStart"/>
      <w:r>
        <w:t>Arduino</w:t>
      </w:r>
      <w:proofErr w:type="spellEnd"/>
      <w:r>
        <w:t xml:space="preserve"> gaat </w:t>
      </w:r>
      <w:r w:rsidR="00827BAA">
        <w:t>geïnverteerd</w:t>
      </w:r>
      <w:r>
        <w:t xml:space="preserve">. </w:t>
      </w:r>
      <w:r w:rsidR="00827BAA">
        <w:t>In de software zal de software expressies ook geïnverteerd moeten worden.</w:t>
      </w:r>
    </w:p>
    <w:p w:rsidR="00AF45C6" w:rsidRPr="00E96D30" w:rsidRDefault="00AF45C6">
      <w:r>
        <w:rPr>
          <w:noProof/>
          <w:lang w:eastAsia="nl-NL"/>
        </w:rPr>
        <w:drawing>
          <wp:inline distT="0" distB="0" distL="0" distR="0" wp14:anchorId="78120DB3" wp14:editId="51935BEF">
            <wp:extent cx="5238750" cy="2085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5C6" w:rsidRPr="00E96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D30"/>
    <w:rsid w:val="00130F20"/>
    <w:rsid w:val="0026325D"/>
    <w:rsid w:val="007839AC"/>
    <w:rsid w:val="00827BAA"/>
    <w:rsid w:val="00AF45C6"/>
    <w:rsid w:val="00CE6D35"/>
    <w:rsid w:val="00DE32BE"/>
    <w:rsid w:val="00E96D30"/>
    <w:rsid w:val="00F5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A0BF32ED-A166-4D6F-9B0B-620B423D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E32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32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32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32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32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2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2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Schriek</dc:creator>
  <cp:keywords/>
  <dc:description/>
  <cp:lastModifiedBy>Marco Schriek</cp:lastModifiedBy>
  <cp:revision>2</cp:revision>
  <dcterms:created xsi:type="dcterms:W3CDTF">2014-09-26T09:07:00Z</dcterms:created>
  <dcterms:modified xsi:type="dcterms:W3CDTF">2014-09-26T09:07:00Z</dcterms:modified>
</cp:coreProperties>
</file>