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7E" w:rsidRDefault="003F5E42">
      <w:pPr>
        <w:pStyle w:val="Heading1"/>
      </w:pPr>
      <w:r>
        <w:t>CHAPTER FIVE</w:t>
      </w:r>
    </w:p>
    <w:p w:rsidR="003F5E42" w:rsidRPr="003F5E42" w:rsidRDefault="003F5E42" w:rsidP="003F5E42"/>
    <w:p w:rsidR="00BA0B7E" w:rsidRDefault="003F5E42" w:rsidP="003F5E42">
      <w:pPr>
        <w:spacing w:line="480" w:lineRule="auto"/>
      </w:pPr>
      <w:r w:rsidRPr="003F5E42">
        <w:rPr>
          <w:rStyle w:val="SubtitleChar"/>
          <w:sz w:val="28"/>
          <w:szCs w:val="28"/>
        </w:rPr>
        <w:t>5.1 Introduction</w:t>
      </w:r>
      <w:r>
        <w:br/>
        <w:t xml:space="preserve">This chapter offers a comprehensive conclusion to the development and implementation of a deep face detection model using Python and TensorFlow. It reflects upon the project objectives, summarizes the entire system workflow, </w:t>
      </w:r>
      <w:r>
        <w:t>highlights the significant contributions made, and outlines critical limitations encountered during the course of development. Furthermore, it provides strategic recommendations for future work, including enhanced models, deployment strategies, and integra</w:t>
      </w:r>
      <w:r>
        <w:t>tion with broader biometric systems.</w:t>
      </w:r>
    </w:p>
    <w:p w:rsidR="00BA0B7E" w:rsidRDefault="003F5E42" w:rsidP="003F5E42">
      <w:pPr>
        <w:spacing w:line="480" w:lineRule="auto"/>
      </w:pPr>
      <w:r w:rsidRPr="003F5E42">
        <w:rPr>
          <w:rStyle w:val="SubtitleChar"/>
          <w:sz w:val="28"/>
          <w:szCs w:val="28"/>
        </w:rPr>
        <w:t>5.2 Summary of the Project</w:t>
      </w:r>
      <w:r>
        <w:br/>
        <w:t>The project commenced with the goal of building a reliable, real-time face detection system optimized for low-resource hardware. The approach involved leveraging traditional Haar Cascade class</w:t>
      </w:r>
      <w:r>
        <w:t>ifiers for real-time face detection and incorporating a deep learning component using TensorFlow for better performance and adaptability.</w:t>
      </w:r>
    </w:p>
    <w:p w:rsidR="00BA0B7E" w:rsidRDefault="003F5E42" w:rsidP="003F5E42">
      <w:pPr>
        <w:spacing w:line="480" w:lineRule="auto"/>
      </w:pPr>
      <w:r>
        <w:t xml:space="preserve">A key differentiator of this project is the use of a self-created dataset. Instead of depending on publicly available </w:t>
      </w:r>
      <w:r>
        <w:t>datasets, images were captured using a webcam to ensure contextual relevance and privacy. To improve the dataset size and generalizability, image augmentation was performed using Albumentations, applying transformations such as gamma shifts, random brightn</w:t>
      </w:r>
      <w:r>
        <w:t>ess, and other variations.</w:t>
      </w:r>
    </w:p>
    <w:p w:rsidR="00BA0B7E" w:rsidRDefault="003F5E42" w:rsidP="003F5E42">
      <w:pPr>
        <w:spacing w:line="480" w:lineRule="auto"/>
      </w:pPr>
      <w:r>
        <w:lastRenderedPageBreak/>
        <w:t>The model was trained using TensorFlow, and the training history (class loss, regression loss, total loss) was recorded and reviewed to evaluate the convergence of the model. Live webcam input was used to detect faces using a bou</w:t>
      </w:r>
      <w:r>
        <w:t>nding box, and feedback from users during the testing phase indicated generally high satisfaction, although occasional tracking inaccuracies were observed. These were later mitigated by improving prediction thresholds and tracking stability.</w:t>
      </w:r>
    </w:p>
    <w:p w:rsidR="00BA0B7E" w:rsidRDefault="003F5E42" w:rsidP="003F5E42">
      <w:pPr>
        <w:spacing w:line="480" w:lineRule="auto"/>
      </w:pPr>
      <w:r w:rsidRPr="003F5E42">
        <w:rPr>
          <w:rStyle w:val="SubtitleChar"/>
          <w:sz w:val="28"/>
          <w:szCs w:val="28"/>
        </w:rPr>
        <w:t>5.3 Contributi</w:t>
      </w:r>
      <w:r w:rsidRPr="003F5E42">
        <w:rPr>
          <w:rStyle w:val="SubtitleChar"/>
          <w:sz w:val="28"/>
          <w:szCs w:val="28"/>
        </w:rPr>
        <w:t>ons of the Study</w:t>
      </w:r>
      <w:r>
        <w:br/>
        <w:t>This project yielded several significant outcomes</w:t>
      </w:r>
      <w:proofErr w:type="gramStart"/>
      <w:r>
        <w:t>:</w:t>
      </w:r>
      <w:proofErr w:type="gramEnd"/>
      <w:r>
        <w:br/>
        <w:t>- Developed a lightweight, responsive face detection system capable of operating in real-time with minimal hardware requirements.</w:t>
      </w:r>
      <w:r>
        <w:br/>
        <w:t>- Created a dataset from scratch using webcam captures, en</w:t>
      </w:r>
      <w:r>
        <w:t>suring contextual relevance and demonstrating a practical methodology for other researchers.</w:t>
      </w:r>
      <w:r>
        <w:br/>
        <w:t>- Applied data augmentation techniques using Albumentations to enhance dataset quality and simulate real-world variability.</w:t>
      </w:r>
      <w:r>
        <w:br/>
        <w:t>- Trained a deep face detection model w</w:t>
      </w:r>
      <w:r>
        <w:t>ith TensorFlow and integrated it within an OpenCV pipeline, creating a hybrid between classical and modern approaches.</w:t>
      </w:r>
      <w:r>
        <w:br/>
        <w:t>- Designed a flexible, modular architecture suitable for extending to recognition, facial landmarks, or even emotion detection.</w:t>
      </w:r>
      <w:r>
        <w:br/>
        <w:t>- Perform</w:t>
      </w:r>
      <w:r>
        <w:t>ed user testing to validate system usability and identify operational bugs, one of which (tracking loss) was resolved during post-testing.</w:t>
      </w:r>
    </w:p>
    <w:p w:rsidR="00BA0B7E" w:rsidRDefault="003F5E42" w:rsidP="003F5E42">
      <w:pPr>
        <w:spacing w:line="480" w:lineRule="auto"/>
      </w:pPr>
      <w:r w:rsidRPr="003F5E42">
        <w:rPr>
          <w:rStyle w:val="SubtitleChar"/>
          <w:sz w:val="28"/>
          <w:szCs w:val="28"/>
        </w:rPr>
        <w:t>5.4 Limitations of the Project</w:t>
      </w:r>
      <w:r>
        <w:br/>
        <w:t xml:space="preserve">Despite these contributions, the system had some limitations that need to be </w:t>
      </w:r>
      <w:r>
        <w:lastRenderedPageBreak/>
        <w:t>acknowled</w:t>
      </w:r>
      <w:r>
        <w:t>ged and addressed:</w:t>
      </w:r>
      <w:r>
        <w:br/>
        <w:t>- The Haar Cascade component, while fast, lacks accuracy under certain conditions such as poor lighting or occluded faces.</w:t>
      </w:r>
      <w:r>
        <w:br/>
        <w:t>- The TensorFlow-based model performed better but required more computational power, making it less ideal for very</w:t>
      </w:r>
      <w:r>
        <w:t xml:space="preserve"> low-end systems without optimization.</w:t>
      </w:r>
      <w:r>
        <w:br/>
        <w:t>- The training dataset, although enhanced with augmentations, was derived from a limited number of individuals and does not generalize well across demographics.</w:t>
      </w:r>
      <w:r>
        <w:br/>
        <w:t>- The tracking error in the early testing stages reveale</w:t>
      </w:r>
      <w:r>
        <w:t>d the need for more robust prediction smoothing and threshold calibration.</w:t>
      </w:r>
      <w:r>
        <w:br/>
        <w:t>- The absence of a complete deployment pipeline (e.g., mobile deployment or web API integration) limited the system’s accessibility for broader applications.</w:t>
      </w:r>
    </w:p>
    <w:p w:rsidR="00BA0B7E" w:rsidRDefault="003F5E42" w:rsidP="003F5E42">
      <w:pPr>
        <w:spacing w:line="480" w:lineRule="auto"/>
      </w:pPr>
      <w:r w:rsidRPr="003F5E42">
        <w:rPr>
          <w:rStyle w:val="SubtitleChar"/>
          <w:sz w:val="28"/>
          <w:szCs w:val="28"/>
        </w:rPr>
        <w:t>5.5 Recommendations for</w:t>
      </w:r>
      <w:r w:rsidRPr="003F5E42">
        <w:rPr>
          <w:rStyle w:val="SubtitleChar"/>
          <w:sz w:val="28"/>
          <w:szCs w:val="28"/>
        </w:rPr>
        <w:t xml:space="preserve"> Future Work</w:t>
      </w:r>
      <w:r>
        <w:br/>
        <w:t>To further improve and scale the work, the following recommendations are proposed</w:t>
      </w:r>
      <w:proofErr w:type="gramStart"/>
      <w:r>
        <w:t>:</w:t>
      </w:r>
      <w:proofErr w:type="gramEnd"/>
      <w:r>
        <w:br/>
        <w:t xml:space="preserve">1. </w:t>
      </w:r>
      <w:r>
        <w:rPr>
          <w:b/>
        </w:rPr>
        <w:t>Enhance Dataset Diversity</w:t>
      </w:r>
      <w:r w:rsidRPr="003F5E42">
        <w:rPr>
          <w:b/>
        </w:rPr>
        <w:t>:</w:t>
      </w:r>
      <w:r>
        <w:t xml:space="preserve"> Collect images from multiple individuals across different age groups, lighting conditions, and cultural contexts to improve ge</w:t>
      </w:r>
      <w:r>
        <w:t>neralization.</w:t>
      </w:r>
      <w:r>
        <w:br/>
        <w:t xml:space="preserve">2. </w:t>
      </w:r>
      <w:r w:rsidRPr="003F5E42">
        <w:rPr>
          <w:b/>
        </w:rPr>
        <w:t>Integ</w:t>
      </w:r>
      <w:r>
        <w:rPr>
          <w:b/>
        </w:rPr>
        <w:t>rate Facial Landmark Detection</w:t>
      </w:r>
      <w:r w:rsidRPr="003F5E42">
        <w:rPr>
          <w:b/>
        </w:rPr>
        <w:t>:</w:t>
      </w:r>
      <w:r>
        <w:t xml:space="preserve"> Upgrade the model to not only detect the bounding box but also locate eyes, nose, and mouth regions for finer-grained tasks.</w:t>
      </w:r>
      <w:r>
        <w:br/>
        <w:t>3</w:t>
      </w:r>
      <w:r>
        <w:rPr>
          <w:b/>
        </w:rPr>
        <w:t xml:space="preserve">. </w:t>
      </w:r>
      <w:r w:rsidRPr="003F5E42">
        <w:rPr>
          <w:b/>
        </w:rPr>
        <w:t>Deploy to Edge Devices</w:t>
      </w:r>
      <w:r>
        <w:t>: Convert the trained model to TensorFlow Li</w:t>
      </w:r>
      <w:r>
        <w:t>te and deploy it on devices such as Raspberry Pi, Jetson Nano, or mobile phones for practical use cases.</w:t>
      </w:r>
      <w:r>
        <w:br/>
        <w:t xml:space="preserve">4. </w:t>
      </w:r>
      <w:r>
        <w:rPr>
          <w:b/>
        </w:rPr>
        <w:t>Expand Evaluation Metrics</w:t>
      </w:r>
      <w:r w:rsidRPr="003F5E42">
        <w:rPr>
          <w:b/>
        </w:rPr>
        <w:t>:</w:t>
      </w:r>
      <w:r>
        <w:t xml:space="preserve"> Incorporate precision-recall curves, ROC analysis, and confusion matrices to better assess the model’s strengths and </w:t>
      </w:r>
      <w:r>
        <w:t>weaknesses.</w:t>
      </w:r>
      <w:r>
        <w:br/>
        <w:t xml:space="preserve">5. </w:t>
      </w:r>
      <w:r>
        <w:rPr>
          <w:b/>
        </w:rPr>
        <w:t>Adopt Advanced Models</w:t>
      </w:r>
      <w:r w:rsidRPr="003F5E42">
        <w:rPr>
          <w:b/>
        </w:rPr>
        <w:t>:</w:t>
      </w:r>
      <w:r>
        <w:t xml:space="preserve"> Explore the use of MTCNN, RetinaFace, or YOLOv5-based solutions for more robust and accurate detection in complex scenes.</w:t>
      </w:r>
      <w:r>
        <w:br/>
      </w:r>
      <w:r>
        <w:lastRenderedPageBreak/>
        <w:t xml:space="preserve">6. </w:t>
      </w:r>
      <w:r>
        <w:rPr>
          <w:b/>
        </w:rPr>
        <w:t>Add Recognition Capability</w:t>
      </w:r>
      <w:r w:rsidRPr="003F5E42">
        <w:rPr>
          <w:b/>
        </w:rPr>
        <w:t>:</w:t>
      </w:r>
      <w:r>
        <w:t xml:space="preserve"> Integrate face recognition modules for personalized appli</w:t>
      </w:r>
      <w:r>
        <w:t>cations such as attendance systems, security verification, and smart home interfaces.</w:t>
      </w:r>
      <w:r>
        <w:br/>
        <w:t xml:space="preserve">7. </w:t>
      </w:r>
      <w:r>
        <w:rPr>
          <w:b/>
        </w:rPr>
        <w:t>Improve GUI or Web Interface</w:t>
      </w:r>
      <w:r w:rsidRPr="003F5E42">
        <w:rPr>
          <w:b/>
        </w:rPr>
        <w:t>:</w:t>
      </w:r>
      <w:r>
        <w:t xml:space="preserve"> Create a visual interface using PyQt, Streamlit, or Flask to make the system more user-friendly and ready for production.</w:t>
      </w:r>
    </w:p>
    <w:p w:rsidR="00BA0B7E" w:rsidRDefault="003F5E42" w:rsidP="003F5E42">
      <w:pPr>
        <w:spacing w:line="480" w:lineRule="auto"/>
      </w:pPr>
      <w:r w:rsidRPr="003F5E42">
        <w:rPr>
          <w:rStyle w:val="SubtitleChar"/>
          <w:sz w:val="28"/>
          <w:szCs w:val="28"/>
        </w:rPr>
        <w:t>5.6 Final C</w:t>
      </w:r>
      <w:r w:rsidRPr="003F5E42">
        <w:rPr>
          <w:rStyle w:val="SubtitleChar"/>
          <w:sz w:val="28"/>
          <w:szCs w:val="28"/>
        </w:rPr>
        <w:t>onclusion</w:t>
      </w:r>
      <w:r>
        <w:br/>
        <w:t>The project successfully accomplished its aim of designing and developing a real-time face detection model that is functional, educational, and scalable. By combining the speed of OpenCV with the adaptability of TensorFlow and anchoring the syste</w:t>
      </w:r>
      <w:r>
        <w:t>m on a user-generated dataset, the project aligns well with both academic research and real-world applicability.</w:t>
      </w:r>
    </w:p>
    <w:p w:rsidR="00BA0B7E" w:rsidRDefault="003F5E42" w:rsidP="003F5E42">
      <w:pPr>
        <w:spacing w:line="480" w:lineRule="auto"/>
      </w:pPr>
      <w:r>
        <w:t xml:space="preserve">The modular architecture and reproducible training steps make it an excellent foundation for further innovation in facial analytics, including </w:t>
      </w:r>
      <w:r>
        <w:t>recognition, emotion detection, and 3D modeling. The lessons learned during testing and user feedback highlight the importance of human-centered design and iterative development.</w:t>
      </w:r>
    </w:p>
    <w:p w:rsidR="00BA0B7E" w:rsidRDefault="003F5E42" w:rsidP="003F5E42">
      <w:pPr>
        <w:spacing w:line="480" w:lineRule="auto"/>
      </w:pPr>
      <w:r>
        <w:t>Ultimately, this work has demonstrated that meaningful computer vision system</w:t>
      </w:r>
      <w:r>
        <w:t>s can be developed by students using open-source tools, guided by a combination of foundational knowledge and practical experimentation. It is hoped that this report will serve as a valuable resource for future students, developers, and researchers seeking</w:t>
      </w:r>
      <w:r>
        <w:t xml:space="preserve"> to build their own intelligent systems in resource-constrained environments.</w:t>
      </w:r>
    </w:p>
    <w:sectPr w:rsidR="00BA0B7E"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26F90"/>
    <w:rsid w:val="003F5E42"/>
    <w:rsid w:val="00AA1D8D"/>
    <w:rsid w:val="00B47730"/>
    <w:rsid w:val="00BA0B7E"/>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blaze chima</cp:lastModifiedBy>
  <cp:revision>2</cp:revision>
  <dcterms:created xsi:type="dcterms:W3CDTF">2025-06-23T12:46:00Z</dcterms:created>
  <dcterms:modified xsi:type="dcterms:W3CDTF">2025-06-23T12:46:00Z</dcterms:modified>
</cp:coreProperties>
</file>