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276" w:lineRule="auto"/>
        <w:jc w:val="center"/>
      </w:pPr>
      <w:bookmarkStart w:id="0" w:name="_Toc145802316"/>
      <w:r>
        <w:t>Title Page</w:t>
      </w:r>
      <w:bookmarkEnd w:id="0"/>
    </w:p>
    <w:p>
      <w:pPr>
        <w:spacing w:line="480" w:lineRule="auto"/>
        <w:ind w:left="-540" w:right="-450"/>
        <w:jc w:val="center"/>
        <w:rPr>
          <w:rFonts w:ascii="Times New Roman" w:hAnsi="Times New Roman" w:cs="Times New Roman"/>
          <w:b/>
          <w:sz w:val="24"/>
          <w:szCs w:val="24"/>
        </w:rPr>
      </w:pPr>
      <w:r>
        <w:rPr>
          <w:rFonts w:ascii="Times New Roman" w:hAnsi="Times New Roman" w:cs="Times New Roman"/>
          <w:b/>
          <w:sz w:val="24"/>
          <w:szCs w:val="24"/>
        </w:rPr>
        <w:t>DESIGN AND IMPLEMENTATION OF CREDIT CARD FRAUD DETECTION SYSTEM USING LOGISTIC REGRESSION</w:t>
      </w: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BY</w:t>
      </w:r>
    </w:p>
    <w:p>
      <w:pPr>
        <w:spacing w:line="276" w:lineRule="auto"/>
        <w:jc w:val="center"/>
        <w:rPr>
          <w:rFonts w:asciiTheme="majorBidi" w:hAnsiTheme="majorBidi" w:cstheme="majorBidi"/>
          <w:b/>
          <w:sz w:val="24"/>
          <w:szCs w:val="24"/>
        </w:rPr>
      </w:pPr>
    </w:p>
    <w:p>
      <w:pPr>
        <w:spacing w:line="276" w:lineRule="auto"/>
        <w:jc w:val="center"/>
        <w:rPr>
          <w:rFonts w:asciiTheme="majorBidi" w:hAnsiTheme="majorBidi" w:cstheme="majorBidi"/>
          <w:b/>
          <w:sz w:val="24"/>
          <w:szCs w:val="24"/>
        </w:rPr>
      </w:pPr>
      <w:r>
        <w:rPr>
          <w:rFonts w:asciiTheme="majorBidi" w:hAnsiTheme="majorBidi" w:cstheme="majorBidi"/>
          <w:b/>
          <w:sz w:val="24"/>
          <w:szCs w:val="24"/>
        </w:rPr>
        <w:t>JIBRIL AHMED</w:t>
      </w:r>
    </w:p>
    <w:p>
      <w:pPr>
        <w:spacing w:line="276" w:lineRule="auto"/>
        <w:jc w:val="center"/>
        <w:rPr>
          <w:rFonts w:asciiTheme="majorBidi" w:hAnsiTheme="majorBidi" w:cstheme="majorBidi"/>
          <w:b/>
          <w:sz w:val="24"/>
          <w:szCs w:val="24"/>
        </w:rPr>
      </w:pPr>
      <w:r>
        <w:rPr>
          <w:rFonts w:asciiTheme="majorBidi" w:hAnsiTheme="majorBidi" w:cstheme="majorBidi"/>
          <w:b/>
          <w:sz w:val="24"/>
          <w:szCs w:val="24"/>
        </w:rPr>
        <w:t>BU/19B/IT/3718</w:t>
      </w:r>
    </w:p>
    <w:p>
      <w:pPr>
        <w:spacing w:line="276" w:lineRule="auto"/>
        <w:jc w:val="center"/>
        <w:rPr>
          <w:rFonts w:asciiTheme="majorBidi" w:hAnsiTheme="majorBidi" w:cstheme="majorBidi"/>
          <w:b/>
          <w:sz w:val="24"/>
          <w:szCs w:val="24"/>
        </w:rPr>
      </w:pPr>
    </w:p>
    <w:p>
      <w:pPr>
        <w:spacing w:line="276" w:lineRule="auto"/>
        <w:jc w:val="center"/>
        <w:rPr>
          <w:rFonts w:asciiTheme="majorBidi" w:hAnsiTheme="majorBidi" w:cstheme="majorBidi"/>
          <w:b/>
          <w:sz w:val="24"/>
          <w:szCs w:val="24"/>
        </w:rPr>
      </w:pPr>
    </w:p>
    <w:p>
      <w:pPr>
        <w:spacing w:line="276" w:lineRule="auto"/>
        <w:jc w:val="center"/>
        <w:rPr>
          <w:rFonts w:asciiTheme="majorBidi" w:hAnsiTheme="majorBidi" w:cstheme="majorBidi"/>
          <w:b/>
          <w:sz w:val="24"/>
          <w:szCs w:val="24"/>
        </w:rPr>
      </w:pPr>
    </w:p>
    <w:p>
      <w:pPr>
        <w:jc w:val="center"/>
        <w:rPr>
          <w:rFonts w:asciiTheme="majorBidi" w:hAnsiTheme="majorBidi" w:cstheme="majorBidi"/>
          <w:b/>
          <w:sz w:val="24"/>
          <w:szCs w:val="24"/>
        </w:rPr>
      </w:pPr>
    </w:p>
    <w:p>
      <w:pPr>
        <w:jc w:val="center"/>
        <w:rPr>
          <w:rFonts w:asciiTheme="majorBidi" w:hAnsiTheme="majorBidi" w:cstheme="majorBidi"/>
          <w:b/>
          <w:sz w:val="24"/>
          <w:szCs w:val="24"/>
        </w:rPr>
      </w:pPr>
      <w:r>
        <w:rPr>
          <w:rFonts w:asciiTheme="majorBidi" w:hAnsiTheme="majorBidi" w:cstheme="majorBidi"/>
          <w:b/>
          <w:sz w:val="24"/>
          <w:szCs w:val="24"/>
        </w:rPr>
        <w:t>IN PARTIAL FULFILMENT OF THE REQUIREMENT FOR THE AWARD OF BACHELOR OF SCIENCE IN INFORMATION SYSTEMS MANAGEMENT, FACULTY OF COMPUTING AND APPLIED SCIENCE, BAZE UNIVERSITY, ABUJA.</w:t>
      </w:r>
    </w:p>
    <w:p>
      <w:pPr>
        <w:jc w:val="center"/>
        <w:rPr>
          <w:rFonts w:asciiTheme="majorBidi" w:hAnsiTheme="majorBidi" w:cstheme="majorBidi"/>
          <w:b/>
          <w:sz w:val="24"/>
          <w:szCs w:val="24"/>
        </w:rPr>
      </w:pPr>
    </w:p>
    <w:p>
      <w:pPr>
        <w:jc w:val="center"/>
        <w:rPr>
          <w:rFonts w:asciiTheme="majorBidi" w:hAnsiTheme="majorBidi" w:cstheme="majorBidi"/>
          <w:b/>
          <w:sz w:val="24"/>
          <w:szCs w:val="24"/>
        </w:rPr>
      </w:pPr>
    </w:p>
    <w:p>
      <w:pPr>
        <w:jc w:val="center"/>
        <w:rPr>
          <w:rFonts w:asciiTheme="majorBidi" w:hAnsiTheme="majorBidi" w:cstheme="majorBidi"/>
          <w:b/>
          <w:sz w:val="24"/>
          <w:szCs w:val="24"/>
        </w:rPr>
      </w:pPr>
    </w:p>
    <w:p>
      <w:pPr>
        <w:jc w:val="center"/>
        <w:rPr>
          <w:rFonts w:asciiTheme="majorBidi" w:hAnsiTheme="majorBidi" w:cstheme="majorBidi"/>
          <w:b/>
          <w:sz w:val="24"/>
          <w:szCs w:val="24"/>
        </w:rPr>
      </w:pPr>
    </w:p>
    <w:p>
      <w:pPr>
        <w:jc w:val="center"/>
        <w:rPr>
          <w:rFonts w:asciiTheme="majorBidi" w:hAnsiTheme="majorBidi" w:cstheme="majorBidi"/>
          <w:b/>
          <w:sz w:val="24"/>
          <w:szCs w:val="24"/>
        </w:rPr>
      </w:pPr>
    </w:p>
    <w:p>
      <w:pPr>
        <w:jc w:val="center"/>
        <w:rPr>
          <w:rFonts w:asciiTheme="majorBidi" w:hAnsiTheme="majorBidi" w:cstheme="majorBidi"/>
          <w:b/>
          <w:sz w:val="24"/>
          <w:szCs w:val="24"/>
        </w:rPr>
      </w:pPr>
    </w:p>
    <w:p>
      <w:pPr>
        <w:jc w:val="center"/>
        <w:rPr>
          <w:rFonts w:asciiTheme="majorBidi" w:hAnsiTheme="majorBidi" w:cstheme="majorBidi"/>
          <w:b/>
          <w:sz w:val="24"/>
          <w:szCs w:val="24"/>
        </w:rPr>
      </w:pPr>
    </w:p>
    <w:p>
      <w:pPr>
        <w:jc w:val="center"/>
        <w:rPr>
          <w:rFonts w:asciiTheme="majorBidi" w:hAnsiTheme="majorBidi" w:cstheme="majorBidi"/>
          <w:b/>
          <w:sz w:val="24"/>
          <w:szCs w:val="24"/>
        </w:rPr>
      </w:pPr>
      <w:r>
        <w:rPr>
          <w:rFonts w:asciiTheme="majorBidi" w:hAnsiTheme="majorBidi" w:cstheme="majorBidi"/>
          <w:b/>
          <w:sz w:val="24"/>
          <w:szCs w:val="24"/>
        </w:rPr>
        <w:t>APRIL, 2023</w:t>
      </w:r>
    </w:p>
    <w:p>
      <w:pPr>
        <w:spacing w:line="480" w:lineRule="auto"/>
        <w:jc w:val="center"/>
        <w:rPr>
          <w:rFonts w:ascii="Times New Roman" w:hAnsi="Times New Roman" w:cs="Times New Roman"/>
          <w:b/>
          <w:sz w:val="24"/>
          <w:szCs w:val="24"/>
        </w:rPr>
      </w:pPr>
    </w:p>
    <w:p>
      <w:pPr>
        <w:pStyle w:val="2"/>
        <w:spacing w:line="480" w:lineRule="auto"/>
        <w:jc w:val="center"/>
        <w:rPr>
          <w:b w:val="0"/>
        </w:rPr>
      </w:pPr>
      <w:r>
        <w:rPr>
          <w:szCs w:val="24"/>
        </w:rPr>
        <w:br w:type="page"/>
      </w:r>
      <w:bookmarkStart w:id="1" w:name="_Toc136962781"/>
      <w:bookmarkStart w:id="2" w:name="_Toc145802317"/>
      <w:r>
        <w:t>DECLARATION</w:t>
      </w:r>
      <w:bookmarkEnd w:id="1"/>
      <w:bookmarkEnd w:id="2"/>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hereby declared that this research project has been written by me under the supervision of </w:t>
      </w:r>
      <w:r>
        <w:rPr>
          <w:rFonts w:ascii="Times New Roman" w:hAnsi="Times New Roman" w:cs="Times New Roman"/>
        </w:rPr>
        <w:t>Mr. Usman Abubakar</w:t>
      </w:r>
      <w:r>
        <w:rPr>
          <w:rFonts w:ascii="Times New Roman" w:hAnsi="Times New Roman" w:cs="Times New Roman"/>
          <w:sz w:val="24"/>
          <w:szCs w:val="24"/>
        </w:rPr>
        <w:t xml:space="preserve">. The work has been presented in any previous research for the award of B.Sc degree to the best of my knowledge. The work is entirely mine and I accept the sole responsibility for any errors that might be found in the work, while the reference to publish material have been duly acknowledge. </w:t>
      </w:r>
    </w:p>
    <w:p>
      <w:pPr>
        <w:spacing w:line="480" w:lineRule="auto"/>
        <w:jc w:val="both"/>
        <w:rPr>
          <w:rFonts w:ascii="Times New Roman" w:hAnsi="Times New Roman" w:cs="Times New Roman"/>
          <w:sz w:val="24"/>
          <w:szCs w:val="24"/>
        </w:rPr>
      </w:pPr>
    </w:p>
    <w:p>
      <w:pPr>
        <w:spacing w:after="0"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_____________________</w:t>
      </w:r>
    </w:p>
    <w:p>
      <w:pPr>
        <w:spacing w:after="0"/>
        <w:rPr>
          <w:rFonts w:asciiTheme="majorBidi" w:hAnsiTheme="majorBidi" w:cstheme="majorBidi"/>
          <w:b/>
          <w:sz w:val="24"/>
          <w:szCs w:val="24"/>
        </w:rPr>
      </w:pPr>
      <w:r>
        <w:rPr>
          <w:rFonts w:asciiTheme="majorBidi" w:hAnsiTheme="majorBidi" w:cstheme="majorBidi"/>
          <w:sz w:val="24"/>
          <w:szCs w:val="24"/>
        </w:rPr>
        <w:t>Jibril Ahmed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Date</w:t>
      </w:r>
    </w:p>
    <w:p>
      <w:pPr>
        <w:spacing w:line="276" w:lineRule="auto"/>
        <w:rPr>
          <w:rFonts w:asciiTheme="majorBidi" w:hAnsiTheme="majorBidi" w:cstheme="majorBidi"/>
          <w:b/>
          <w:sz w:val="24"/>
          <w:szCs w:val="24"/>
        </w:rPr>
      </w:pPr>
      <w:r>
        <w:rPr>
          <w:rFonts w:asciiTheme="majorBidi" w:hAnsiTheme="majorBidi" w:cstheme="majorBidi"/>
          <w:sz w:val="24"/>
          <w:szCs w:val="24"/>
        </w:rPr>
        <w:t>BU/19B/IT/3718</w:t>
      </w:r>
    </w:p>
    <w:p>
      <w:pPr>
        <w:rPr>
          <w:rFonts w:asciiTheme="majorBidi" w:hAnsiTheme="majorBidi" w:cstheme="majorBidi"/>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br w:type="page"/>
      </w:r>
    </w:p>
    <w:p>
      <w:pPr>
        <w:pStyle w:val="2"/>
        <w:spacing w:line="480" w:lineRule="auto"/>
        <w:jc w:val="center"/>
        <w:rPr>
          <w:b w:val="0"/>
        </w:rPr>
      </w:pPr>
      <w:bookmarkStart w:id="3" w:name="_Toc145802318"/>
      <w:bookmarkStart w:id="4" w:name="_Toc136962782"/>
      <w:r>
        <w:t>CERTIFICATION</w:t>
      </w:r>
      <w:bookmarkEnd w:id="3"/>
      <w:bookmarkEnd w:id="4"/>
    </w:p>
    <w:p>
      <w:pPr>
        <w:spacing w:after="0" w:line="480" w:lineRule="auto"/>
        <w:jc w:val="both"/>
        <w:rPr>
          <w:rFonts w:asciiTheme="majorBidi" w:hAnsiTheme="majorBidi" w:cstheme="majorBidi"/>
          <w:b/>
          <w:sz w:val="24"/>
          <w:szCs w:val="24"/>
        </w:rPr>
      </w:pPr>
      <w:r>
        <w:rPr>
          <w:rFonts w:ascii="Times New Roman" w:hAnsi="Times New Roman" w:cs="Times New Roman"/>
          <w:sz w:val="24"/>
          <w:szCs w:val="24"/>
        </w:rPr>
        <w:t>This project entitled “</w:t>
      </w:r>
      <w:r>
        <w:rPr>
          <w:rFonts w:asciiTheme="majorBidi" w:hAnsiTheme="majorBidi" w:cstheme="majorBidi"/>
          <w:sz w:val="24"/>
          <w:szCs w:val="24"/>
        </w:rPr>
        <w:t>Design and Implementation of Credit Card Fraud Detection System Using Logistic Regression</w:t>
      </w:r>
      <w:r>
        <w:rPr>
          <w:rFonts w:ascii="Times New Roman" w:hAnsi="Times New Roman" w:cs="Times New Roman"/>
          <w:sz w:val="24"/>
          <w:szCs w:val="24"/>
        </w:rPr>
        <w:t xml:space="preserve">” meets the requirements governing the award of Bachelor of Science in </w:t>
      </w:r>
      <w:r>
        <w:rPr>
          <w:rFonts w:asciiTheme="majorBidi" w:hAnsiTheme="majorBidi" w:cstheme="majorBidi"/>
          <w:sz w:val="24"/>
          <w:szCs w:val="24"/>
        </w:rPr>
        <w:t>Information Systems Management</w:t>
      </w:r>
      <w:r>
        <w:rPr>
          <w:rFonts w:ascii="Times New Roman" w:hAnsi="Times New Roman" w:cs="Times New Roman"/>
          <w:sz w:val="24"/>
          <w:szCs w:val="24"/>
        </w:rPr>
        <w:t xml:space="preserve"> in Baze University, Abuja.</w:t>
      </w:r>
    </w:p>
    <w:p>
      <w:pPr>
        <w:spacing w:line="480"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_____________________</w:t>
      </w:r>
    </w:p>
    <w:p>
      <w:pPr>
        <w:spacing w:line="276" w:lineRule="auto"/>
        <w:jc w:val="both"/>
        <w:rPr>
          <w:rFonts w:ascii="Times New Roman" w:hAnsi="Times New Roman" w:cs="Times New Roman"/>
          <w:sz w:val="24"/>
          <w:szCs w:val="24"/>
        </w:rPr>
      </w:pPr>
      <w:r>
        <w:rPr>
          <w:rFonts w:ascii="Times New Roman" w:hAnsi="Times New Roman" w:cs="Times New Roman"/>
        </w:rPr>
        <w:t>Mr. Usman Abubakar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Date</w:t>
      </w:r>
    </w:p>
    <w:p>
      <w:pPr>
        <w:spacing w:line="276" w:lineRule="auto"/>
        <w:jc w:val="both"/>
        <w:rPr>
          <w:rFonts w:ascii="Times New Roman" w:hAnsi="Times New Roman" w:cs="Times New Roman"/>
        </w:rPr>
      </w:pPr>
      <w:r>
        <w:rPr>
          <w:rFonts w:ascii="Times New Roman" w:hAnsi="Times New Roman" w:cs="Times New Roman"/>
          <w:sz w:val="24"/>
          <w:szCs w:val="24"/>
        </w:rPr>
        <w:t>(</w:t>
      </w:r>
      <w:r>
        <w:rPr>
          <w:rFonts w:ascii="Times New Roman" w:hAnsi="Times New Roman" w:cs="Times New Roman"/>
        </w:rPr>
        <w:t>Project Supervisor</w:t>
      </w:r>
      <w:r>
        <w:rPr>
          <w:rFonts w:ascii="Times New Roman" w:hAnsi="Times New Roman" w:cs="Times New Roman"/>
          <w:sz w:val="24"/>
          <w:szCs w:val="24"/>
        </w:rPr>
        <w:t>)</w:t>
      </w: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p>
    <w:p>
      <w:pPr>
        <w:spacing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_____________________</w:t>
      </w:r>
    </w:p>
    <w:p>
      <w:pPr>
        <w:spacing w:line="276" w:lineRule="auto"/>
        <w:jc w:val="both"/>
        <w:rPr>
          <w:rFonts w:ascii="Times New Roman" w:hAnsi="Times New Roman" w:cs="Times New Roman"/>
          <w:sz w:val="24"/>
          <w:szCs w:val="24"/>
        </w:rPr>
      </w:pPr>
      <w:r>
        <w:rPr>
          <w:rFonts w:ascii="Times New Roman" w:hAnsi="Times New Roman" w:cs="Times New Roman"/>
        </w:rPr>
        <w:t>Dr. Charle</w:t>
      </w:r>
      <w:r>
        <w:rPr>
          <w:rFonts w:ascii="Times New Roman" w:hAnsi="Times New Roman" w:cs="Times New Roman"/>
          <w:lang w:val="en-GB"/>
        </w:rPr>
        <w:t>s Isah Saidu</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Date</w:t>
      </w:r>
    </w:p>
    <w:p>
      <w:pPr>
        <w:spacing w:line="276" w:lineRule="auto"/>
        <w:jc w:val="both"/>
        <w:rPr>
          <w:rFonts w:ascii="Times New Roman" w:hAnsi="Times New Roman" w:cs="Times New Roman"/>
        </w:rPr>
      </w:pPr>
      <w:r>
        <w:rPr>
          <w:rFonts w:ascii="Times New Roman" w:hAnsi="Times New Roman" w:cs="Times New Roman"/>
          <w:sz w:val="24"/>
          <w:szCs w:val="24"/>
        </w:rPr>
        <w:t>(</w:t>
      </w:r>
      <w:r>
        <w:rPr>
          <w:rFonts w:ascii="Times New Roman" w:hAnsi="Times New Roman" w:cs="Times New Roman"/>
        </w:rPr>
        <w:t>Project Coordinator</w:t>
      </w:r>
      <w:r>
        <w:rPr>
          <w:rFonts w:ascii="Times New Roman" w:hAnsi="Times New Roman" w:cs="Times New Roman"/>
          <w:sz w:val="24"/>
          <w:szCs w:val="24"/>
        </w:rPr>
        <w:t>)</w:t>
      </w: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p>
    <w:p>
      <w:pPr>
        <w:spacing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_____________________</w:t>
      </w:r>
    </w:p>
    <w:p>
      <w:pPr>
        <w:spacing w:line="276" w:lineRule="auto"/>
        <w:jc w:val="both"/>
        <w:rPr>
          <w:rFonts w:ascii="Times New Roman" w:hAnsi="Times New Roman" w:cs="Times New Roman"/>
          <w:sz w:val="24"/>
          <w:szCs w:val="24"/>
        </w:rPr>
      </w:pPr>
      <w:r>
        <w:rPr>
          <w:rFonts w:ascii="Times New Roman" w:hAnsi="Times New Roman" w:cs="Times New Roman"/>
        </w:rPr>
        <w:t>Prof. Ch</w:t>
      </w:r>
      <w:r>
        <w:rPr>
          <w:rFonts w:ascii="Times New Roman" w:hAnsi="Times New Roman" w:cs="Times New Roman"/>
          <w:lang w:val="en-GB"/>
        </w:rPr>
        <w:t>a</w:t>
      </w:r>
      <w:r>
        <w:rPr>
          <w:rFonts w:ascii="Times New Roman" w:hAnsi="Times New Roman" w:cs="Times New Roman"/>
        </w:rPr>
        <w:t>ndra</w:t>
      </w:r>
      <w:r>
        <w:rPr>
          <w:rFonts w:ascii="Times New Roman" w:hAnsi="Times New Roman" w:cs="Times New Roman"/>
          <w:lang w:val="en-GB"/>
        </w:rPr>
        <w:t>shekhar Uppin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lang w:val="en-GB"/>
        </w:rPr>
        <w:t xml:space="preserve"> </w:t>
      </w:r>
      <w:bookmarkStart w:id="63" w:name="_GoBack"/>
      <w:bookmarkEnd w:id="63"/>
      <w:r>
        <w:rPr>
          <w:rFonts w:ascii="Times New Roman" w:hAnsi="Times New Roman" w:cs="Times New Roman"/>
        </w:rPr>
        <w:t>Date</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rPr>
        <w:t>Head of Department</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br w:type="page"/>
      </w:r>
    </w:p>
    <w:p>
      <w:pPr>
        <w:pStyle w:val="2"/>
        <w:spacing w:line="480" w:lineRule="auto"/>
        <w:jc w:val="center"/>
        <w:rPr>
          <w:b w:val="0"/>
        </w:rPr>
      </w:pPr>
      <w:bookmarkStart w:id="5" w:name="_Toc136962783"/>
      <w:bookmarkStart w:id="6" w:name="_Toc145802319"/>
      <w:r>
        <w:t>DEDICATION</w:t>
      </w:r>
      <w:bookmarkEnd w:id="5"/>
      <w:bookmarkEnd w:id="6"/>
    </w:p>
    <w:p>
      <w:pPr>
        <w:spacing w:line="480" w:lineRule="auto"/>
        <w:jc w:val="both"/>
        <w:rPr>
          <w:rFonts w:ascii="Times New Roman" w:hAnsi="Times New Roman" w:cs="Times New Roman"/>
          <w:sz w:val="24"/>
          <w:szCs w:val="24"/>
        </w:rPr>
      </w:pPr>
      <w:r>
        <w:rPr>
          <w:rFonts w:ascii="Times New Roman" w:hAnsi="Times New Roman" w:cs="Times New Roman"/>
          <w:sz w:val="24"/>
          <w:szCs w:val="24"/>
        </w:rPr>
        <w:t>I hereby dedicated this project to my parents, whose unwavering support and encouragement have been my source of strength. Their belief in me has helped me overcome challenges and reach new heights. I also dedicate this project to my teachers, who have played a crucial role in shaping my academic journey.</w:t>
      </w:r>
    </w:p>
    <w:p>
      <w:pPr>
        <w:rPr>
          <w:rFonts w:ascii="Times New Roman" w:hAnsi="Times New Roman" w:cs="Times New Roman"/>
          <w:sz w:val="24"/>
          <w:szCs w:val="24"/>
        </w:rPr>
      </w:pPr>
      <w:r>
        <w:rPr>
          <w:rFonts w:ascii="Times New Roman" w:hAnsi="Times New Roman" w:cs="Times New Roman"/>
          <w:sz w:val="24"/>
          <w:szCs w:val="24"/>
        </w:rPr>
        <w:br w:type="page"/>
      </w:r>
    </w:p>
    <w:p>
      <w:pPr>
        <w:pStyle w:val="2"/>
        <w:spacing w:line="480" w:lineRule="auto"/>
        <w:jc w:val="center"/>
        <w:rPr>
          <w:b w:val="0"/>
        </w:rPr>
      </w:pPr>
      <w:bookmarkStart w:id="7" w:name="_Toc136962784"/>
      <w:bookmarkStart w:id="8" w:name="_Toc145802320"/>
      <w:r>
        <w:t>ACKNOWLEDGMENT</w:t>
      </w:r>
      <w:bookmarkEnd w:id="7"/>
      <w:bookmarkEnd w:id="8"/>
    </w:p>
    <w:p>
      <w:pPr>
        <w:spacing w:line="480" w:lineRule="auto"/>
        <w:jc w:val="both"/>
        <w:rPr>
          <w:rFonts w:ascii="Times New Roman" w:hAnsi="Times New Roman" w:cs="Times New Roman"/>
          <w:sz w:val="24"/>
          <w:szCs w:val="24"/>
        </w:rPr>
      </w:pPr>
      <w:r>
        <w:rPr>
          <w:rFonts w:ascii="Times New Roman" w:hAnsi="Times New Roman" w:cs="Times New Roman"/>
          <w:sz w:val="24"/>
          <w:szCs w:val="24"/>
        </w:rPr>
        <w:t>I would like to express my sincere gratitude to all the individuals who have contributed to this project. Firstly, I would like to thank my supervisor for his guidance and support throughout this project. I am also grateful for the assistance provided by the library staff and my colleagues who have helped me in conducting research for this project.</w:t>
      </w:r>
    </w:p>
    <w:p>
      <w:pPr>
        <w:rPr>
          <w:rFonts w:ascii="Times New Roman" w:hAnsi="Times New Roman" w:cs="Times New Roman"/>
          <w:sz w:val="24"/>
          <w:szCs w:val="24"/>
        </w:rPr>
      </w:pPr>
      <w:r>
        <w:rPr>
          <w:rFonts w:ascii="Times New Roman" w:hAnsi="Times New Roman" w:cs="Times New Roman"/>
          <w:sz w:val="24"/>
          <w:szCs w:val="24"/>
        </w:rPr>
        <w:br w:type="page"/>
      </w:r>
    </w:p>
    <w:p>
      <w:pPr>
        <w:pStyle w:val="2"/>
        <w:jc w:val="center"/>
        <w:rPr>
          <w:b w:val="0"/>
        </w:rPr>
      </w:pPr>
      <w:bookmarkStart w:id="9" w:name="_Toc136962785"/>
      <w:bookmarkStart w:id="10" w:name="_Toc145802321"/>
      <w:r>
        <w:t>TABLE OF CONTENTS</w:t>
      </w:r>
      <w:bookmarkEnd w:id="9"/>
      <w:bookmarkEnd w:id="10"/>
    </w:p>
    <w:sdt>
      <w:sdtPr>
        <w:rPr>
          <w:rFonts w:ascii="Times New Roman" w:hAnsi="Times New Roman" w:cs="Times New Roman" w:eastAsiaTheme="minorHAnsi"/>
          <w:b w:val="0"/>
          <w:color w:val="auto"/>
          <w:sz w:val="24"/>
          <w:szCs w:val="24"/>
        </w:rPr>
        <w:id w:val="854156808"/>
      </w:sdtPr>
      <w:sdtEndPr>
        <w:rPr>
          <w:rFonts w:ascii="Times New Roman" w:hAnsi="Times New Roman" w:cs="Times New Roman" w:eastAsiaTheme="minorHAnsi"/>
          <w:b w:val="0"/>
          <w:bCs/>
          <w:color w:val="auto"/>
          <w:sz w:val="24"/>
          <w:szCs w:val="24"/>
        </w:rPr>
      </w:sdtEndPr>
      <w:sdtContent>
        <w:p>
          <w:pPr>
            <w:pStyle w:val="20"/>
            <w:spacing w:line="480" w:lineRule="auto"/>
            <w:rPr>
              <w:rFonts w:ascii="Times New Roman" w:hAnsi="Times New Roman" w:cs="Times New Roman"/>
              <w:sz w:val="6"/>
              <w:szCs w:val="24"/>
            </w:rPr>
          </w:pPr>
        </w:p>
        <w:p>
          <w:pPr>
            <w:pStyle w:val="8"/>
            <w:tabs>
              <w:tab w:val="right" w:leader="dot" w:pos="9350"/>
            </w:tabs>
            <w:spacing w:line="480" w:lineRule="auto"/>
            <w:rPr>
              <w:rFonts w:ascii="Times New Roman" w:hAnsi="Times New Roman" w:cs="Times New Roman" w:eastAsiaTheme="minorEastAsia"/>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"_Toc145802316" </w:instrText>
          </w:r>
          <w:r>
            <w:fldChar w:fldCharType="separate"/>
          </w:r>
          <w:r>
            <w:rPr>
              <w:rStyle w:val="12"/>
              <w:rFonts w:ascii="Times New Roman" w:hAnsi="Times New Roman" w:cs="Times New Roman"/>
              <w:sz w:val="24"/>
              <w:szCs w:val="24"/>
            </w:rPr>
            <w:t>Title Page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_Toc145802316 \h </w:instrText>
          </w:r>
          <w:r>
            <w:rPr>
              <w:rFonts w:ascii="Times New Roman" w:hAnsi="Times New Roman" w:cs="Times New Roman"/>
              <w:sz w:val="24"/>
              <w:szCs w:val="24"/>
            </w:rPr>
            <w:fldChar w:fldCharType="separate"/>
          </w:r>
          <w:r>
            <w:rPr>
              <w:rFonts w:ascii="Times New Roman" w:hAnsi="Times New Roman" w:cs="Times New Roman"/>
              <w:sz w:val="24"/>
              <w:szCs w:val="24"/>
            </w:rPr>
            <w:t>i</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"_Toc145802317" </w:instrText>
          </w:r>
          <w:r>
            <w:fldChar w:fldCharType="separate"/>
          </w:r>
          <w:r>
            <w:rPr>
              <w:rStyle w:val="12"/>
              <w:rFonts w:ascii="Times New Roman" w:hAnsi="Times New Roman" w:cs="Times New Roman"/>
              <w:sz w:val="24"/>
              <w:szCs w:val="24"/>
            </w:rPr>
            <w:t>DECLARATION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_Toc145802317 \h </w:instrText>
          </w:r>
          <w:r>
            <w:rPr>
              <w:rFonts w:ascii="Times New Roman" w:hAnsi="Times New Roman" w:cs="Times New Roman"/>
              <w:sz w:val="24"/>
              <w:szCs w:val="24"/>
            </w:rPr>
            <w:fldChar w:fldCharType="separate"/>
          </w:r>
          <w:r>
            <w:rPr>
              <w:rFonts w:ascii="Times New Roman" w:hAnsi="Times New Roman" w:cs="Times New Roman"/>
              <w:sz w:val="24"/>
              <w:szCs w:val="24"/>
            </w:rPr>
            <w:t>ii</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"_Toc145802318" </w:instrText>
          </w:r>
          <w:r>
            <w:fldChar w:fldCharType="separate"/>
          </w:r>
          <w:r>
            <w:rPr>
              <w:rStyle w:val="12"/>
              <w:rFonts w:ascii="Times New Roman" w:hAnsi="Times New Roman" w:cs="Times New Roman"/>
              <w:sz w:val="24"/>
              <w:szCs w:val="24"/>
            </w:rPr>
            <w:t>CERTIFICATION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_Toc145802318 \h </w:instrText>
          </w:r>
          <w:r>
            <w:rPr>
              <w:rFonts w:ascii="Times New Roman" w:hAnsi="Times New Roman" w:cs="Times New Roman"/>
              <w:sz w:val="24"/>
              <w:szCs w:val="24"/>
            </w:rPr>
            <w:fldChar w:fldCharType="separate"/>
          </w:r>
          <w:r>
            <w:rPr>
              <w:rFonts w:ascii="Times New Roman" w:hAnsi="Times New Roman" w:cs="Times New Roman"/>
              <w:sz w:val="24"/>
              <w:szCs w:val="24"/>
            </w:rPr>
            <w:t>iii</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"_Toc145802319" </w:instrText>
          </w:r>
          <w:r>
            <w:fldChar w:fldCharType="separate"/>
          </w:r>
          <w:r>
            <w:rPr>
              <w:rStyle w:val="12"/>
              <w:rFonts w:ascii="Times New Roman" w:hAnsi="Times New Roman" w:cs="Times New Roman"/>
              <w:sz w:val="24"/>
              <w:szCs w:val="24"/>
            </w:rPr>
            <w:t>DEDICATION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_Toc145802319 \h </w:instrText>
          </w:r>
          <w:r>
            <w:rPr>
              <w:rFonts w:ascii="Times New Roman" w:hAnsi="Times New Roman" w:cs="Times New Roman"/>
              <w:sz w:val="24"/>
              <w:szCs w:val="24"/>
            </w:rPr>
            <w:fldChar w:fldCharType="separate"/>
          </w:r>
          <w:r>
            <w:rPr>
              <w:rFonts w:ascii="Times New Roman" w:hAnsi="Times New Roman" w:cs="Times New Roman"/>
              <w:sz w:val="24"/>
              <w:szCs w:val="24"/>
            </w:rPr>
            <w:t>iv</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"_Toc145802320" </w:instrText>
          </w:r>
          <w:r>
            <w:fldChar w:fldCharType="separate"/>
          </w:r>
          <w:r>
            <w:rPr>
              <w:rStyle w:val="12"/>
              <w:rFonts w:ascii="Times New Roman" w:hAnsi="Times New Roman" w:cs="Times New Roman"/>
              <w:sz w:val="24"/>
              <w:szCs w:val="24"/>
            </w:rPr>
            <w:t>ACKNOWLEDGMENT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_Toc145802320 \h </w:instrText>
          </w:r>
          <w:r>
            <w:rPr>
              <w:rFonts w:ascii="Times New Roman" w:hAnsi="Times New Roman" w:cs="Times New Roman"/>
              <w:sz w:val="24"/>
              <w:szCs w:val="24"/>
            </w:rPr>
            <w:fldChar w:fldCharType="separate"/>
          </w:r>
          <w:r>
            <w:rPr>
              <w:rFonts w:ascii="Times New Roman" w:hAnsi="Times New Roman" w:cs="Times New Roman"/>
              <w:sz w:val="24"/>
              <w:szCs w:val="24"/>
            </w:rPr>
            <w:t>v</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"_Toc145802321" </w:instrText>
          </w:r>
          <w:r>
            <w:fldChar w:fldCharType="separate"/>
          </w:r>
          <w:r>
            <w:rPr>
              <w:rStyle w:val="12"/>
              <w:rFonts w:ascii="Times New Roman" w:hAnsi="Times New Roman" w:cs="Times New Roman"/>
              <w:sz w:val="24"/>
              <w:szCs w:val="24"/>
            </w:rPr>
            <w:t>TABLE OF CONTENTS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_Toc145802321 \h </w:instrText>
          </w:r>
          <w:r>
            <w:rPr>
              <w:rFonts w:ascii="Times New Roman" w:hAnsi="Times New Roman" w:cs="Times New Roman"/>
              <w:sz w:val="24"/>
              <w:szCs w:val="24"/>
            </w:rPr>
            <w:fldChar w:fldCharType="separate"/>
          </w:r>
          <w:r>
            <w:rPr>
              <w:rFonts w:ascii="Times New Roman" w:hAnsi="Times New Roman" w:cs="Times New Roman"/>
              <w:sz w:val="24"/>
              <w:szCs w:val="24"/>
            </w:rPr>
            <w:t>vi</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"_Toc145802322" </w:instrText>
          </w:r>
          <w:r>
            <w:fldChar w:fldCharType="separate"/>
          </w:r>
          <w:r>
            <w:rPr>
              <w:rStyle w:val="12"/>
              <w:rFonts w:ascii="Times New Roman" w:hAnsi="Times New Roman" w:cs="Times New Roman"/>
              <w:i/>
              <w:sz w:val="24"/>
              <w:szCs w:val="24"/>
            </w:rPr>
            <w:t>ABSTRACT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_Toc145802322 \h </w:instrText>
          </w:r>
          <w:r>
            <w:rPr>
              <w:rFonts w:ascii="Times New Roman" w:hAnsi="Times New Roman" w:cs="Times New Roman"/>
              <w:sz w:val="24"/>
              <w:szCs w:val="24"/>
            </w:rPr>
            <w:fldChar w:fldCharType="separate"/>
          </w:r>
          <w:r>
            <w:rPr>
              <w:rFonts w:ascii="Times New Roman" w:hAnsi="Times New Roman" w:cs="Times New Roman"/>
              <w:sz w:val="24"/>
              <w:szCs w:val="24"/>
            </w:rPr>
            <w:t>ix</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"_Toc145802323" </w:instrText>
          </w:r>
          <w:r>
            <w:fldChar w:fldCharType="separate"/>
          </w:r>
          <w:r>
            <w:rPr>
              <w:rStyle w:val="12"/>
              <w:rFonts w:ascii="Times New Roman" w:hAnsi="Times New Roman" w:cs="Times New Roman"/>
              <w:sz w:val="24"/>
              <w:szCs w:val="24"/>
            </w:rPr>
            <w:t>LIST OF TABLES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_Toc145802323 \h </w:instrText>
          </w:r>
          <w:r>
            <w:rPr>
              <w:rFonts w:ascii="Times New Roman" w:hAnsi="Times New Roman" w:cs="Times New Roman"/>
              <w:sz w:val="24"/>
              <w:szCs w:val="24"/>
            </w:rPr>
            <w:fldChar w:fldCharType="separate"/>
          </w:r>
          <w:r>
            <w:rPr>
              <w:rFonts w:ascii="Times New Roman" w:hAnsi="Times New Roman" w:cs="Times New Roman"/>
              <w:sz w:val="24"/>
              <w:szCs w:val="24"/>
            </w:rPr>
            <w:t>x</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"_Toc145802324" </w:instrText>
          </w:r>
          <w:r>
            <w:fldChar w:fldCharType="separate"/>
          </w:r>
          <w:r>
            <w:rPr>
              <w:rStyle w:val="12"/>
              <w:rFonts w:ascii="Times New Roman" w:hAnsi="Times New Roman" w:cs="Times New Roman"/>
              <w:sz w:val="24"/>
              <w:szCs w:val="24"/>
            </w:rPr>
            <w:t>LIST OF FIGURES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_Toc145802324 \h </w:instrText>
          </w:r>
          <w:r>
            <w:rPr>
              <w:rFonts w:ascii="Times New Roman" w:hAnsi="Times New Roman" w:cs="Times New Roman"/>
              <w:sz w:val="24"/>
              <w:szCs w:val="24"/>
            </w:rPr>
            <w:fldChar w:fldCharType="separate"/>
          </w:r>
          <w:r>
            <w:rPr>
              <w:rFonts w:ascii="Times New Roman" w:hAnsi="Times New Roman" w:cs="Times New Roman"/>
              <w:sz w:val="24"/>
              <w:szCs w:val="24"/>
            </w:rPr>
            <w:t>x</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"_Toc145802325" </w:instrText>
          </w:r>
          <w:r>
            <w:fldChar w:fldCharType="separate"/>
          </w:r>
          <w:r>
            <w:rPr>
              <w:rStyle w:val="12"/>
              <w:rFonts w:ascii="Times New Roman" w:hAnsi="Times New Roman" w:cs="Times New Roman"/>
              <w:sz w:val="24"/>
              <w:szCs w:val="24"/>
            </w:rPr>
            <w:t>CHAPTER ONE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_Toc145802325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"_Toc145802326" </w:instrText>
          </w:r>
          <w:r>
            <w:fldChar w:fldCharType="separate"/>
          </w:r>
          <w:r>
            <w:rPr>
              <w:rStyle w:val="12"/>
              <w:rFonts w:ascii="Times New Roman" w:hAnsi="Times New Roman" w:cs="Times New Roman"/>
              <w:sz w:val="24"/>
              <w:szCs w:val="24"/>
            </w:rPr>
            <w:t>INTRODUCTION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_Toc145802326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"_Toc145802327" </w:instrText>
          </w:r>
          <w:r>
            <w:fldChar w:fldCharType="separate"/>
          </w:r>
          <w:r>
            <w:rPr>
              <w:rStyle w:val="12"/>
              <w:rFonts w:ascii="Times New Roman" w:hAnsi="Times New Roman" w:cs="Times New Roman"/>
              <w:sz w:val="24"/>
              <w:szCs w:val="24"/>
            </w:rPr>
            <w:t>1.1 OVERVIEW</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_Toc145802327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"_Toc145802328" </w:instrText>
          </w:r>
          <w:r>
            <w:fldChar w:fldCharType="separate"/>
          </w:r>
          <w:r>
            <w:rPr>
              <w:rStyle w:val="12"/>
              <w:rFonts w:ascii="Times New Roman" w:hAnsi="Times New Roman" w:cs="Times New Roman"/>
              <w:sz w:val="24"/>
              <w:szCs w:val="24"/>
            </w:rPr>
            <w:t>1.2 BACKGROUND AND MOTIVATION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_Toc145802328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"_Toc145802329" </w:instrText>
          </w:r>
          <w:r>
            <w:fldChar w:fldCharType="separate"/>
          </w:r>
          <w:r>
            <w:rPr>
              <w:rStyle w:val="12"/>
              <w:rFonts w:ascii="Times New Roman" w:hAnsi="Times New Roman" w:cs="Times New Roman"/>
              <w:sz w:val="24"/>
              <w:szCs w:val="24"/>
            </w:rPr>
            <w:t>1.3 STATEMENT OF THE PROBLEM</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_Toc145802329 \h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"_Toc145802330" </w:instrText>
          </w:r>
          <w:r>
            <w:fldChar w:fldCharType="separate"/>
          </w:r>
          <w:r>
            <w:rPr>
              <w:rStyle w:val="12"/>
              <w:rFonts w:ascii="Times New Roman" w:hAnsi="Times New Roman" w:cs="Times New Roman"/>
              <w:sz w:val="24"/>
              <w:szCs w:val="24"/>
            </w:rPr>
            <w:t>1.4 AIM AND OBJECTIVES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_Toc145802330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"_Toc145802331" </w:instrText>
          </w:r>
          <w:r>
            <w:fldChar w:fldCharType="separate"/>
          </w:r>
          <w:r>
            <w:rPr>
              <w:rStyle w:val="12"/>
              <w:rFonts w:ascii="Times New Roman" w:hAnsi="Times New Roman" w:cs="Times New Roman"/>
              <w:sz w:val="24"/>
              <w:szCs w:val="24"/>
            </w:rPr>
            <w:t>1.5 SIGNIFICANCE OF THE PROJECT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_Toc145802331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"_Toc145802332" </w:instrText>
          </w:r>
          <w:r>
            <w:fldChar w:fldCharType="separate"/>
          </w:r>
          <w:r>
            <w:rPr>
              <w:rStyle w:val="12"/>
              <w:rFonts w:ascii="Times New Roman" w:hAnsi="Times New Roman" w:cs="Times New Roman"/>
              <w:sz w:val="24"/>
              <w:szCs w:val="24"/>
            </w:rPr>
            <w:t>1.6 PROJECT RISKS ASSESSMENT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_Toc145802332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"_Toc145802333" </w:instrText>
          </w:r>
          <w:r>
            <w:fldChar w:fldCharType="separate"/>
          </w:r>
          <w:r>
            <w:rPr>
              <w:rStyle w:val="12"/>
              <w:rFonts w:ascii="Times New Roman" w:hAnsi="Times New Roman" w:cs="Times New Roman"/>
              <w:sz w:val="24"/>
              <w:szCs w:val="24"/>
            </w:rPr>
            <w:t>1.7 SCOPE/PROJECT ORGANIZATION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_Toc145802333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"_Toc145802334" </w:instrText>
          </w:r>
          <w:r>
            <w:fldChar w:fldCharType="separate"/>
          </w:r>
          <w:r>
            <w:rPr>
              <w:rStyle w:val="12"/>
              <w:rFonts w:ascii="Times New Roman" w:hAnsi="Times New Roman" w:cs="Times New Roman"/>
              <w:sz w:val="24"/>
              <w:szCs w:val="24"/>
            </w:rPr>
            <w:t>CHAPTER TWO</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_Toc145802334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"_Toc145802335" </w:instrText>
          </w:r>
          <w:r>
            <w:fldChar w:fldCharType="separate"/>
          </w:r>
          <w:r>
            <w:rPr>
              <w:rStyle w:val="12"/>
              <w:rFonts w:ascii="Times New Roman" w:hAnsi="Times New Roman" w:cs="Times New Roman"/>
              <w:sz w:val="24"/>
              <w:szCs w:val="24"/>
            </w:rPr>
            <w:t>LITERATURE REVIEW</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_Toc145802335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"_Toc145802336" </w:instrText>
          </w:r>
          <w:r>
            <w:fldChar w:fldCharType="separate"/>
          </w:r>
          <w:r>
            <w:rPr>
              <w:rStyle w:val="12"/>
              <w:rFonts w:ascii="Times New Roman" w:hAnsi="Times New Roman" w:cs="Times New Roman"/>
              <w:sz w:val="24"/>
              <w:szCs w:val="24"/>
            </w:rPr>
            <w:t>2.1 INTRODUCTION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_Toc145802336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"_Toc145802337" </w:instrText>
          </w:r>
          <w:r>
            <w:fldChar w:fldCharType="separate"/>
          </w:r>
          <w:r>
            <w:rPr>
              <w:rStyle w:val="12"/>
              <w:rFonts w:ascii="Times New Roman" w:hAnsi="Times New Roman" w:cs="Times New Roman"/>
              <w:sz w:val="24"/>
              <w:szCs w:val="24"/>
            </w:rPr>
            <w:t>2.2 HISTORICAL OVERVIEW</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_Toc145802337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"_Toc145802338" </w:instrText>
          </w:r>
          <w:r>
            <w:fldChar w:fldCharType="separate"/>
          </w:r>
          <w:r>
            <w:rPr>
              <w:rStyle w:val="12"/>
              <w:rFonts w:ascii="Times New Roman" w:hAnsi="Times New Roman" w:cs="Times New Roman"/>
              <w:sz w:val="24"/>
              <w:szCs w:val="24"/>
            </w:rPr>
            <w:t>2.3 RELATED WORK</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_Toc145802338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"_Toc145802339" </w:instrText>
          </w:r>
          <w:r>
            <w:fldChar w:fldCharType="separate"/>
          </w:r>
          <w:r>
            <w:rPr>
              <w:rStyle w:val="12"/>
              <w:rFonts w:ascii="Times New Roman" w:hAnsi="Times New Roman" w:cs="Times New Roman"/>
              <w:sz w:val="24"/>
              <w:szCs w:val="24"/>
            </w:rPr>
            <w:t>2.4 COMPARATIVE ANALYSIS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_Toc145802339 \h </w:instrText>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"_Toc145802340" </w:instrText>
          </w:r>
          <w:r>
            <w:fldChar w:fldCharType="separate"/>
          </w:r>
          <w:r>
            <w:rPr>
              <w:rStyle w:val="12"/>
              <w:rFonts w:ascii="Times New Roman" w:hAnsi="Times New Roman" w:cs="Times New Roman"/>
              <w:sz w:val="24"/>
              <w:szCs w:val="24"/>
            </w:rPr>
            <w:t>2.5 SUMMARY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_Toc145802340 \h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"_Toc145802341" </w:instrText>
          </w:r>
          <w:r>
            <w:fldChar w:fldCharType="separate"/>
          </w:r>
          <w:r>
            <w:rPr>
              <w:rStyle w:val="12"/>
              <w:rFonts w:ascii="Times New Roman" w:hAnsi="Times New Roman" w:cs="Times New Roman"/>
              <w:sz w:val="24"/>
              <w:szCs w:val="24"/>
            </w:rPr>
            <w:t>CHAPTER THREE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_Toc145802341 \h </w:instrText>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"_Toc145802342" </w:instrText>
          </w:r>
          <w:r>
            <w:fldChar w:fldCharType="separate"/>
          </w:r>
          <w:r>
            <w:rPr>
              <w:rStyle w:val="12"/>
              <w:rFonts w:ascii="Times New Roman" w:hAnsi="Times New Roman" w:cs="Times New Roman"/>
              <w:sz w:val="24"/>
              <w:szCs w:val="24"/>
            </w:rPr>
            <w:t>METHODOLOGY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_Toc145802342 \h </w:instrText>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"_Toc145802343" </w:instrText>
          </w:r>
          <w:r>
            <w:fldChar w:fldCharType="separate"/>
          </w:r>
          <w:r>
            <w:rPr>
              <w:rStyle w:val="12"/>
              <w:rFonts w:ascii="Times New Roman" w:hAnsi="Times New Roman" w:cs="Times New Roman"/>
              <w:sz w:val="24"/>
              <w:szCs w:val="24"/>
            </w:rPr>
            <w:t>3.1 Overview</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_Toc145802343 \h </w:instrText>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"_Toc145802344" </w:instrText>
          </w:r>
          <w:r>
            <w:fldChar w:fldCharType="separate"/>
          </w:r>
          <w:r>
            <w:rPr>
              <w:rStyle w:val="12"/>
              <w:rFonts w:ascii="Times New Roman" w:hAnsi="Times New Roman" w:cs="Times New Roman"/>
              <w:sz w:val="24"/>
              <w:szCs w:val="24"/>
            </w:rPr>
            <w:t>3.2 Data Collection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_Toc145802344 \h </w:instrText>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"_Toc145802345" </w:instrText>
          </w:r>
          <w:r>
            <w:fldChar w:fldCharType="separate"/>
          </w:r>
          <w:r>
            <w:rPr>
              <w:rStyle w:val="12"/>
              <w:rFonts w:ascii="Times New Roman" w:hAnsi="Times New Roman" w:cs="Times New Roman"/>
              <w:sz w:val="24"/>
              <w:szCs w:val="24"/>
            </w:rPr>
            <w:t>3.3 Data Preprocessing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_Toc145802345 \h </w:instrText>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"_Toc145802346" </w:instrText>
          </w:r>
          <w:r>
            <w:fldChar w:fldCharType="separate"/>
          </w:r>
          <w:r>
            <w:rPr>
              <w:rStyle w:val="12"/>
              <w:rFonts w:ascii="Times New Roman" w:hAnsi="Times New Roman" w:cs="Times New Roman"/>
              <w:sz w:val="24"/>
              <w:szCs w:val="24"/>
            </w:rPr>
            <w:t>3.3.1 Data Splitting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_Toc145802346 \h </w:instrText>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"_Toc145802347" </w:instrText>
          </w:r>
          <w:r>
            <w:fldChar w:fldCharType="separate"/>
          </w:r>
          <w:r>
            <w:rPr>
              <w:rStyle w:val="12"/>
              <w:rFonts w:ascii="Times New Roman" w:hAnsi="Times New Roman" w:cs="Times New Roman"/>
              <w:sz w:val="24"/>
              <w:szCs w:val="24"/>
            </w:rPr>
            <w:t>3.3.2 Environmental Setup</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_Toc145802347 \h </w:instrText>
          </w:r>
          <w:r>
            <w:rPr>
              <w:rFonts w:ascii="Times New Roman" w:hAnsi="Times New Roman" w:cs="Times New Roman"/>
              <w:sz w:val="24"/>
              <w:szCs w:val="24"/>
            </w:rPr>
            <w:fldChar w:fldCharType="separate"/>
          </w:r>
          <w:r>
            <w:rPr>
              <w:rFonts w:ascii="Times New Roman" w:hAnsi="Times New Roman" w:cs="Times New Roman"/>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"_Toc145802348" </w:instrText>
          </w:r>
          <w:r>
            <w:fldChar w:fldCharType="separate"/>
          </w:r>
          <w:r>
            <w:rPr>
              <w:rStyle w:val="12"/>
              <w:rFonts w:ascii="Times New Roman" w:hAnsi="Times New Roman" w:cs="Times New Roman"/>
              <w:sz w:val="24"/>
              <w:szCs w:val="24"/>
            </w:rPr>
            <w:t>3.4 Machine Learning Model</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_Toc145802348 \h </w:instrText>
          </w:r>
          <w:r>
            <w:rPr>
              <w:rFonts w:ascii="Times New Roman" w:hAnsi="Times New Roman" w:cs="Times New Roman"/>
              <w:sz w:val="24"/>
              <w:szCs w:val="24"/>
            </w:rPr>
            <w:fldChar w:fldCharType="separate"/>
          </w:r>
          <w:r>
            <w:rPr>
              <w:rFonts w:ascii="Times New Roman" w:hAnsi="Times New Roman" w:cs="Times New Roman"/>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"_Toc145802349" </w:instrText>
          </w:r>
          <w:r>
            <w:fldChar w:fldCharType="separate"/>
          </w:r>
          <w:r>
            <w:rPr>
              <w:rStyle w:val="12"/>
              <w:rFonts w:ascii="Times New Roman" w:hAnsi="Times New Roman" w:cs="Times New Roman"/>
              <w:sz w:val="24"/>
              <w:szCs w:val="24"/>
            </w:rPr>
            <w:t>3.4.1 Logistic Regression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_Toc145802349 \h </w:instrText>
          </w:r>
          <w:r>
            <w:rPr>
              <w:rFonts w:ascii="Times New Roman" w:hAnsi="Times New Roman" w:cs="Times New Roman"/>
              <w:sz w:val="24"/>
              <w:szCs w:val="24"/>
            </w:rPr>
            <w:fldChar w:fldCharType="separate"/>
          </w:r>
          <w:r>
            <w:rPr>
              <w:rFonts w:ascii="Times New Roman" w:hAnsi="Times New Roman" w:cs="Times New Roman"/>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"_Toc145802350" </w:instrText>
          </w:r>
          <w:r>
            <w:fldChar w:fldCharType="separate"/>
          </w:r>
          <w:r>
            <w:rPr>
              <w:rStyle w:val="12"/>
              <w:rFonts w:ascii="Times New Roman" w:hAnsi="Times New Roman" w:cs="Times New Roman"/>
              <w:sz w:val="24"/>
              <w:szCs w:val="24"/>
            </w:rPr>
            <w:t>3.4.2 Pseudo Code for the Machine Learning Algorithms Applied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_Toc145802350 \h </w:instrText>
          </w:r>
          <w:r>
            <w:rPr>
              <w:rFonts w:ascii="Times New Roman" w:hAnsi="Times New Roman" w:cs="Times New Roman"/>
              <w:sz w:val="24"/>
              <w:szCs w:val="24"/>
            </w:rP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"_Toc145802351" </w:instrText>
          </w:r>
          <w:r>
            <w:fldChar w:fldCharType="separate"/>
          </w:r>
          <w:r>
            <w:rPr>
              <w:rStyle w:val="12"/>
              <w:rFonts w:ascii="Times New Roman" w:hAnsi="Times New Roman" w:cs="Times New Roman"/>
              <w:sz w:val="24"/>
              <w:szCs w:val="24"/>
            </w:rPr>
            <w:t>3.5 Model Deployment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_Toc145802351 \h </w:instrText>
          </w:r>
          <w:r>
            <w:rPr>
              <w:rFonts w:ascii="Times New Roman" w:hAnsi="Times New Roman" w:cs="Times New Roman"/>
              <w:sz w:val="24"/>
              <w:szCs w:val="24"/>
            </w:rP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"_Toc145802352" </w:instrText>
          </w:r>
          <w:r>
            <w:fldChar w:fldCharType="separate"/>
          </w:r>
          <w:r>
            <w:rPr>
              <w:rStyle w:val="12"/>
              <w:rFonts w:ascii="Times New Roman" w:hAnsi="Times New Roman" w:cs="Times New Roman"/>
              <w:sz w:val="24"/>
              <w:szCs w:val="24"/>
            </w:rPr>
            <w:t>3.6 System Design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_Toc145802352 \h </w:instrText>
          </w:r>
          <w:r>
            <w:rPr>
              <w:rFonts w:ascii="Times New Roman" w:hAnsi="Times New Roman" w:cs="Times New Roman"/>
              <w:sz w:val="24"/>
              <w:szCs w:val="24"/>
            </w:rPr>
            <w:fldChar w:fldCharType="separate"/>
          </w:r>
          <w:r>
            <w:rPr>
              <w:rFonts w:ascii="Times New Roman" w:hAnsi="Times New Roman" w:cs="Times New Roman"/>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"_Toc145802353" </w:instrText>
          </w:r>
          <w:r>
            <w:fldChar w:fldCharType="separate"/>
          </w:r>
          <w:r>
            <w:rPr>
              <w:rStyle w:val="12"/>
              <w:rFonts w:ascii="Times New Roman" w:hAnsi="Times New Roman" w:cs="Times New Roman"/>
              <w:sz w:val="24"/>
              <w:szCs w:val="24"/>
            </w:rPr>
            <w:t>3.8.1 Application Architecture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_Toc145802353 \h </w:instrText>
          </w:r>
          <w:r>
            <w:rPr>
              <w:rFonts w:ascii="Times New Roman" w:hAnsi="Times New Roman" w:cs="Times New Roman"/>
              <w:sz w:val="24"/>
              <w:szCs w:val="24"/>
            </w:rPr>
            <w:fldChar w:fldCharType="separate"/>
          </w:r>
          <w:r>
            <w:rPr>
              <w:rFonts w:ascii="Times New Roman" w:hAnsi="Times New Roman" w:cs="Times New Roman"/>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"_Toc145802354" </w:instrText>
          </w:r>
          <w:r>
            <w:fldChar w:fldCharType="separate"/>
          </w:r>
          <w:r>
            <w:rPr>
              <w:rStyle w:val="12"/>
              <w:rFonts w:ascii="Times New Roman" w:hAnsi="Times New Roman" w:cs="Times New Roman"/>
              <w:sz w:val="24"/>
              <w:szCs w:val="24"/>
            </w:rPr>
            <w:t>3.7 Summary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_Toc145802354 \h </w:instrText>
          </w:r>
          <w:r>
            <w:rPr>
              <w:rFonts w:ascii="Times New Roman" w:hAnsi="Times New Roman" w:cs="Times New Roman"/>
              <w:sz w:val="24"/>
              <w:szCs w:val="24"/>
            </w:rPr>
            <w:fldChar w:fldCharType="separate"/>
          </w:r>
          <w:r>
            <w:rPr>
              <w:rFonts w:ascii="Times New Roman" w:hAnsi="Times New Roman" w:cs="Times New Roman"/>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"_Toc145802355" </w:instrText>
          </w:r>
          <w:r>
            <w:fldChar w:fldCharType="separate"/>
          </w:r>
          <w:r>
            <w:rPr>
              <w:rStyle w:val="12"/>
              <w:rFonts w:ascii="Times New Roman" w:hAnsi="Times New Roman" w:cs="Times New Roman"/>
              <w:sz w:val="24"/>
              <w:szCs w:val="24"/>
            </w:rPr>
            <w:t>CHAPTER FOUR</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_Toc145802355 \h </w:instrText>
          </w:r>
          <w:r>
            <w:rPr>
              <w:rFonts w:ascii="Times New Roman" w:hAnsi="Times New Roman" w:cs="Times New Roman"/>
              <w:sz w:val="24"/>
              <w:szCs w:val="24"/>
            </w:rPr>
            <w:fldChar w:fldCharType="separate"/>
          </w:r>
          <w:r>
            <w:rPr>
              <w:rFonts w:ascii="Times New Roman" w:hAnsi="Times New Roman" w:cs="Times New Roman"/>
              <w:sz w:val="24"/>
              <w:szCs w:val="24"/>
            </w:rPr>
            <w:t>18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"_Toc145802356" </w:instrText>
          </w:r>
          <w:r>
            <w:fldChar w:fldCharType="separate"/>
          </w:r>
          <w:r>
            <w:rPr>
              <w:rStyle w:val="12"/>
              <w:rFonts w:ascii="Times New Roman" w:hAnsi="Times New Roman" w:cs="Times New Roman"/>
              <w:sz w:val="24"/>
              <w:szCs w:val="24"/>
            </w:rPr>
            <w:t>RESULTS AND DISCUSSION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_Toc145802356 \h </w:instrText>
          </w:r>
          <w:r>
            <w:rPr>
              <w:rFonts w:ascii="Times New Roman" w:hAnsi="Times New Roman" w:cs="Times New Roman"/>
              <w:sz w:val="24"/>
              <w:szCs w:val="24"/>
            </w:rPr>
            <w:fldChar w:fldCharType="separate"/>
          </w:r>
          <w:r>
            <w:rPr>
              <w:rFonts w:ascii="Times New Roman" w:hAnsi="Times New Roman" w:cs="Times New Roman"/>
              <w:sz w:val="24"/>
              <w:szCs w:val="24"/>
            </w:rPr>
            <w:t>18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"_Toc145802357" </w:instrText>
          </w:r>
          <w:r>
            <w:fldChar w:fldCharType="separate"/>
          </w:r>
          <w:r>
            <w:rPr>
              <w:rStyle w:val="12"/>
              <w:rFonts w:ascii="Times New Roman" w:hAnsi="Times New Roman" w:cs="Times New Roman"/>
              <w:sz w:val="24"/>
              <w:szCs w:val="24"/>
            </w:rPr>
            <w:t>4.1 Model Performance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_Toc145802357 \h </w:instrText>
          </w:r>
          <w:r>
            <w:rPr>
              <w:rFonts w:ascii="Times New Roman" w:hAnsi="Times New Roman" w:cs="Times New Roman"/>
              <w:sz w:val="24"/>
              <w:szCs w:val="24"/>
            </w:rPr>
            <w:fldChar w:fldCharType="separate"/>
          </w:r>
          <w:r>
            <w:rPr>
              <w:rFonts w:ascii="Times New Roman" w:hAnsi="Times New Roman" w:cs="Times New Roman"/>
              <w:sz w:val="24"/>
              <w:szCs w:val="24"/>
            </w:rPr>
            <w:t>18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"_Toc145802358" </w:instrText>
          </w:r>
          <w:r>
            <w:fldChar w:fldCharType="separate"/>
          </w:r>
          <w:r>
            <w:rPr>
              <w:rStyle w:val="12"/>
              <w:rFonts w:ascii="Times New Roman" w:hAnsi="Times New Roman" w:cs="Times New Roman"/>
              <w:sz w:val="24"/>
              <w:szCs w:val="24"/>
            </w:rPr>
            <w:t>4.2 Feature Importance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_Toc145802358 \h </w:instrText>
          </w:r>
          <w:r>
            <w:rPr>
              <w:rFonts w:ascii="Times New Roman" w:hAnsi="Times New Roman" w:cs="Times New Roman"/>
              <w:sz w:val="24"/>
              <w:szCs w:val="24"/>
            </w:rPr>
            <w:fldChar w:fldCharType="separate"/>
          </w:r>
          <w:r>
            <w:rPr>
              <w:rFonts w:ascii="Times New Roman" w:hAnsi="Times New Roman" w:cs="Times New Roman"/>
              <w:sz w:val="24"/>
              <w:szCs w:val="24"/>
            </w:rPr>
            <w:t>18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"_Toc145802359" </w:instrText>
          </w:r>
          <w:r>
            <w:fldChar w:fldCharType="separate"/>
          </w:r>
          <w:r>
            <w:rPr>
              <w:rStyle w:val="12"/>
              <w:rFonts w:ascii="Times New Roman" w:hAnsi="Times New Roman" w:cs="Times New Roman"/>
              <w:sz w:val="24"/>
              <w:szCs w:val="24"/>
            </w:rPr>
            <w:t>4.3 Error Analysis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_Toc145802359 \h </w:instrText>
          </w:r>
          <w:r>
            <w:rPr>
              <w:rFonts w:ascii="Times New Roman" w:hAnsi="Times New Roman" w:cs="Times New Roman"/>
              <w:sz w:val="24"/>
              <w:szCs w:val="24"/>
            </w:rPr>
            <w:fldChar w:fldCharType="separate"/>
          </w:r>
          <w:r>
            <w:rPr>
              <w:rFonts w:ascii="Times New Roman" w:hAnsi="Times New Roman" w:cs="Times New Roman"/>
              <w:sz w:val="24"/>
              <w:szCs w:val="24"/>
            </w:rPr>
            <w:t>18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"_Toc145802360" </w:instrText>
          </w:r>
          <w:r>
            <w:fldChar w:fldCharType="separate"/>
          </w:r>
          <w:r>
            <w:rPr>
              <w:rStyle w:val="12"/>
              <w:rFonts w:ascii="Times New Roman" w:hAnsi="Times New Roman" w:cs="Times New Roman"/>
              <w:sz w:val="24"/>
              <w:szCs w:val="24"/>
            </w:rPr>
            <w:t>4.4 Computational Performance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_Toc145802360 \h </w:instrText>
          </w:r>
          <w:r>
            <w:rPr>
              <w:rFonts w:ascii="Times New Roman" w:hAnsi="Times New Roman" w:cs="Times New Roman"/>
              <w:sz w:val="24"/>
              <w:szCs w:val="24"/>
            </w:rPr>
            <w:fldChar w:fldCharType="separate"/>
          </w:r>
          <w:r>
            <w:rPr>
              <w:rFonts w:ascii="Times New Roman" w:hAnsi="Times New Roman" w:cs="Times New Roman"/>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"_Toc145802361" </w:instrText>
          </w:r>
          <w:r>
            <w:fldChar w:fldCharType="separate"/>
          </w:r>
          <w:r>
            <w:rPr>
              <w:rStyle w:val="12"/>
              <w:rFonts w:ascii="Times New Roman" w:hAnsi="Times New Roman" w:cs="Times New Roman"/>
              <w:sz w:val="24"/>
              <w:szCs w:val="24"/>
            </w:rPr>
            <w:t>4.5 Deployment Results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_Toc145802361 \h </w:instrText>
          </w:r>
          <w:r>
            <w:rPr>
              <w:rFonts w:ascii="Times New Roman" w:hAnsi="Times New Roman" w:cs="Times New Roman"/>
              <w:sz w:val="24"/>
              <w:szCs w:val="24"/>
            </w:rPr>
            <w:fldChar w:fldCharType="separate"/>
          </w:r>
          <w:r>
            <w:rPr>
              <w:rFonts w:ascii="Times New Roman" w:hAnsi="Times New Roman" w:cs="Times New Roman"/>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"_Toc145802362" </w:instrText>
          </w:r>
          <w:r>
            <w:fldChar w:fldCharType="separate"/>
          </w:r>
          <w:r>
            <w:rPr>
              <w:rStyle w:val="12"/>
              <w:rFonts w:ascii="Times New Roman" w:hAnsi="Times New Roman" w:cs="Times New Roman"/>
              <w:sz w:val="24"/>
              <w:szCs w:val="24"/>
            </w:rPr>
            <w:t>4.6 Future Work</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_Toc145802362 \h </w:instrText>
          </w:r>
          <w:r>
            <w:rPr>
              <w:rFonts w:ascii="Times New Roman" w:hAnsi="Times New Roman" w:cs="Times New Roman"/>
              <w:sz w:val="24"/>
              <w:szCs w:val="24"/>
            </w:rPr>
            <w:fldChar w:fldCharType="separate"/>
          </w:r>
          <w:r>
            <w:rPr>
              <w:rFonts w:ascii="Times New Roman" w:hAnsi="Times New Roman" w:cs="Times New Roman"/>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"_Toc145802363" </w:instrText>
          </w:r>
          <w:r>
            <w:fldChar w:fldCharType="separate"/>
          </w:r>
          <w:r>
            <w:rPr>
              <w:rStyle w:val="12"/>
              <w:rFonts w:ascii="Times New Roman" w:hAnsi="Times New Roman" w:cs="Times New Roman"/>
              <w:sz w:val="24"/>
              <w:szCs w:val="24"/>
            </w:rPr>
            <w:t>4.7 User Interface Design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_Toc145802363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"_Toc145802364" </w:instrText>
          </w:r>
          <w:r>
            <w:fldChar w:fldCharType="separate"/>
          </w:r>
          <w:r>
            <w:rPr>
              <w:rStyle w:val="12"/>
              <w:rFonts w:ascii="Times New Roman" w:hAnsi="Times New Roman" w:cs="Times New Roman"/>
              <w:sz w:val="24"/>
              <w:szCs w:val="24"/>
            </w:rPr>
            <w:t>CHAPTER FIVE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_Toc145802364 \h </w:instrText>
          </w:r>
          <w:r>
            <w:rPr>
              <w:rFonts w:ascii="Times New Roman" w:hAnsi="Times New Roman" w:cs="Times New Roman"/>
              <w:sz w:val="24"/>
              <w:szCs w:val="24"/>
            </w:rPr>
            <w:fldChar w:fldCharType="separate"/>
          </w:r>
          <w:r>
            <w:rPr>
              <w:rFonts w:ascii="Times New Roman" w:hAnsi="Times New Roman" w:cs="Times New Roman"/>
              <w:sz w:val="24"/>
              <w:szCs w:val="24"/>
            </w:rPr>
            <w:t>25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"_Toc145802365" </w:instrText>
          </w:r>
          <w:r>
            <w:fldChar w:fldCharType="separate"/>
          </w:r>
          <w:r>
            <w:rPr>
              <w:rStyle w:val="12"/>
              <w:rFonts w:ascii="Times New Roman" w:hAnsi="Times New Roman" w:cs="Times New Roman"/>
              <w:sz w:val="24"/>
              <w:szCs w:val="24"/>
            </w:rPr>
            <w:t>DISCUSSION, ENHANCEMENT, AND RECOMMENDATIONS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_Toc145802365 \h </w:instrText>
          </w:r>
          <w:r>
            <w:rPr>
              <w:rFonts w:ascii="Times New Roman" w:hAnsi="Times New Roman" w:cs="Times New Roman"/>
              <w:sz w:val="24"/>
              <w:szCs w:val="24"/>
            </w:rPr>
            <w:fldChar w:fldCharType="separate"/>
          </w:r>
          <w:r>
            <w:rPr>
              <w:rFonts w:ascii="Times New Roman" w:hAnsi="Times New Roman" w:cs="Times New Roman"/>
              <w:sz w:val="24"/>
              <w:szCs w:val="24"/>
            </w:rPr>
            <w:t>25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"_Toc145802366" </w:instrText>
          </w:r>
          <w:r>
            <w:fldChar w:fldCharType="separate"/>
          </w:r>
          <w:r>
            <w:rPr>
              <w:rStyle w:val="12"/>
              <w:rFonts w:ascii="Times New Roman" w:hAnsi="Times New Roman" w:cs="Times New Roman"/>
              <w:sz w:val="24"/>
              <w:szCs w:val="24"/>
            </w:rPr>
            <w:t>5.1 Overview</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_Toc145802366 \h </w:instrText>
          </w:r>
          <w:r>
            <w:rPr>
              <w:rFonts w:ascii="Times New Roman" w:hAnsi="Times New Roman" w:cs="Times New Roman"/>
              <w:sz w:val="24"/>
              <w:szCs w:val="24"/>
            </w:rPr>
            <w:fldChar w:fldCharType="separate"/>
          </w:r>
          <w:r>
            <w:rPr>
              <w:rFonts w:ascii="Times New Roman" w:hAnsi="Times New Roman" w:cs="Times New Roman"/>
              <w:sz w:val="24"/>
              <w:szCs w:val="24"/>
            </w:rPr>
            <w:t>25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"_Toc145802367" </w:instrText>
          </w:r>
          <w:r>
            <w:fldChar w:fldCharType="separate"/>
          </w:r>
          <w:r>
            <w:rPr>
              <w:rStyle w:val="12"/>
              <w:rFonts w:ascii="Times New Roman" w:hAnsi="Times New Roman" w:cs="Times New Roman"/>
              <w:sz w:val="24"/>
              <w:szCs w:val="24"/>
            </w:rPr>
            <w:t>5.2 Objective Assessment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_Toc145802367 \h </w:instrText>
          </w:r>
          <w:r>
            <w:rPr>
              <w:rFonts w:ascii="Times New Roman" w:hAnsi="Times New Roman" w:cs="Times New Roman"/>
              <w:sz w:val="24"/>
              <w:szCs w:val="24"/>
            </w:rPr>
            <w:fldChar w:fldCharType="separate"/>
          </w:r>
          <w:r>
            <w:rPr>
              <w:rFonts w:ascii="Times New Roman" w:hAnsi="Times New Roman" w:cs="Times New Roman"/>
              <w:sz w:val="24"/>
              <w:szCs w:val="24"/>
            </w:rPr>
            <w:t>25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"_Toc145802368" </w:instrText>
          </w:r>
          <w:r>
            <w:fldChar w:fldCharType="separate"/>
          </w:r>
          <w:r>
            <w:rPr>
              <w:rStyle w:val="12"/>
              <w:rFonts w:ascii="Times New Roman" w:hAnsi="Times New Roman" w:cs="Times New Roman"/>
              <w:sz w:val="24"/>
              <w:szCs w:val="24"/>
            </w:rPr>
            <w:t>5.3 Limitations and Challenges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_Toc145802368 \h </w:instrText>
          </w:r>
          <w:r>
            <w:rPr>
              <w:rFonts w:ascii="Times New Roman" w:hAnsi="Times New Roman" w:cs="Times New Roman"/>
              <w:sz w:val="24"/>
              <w:szCs w:val="24"/>
            </w:rPr>
            <w:fldChar w:fldCharType="separate"/>
          </w:r>
          <w:r>
            <w:rPr>
              <w:rFonts w:ascii="Times New Roman" w:hAnsi="Times New Roman" w:cs="Times New Roman"/>
              <w:sz w:val="24"/>
              <w:szCs w:val="24"/>
            </w:rPr>
            <w:t>25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"_Toc145802369" </w:instrText>
          </w:r>
          <w:r>
            <w:fldChar w:fldCharType="separate"/>
          </w:r>
          <w:r>
            <w:rPr>
              <w:rStyle w:val="12"/>
              <w:rFonts w:ascii="Times New Roman" w:hAnsi="Times New Roman" w:cs="Times New Roman"/>
              <w:sz w:val="24"/>
              <w:szCs w:val="24"/>
            </w:rPr>
            <w:t>5.4 Future Enhancements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_Toc145802369 \h </w:instrText>
          </w:r>
          <w:r>
            <w:rPr>
              <w:rFonts w:ascii="Times New Roman" w:hAnsi="Times New Roman" w:cs="Times New Roman"/>
              <w:sz w:val="24"/>
              <w:szCs w:val="24"/>
            </w:rPr>
            <w:fldChar w:fldCharType="separate"/>
          </w:r>
          <w:r>
            <w:rPr>
              <w:rFonts w:ascii="Times New Roman" w:hAnsi="Times New Roman" w:cs="Times New Roman"/>
              <w:sz w:val="24"/>
              <w:szCs w:val="24"/>
            </w:rPr>
            <w:t>26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"_Toc145802370" </w:instrText>
          </w:r>
          <w:r>
            <w:fldChar w:fldCharType="separate"/>
          </w:r>
          <w:r>
            <w:rPr>
              <w:rStyle w:val="12"/>
              <w:rFonts w:ascii="Times New Roman" w:hAnsi="Times New Roman" w:cs="Times New Roman"/>
              <w:sz w:val="24"/>
              <w:szCs w:val="24"/>
            </w:rPr>
            <w:t>5.5 Recommendations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_Toc145802370 \h </w:instrText>
          </w:r>
          <w:r>
            <w:rPr>
              <w:rFonts w:ascii="Times New Roman" w:hAnsi="Times New Roman" w:cs="Times New Roman"/>
              <w:sz w:val="24"/>
              <w:szCs w:val="24"/>
            </w:rPr>
            <w:fldChar w:fldCharType="separate"/>
          </w:r>
          <w:r>
            <w:rPr>
              <w:rFonts w:ascii="Times New Roman" w:hAnsi="Times New Roman" w:cs="Times New Roman"/>
              <w:sz w:val="24"/>
              <w:szCs w:val="24"/>
            </w:rPr>
            <w:t>26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ascii="Times New Roman" w:hAnsi="Times New Roman" w:cs="Times New Roman" w:eastAsiaTheme="minorEastAsia"/>
              <w:sz w:val="24"/>
              <w:szCs w:val="24"/>
            </w:rPr>
          </w:pPr>
          <w:r>
            <w:fldChar w:fldCharType="begin"/>
          </w:r>
          <w:r>
            <w:instrText xml:space="preserve"> HYPERLINK \l "_Toc145802371" </w:instrText>
          </w:r>
          <w:r>
            <w:fldChar w:fldCharType="separate"/>
          </w:r>
          <w:r>
            <w:rPr>
              <w:rStyle w:val="12"/>
              <w:rFonts w:ascii="Times New Roman" w:hAnsi="Times New Roman" w:cs="Times New Roman"/>
              <w:sz w:val="24"/>
              <w:szCs w:val="24"/>
            </w:rPr>
            <w:t>5.6 Summary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_Toc145802371 \h </w:instrText>
          </w:r>
          <w:r>
            <w:rPr>
              <w:rFonts w:ascii="Times New Roman" w:hAnsi="Times New Roman" w:cs="Times New Roman"/>
              <w:sz w:val="24"/>
              <w:szCs w:val="24"/>
            </w:rPr>
            <w:fldChar w:fldCharType="separate"/>
          </w:r>
          <w:r>
            <w:rPr>
              <w:rFonts w:ascii="Times New Roman" w:hAnsi="Times New Roman" w:cs="Times New Roman"/>
              <w:sz w:val="24"/>
              <w:szCs w:val="24"/>
            </w:rPr>
            <w:t>26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8"/>
            <w:tabs>
              <w:tab w:val="right" w:leader="dot" w:pos="9350"/>
            </w:tabs>
            <w:spacing w:line="480" w:lineRule="auto"/>
            <w:rPr>
              <w:rFonts w:eastAsiaTheme="minorEastAsia"/>
            </w:rPr>
          </w:pPr>
          <w:r>
            <w:fldChar w:fldCharType="begin"/>
          </w:r>
          <w:r>
            <w:instrText xml:space="preserve"> HYPERLINK \l "_Toc145802372" </w:instrText>
          </w:r>
          <w:r>
            <w:fldChar w:fldCharType="separate"/>
          </w:r>
          <w:r>
            <w:rPr>
              <w:rStyle w:val="12"/>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_Toc145802372 \h </w:instrText>
          </w:r>
          <w:r>
            <w:rPr>
              <w:rFonts w:ascii="Times New Roman" w:hAnsi="Times New Roman" w:cs="Times New Roman"/>
              <w:sz w:val="24"/>
              <w:szCs w:val="24"/>
            </w:rPr>
            <w:fldChar w:fldCharType="separate"/>
          </w:r>
          <w:r>
            <w:rPr>
              <w:rFonts w:ascii="Times New Roman" w:hAnsi="Times New Roman" w:cs="Times New Roman"/>
              <w:sz w:val="24"/>
              <w:szCs w:val="24"/>
            </w:rPr>
            <w:t>27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fldChar w:fldCharType="end"/>
          </w:r>
        </w:p>
      </w:sdtContent>
    </w:sdt>
    <w:p>
      <w:pPr>
        <w:rPr>
          <w:rFonts w:ascii="Times New Roman" w:hAnsi="Times New Roman" w:eastAsiaTheme="majorEastAsia" w:cstheme="majorBidi"/>
          <w:b/>
          <w:i/>
          <w:color w:val="000000" w:themeColor="text1"/>
          <w:sz w:val="24"/>
          <w:szCs w:val="32"/>
          <w14:textFill>
            <w14:solidFill>
              <w14:schemeClr w14:val="tx1"/>
            </w14:solidFill>
          </w14:textFill>
        </w:rPr>
      </w:pPr>
      <w:r>
        <w:rPr>
          <w:b/>
          <w:i/>
        </w:rPr>
        <w:br w:type="page"/>
      </w:r>
    </w:p>
    <w:p>
      <w:pPr>
        <w:pStyle w:val="2"/>
        <w:jc w:val="center"/>
        <w:rPr>
          <w:b w:val="0"/>
          <w:i/>
        </w:rPr>
      </w:pPr>
      <w:bookmarkStart w:id="11" w:name="_Toc145802322"/>
      <w:bookmarkStart w:id="12" w:name="_Toc136962786"/>
      <w:r>
        <w:rPr>
          <w:i/>
        </w:rPr>
        <w:t>ABSTRACT</w:t>
      </w:r>
      <w:bookmarkEnd w:id="11"/>
      <w:bookmarkEnd w:id="12"/>
    </w:p>
    <w:p>
      <w:pPr>
        <w:tabs>
          <w:tab w:val="center" w:pos="4680"/>
        </w:tabs>
        <w:jc w:val="both"/>
        <w:rPr>
          <w:rFonts w:ascii="Times New Roman" w:hAnsi="Times New Roman" w:cs="Times New Roman"/>
          <w:i/>
          <w:sz w:val="24"/>
          <w:szCs w:val="24"/>
        </w:rPr>
      </w:pPr>
      <w:r>
        <w:rPr>
          <w:rFonts w:ascii="Times New Roman" w:hAnsi="Times New Roman" w:cs="Times New Roman"/>
          <w:i/>
          <w:sz w:val="24"/>
          <w:szCs w:val="24"/>
        </w:rPr>
        <w:t>Credit card fraud causes billions in losses annually for card issuers. Traditional rule-based detection systems are inadequate in keeping pace with constantly evolving fraud tactics. This project demonstrates the efficacy of using machine learning techniques for real-time credit card fraud detection. A dataset of 500,000 credit card transactions was obtained with an anonymized fraud label. After thorough data preprocessing, a logistic regression model was trained to predict fraud probabilities based on features like transaction amount, merchant, time, and customer details. The final model achieved an excellent AUC ROC score of 0.95 on the holdout test set. It significantly outperformed legacy systems after deployment, identifying 60% more fraudulent transactions in the first month. This project provides a blueprint for leveraging machine learning to combat credit card fraud. The techniques can be extended to other transaction types as well. With proper monitoring and adaptation, such systems deliver immense business value in fraud prevention and risk management. The results strongly argue for increased adoption of modern artificial intelligence in the financial sector.</w:t>
      </w:r>
    </w:p>
    <w:p>
      <w:pPr>
        <w:tabs>
          <w:tab w:val="center" w:pos="4680"/>
        </w:tabs>
        <w:jc w:val="both"/>
        <w:rPr>
          <w:rFonts w:ascii="Times New Roman" w:hAnsi="Times New Roman" w:cs="Times New Roman"/>
          <w:i/>
          <w:sz w:val="24"/>
          <w:szCs w:val="24"/>
        </w:rPr>
      </w:pPr>
    </w:p>
    <w:p>
      <w:pPr>
        <w:tabs>
          <w:tab w:val="center" w:pos="4680"/>
        </w:tabs>
        <w:jc w:val="both"/>
        <w:rPr>
          <w:rFonts w:ascii="Times New Roman" w:hAnsi="Times New Roman" w:cs="Times New Roman"/>
          <w:i/>
          <w:sz w:val="24"/>
          <w:szCs w:val="24"/>
        </w:rPr>
      </w:pPr>
    </w:p>
    <w:p>
      <w:pPr>
        <w:tabs>
          <w:tab w:val="center" w:pos="4680"/>
        </w:tabs>
        <w:jc w:val="both"/>
        <w:rPr>
          <w:rFonts w:ascii="Times New Roman" w:hAnsi="Times New Roman" w:cs="Times New Roman"/>
          <w:i/>
          <w:sz w:val="24"/>
          <w:szCs w:val="24"/>
        </w:rPr>
      </w:pPr>
    </w:p>
    <w:p>
      <w:pPr>
        <w:tabs>
          <w:tab w:val="center" w:pos="4680"/>
        </w:tabs>
        <w:jc w:val="both"/>
        <w:rPr>
          <w:rFonts w:ascii="Times New Roman" w:hAnsi="Times New Roman" w:cs="Times New Roman"/>
          <w:i/>
          <w:sz w:val="24"/>
          <w:szCs w:val="24"/>
        </w:rPr>
      </w:pPr>
    </w:p>
    <w:p>
      <w:pPr>
        <w:tabs>
          <w:tab w:val="center" w:pos="4680"/>
        </w:tabs>
        <w:jc w:val="both"/>
        <w:rPr>
          <w:rFonts w:ascii="Times New Roman" w:hAnsi="Times New Roman" w:cs="Times New Roman"/>
          <w:i/>
          <w:sz w:val="24"/>
          <w:szCs w:val="24"/>
        </w:rPr>
      </w:pPr>
    </w:p>
    <w:p>
      <w:pPr>
        <w:tabs>
          <w:tab w:val="center" w:pos="4680"/>
        </w:tabs>
        <w:jc w:val="both"/>
        <w:rPr>
          <w:rFonts w:ascii="Times New Roman" w:hAnsi="Times New Roman" w:cs="Times New Roman"/>
          <w:i/>
          <w:sz w:val="24"/>
          <w:szCs w:val="24"/>
        </w:rPr>
      </w:pPr>
    </w:p>
    <w:p>
      <w:pPr>
        <w:tabs>
          <w:tab w:val="center" w:pos="4680"/>
        </w:tabs>
        <w:jc w:val="both"/>
        <w:rPr>
          <w:rFonts w:ascii="Times New Roman" w:hAnsi="Times New Roman" w:cs="Times New Roman"/>
          <w:i/>
          <w:sz w:val="24"/>
          <w:szCs w:val="24"/>
        </w:rPr>
      </w:pPr>
    </w:p>
    <w:p>
      <w:pPr>
        <w:tabs>
          <w:tab w:val="center" w:pos="4680"/>
        </w:tabs>
        <w:jc w:val="both"/>
        <w:rPr>
          <w:rFonts w:ascii="Times New Roman" w:hAnsi="Times New Roman" w:cs="Times New Roman"/>
          <w:i/>
          <w:sz w:val="24"/>
          <w:szCs w:val="24"/>
        </w:rPr>
      </w:pPr>
    </w:p>
    <w:p>
      <w:pPr>
        <w:tabs>
          <w:tab w:val="center" w:pos="4680"/>
        </w:tabs>
        <w:jc w:val="both"/>
        <w:rPr>
          <w:rFonts w:ascii="Times New Roman" w:hAnsi="Times New Roman" w:cs="Times New Roman"/>
          <w:i/>
          <w:sz w:val="24"/>
          <w:szCs w:val="24"/>
        </w:rPr>
      </w:pPr>
    </w:p>
    <w:p>
      <w:pPr>
        <w:tabs>
          <w:tab w:val="center" w:pos="4680"/>
        </w:tabs>
        <w:jc w:val="both"/>
        <w:rPr>
          <w:rFonts w:ascii="Times New Roman" w:hAnsi="Times New Roman" w:cs="Times New Roman"/>
          <w:i/>
          <w:sz w:val="24"/>
          <w:szCs w:val="24"/>
        </w:rPr>
      </w:pPr>
    </w:p>
    <w:p>
      <w:pPr>
        <w:tabs>
          <w:tab w:val="center" w:pos="4680"/>
        </w:tabs>
        <w:jc w:val="both"/>
        <w:rPr>
          <w:rFonts w:ascii="Times New Roman" w:hAnsi="Times New Roman" w:cs="Times New Roman"/>
          <w:i/>
          <w:sz w:val="24"/>
          <w:szCs w:val="24"/>
        </w:rPr>
      </w:pPr>
    </w:p>
    <w:p>
      <w:pPr>
        <w:tabs>
          <w:tab w:val="center" w:pos="4680"/>
        </w:tabs>
        <w:jc w:val="both"/>
        <w:rPr>
          <w:rFonts w:ascii="Times New Roman" w:hAnsi="Times New Roman" w:cs="Times New Roman"/>
          <w:i/>
          <w:sz w:val="24"/>
          <w:szCs w:val="24"/>
        </w:rPr>
      </w:pPr>
    </w:p>
    <w:p>
      <w:pPr>
        <w:tabs>
          <w:tab w:val="center" w:pos="4680"/>
        </w:tabs>
        <w:jc w:val="both"/>
        <w:rPr>
          <w:rFonts w:ascii="Times New Roman" w:hAnsi="Times New Roman" w:cs="Times New Roman"/>
          <w:i/>
          <w:sz w:val="24"/>
          <w:szCs w:val="24"/>
        </w:rPr>
      </w:pPr>
    </w:p>
    <w:p>
      <w:pPr>
        <w:tabs>
          <w:tab w:val="center" w:pos="4680"/>
        </w:tabs>
        <w:jc w:val="both"/>
        <w:rPr>
          <w:rFonts w:ascii="Times New Roman" w:hAnsi="Times New Roman" w:cs="Times New Roman"/>
          <w:i/>
          <w:sz w:val="24"/>
          <w:szCs w:val="24"/>
        </w:rPr>
      </w:pPr>
    </w:p>
    <w:p>
      <w:pPr>
        <w:tabs>
          <w:tab w:val="center" w:pos="4680"/>
        </w:tabs>
        <w:jc w:val="both"/>
        <w:rPr>
          <w:rFonts w:ascii="Times New Roman" w:hAnsi="Times New Roman" w:cs="Times New Roman"/>
          <w:i/>
          <w:sz w:val="24"/>
          <w:szCs w:val="24"/>
        </w:rPr>
      </w:pPr>
    </w:p>
    <w:p>
      <w:pPr>
        <w:tabs>
          <w:tab w:val="center" w:pos="4680"/>
        </w:tabs>
        <w:jc w:val="both"/>
        <w:rPr>
          <w:rFonts w:ascii="Times New Roman" w:hAnsi="Times New Roman" w:cs="Times New Roman"/>
          <w:i/>
          <w:sz w:val="24"/>
          <w:szCs w:val="24"/>
        </w:rPr>
      </w:pPr>
    </w:p>
    <w:p>
      <w:pPr>
        <w:tabs>
          <w:tab w:val="center" w:pos="4680"/>
        </w:tabs>
        <w:jc w:val="both"/>
        <w:rPr>
          <w:rFonts w:ascii="Times New Roman" w:hAnsi="Times New Roman" w:cs="Times New Roman"/>
          <w:i/>
          <w:sz w:val="24"/>
          <w:szCs w:val="24"/>
        </w:rPr>
      </w:pPr>
    </w:p>
    <w:p>
      <w:pPr>
        <w:pStyle w:val="2"/>
        <w:jc w:val="center"/>
      </w:pPr>
      <w:bookmarkStart w:id="13" w:name="_Toc145802323"/>
      <w:r>
        <w:t>LIST OF TABLES</w:t>
      </w:r>
      <w:bookmarkEnd w:id="13"/>
    </w:p>
    <w:sdt>
      <w:sdtPr>
        <w:rPr>
          <w:rFonts w:asciiTheme="minorHAnsi" w:hAnsiTheme="minorHAnsi" w:eastAsiaTheme="minorHAnsi" w:cstheme="minorBidi"/>
          <w:b w:val="0"/>
          <w:color w:val="auto"/>
          <w:sz w:val="22"/>
          <w:szCs w:val="22"/>
        </w:rPr>
        <w:id w:val="-921253950"/>
      </w:sdtPr>
      <w:sdtEndPr>
        <w:rPr>
          <w:rFonts w:asciiTheme="minorHAnsi" w:hAnsiTheme="minorHAnsi" w:eastAsiaTheme="minorHAnsi" w:cstheme="minorBidi"/>
          <w:b w:val="0"/>
          <w:color w:val="auto"/>
          <w:sz w:val="22"/>
          <w:szCs w:val="22"/>
        </w:rPr>
      </w:sdtEndPr>
      <w:sdtContent>
        <w:p>
          <w:pPr>
            <w:pStyle w:val="20"/>
          </w:pPr>
        </w:p>
        <w:p>
          <w:pPr>
            <w:pStyle w:val="8"/>
            <w:spacing w:line="480" w:lineRule="auto"/>
            <w:rPr>
              <w:rFonts w:ascii="Times New Roman" w:hAnsi="Times New Roman" w:cs="Times New Roman"/>
              <w:sz w:val="24"/>
              <w:szCs w:val="24"/>
            </w:rPr>
          </w:pPr>
          <w:r>
            <w:rPr>
              <w:rFonts w:ascii="Times New Roman" w:hAnsi="Times New Roman" w:cs="Times New Roman"/>
              <w:bCs/>
              <w:sz w:val="24"/>
              <w:szCs w:val="24"/>
            </w:rPr>
            <w:t>Table 1.1</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4</w:t>
          </w:r>
        </w:p>
        <w:p>
          <w:pPr>
            <w:pStyle w:val="8"/>
            <w:spacing w:line="480" w:lineRule="auto"/>
            <w:rPr>
              <w:rFonts w:ascii="Times New Roman" w:hAnsi="Times New Roman" w:cs="Times New Roman"/>
              <w:bCs/>
              <w:sz w:val="24"/>
              <w:szCs w:val="24"/>
            </w:rPr>
          </w:pPr>
          <w:r>
            <w:rPr>
              <w:rFonts w:ascii="Times New Roman" w:hAnsi="Times New Roman" w:cs="Times New Roman"/>
              <w:bCs/>
              <w:sz w:val="24"/>
              <w:szCs w:val="24"/>
            </w:rPr>
            <w:t>Table 2.1</w:t>
          </w:r>
          <w:r>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pPr>
            <w:pStyle w:val="8"/>
            <w:spacing w:line="480" w:lineRule="auto"/>
            <w:rPr>
              <w:rFonts w:ascii="Times New Roman" w:hAnsi="Times New Roman" w:cs="Times New Roman"/>
              <w:sz w:val="24"/>
              <w:szCs w:val="24"/>
            </w:rPr>
          </w:pPr>
          <w:r>
            <w:rPr>
              <w:rFonts w:ascii="Times New Roman" w:hAnsi="Times New Roman" w:cs="Times New Roman"/>
              <w:bCs/>
              <w:sz w:val="24"/>
              <w:szCs w:val="24"/>
            </w:rPr>
            <w:t>Table 3.1</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13</w:t>
          </w:r>
        </w:p>
        <w:p>
          <w:pPr>
            <w:pStyle w:val="8"/>
            <w:spacing w:line="480" w:lineRule="auto"/>
            <w:rPr>
              <w:rFonts w:ascii="Times New Roman" w:hAnsi="Times New Roman" w:cs="Times New Roman"/>
              <w:bCs/>
              <w:sz w:val="24"/>
              <w:szCs w:val="24"/>
            </w:rPr>
          </w:pPr>
          <w:r>
            <w:rPr>
              <w:rFonts w:ascii="Times New Roman" w:hAnsi="Times New Roman" w:cs="Times New Roman"/>
              <w:bCs/>
              <w:sz w:val="24"/>
              <w:szCs w:val="24"/>
            </w:rPr>
            <w:t>Table 3.2</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14</w:t>
          </w:r>
        </w:p>
        <w:p>
          <w:pPr>
            <w:spacing w:line="480" w:lineRule="auto"/>
            <w:rPr>
              <w:rFonts w:ascii="Times New Roman" w:hAnsi="Times New Roman" w:cs="Times New Roman"/>
              <w:sz w:val="24"/>
              <w:szCs w:val="24"/>
            </w:rPr>
          </w:pPr>
        </w:p>
        <w:p>
          <w:pPr/>
        </w:p>
        <w:p>
          <w:pPr>
            <w:pStyle w:val="9"/>
            <w:ind w:left="446"/>
          </w:pPr>
        </w:p>
      </w:sdtContent>
    </w:sdt>
    <w:p>
      <w:pPr/>
    </w:p>
    <w:p>
      <w:pPr/>
    </w:p>
    <w:p>
      <w:pPr/>
    </w:p>
    <w:p>
      <w:pPr/>
    </w:p>
    <w:p>
      <w:pPr/>
    </w:p>
    <w:p>
      <w:pPr/>
    </w:p>
    <w:p>
      <w:pPr/>
    </w:p>
    <w:p>
      <w:pPr/>
    </w:p>
    <w:p>
      <w:pPr/>
    </w:p>
    <w:p>
      <w:pPr/>
    </w:p>
    <w:p>
      <w:pPr/>
    </w:p>
    <w:p>
      <w:pPr/>
    </w:p>
    <w:p>
      <w:pPr/>
    </w:p>
    <w:p>
      <w:pPr/>
    </w:p>
    <w:p>
      <w:pPr>
        <w:rPr>
          <w:rFonts w:ascii="Times New Roman" w:hAnsi="Times New Roman" w:eastAsia="Times New Roman" w:cs="Times New Roman"/>
          <w:b/>
          <w:color w:val="000000"/>
          <w:sz w:val="24"/>
        </w:rPr>
      </w:pPr>
      <w:bookmarkStart w:id="14" w:name="_Toc145802324"/>
      <w:r>
        <w:br w:type="page"/>
      </w:r>
    </w:p>
    <w:p>
      <w:pPr>
        <w:pStyle w:val="2"/>
        <w:jc w:val="center"/>
      </w:pPr>
      <w:r>
        <w:t>LIST OF FIGURES</w:t>
      </w:r>
      <w:bookmarkEnd w:id="14"/>
    </w:p>
    <w:sdt>
      <w:sdtPr>
        <w:rPr>
          <w:rFonts w:asciiTheme="minorHAnsi" w:hAnsiTheme="minorHAnsi" w:eastAsiaTheme="minorHAnsi" w:cstheme="minorBidi"/>
          <w:b w:val="0"/>
          <w:color w:val="auto"/>
          <w:sz w:val="22"/>
          <w:szCs w:val="22"/>
        </w:rPr>
        <w:id w:val="1547946553"/>
      </w:sdtPr>
      <w:sdtEndPr>
        <w:rPr>
          <w:rFonts w:asciiTheme="minorHAnsi" w:hAnsiTheme="minorHAnsi" w:eastAsiaTheme="minorHAnsi" w:cstheme="minorBidi"/>
          <w:b w:val="0"/>
          <w:color w:val="auto"/>
          <w:sz w:val="22"/>
          <w:szCs w:val="22"/>
        </w:rPr>
      </w:sdtEndPr>
      <w:sdtContent>
        <w:p>
          <w:pPr>
            <w:pStyle w:val="20"/>
          </w:pPr>
        </w:p>
        <w:p>
          <w:pPr>
            <w:pStyle w:val="8"/>
            <w:spacing w:line="360" w:lineRule="auto"/>
            <w:rPr>
              <w:rFonts w:ascii="Times New Roman" w:hAnsi="Times New Roman" w:cs="Times New Roman"/>
              <w:sz w:val="24"/>
              <w:szCs w:val="24"/>
            </w:rPr>
          </w:pPr>
          <w:r>
            <w:rPr>
              <w:rFonts w:ascii="Times New Roman" w:hAnsi="Times New Roman" w:cs="Times New Roman"/>
              <w:bCs/>
              <w:sz w:val="24"/>
              <w:szCs w:val="24"/>
            </w:rPr>
            <w:t>Figure 3.1</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16</w:t>
          </w:r>
        </w:p>
        <w:p>
          <w:pPr>
            <w:pStyle w:val="8"/>
            <w:spacing w:line="360" w:lineRule="auto"/>
            <w:rPr>
              <w:rFonts w:ascii="Times New Roman" w:hAnsi="Times New Roman" w:cs="Times New Roman"/>
              <w:sz w:val="24"/>
              <w:szCs w:val="24"/>
            </w:rPr>
          </w:pPr>
          <w:r>
            <w:rPr>
              <w:rFonts w:ascii="Times New Roman" w:hAnsi="Times New Roman" w:cs="Times New Roman"/>
              <w:bCs/>
              <w:sz w:val="24"/>
              <w:szCs w:val="24"/>
            </w:rPr>
            <w:t>Figure 3.2</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16</w:t>
          </w:r>
        </w:p>
        <w:p>
          <w:pPr>
            <w:pStyle w:val="8"/>
            <w:spacing w:line="360" w:lineRule="auto"/>
            <w:rPr>
              <w:rFonts w:ascii="Times New Roman" w:hAnsi="Times New Roman" w:cs="Times New Roman"/>
              <w:sz w:val="24"/>
              <w:szCs w:val="24"/>
            </w:rPr>
          </w:pPr>
          <w:r>
            <w:rPr>
              <w:rFonts w:ascii="Times New Roman" w:hAnsi="Times New Roman" w:cs="Times New Roman"/>
              <w:bCs/>
              <w:sz w:val="24"/>
              <w:szCs w:val="24"/>
            </w:rPr>
            <w:t>Figure 4.1</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20</w:t>
          </w:r>
        </w:p>
        <w:p>
          <w:pPr>
            <w:pStyle w:val="8"/>
            <w:spacing w:line="360" w:lineRule="auto"/>
            <w:rPr>
              <w:rFonts w:ascii="Times New Roman" w:hAnsi="Times New Roman" w:cs="Times New Roman"/>
              <w:bCs/>
              <w:sz w:val="24"/>
              <w:szCs w:val="24"/>
            </w:rPr>
          </w:pPr>
          <w:r>
            <w:rPr>
              <w:rFonts w:ascii="Times New Roman" w:hAnsi="Times New Roman" w:cs="Times New Roman"/>
              <w:bCs/>
              <w:sz w:val="24"/>
              <w:szCs w:val="24"/>
            </w:rPr>
            <w:t>Figure 4.2</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20</w:t>
          </w:r>
        </w:p>
        <w:p>
          <w:pPr>
            <w:pStyle w:val="8"/>
            <w:spacing w:line="480" w:lineRule="auto"/>
            <w:rPr>
              <w:rFonts w:ascii="Times New Roman" w:hAnsi="Times New Roman" w:cs="Times New Roman"/>
              <w:sz w:val="24"/>
              <w:szCs w:val="24"/>
            </w:rPr>
          </w:pPr>
          <w:r>
            <w:rPr>
              <w:rFonts w:ascii="Times New Roman" w:hAnsi="Times New Roman" w:cs="Times New Roman"/>
              <w:bCs/>
              <w:sz w:val="24"/>
              <w:szCs w:val="24"/>
            </w:rPr>
            <w:t>Figure 4.3</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21</w:t>
          </w:r>
        </w:p>
        <w:p>
          <w:pPr>
            <w:pStyle w:val="8"/>
            <w:spacing w:line="480" w:lineRule="auto"/>
            <w:rPr>
              <w:rFonts w:ascii="Times New Roman" w:hAnsi="Times New Roman" w:cs="Times New Roman"/>
              <w:sz w:val="24"/>
              <w:szCs w:val="24"/>
            </w:rPr>
          </w:pPr>
          <w:r>
            <w:rPr>
              <w:rFonts w:ascii="Times New Roman" w:hAnsi="Times New Roman" w:cs="Times New Roman"/>
              <w:bCs/>
              <w:sz w:val="24"/>
              <w:szCs w:val="24"/>
            </w:rPr>
            <w:t>Figure 4.4</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21</w:t>
          </w:r>
        </w:p>
        <w:p>
          <w:pPr>
            <w:pStyle w:val="8"/>
            <w:spacing w:line="480" w:lineRule="auto"/>
            <w:rPr>
              <w:rFonts w:ascii="Times New Roman" w:hAnsi="Times New Roman" w:cs="Times New Roman"/>
              <w:sz w:val="24"/>
              <w:szCs w:val="24"/>
            </w:rPr>
          </w:pPr>
          <w:r>
            <w:rPr>
              <w:rFonts w:ascii="Times New Roman" w:hAnsi="Times New Roman" w:cs="Times New Roman"/>
              <w:bCs/>
              <w:sz w:val="24"/>
              <w:szCs w:val="24"/>
            </w:rPr>
            <w:t>Figure 4.5</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22</w:t>
          </w:r>
        </w:p>
        <w:p>
          <w:pPr>
            <w:pStyle w:val="8"/>
            <w:spacing w:line="480" w:lineRule="auto"/>
            <w:rPr>
              <w:rFonts w:ascii="Times New Roman" w:hAnsi="Times New Roman" w:cs="Times New Roman"/>
              <w:sz w:val="24"/>
              <w:szCs w:val="24"/>
            </w:rPr>
          </w:pPr>
          <w:r>
            <w:rPr>
              <w:rFonts w:ascii="Times New Roman" w:hAnsi="Times New Roman" w:cs="Times New Roman"/>
              <w:bCs/>
              <w:sz w:val="24"/>
              <w:szCs w:val="24"/>
            </w:rPr>
            <w:t>Figure 4.6</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22</w:t>
          </w:r>
        </w:p>
        <w:p>
          <w:pPr>
            <w:pStyle w:val="8"/>
            <w:spacing w:line="480" w:lineRule="auto"/>
            <w:rPr>
              <w:rFonts w:ascii="Times New Roman" w:hAnsi="Times New Roman" w:cs="Times New Roman"/>
              <w:sz w:val="24"/>
              <w:szCs w:val="24"/>
            </w:rPr>
          </w:pPr>
          <w:r>
            <w:rPr>
              <w:rFonts w:ascii="Times New Roman" w:hAnsi="Times New Roman" w:cs="Times New Roman"/>
              <w:bCs/>
              <w:sz w:val="24"/>
              <w:szCs w:val="24"/>
            </w:rPr>
            <w:t>Figure 4.7</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23</w:t>
          </w:r>
        </w:p>
        <w:p>
          <w:pPr>
            <w:pStyle w:val="8"/>
            <w:spacing w:line="480" w:lineRule="auto"/>
            <w:rPr>
              <w:rFonts w:ascii="Times New Roman" w:hAnsi="Times New Roman" w:cs="Times New Roman"/>
              <w:sz w:val="24"/>
              <w:szCs w:val="24"/>
            </w:rPr>
          </w:pPr>
          <w:r>
            <w:rPr>
              <w:rFonts w:ascii="Times New Roman" w:hAnsi="Times New Roman" w:cs="Times New Roman"/>
              <w:bCs/>
              <w:sz w:val="24"/>
              <w:szCs w:val="24"/>
            </w:rPr>
            <w:t>Figure 4.8</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23</w:t>
          </w:r>
        </w:p>
        <w:p>
          <w:pPr>
            <w:pStyle w:val="8"/>
            <w:spacing w:line="480" w:lineRule="auto"/>
            <w:rPr>
              <w:rFonts w:ascii="Times New Roman" w:hAnsi="Times New Roman" w:cs="Times New Roman"/>
              <w:sz w:val="24"/>
              <w:szCs w:val="24"/>
            </w:rPr>
          </w:pPr>
          <w:r>
            <w:rPr>
              <w:rFonts w:ascii="Times New Roman" w:hAnsi="Times New Roman" w:cs="Times New Roman"/>
              <w:bCs/>
              <w:sz w:val="24"/>
              <w:szCs w:val="24"/>
            </w:rPr>
            <w:t>Figure 4.9</w:t>
          </w:r>
          <w:r>
            <w:rPr>
              <w:rFonts w:ascii="Times New Roman" w:hAnsi="Times New Roman" w:cs="Times New Roman"/>
              <w:sz w:val="24"/>
              <w:szCs w:val="24"/>
            </w:rPr>
            <w:ptab w:relativeTo="margin" w:alignment="right" w:leader="dot"/>
          </w:r>
          <w:r>
            <w:rPr>
              <w:rFonts w:ascii="Times New Roman" w:hAnsi="Times New Roman" w:cs="Times New Roman"/>
              <w:bCs/>
              <w:sz w:val="24"/>
              <w:szCs w:val="24"/>
            </w:rPr>
            <w:t>24</w:t>
          </w:r>
        </w:p>
        <w:p>
          <w:pPr/>
        </w:p>
        <w:p>
          <w:pPr>
            <w:pStyle w:val="9"/>
            <w:ind w:left="0"/>
          </w:pPr>
        </w:p>
      </w:sdtContent>
    </w:sdt>
    <w:p>
      <w:pPr>
        <w:rPr>
          <w:rFonts w:ascii="Times New Roman" w:hAnsi="Times New Roman" w:cs="Times New Roman"/>
          <w:b/>
          <w:sz w:val="24"/>
          <w:szCs w:val="24"/>
        </w:rPr>
        <w:sectPr>
          <w:footerReference r:id="rId3" w:type="default"/>
          <w:pgSz w:w="12240" w:h="15840"/>
          <w:pgMar w:top="1440" w:right="1440" w:bottom="1440" w:left="1440" w:header="720" w:footer="720" w:gutter="0"/>
          <w:pgNumType w:fmt="lowerRoman"/>
          <w:cols w:space="720" w:num="1"/>
          <w:docGrid w:linePitch="360" w:charSpace="0"/>
        </w:sectPr>
      </w:pPr>
    </w:p>
    <w:p>
      <w:pPr>
        <w:pStyle w:val="2"/>
        <w:spacing w:line="480" w:lineRule="auto"/>
        <w:jc w:val="center"/>
      </w:pPr>
      <w:bookmarkStart w:id="15" w:name="_Toc145802325"/>
      <w:r>
        <w:t>CHAPTER ONE</w:t>
      </w:r>
      <w:bookmarkEnd w:id="15"/>
    </w:p>
    <w:p>
      <w:pPr>
        <w:pStyle w:val="2"/>
        <w:spacing w:line="480" w:lineRule="auto"/>
        <w:jc w:val="center"/>
      </w:pPr>
      <w:bookmarkStart w:id="16" w:name="_Toc145802326"/>
      <w:r>
        <w:t>INTRODUCTION</w:t>
      </w:r>
      <w:bookmarkEnd w:id="16"/>
    </w:p>
    <w:p>
      <w:pPr>
        <w:pStyle w:val="2"/>
      </w:pPr>
      <w:bookmarkStart w:id="17" w:name="_Toc145802327"/>
      <w:r>
        <w:t>1.1 OVERVIEW</w:t>
      </w:r>
      <w:bookmarkEnd w:id="17"/>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report details the design and implementation of a credit card fraud detection system. Credit card fraud is a major issue faced by financial institutions and cardholders. This system aims to accurately detect fraudulent transactions and minimize losses due to fraud. </w:t>
      </w:r>
    </w:p>
    <w:p>
      <w:pPr>
        <w:pStyle w:val="2"/>
      </w:pPr>
      <w:bookmarkStart w:id="18" w:name="_Toc145802328"/>
      <w:r>
        <w:t>1.2 BACKGROUND AND MOTIVATION</w:t>
      </w:r>
      <w:bookmarkEnd w:id="18"/>
    </w:p>
    <w:p>
      <w:pPr>
        <w:spacing w:line="480" w:lineRule="auto"/>
        <w:jc w:val="both"/>
        <w:rPr>
          <w:rFonts w:ascii="Times New Roman" w:hAnsi="Times New Roman" w:cs="Times New Roman"/>
          <w:sz w:val="24"/>
          <w:szCs w:val="24"/>
        </w:rPr>
      </w:pPr>
      <w:r>
        <w:rPr>
          <w:rFonts w:ascii="Times New Roman" w:hAnsi="Times New Roman" w:cs="Times New Roman"/>
          <w:sz w:val="24"/>
          <w:szCs w:val="24"/>
        </w:rPr>
        <w:t>Credit card fraud has been a problem for decades, costing card issuers billions of dollars each year. With the growth of e-commerce and card-not-present transactions since the 1990s, new types of fraud emerged such as stolen card details being used to make online purchases (Chan &amp; Wei, 1998). Sophisticated cybercrime groups have developed techniques like phishing and skimming to obtain cardholder data illegally (Amin et al. 2013). Hence, robust fraud detection systems are crucial for the security of credit card transactions.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first generation of credit card fraud solutions relied on rule-based systems to identify suspicious transactions, by flagging outliers from usual cardholder behavior. Machine learning techniques were incorporated since the late 1990s to detect fraud more adaptively (Brause et al. 1999). But challenges like concept drift where new fraud patterns emerge pose problems for traditional ML models. With the advent of Big Data analytics and increased computing power in recent years, newer deep learning approaches are being researched for enhanced credit card fraud management (Roy et al. 2018). This project was motivated by the need for an efficient adaptive solution using state-of-the-art techniques.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Fraudsters continuously evolve their strategies, necessitating constant improvements to detection systems. According to Carcillo et al. (2018), common issues faced by fraud analysts include class imbalance, non-stationary data, selection of discriminant features, and model assessment. Furthermore, real-time performance is crucial for timely fraud alerts.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is motivated by the need for an efficient and adaptable fraud detection solution that addresses these challenges. By leveraging latest supervised and unsupervised machine learning algorithms suitable for skewed data along with optimizations for real-time throughput, this system aims to accurately detect fraud with minimal customer friction. Accurate classification in imbalanced datasets and real-time scalable performance have remained open research problems (Carcillo et al., 2018).</w:t>
      </w:r>
    </w:p>
    <w:p>
      <w:pPr>
        <w:pStyle w:val="2"/>
      </w:pPr>
      <w:bookmarkStart w:id="19" w:name="_Toc145802329"/>
      <w:r>
        <w:t>1.3 STATEMENT OF THE PROBLEM</w:t>
      </w:r>
      <w:bookmarkEnd w:id="19"/>
      <w:r>
        <w:t xml:space="preserve">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Credit card fraud causes significant financial losses for card issuers and inconvenience for customers whose cards are misused. Key challenges in detecting fraud include: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data is highly imbalanced as fraudulent transactions make up less than 0.1% of all transactions. Models tend to detect the majority non-fraud class well but have poor recall for the rare fraud class. Fraud patterns change rapidly over time as criminals find new techniques. Models trained on past data can quickly become obsolete. Real-time performance is crucial to analyze transactions and generate alerts with minimal latency. Scaling traditional algorithms to real-time throughput is non-trivial. There is a need to balance precision and recall to minimize false declines that inconvenience genuine customers, while also detecting most frauds. Interpretability of model decisions is important. The key problem is developing an accurate, real-time fraud detection system that adapts to new fraud patterns while minimizing false positives and negatives. The system needs to effectively address challenges like concept drift, class imbalance, performance at scale, and balancing precision and recall.</w:t>
      </w:r>
      <w:r>
        <w:rPr>
          <w:rFonts w:ascii="Times New Roman" w:hAnsi="Times New Roman" w:cs="Times New Roman"/>
          <w:b/>
          <w:sz w:val="24"/>
          <w:szCs w:val="24"/>
        </w:rPr>
        <w:t xml:space="preserve"> </w:t>
      </w:r>
    </w:p>
    <w:p>
      <w:pPr>
        <w:pStyle w:val="2"/>
      </w:pPr>
      <w:bookmarkStart w:id="20" w:name="_Toc145802330"/>
      <w:r>
        <w:t>1.4 AIM AND OBJECTIVES</w:t>
      </w:r>
      <w:bookmarkEnd w:id="20"/>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aim is to develop an adaptive real-time credit card fraud detection system with optimized accuracy.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objectives are:</w:t>
      </w:r>
    </w:p>
    <w:p>
      <w:pPr>
        <w:pStyle w:val="15"/>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 and evaluate supervised machine learning models like random forests and logistic regression that can effectively detect fraud in imbalanced datasets.</w:t>
      </w:r>
    </w:p>
    <w:p>
      <w:pPr>
        <w:pStyle w:val="15"/>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Develop streaming and online learning models that can adapt to new fraud patterns and handle concept drift.</w:t>
      </w:r>
    </w:p>
    <w:p>
      <w:pPr>
        <w:pStyle w:val="15"/>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Design a scalable distributed architecture and implement optimizations to enable real-time scoring of transactions with minimal latency.</w:t>
      </w:r>
    </w:p>
    <w:p>
      <w:pPr>
        <w:pStyle w:val="15"/>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Balance model performance metrics like precision, recall, and false positives/negatives based on business costs and requirements.</w:t>
      </w:r>
    </w:p>
    <w:p>
      <w:pPr>
        <w:pStyle w:val="2"/>
      </w:pPr>
      <w:bookmarkStart w:id="21" w:name="_Toc145802331"/>
      <w:r>
        <w:t>1.5 SIGNIFICANCE OF THE PROJECT</w:t>
      </w:r>
      <w:bookmarkEnd w:id="21"/>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provides an efficient automated solution for detecting credit card fraud in real-time, which helps financial institutions minimize losses. The enhanced security improves customer trust and experience. Specifically, the significance includes:</w:t>
      </w:r>
    </w:p>
    <w:p>
      <w:pPr>
        <w:pStyle w:val="15"/>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Financial impact: Reducing fraud losses saves costs for card issuers and reduces burden on genuine customers.</w:t>
      </w:r>
    </w:p>
    <w:p>
      <w:pPr>
        <w:pStyle w:val="15"/>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Security: Better fraud coverage improves cardholder security against cybercrime.</w:t>
      </w:r>
    </w:p>
    <w:p>
      <w:pPr>
        <w:pStyle w:val="15"/>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Trust: Minimizing false declines from poor fraud models improves customer convenience.</w:t>
      </w:r>
    </w:p>
    <w:p>
      <w:pPr>
        <w:pStyle w:val="15"/>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Real-time performance: Fast reaction to fraudulent transactions allows quicker mitigation.</w:t>
      </w:r>
    </w:p>
    <w:p>
      <w:pPr>
        <w:pStyle w:val="15"/>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Adaptability: Updatable models can detect new fraud patterns as they emerge.</w:t>
      </w:r>
    </w:p>
    <w:p>
      <w:pPr>
        <w:pStyle w:val="15"/>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Interpretability: Understanding model decisions builds trust and aids continuous improvement.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techniques developed could be extended for other types of financial fraud detection and surveillance systems requiring real-time anomaly detection in imbalanced streaming data.</w:t>
      </w:r>
    </w:p>
    <w:p>
      <w:pPr>
        <w:pStyle w:val="2"/>
      </w:pPr>
      <w:bookmarkStart w:id="22" w:name="_Toc145802332"/>
      <w:r>
        <w:t>1.6 PROJECT RISKS ASSESSMENT</w:t>
      </w:r>
      <w:bookmarkEnd w:id="22"/>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following table outlines key risks involved with this project and mitigation strategies:</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1.1 Project Risks Assessment</w:t>
      </w:r>
    </w:p>
    <w:tbl>
      <w:tblPr>
        <w:tblStyle w:val="1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5"/>
        <w:gridCol w:w="2914"/>
        <w:gridCol w:w="3581"/>
      </w:tblGrid>
      <w:tr>
        <w:tblPrEx>
          <w:tblLayout w:type="fixed"/>
        </w:tblPrEx>
        <w:tc>
          <w:tcPr>
            <w:tcW w:w="2855" w:type="dxa"/>
          </w:tcPr>
          <w:p>
            <w:pPr>
              <w:spacing w:after="0" w:line="48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Risk</w:t>
            </w:r>
          </w:p>
        </w:tc>
        <w:tc>
          <w:tcPr>
            <w:tcW w:w="2914" w:type="dxa"/>
          </w:tcPr>
          <w:p>
            <w:pPr>
              <w:spacing w:after="0" w:line="48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Impact</w:t>
            </w:r>
          </w:p>
        </w:tc>
        <w:tc>
          <w:tcPr>
            <w:tcW w:w="3581" w:type="dxa"/>
          </w:tcPr>
          <w:p>
            <w:pPr>
              <w:spacing w:after="0" w:line="48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Mitigation strategy</w:t>
            </w:r>
          </w:p>
        </w:tc>
      </w:tr>
      <w:tr>
        <w:tblPrEx>
          <w:tblLayout w:type="fixed"/>
        </w:tblPrEx>
        <w:tc>
          <w:tcPr>
            <w:tcW w:w="2855" w:type="dxa"/>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Insufficient data to train accurate models</w:t>
            </w:r>
          </w:p>
        </w:tc>
        <w:tc>
          <w:tcPr>
            <w:tcW w:w="2914" w:type="dxa"/>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Models will have poor predictive performance</w:t>
            </w:r>
          </w:p>
        </w:tc>
        <w:tc>
          <w:tcPr>
            <w:tcW w:w="3581" w:type="dxa"/>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Use data augmentation techniques to expand training data</w:t>
            </w:r>
          </w:p>
        </w:tc>
      </w:tr>
      <w:tr>
        <w:tblPrEx>
          <w:tblLayout w:type="fixed"/>
        </w:tblPrEx>
        <w:tc>
          <w:tcPr>
            <w:tcW w:w="2855" w:type="dxa"/>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Concept drift - models become obsolete as new fraud patterns emerge</w:t>
            </w:r>
          </w:p>
        </w:tc>
        <w:tc>
          <w:tcPr>
            <w:tcW w:w="2914" w:type="dxa"/>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Models will have decreased accuracy over time</w:t>
            </w:r>
          </w:p>
        </w:tc>
        <w:tc>
          <w:tcPr>
            <w:tcW w:w="3581" w:type="dxa"/>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Continuously update training data and retrain models to detect new fraud patterns</w:t>
            </w:r>
          </w:p>
        </w:tc>
      </w:tr>
      <w:tr>
        <w:tblPrEx>
          <w:tblLayout w:type="fixed"/>
        </w:tblPrEx>
        <w:tc>
          <w:tcPr>
            <w:tcW w:w="2855" w:type="dxa"/>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Errors in data preprocessing and feature engineering</w:t>
            </w:r>
          </w:p>
        </w:tc>
        <w:tc>
          <w:tcPr>
            <w:tcW w:w="2914" w:type="dxa"/>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Models will learn spurious correlations and have poor generalization</w:t>
            </w:r>
          </w:p>
        </w:tc>
        <w:tc>
          <w:tcPr>
            <w:tcW w:w="3581" w:type="dxa"/>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Careful data analysis, visualization, and feature selection; avoid data leakage</w:t>
            </w:r>
          </w:p>
        </w:tc>
      </w:tr>
      <w:tr>
        <w:tblPrEx>
          <w:tblLayout w:type="fixed"/>
        </w:tblPrEx>
        <w:tc>
          <w:tcPr>
            <w:tcW w:w="2855" w:type="dxa"/>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Biased models that generate high false positives or negatives</w:t>
            </w:r>
          </w:p>
        </w:tc>
        <w:tc>
          <w:tcPr>
            <w:tcW w:w="2914" w:type="dxa"/>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Customer inconvenience, loss of trust</w:t>
            </w:r>
          </w:p>
        </w:tc>
        <w:tc>
          <w:tcPr>
            <w:tcW w:w="3581" w:type="dxa"/>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 xml:space="preserve">Evaluate models thoroughly with cross-validation; optimize </w:t>
            </w:r>
            <w:r>
              <w:rPr>
                <w:rFonts w:ascii="Times New Roman" w:hAnsi="Times New Roman" w:eastAsia="Times New Roman" w:cs="Times New Roman"/>
                <w:color w:val="1C1917"/>
                <w:sz w:val="24"/>
                <w:szCs w:val="24"/>
              </w:rPr>
              <w:t>thresholds to balance precision and recall</w:t>
            </w:r>
          </w:p>
        </w:tc>
      </w:tr>
      <w:tr>
        <w:tblPrEx>
          <w:tblLayout w:type="fixed"/>
        </w:tblPrEx>
        <w:tc>
          <w:tcPr>
            <w:tcW w:w="2855" w:type="dxa"/>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Inability to handle real-time throughput</w:t>
            </w:r>
          </w:p>
        </w:tc>
        <w:tc>
          <w:tcPr>
            <w:tcW w:w="2914" w:type="dxa"/>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Delayed or missed fraud alerts</w:t>
            </w:r>
          </w:p>
        </w:tc>
        <w:tc>
          <w:tcPr>
            <w:tcW w:w="3581" w:type="dxa"/>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Use distributed computing and optimizations for real-time model inference</w:t>
            </w:r>
          </w:p>
        </w:tc>
      </w:tr>
    </w:tbl>
    <w:p>
      <w:pPr>
        <w:spacing w:line="480" w:lineRule="auto"/>
        <w:jc w:val="both"/>
        <w:rPr>
          <w:rFonts w:ascii="Times New Roman" w:hAnsi="Times New Roman" w:cs="Times New Roman"/>
          <w:sz w:val="24"/>
          <w:szCs w:val="24"/>
        </w:rPr>
      </w:pPr>
    </w:p>
    <w:p>
      <w:pPr>
        <w:pStyle w:val="2"/>
      </w:pPr>
      <w:bookmarkStart w:id="23" w:name="_Toc145802333"/>
      <w:r>
        <w:t>1.7 SCOPE/PROJECT ORGANIZATION</w:t>
      </w:r>
      <w:bookmarkEnd w:id="23"/>
      <w:r>
        <w:t xml:space="preserve">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scope of this project includes data collection, exploratory analysis, feature engineering, model development, system design, implementation, and testing.  The report is organized into chapters covering the project background, literature review, methodology, implementation, results, and conclusion.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pStyle w:val="2"/>
        <w:jc w:val="center"/>
      </w:pPr>
      <w:bookmarkStart w:id="24" w:name="_Toc145802334"/>
      <w:r>
        <w:t>CHAPTER TWO</w:t>
      </w:r>
      <w:bookmarkEnd w:id="24"/>
    </w:p>
    <w:p>
      <w:pPr>
        <w:pStyle w:val="2"/>
        <w:jc w:val="center"/>
      </w:pPr>
      <w:bookmarkStart w:id="25" w:name="_Toc145802335"/>
      <w:r>
        <w:t>LITERATURE REVIEW</w:t>
      </w:r>
      <w:bookmarkEnd w:id="25"/>
    </w:p>
    <w:p>
      <w:pPr>
        <w:pStyle w:val="2"/>
      </w:pPr>
      <w:bookmarkStart w:id="26" w:name="_Toc145802336"/>
      <w:r>
        <w:t>2.1 INTRODUCTION</w:t>
      </w:r>
      <w:bookmarkEnd w:id="26"/>
      <w:r>
        <w:t xml:space="preserve">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provides an overview of existing research related to the techniques used for credit card fraud detection. Section 2.2 presents a historical background of how fraud detection techniques have evolved over the past few decades. Section 2.3 reviews recent related work and state-of-the-art methods in fraud detection using machine learning and data mining. Section 2.4 summarizes the key findings from the literature.</w:t>
      </w:r>
    </w:p>
    <w:p>
      <w:pPr>
        <w:pStyle w:val="2"/>
      </w:pPr>
      <w:bookmarkStart w:id="27" w:name="_Toc145802337"/>
      <w:r>
        <w:t>2.2 HISTORICAL OVERVIEW</w:t>
      </w:r>
      <w:bookmarkEnd w:id="27"/>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earliest methods for credit card fraud detection relied on simple rule-based systems that flagged transactions based on predefined suspicious patterns (Chan &amp; Wei, 1998). These relied on domain expertise to manually define fraud detection rules. With the rise of machine learning in the 1990s, techniques like neural networks and Bayesian classifiers were applied for card fraud detection (Maes et al., 2002). They showed better generalization ability over rules and could model complex non-linear patterns in data.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In the late 1990s, fraud detection started utilizing data mining techniques like decision trees, clustering, and outlier detection (Brause et al., 1999). These allowed finding useful patterns and anomalies from the transaction data itself. But traditional data mining models had challenges dealing with concept drift and skewed class distribution in fraud data. The focus shifted to online learning models like ensembles and emerging stream mining techniques that could adapt better to changing fraud patterns and imbalanced data (Dal Pozzolo et al., 2014).</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In recent years, deep learning has become a prominent technique for various applications including fraud detection (Roy et al., 2018). Complex neural network architectures can model cardholder behavior and detect anomalies more accurately. With increasing computing power through GPUs and distributed frameworks like Apache Spark, deep learning models are being adopted by financial institutions for fraud analytics.</w:t>
      </w:r>
    </w:p>
    <w:p>
      <w:pPr>
        <w:pStyle w:val="2"/>
      </w:pPr>
      <w:bookmarkStart w:id="28" w:name="_Toc145802338"/>
      <w:r>
        <w:t>2.3 RELATED WORK</w:t>
      </w:r>
      <w:bookmarkEnd w:id="28"/>
    </w:p>
    <w:p>
      <w:pPr>
        <w:spacing w:line="480" w:lineRule="auto"/>
        <w:jc w:val="both"/>
        <w:rPr>
          <w:rFonts w:ascii="Times New Roman" w:hAnsi="Times New Roman" w:cs="Times New Roman"/>
          <w:sz w:val="24"/>
          <w:szCs w:val="24"/>
        </w:rPr>
      </w:pPr>
      <w:r>
        <w:rPr>
          <w:rFonts w:ascii="Times New Roman" w:hAnsi="Times New Roman" w:cs="Times New Roman"/>
          <w:sz w:val="24"/>
          <w:szCs w:val="24"/>
        </w:rPr>
        <w:t>Various techniques have been applied for credit card fraud detection in academic research over the past decade. This section highlights key studies grouped by methodology.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Decision trees and random forests have been widely used for fraud detection as they naturally handle skewed classes and can model complex interactions (Sahin et al., 2013). Ensembles combining multiple tree models have been shown to improve accuracy and minimize false declines (Van Vlasselaer et al., 2015).</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Various neural network architectures have been applied including self-organizing maps, feedforward nets, and recurrent nets (Carcillo et al., 2018). Autoencoders for unsupervised feature learning have become popular recently. Deep learning techniques have shown high fraud recall but challenges like interpretability persist.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Techniques like isolation forests and local outlier factor have been applied to flag anomalous transactions as potential frauds (Carcillo et al., 2018). These unsupervised approaches avoid class imbalance issues altogether. Combining supervised and unsupervised models can give better accuracy.</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r>
        <w:rPr>
          <w:rFonts w:ascii="Times New Roman" w:hAnsi="Times New Roman" w:cs="Times New Roman"/>
          <w:sz w:val="24"/>
          <w:szCs w:val="24"/>
        </w:rPr>
        <w:t>Online ML models that can efficiently analyze streaming transaction data are crucial for real-time fraud detection (Carcillo et al., 2018). Spark Streaming and other distributed stream processing frameworks enable this along with optimizations like mini-batching.</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Sahin et al. (2013) developed a cost-sensitive decision tree model optimized to reduce fraud losses. The tree complexity and misclassification costs were tuned to maximize profit. Random forests which combine multiple trees improve stability and accuracy compared to single decision trees (Van Vlasselaer et al., 2015).</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Maes et al. (2002) applied Bayesian and neural networks for fraud classification. The neural nets outperformed Bayesian models in precision and generalization. Autoencoders have been used for unsupervised feature learning from transactions (Roy et al., 2018). Deep neural nets achieve high recall but lack transparency.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Carcillo et al. (2018) found that isolation forest algorithms produced good precision in detecting anomalous transactions. Combining iforest with supervised models like logistic regression improved overall fraud accuracy. Unsupervised methods help avoid the class imbalance problem.</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Spark Streaming and mini-batch learning have been implemented for real-time scoring of streaming transactions (Carcillo et al., 2018). Distributed frameworks allow scaling to high throughput data. Concept drift adaptation is enabled by continuously updating models on new data.</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Brause et al. (1999) incorporated threat intelligence feeds into their fraud system, to identify known compromised cards and devices. Such cyber threat context improves fraud detection and reduces false positives.</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r>
        <w:rPr>
          <w:rFonts w:ascii="Times New Roman" w:hAnsi="Times New Roman" w:cs="Times New Roman"/>
          <w:sz w:val="24"/>
          <w:szCs w:val="24"/>
        </w:rPr>
        <w:t>Jha et al. (2012) applied clustering algorithms like k-means and DBSCAN to detect fraudulent transaction clusters. They found DBSCAN more effective than k-means in identifying outliers representing potential frauds.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Information gain was used by Bhattacharyya et al. (2011) for ranking and selecting important features from high-dimensional transaction data. This improved model performance by avoiding overfitting on redundant features.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Transaction networks have been modeled as graphs to identify closely connected subgraphs which are more likely to be fraudulent (Van Vlasselaer et al., 2015). Graph mining algorithms can uncover useful topological patterns.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Instead of focusing only on accuracy metrics, models should optimize business-centric measures like fraud losses, through techniques like lift charts and ROI curves (Viaene et al., 2004). This enables setting decision thresholds that balance precision and recall based on cost context.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To summarize, a wide variety of classical ML models have been adapted for fraud analysis but deep learning and streaming analytics are emerging as essential techniques for modern fraud systems. There is scope for hybrid approaches that combine supervised, unsupervised and streaming models to get optimal accuracy with real-time performance.</w:t>
      </w:r>
    </w:p>
    <w:p>
      <w:pPr>
        <w:rPr>
          <w:rFonts w:ascii="Times New Roman" w:hAnsi="Times New Roman" w:cs="Times New Roman"/>
          <w:sz w:val="24"/>
          <w:szCs w:val="24"/>
        </w:rPr>
      </w:pPr>
      <w:r>
        <w:rPr>
          <w:rFonts w:ascii="Times New Roman" w:hAnsi="Times New Roman" w:cs="Times New Roman"/>
          <w:sz w:val="24"/>
          <w:szCs w:val="24"/>
        </w:rPr>
        <w:br w:type="page"/>
      </w:r>
    </w:p>
    <w:p>
      <w:pPr>
        <w:pStyle w:val="2"/>
      </w:pPr>
      <w:bookmarkStart w:id="29" w:name="_Toc145802339"/>
      <w:r>
        <w:t>2.4 COMPARATIVE ANALYSIS</w:t>
      </w:r>
      <w:bookmarkEnd w:id="29"/>
      <w:r>
        <w:t xml:space="preserve"> </w:t>
      </w:r>
    </w:p>
    <w:tbl>
      <w:tblPr>
        <w:tblStyle w:val="14"/>
        <w:tblpPr w:leftFromText="180" w:rightFromText="180" w:vertAnchor="page" w:horzAnchor="margin" w:tblpY="3061"/>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2021"/>
        <w:gridCol w:w="2552"/>
        <w:gridCol w:w="2706"/>
      </w:tblGrid>
      <w:tr>
        <w:tblPrEx>
          <w:tblLayout w:type="fixed"/>
        </w:tblPrEx>
        <w:tc>
          <w:tcPr>
            <w:tcW w:w="2071" w:type="dxa"/>
          </w:tcPr>
          <w:p>
            <w:pPr>
              <w:spacing w:after="0" w:line="36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Author</w:t>
            </w:r>
          </w:p>
        </w:tc>
        <w:tc>
          <w:tcPr>
            <w:tcW w:w="2021" w:type="dxa"/>
          </w:tcPr>
          <w:p>
            <w:pPr>
              <w:spacing w:after="0" w:line="36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Method</w:t>
            </w:r>
          </w:p>
        </w:tc>
        <w:tc>
          <w:tcPr>
            <w:tcW w:w="2552" w:type="dxa"/>
          </w:tcPr>
          <w:p>
            <w:pPr>
              <w:spacing w:after="0" w:line="36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Strengths</w:t>
            </w:r>
          </w:p>
        </w:tc>
        <w:tc>
          <w:tcPr>
            <w:tcW w:w="2706" w:type="dxa"/>
          </w:tcPr>
          <w:p>
            <w:pPr>
              <w:spacing w:after="0" w:line="36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Weaknesses</w:t>
            </w:r>
          </w:p>
        </w:tc>
      </w:tr>
      <w:tr>
        <w:tblPrEx>
          <w:tblLayout w:type="fixed"/>
        </w:tblPrEx>
        <w:tc>
          <w:tcPr>
            <w:tcW w:w="2071"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Sahin et al. (2013)</w:t>
            </w:r>
          </w:p>
        </w:tc>
        <w:tc>
          <w:tcPr>
            <w:tcW w:w="2021"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Cost-sensitive decision tree</w:t>
            </w:r>
          </w:p>
        </w:tc>
        <w:tc>
          <w:tcPr>
            <w:tcW w:w="2552"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Optimizes for fraud cost reduction</w:t>
            </w:r>
          </w:p>
        </w:tc>
        <w:tc>
          <w:tcPr>
            <w:tcW w:w="2706"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Single model, lacks adaptability</w:t>
            </w:r>
          </w:p>
        </w:tc>
      </w:tr>
      <w:tr>
        <w:tblPrEx>
          <w:tblLayout w:type="fixed"/>
        </w:tblPrEx>
        <w:tc>
          <w:tcPr>
            <w:tcW w:w="2071"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Van Vlasselaer et al. (2015)</w:t>
            </w:r>
          </w:p>
        </w:tc>
        <w:tc>
          <w:tcPr>
            <w:tcW w:w="2021"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Random forest ensemble</w:t>
            </w:r>
          </w:p>
        </w:tc>
        <w:tc>
          <w:tcPr>
            <w:tcW w:w="2552"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Improves accuracy and stability</w:t>
            </w:r>
          </w:p>
        </w:tc>
        <w:tc>
          <w:tcPr>
            <w:tcW w:w="2706"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Black-box, ineffective feature engineering</w:t>
            </w:r>
          </w:p>
        </w:tc>
      </w:tr>
      <w:tr>
        <w:tblPrEx>
          <w:tblLayout w:type="fixed"/>
        </w:tblPrEx>
        <w:tc>
          <w:tcPr>
            <w:tcW w:w="2071"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Maes et al. (2002)</w:t>
            </w:r>
          </w:p>
        </w:tc>
        <w:tc>
          <w:tcPr>
            <w:tcW w:w="2021"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Neural networks</w:t>
            </w:r>
          </w:p>
        </w:tc>
        <w:tc>
          <w:tcPr>
            <w:tcW w:w="2552"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Precision, generalization ability</w:t>
            </w:r>
          </w:p>
        </w:tc>
        <w:tc>
          <w:tcPr>
            <w:tcW w:w="2706"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Interpretability issues</w:t>
            </w:r>
          </w:p>
        </w:tc>
      </w:tr>
      <w:tr>
        <w:tblPrEx>
          <w:tblLayout w:type="fixed"/>
        </w:tblPrEx>
        <w:tc>
          <w:tcPr>
            <w:tcW w:w="2071"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Roy et al. (2018)</w:t>
            </w:r>
          </w:p>
        </w:tc>
        <w:tc>
          <w:tcPr>
            <w:tcW w:w="2021"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Autoencoders</w:t>
            </w:r>
          </w:p>
        </w:tc>
        <w:tc>
          <w:tcPr>
            <w:tcW w:w="2552"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Unsupervised feature learning</w:t>
            </w:r>
          </w:p>
        </w:tc>
        <w:tc>
          <w:tcPr>
            <w:tcW w:w="2706"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High complexity, opaque decisions</w:t>
            </w:r>
          </w:p>
        </w:tc>
      </w:tr>
      <w:tr>
        <w:tblPrEx>
          <w:tblLayout w:type="fixed"/>
        </w:tblPrEx>
        <w:tc>
          <w:tcPr>
            <w:tcW w:w="2071"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Carcillo et al. (2018)</w:t>
            </w:r>
          </w:p>
        </w:tc>
        <w:tc>
          <w:tcPr>
            <w:tcW w:w="2021"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Isolation forests</w:t>
            </w:r>
          </w:p>
        </w:tc>
        <w:tc>
          <w:tcPr>
            <w:tcW w:w="2552"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Handles class imbalance</w:t>
            </w:r>
          </w:p>
        </w:tc>
        <w:tc>
          <w:tcPr>
            <w:tcW w:w="2706"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Lower recall than supervised models</w:t>
            </w:r>
          </w:p>
        </w:tc>
      </w:tr>
      <w:tr>
        <w:tblPrEx>
          <w:tblLayout w:type="fixed"/>
        </w:tblPrEx>
        <w:tc>
          <w:tcPr>
            <w:tcW w:w="2071"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Carcillo et al. (2018)</w:t>
            </w:r>
          </w:p>
        </w:tc>
        <w:tc>
          <w:tcPr>
            <w:tcW w:w="2021"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Spark Streaming</w:t>
            </w:r>
          </w:p>
        </w:tc>
        <w:tc>
          <w:tcPr>
            <w:tcW w:w="2552"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Enables real-time scoring</w:t>
            </w:r>
          </w:p>
        </w:tc>
        <w:tc>
          <w:tcPr>
            <w:tcW w:w="2706"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Requires scaling expertise</w:t>
            </w:r>
          </w:p>
        </w:tc>
      </w:tr>
      <w:tr>
        <w:tblPrEx>
          <w:tblLayout w:type="fixed"/>
        </w:tblPrEx>
        <w:tc>
          <w:tcPr>
            <w:tcW w:w="2071"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Brause et al. (1999)</w:t>
            </w:r>
          </w:p>
        </w:tc>
        <w:tc>
          <w:tcPr>
            <w:tcW w:w="2021"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Threat intelligence feeds</w:t>
            </w:r>
          </w:p>
        </w:tc>
        <w:tc>
          <w:tcPr>
            <w:tcW w:w="2552"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Reduces false positives</w:t>
            </w:r>
          </w:p>
        </w:tc>
        <w:tc>
          <w:tcPr>
            <w:tcW w:w="2706"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Partial coverage, maintenance overhead</w:t>
            </w:r>
          </w:p>
        </w:tc>
      </w:tr>
      <w:tr>
        <w:tblPrEx>
          <w:tblLayout w:type="fixed"/>
        </w:tblPrEx>
        <w:tc>
          <w:tcPr>
            <w:tcW w:w="2071"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Jha et al. (2012)</w:t>
            </w:r>
          </w:p>
        </w:tc>
        <w:tc>
          <w:tcPr>
            <w:tcW w:w="2021"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DBSCAN clustering</w:t>
            </w:r>
          </w:p>
        </w:tc>
        <w:tc>
          <w:tcPr>
            <w:tcW w:w="2552"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Detects fraudulent clusters</w:t>
            </w:r>
          </w:p>
        </w:tc>
        <w:tc>
          <w:tcPr>
            <w:tcW w:w="2706"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Sensitive to tuning parameters</w:t>
            </w:r>
          </w:p>
        </w:tc>
      </w:tr>
      <w:tr>
        <w:tblPrEx>
          <w:tblLayout w:type="fixed"/>
        </w:tblPrEx>
        <w:tc>
          <w:tcPr>
            <w:tcW w:w="2071"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Bhattacharyya et al. (2011)</w:t>
            </w:r>
          </w:p>
        </w:tc>
        <w:tc>
          <w:tcPr>
            <w:tcW w:w="2021"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Information gain</w:t>
            </w:r>
          </w:p>
        </w:tc>
        <w:tc>
          <w:tcPr>
            <w:tcW w:w="2552"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Feature selection for high dimensionality</w:t>
            </w:r>
          </w:p>
        </w:tc>
        <w:tc>
          <w:tcPr>
            <w:tcW w:w="2706"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Prone to overfitting</w:t>
            </w:r>
          </w:p>
        </w:tc>
      </w:tr>
      <w:tr>
        <w:tblPrEx>
          <w:tblLayout w:type="fixed"/>
        </w:tblPrEx>
        <w:tc>
          <w:tcPr>
            <w:tcW w:w="2071"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Van Vlasselaer et al. (2015)</w:t>
            </w:r>
          </w:p>
        </w:tc>
        <w:tc>
          <w:tcPr>
            <w:tcW w:w="2021"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Graph mining</w:t>
            </w:r>
          </w:p>
        </w:tc>
        <w:tc>
          <w:tcPr>
            <w:tcW w:w="2552"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Uncovers topological patterns</w:t>
            </w:r>
          </w:p>
        </w:tc>
        <w:tc>
          <w:tcPr>
            <w:tcW w:w="2706"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Complex implementations</w:t>
            </w:r>
          </w:p>
        </w:tc>
      </w:tr>
      <w:tr>
        <w:tblPrEx>
          <w:tblLayout w:type="fixed"/>
        </w:tblPrEx>
        <w:tc>
          <w:tcPr>
            <w:tcW w:w="2071"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Viaene et al. (2004)</w:t>
            </w:r>
          </w:p>
        </w:tc>
        <w:tc>
          <w:tcPr>
            <w:tcW w:w="2021"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Lift charts, ROI curves</w:t>
            </w:r>
          </w:p>
        </w:tc>
        <w:tc>
          <w:tcPr>
            <w:tcW w:w="2552"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Optimizes business metrics</w:t>
            </w:r>
          </w:p>
        </w:tc>
        <w:tc>
          <w:tcPr>
            <w:tcW w:w="2706" w:type="dxa"/>
          </w:tcPr>
          <w:p>
            <w:pPr>
              <w:spacing w:after="0" w:line="36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Indirect connection to model optimization</w:t>
            </w:r>
          </w:p>
        </w:tc>
      </w:tr>
    </w:tbl>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2.1 Comparative Analysis of Related Works</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pStyle w:val="2"/>
      </w:pPr>
      <w:bookmarkStart w:id="30" w:name="_Toc145802340"/>
      <w:r>
        <w:t>2.5 SUMMARY</w:t>
      </w:r>
      <w:bookmarkEnd w:id="30"/>
      <w:r>
        <w:t xml:space="preserve">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covered the historical progress and state-of-the-art in credit card fraud detection methodologies. Both traditional ML techniques and newer advances like deep learning have been applied successfully for fraud analysis. But challenges like concept drift and real-time performance persist, necessitating more adaptive and scalable solutions. Hybrid approaches that synergistically combine multiple techniques are a promising direction for the future.</w:t>
      </w:r>
    </w:p>
    <w:p>
      <w:pPr>
        <w:rPr>
          <w:rFonts w:ascii="Times New Roman" w:hAnsi="Times New Roman" w:cs="Times New Roman"/>
          <w:sz w:val="24"/>
          <w:szCs w:val="24"/>
        </w:rPr>
      </w:pPr>
      <w:r>
        <w:rPr>
          <w:rFonts w:ascii="Times New Roman" w:hAnsi="Times New Roman" w:cs="Times New Roman"/>
          <w:sz w:val="24"/>
          <w:szCs w:val="24"/>
        </w:rPr>
        <w:br w:type="page"/>
      </w:r>
    </w:p>
    <w:p>
      <w:pPr>
        <w:pStyle w:val="2"/>
        <w:jc w:val="center"/>
      </w:pPr>
      <w:bookmarkStart w:id="31" w:name="_Toc145802341"/>
      <w:r>
        <w:t>CHAPTER THREE</w:t>
      </w:r>
      <w:bookmarkEnd w:id="31"/>
    </w:p>
    <w:p>
      <w:pPr>
        <w:pStyle w:val="2"/>
        <w:jc w:val="center"/>
      </w:pPr>
      <w:bookmarkStart w:id="32" w:name="_Toc145802342"/>
      <w:r>
        <w:t>METHODOLOGY</w:t>
      </w:r>
      <w:bookmarkEnd w:id="32"/>
    </w:p>
    <w:p>
      <w:pPr>
        <w:pStyle w:val="2"/>
      </w:pPr>
      <w:bookmarkStart w:id="33" w:name="_Toc145802343"/>
      <w:r>
        <w:t>3.1 Overview</w:t>
      </w:r>
      <w:bookmarkEnd w:id="33"/>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provides details on the methodology used to develop the credit card fraud detection system. The system utilizes logistic regression to predict fraudulent transactions based on transactional and customer data.</w:t>
      </w:r>
    </w:p>
    <w:p>
      <w:pPr>
        <w:pStyle w:val="2"/>
      </w:pPr>
      <w:bookmarkStart w:id="34" w:name="_Toc145802344"/>
      <w:r>
        <w:t>3.2 Data Collection</w:t>
      </w:r>
      <w:bookmarkEnd w:id="34"/>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data used to train and test the fraud detection model was collected from a major credit card company. It contains a sample of legitimate and fraudulent transactions over a 3 month period. The raw dataset has 500,000 rows, each representing a unique credit card transaction. The features include:</w:t>
      </w:r>
    </w:p>
    <w:p>
      <w:pPr>
        <w:pStyle w:val="15"/>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 amount</w:t>
      </w:r>
    </w:p>
    <w:p>
      <w:pPr>
        <w:pStyle w:val="15"/>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 time</w:t>
      </w:r>
    </w:p>
    <w:p>
      <w:pPr>
        <w:pStyle w:val="15"/>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Merchant category</w:t>
      </w:r>
    </w:p>
    <w:p>
      <w:pPr>
        <w:pStyle w:val="15"/>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Merchant location</w:t>
      </w:r>
    </w:p>
    <w:p>
      <w:pPr>
        <w:pStyle w:val="15"/>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Customer age</w:t>
      </w:r>
    </w:p>
    <w:p>
      <w:pPr>
        <w:pStyle w:val="15"/>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Customer income</w:t>
      </w:r>
    </w:p>
    <w:p>
      <w:pPr>
        <w:pStyle w:val="15"/>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 frequency</w:t>
      </w:r>
    </w:p>
    <w:p>
      <w:pPr>
        <w:pStyle w:val="15"/>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Previous late payments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target variable is a binary fraud label, with 1 indicating a fraudulent transaction and 0 indicating a legitimate one.</w:t>
      </w:r>
    </w:p>
    <w:p>
      <w:pPr>
        <w:pStyle w:val="2"/>
      </w:pPr>
      <w:bookmarkStart w:id="35" w:name="_Toc145802345"/>
      <w:r>
        <w:t>3.3 Data Preprocessing</w:t>
      </w:r>
      <w:bookmarkEnd w:id="35"/>
    </w:p>
    <w:p>
      <w:pPr>
        <w:spacing w:line="480" w:lineRule="auto"/>
        <w:jc w:val="both"/>
        <w:rPr>
          <w:rFonts w:ascii="Times New Roman" w:hAnsi="Times New Roman" w:cs="Times New Roman"/>
          <w:sz w:val="24"/>
          <w:szCs w:val="24"/>
        </w:rPr>
      </w:pPr>
      <w:r>
        <w:rPr>
          <w:rFonts w:ascii="Times New Roman" w:hAnsi="Times New Roman" w:cs="Times New Roman"/>
          <w:sz w:val="24"/>
          <w:szCs w:val="24"/>
        </w:rPr>
        <w:t>Before model training, the raw transactional data is preprocessed. The preprocessing steps include:</w:t>
      </w:r>
    </w:p>
    <w:p>
      <w:pPr>
        <w:pStyle w:val="15"/>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Removing null, duplicate, and erroneous values</w:t>
      </w:r>
    </w:p>
    <w:p>
      <w:pPr>
        <w:pStyle w:val="15"/>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Encoding categorical features like merchant category and location</w:t>
      </w:r>
    </w:p>
    <w:p>
      <w:pPr>
        <w:pStyle w:val="15"/>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Standardizing continuous features like amount and age</w:t>
      </w:r>
    </w:p>
    <w:p>
      <w:pPr>
        <w:pStyle w:val="15"/>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Splitting data into training (70%) and holdout test sets (30%)</w:t>
      </w:r>
    </w:p>
    <w:p>
      <w:pPr>
        <w:pStyle w:val="2"/>
      </w:pPr>
      <w:bookmarkStart w:id="36" w:name="_Toc145802346"/>
      <w:r>
        <w:t>3.3.1 Data Splitting</w:t>
      </w:r>
      <w:bookmarkEnd w:id="36"/>
    </w:p>
    <w:tbl>
      <w:tblPr>
        <w:tblStyle w:val="14"/>
        <w:tblpPr w:leftFromText="180" w:rightFromText="180" w:vertAnchor="text" w:horzAnchor="margin" w:tblpXSpec="center" w:tblpY="628"/>
        <w:tblW w:w="37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0"/>
        <w:gridCol w:w="1483"/>
        <w:gridCol w:w="1003"/>
      </w:tblGrid>
      <w:tr>
        <w:tblPrEx>
          <w:tblLayout w:type="fixed"/>
        </w:tblPrEx>
        <w:tc>
          <w:tcPr>
            <w:tcW w:w="1230" w:type="dxa"/>
            <w:tcBorders>
              <w:top w:val="single" w:color="auto" w:sz="4" w:space="0"/>
              <w:left w:val="single" w:color="auto" w:sz="4" w:space="0"/>
              <w:bottom w:val="single" w:color="auto" w:sz="4" w:space="0"/>
              <w:right w:val="single" w:color="auto" w:sz="4" w:space="0"/>
            </w:tcBorders>
          </w:tcPr>
          <w:p>
            <w:pPr>
              <w:spacing w:after="0" w:line="48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Split</w:t>
            </w:r>
          </w:p>
        </w:tc>
        <w:tc>
          <w:tcPr>
            <w:tcW w:w="1483" w:type="dxa"/>
            <w:tcBorders>
              <w:top w:val="single" w:color="auto" w:sz="4" w:space="0"/>
              <w:left w:val="single" w:color="auto" w:sz="4" w:space="0"/>
              <w:bottom w:val="single" w:color="auto" w:sz="4" w:space="0"/>
              <w:right w:val="single" w:color="auto" w:sz="4" w:space="0"/>
            </w:tcBorders>
          </w:tcPr>
          <w:p>
            <w:pPr>
              <w:spacing w:after="0" w:line="48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Observation</w:t>
            </w:r>
          </w:p>
        </w:tc>
        <w:tc>
          <w:tcPr>
            <w:tcW w:w="1003" w:type="dxa"/>
            <w:tcBorders>
              <w:top w:val="single" w:color="auto" w:sz="4" w:space="0"/>
              <w:left w:val="single" w:color="auto" w:sz="4" w:space="0"/>
              <w:bottom w:val="single" w:color="auto" w:sz="4" w:space="0"/>
              <w:right w:val="single" w:color="auto" w:sz="4" w:space="0"/>
            </w:tcBorders>
          </w:tcPr>
          <w:p>
            <w:pPr>
              <w:spacing w:after="0" w:line="48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Percent</w:t>
            </w:r>
          </w:p>
        </w:tc>
      </w:tr>
      <w:tr>
        <w:tblPrEx>
          <w:tblLayout w:type="fixed"/>
        </w:tblPrEx>
        <w:tc>
          <w:tcPr>
            <w:tcW w:w="1230" w:type="dxa"/>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Training</w:t>
            </w:r>
          </w:p>
        </w:tc>
        <w:tc>
          <w:tcPr>
            <w:tcW w:w="1483" w:type="dxa"/>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336,000</w:t>
            </w:r>
          </w:p>
        </w:tc>
        <w:tc>
          <w:tcPr>
            <w:tcW w:w="1003" w:type="dxa"/>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70%</w:t>
            </w:r>
          </w:p>
        </w:tc>
      </w:tr>
      <w:tr>
        <w:tblPrEx>
          <w:tblLayout w:type="fixed"/>
        </w:tblPrEx>
        <w:tc>
          <w:tcPr>
            <w:tcW w:w="1230" w:type="dxa"/>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Validation</w:t>
            </w:r>
          </w:p>
        </w:tc>
        <w:tc>
          <w:tcPr>
            <w:tcW w:w="1483" w:type="dxa"/>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84,000</w:t>
            </w:r>
          </w:p>
        </w:tc>
        <w:tc>
          <w:tcPr>
            <w:tcW w:w="1003" w:type="dxa"/>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20%</w:t>
            </w:r>
          </w:p>
        </w:tc>
      </w:tr>
      <w:tr>
        <w:tblPrEx>
          <w:tblLayout w:type="fixed"/>
        </w:tblPrEx>
        <w:tc>
          <w:tcPr>
            <w:tcW w:w="1230" w:type="dxa"/>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Test</w:t>
            </w:r>
          </w:p>
        </w:tc>
        <w:tc>
          <w:tcPr>
            <w:tcW w:w="1483" w:type="dxa"/>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60,000</w:t>
            </w:r>
          </w:p>
        </w:tc>
        <w:tc>
          <w:tcPr>
            <w:tcW w:w="1003" w:type="dxa"/>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10%</w:t>
            </w:r>
          </w:p>
        </w:tc>
      </w:tr>
    </w:tbl>
    <w:p>
      <w:pPr>
        <w:spacing w:line="480" w:lineRule="auto"/>
        <w:jc w:val="center"/>
        <w:rPr>
          <w:rFonts w:ascii="Times New Roman" w:hAnsi="Times New Roman" w:cs="Times New Roman"/>
          <w:sz w:val="24"/>
          <w:szCs w:val="24"/>
        </w:rPr>
      </w:pPr>
      <w:r>
        <w:rPr>
          <w:rFonts w:ascii="Times New Roman" w:hAnsi="Times New Roman" w:cs="Times New Roman"/>
          <w:sz w:val="24"/>
          <w:szCs w:val="24"/>
        </w:rPr>
        <w:t>Table 3.1 Data Splitting</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sz w:val="12"/>
          <w:szCs w:val="24"/>
        </w:rPr>
      </w:pP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data was split 70% for training, 20% for validation, and 10% for testing. This ensures sufficient data for model training and hyperparameter tuning (validation set), while maintaining a holdout test set for final evaluation.</w:t>
      </w:r>
    </w:p>
    <w:p>
      <w:pPr>
        <w:rPr>
          <w:rFonts w:ascii="Times New Roman" w:hAnsi="Times New Roman" w:cs="Times New Roman"/>
          <w:b/>
          <w:sz w:val="24"/>
          <w:szCs w:val="24"/>
        </w:rPr>
      </w:pPr>
      <w:r>
        <w:rPr>
          <w:rFonts w:ascii="Times New Roman" w:hAnsi="Times New Roman" w:cs="Times New Roman"/>
          <w:b/>
          <w:sz w:val="24"/>
          <w:szCs w:val="24"/>
        </w:rPr>
        <w:br w:type="page"/>
      </w:r>
    </w:p>
    <w:p>
      <w:pPr>
        <w:pStyle w:val="2"/>
      </w:pPr>
      <w:bookmarkStart w:id="37" w:name="_Toc145802347"/>
      <w:r>
        <w:t>3.3.2 Environmental Setup</w:t>
      </w:r>
      <w:bookmarkEnd w:id="37"/>
    </w:p>
    <w:tbl>
      <w:tblPr>
        <w:tblStyle w:val="14"/>
        <w:tblpPr w:leftFromText="180" w:rightFromText="180" w:vertAnchor="text" w:horzAnchor="margin" w:tblpXSpec="center" w:tblpY="580"/>
        <w:tblW w:w="56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3"/>
        <w:gridCol w:w="3096"/>
      </w:tblGrid>
      <w:tr>
        <w:tblPrEx>
          <w:tblLayout w:type="fixed"/>
        </w:tblPrEx>
        <w:tc>
          <w:tcPr>
            <w:tcW w:w="2543" w:type="dxa"/>
            <w:tcBorders>
              <w:top w:val="single" w:color="auto" w:sz="4" w:space="0"/>
              <w:left w:val="single" w:color="auto" w:sz="4" w:space="0"/>
              <w:bottom w:val="single" w:color="auto" w:sz="4" w:space="0"/>
              <w:right w:val="single" w:color="auto" w:sz="4" w:space="0"/>
            </w:tcBorders>
          </w:tcPr>
          <w:p>
            <w:pPr>
              <w:spacing w:after="0" w:line="48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Component</w:t>
            </w:r>
          </w:p>
        </w:tc>
        <w:tc>
          <w:tcPr>
            <w:tcW w:w="3096" w:type="dxa"/>
            <w:tcBorders>
              <w:top w:val="single" w:color="auto" w:sz="4" w:space="0"/>
              <w:left w:val="single" w:color="auto" w:sz="4" w:space="0"/>
              <w:bottom w:val="single" w:color="auto" w:sz="4" w:space="0"/>
              <w:right w:val="single" w:color="auto" w:sz="4" w:space="0"/>
            </w:tcBorders>
          </w:tcPr>
          <w:p>
            <w:pPr>
              <w:spacing w:after="0" w:line="48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Description</w:t>
            </w:r>
          </w:p>
        </w:tc>
      </w:tr>
      <w:tr>
        <w:tblPrEx>
          <w:tblLayout w:type="fixed"/>
        </w:tblPrEx>
        <w:tc>
          <w:tcPr>
            <w:tcW w:w="2543" w:type="dxa"/>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Programming Language</w:t>
            </w:r>
          </w:p>
        </w:tc>
        <w:tc>
          <w:tcPr>
            <w:tcW w:w="3096" w:type="dxa"/>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Python 3.7</w:t>
            </w:r>
          </w:p>
        </w:tc>
      </w:tr>
      <w:tr>
        <w:tblPrEx>
          <w:tblLayout w:type="fixed"/>
        </w:tblPrEx>
        <w:tc>
          <w:tcPr>
            <w:tcW w:w="2543" w:type="dxa"/>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Modeling Libraries</w:t>
            </w:r>
          </w:p>
        </w:tc>
        <w:tc>
          <w:tcPr>
            <w:tcW w:w="3096" w:type="dxa"/>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 xml:space="preserve">Sklearn, </w:t>
            </w:r>
            <w:r>
              <w:rPr>
                <w:rFonts w:ascii="Times New Roman" w:hAnsi="Times New Roman" w:cs="Times New Roman"/>
                <w:sz w:val="24"/>
                <w:szCs w:val="24"/>
              </w:rPr>
              <w:t>Sci Kit Learn</w:t>
            </w:r>
          </w:p>
        </w:tc>
      </w:tr>
      <w:tr>
        <w:tblPrEx>
          <w:tblLayout w:type="fixed"/>
        </w:tblPrEx>
        <w:tc>
          <w:tcPr>
            <w:tcW w:w="2543" w:type="dxa"/>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Infrastructure</w:t>
            </w:r>
          </w:p>
        </w:tc>
        <w:tc>
          <w:tcPr>
            <w:tcW w:w="3096" w:type="dxa"/>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HP</w:t>
            </w:r>
          </w:p>
        </w:tc>
      </w:tr>
      <w:tr>
        <w:tblPrEx>
          <w:tblLayout w:type="fixed"/>
        </w:tblPrEx>
        <w:tc>
          <w:tcPr>
            <w:tcW w:w="2543" w:type="dxa"/>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CPU</w:t>
            </w:r>
          </w:p>
        </w:tc>
        <w:tc>
          <w:tcPr>
            <w:tcW w:w="3096" w:type="dxa"/>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Intel® Core i3, 1.60 GHz</w:t>
            </w:r>
            <w:r>
              <w:rPr>
                <w:rFonts w:ascii="Times New Roman" w:hAnsi="Times New Roman" w:eastAsia="Times New Roman" w:cs="Times New Roman"/>
                <w:color w:val="1C1917"/>
                <w:sz w:val="24"/>
                <w:szCs w:val="24"/>
              </w:rPr>
              <w:tab/>
            </w:r>
          </w:p>
        </w:tc>
      </w:tr>
      <w:tr>
        <w:tblPrEx>
          <w:tblLayout w:type="fixed"/>
        </w:tblPrEx>
        <w:tc>
          <w:tcPr>
            <w:tcW w:w="2543" w:type="dxa"/>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Memory</w:t>
            </w:r>
          </w:p>
        </w:tc>
        <w:tc>
          <w:tcPr>
            <w:tcW w:w="3096" w:type="dxa"/>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8 GB</w:t>
            </w:r>
          </w:p>
        </w:tc>
      </w:tr>
      <w:tr>
        <w:tblPrEx>
          <w:tblLayout w:type="fixed"/>
        </w:tblPrEx>
        <w:tc>
          <w:tcPr>
            <w:tcW w:w="2543" w:type="dxa"/>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Storage</w:t>
            </w:r>
          </w:p>
        </w:tc>
        <w:tc>
          <w:tcPr>
            <w:tcW w:w="3096" w:type="dxa"/>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500 GB</w:t>
            </w:r>
          </w:p>
        </w:tc>
      </w:tr>
      <w:tr>
        <w:tblPrEx>
          <w:tblLayout w:type="fixed"/>
        </w:tblPrEx>
        <w:tc>
          <w:tcPr>
            <w:tcW w:w="2543" w:type="dxa"/>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OS</w:t>
            </w:r>
          </w:p>
        </w:tc>
        <w:tc>
          <w:tcPr>
            <w:tcW w:w="3096" w:type="dxa"/>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Windows 10</w:t>
            </w:r>
          </w:p>
        </w:tc>
      </w:tr>
    </w:tbl>
    <w:p>
      <w:pPr>
        <w:spacing w:line="480" w:lineRule="auto"/>
        <w:jc w:val="center"/>
        <w:rPr>
          <w:rFonts w:ascii="Times New Roman" w:hAnsi="Times New Roman" w:cs="Times New Roman"/>
          <w:sz w:val="24"/>
          <w:szCs w:val="24"/>
        </w:rPr>
      </w:pPr>
      <w:r>
        <w:rPr>
          <w:rFonts w:ascii="Times New Roman" w:hAnsi="Times New Roman" w:cs="Times New Roman"/>
          <w:sz w:val="24"/>
          <w:szCs w:val="24"/>
        </w:rPr>
        <w:t>Table 3.2 Environmental Setup</w:t>
      </w: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model was developed on an HP Laptop instance with significant compute resources. The raw data resides in a database. Python was used for data preprocessing and modeling with Sklearn and Sci Kit Learn libraries.</w:t>
      </w:r>
    </w:p>
    <w:p>
      <w:pPr>
        <w:pStyle w:val="2"/>
      </w:pPr>
      <w:bookmarkStart w:id="38" w:name="_Toc145802348"/>
      <w:r>
        <w:t>3.4 Machine Learning Model</w:t>
      </w:r>
      <w:bookmarkEnd w:id="38"/>
    </w:p>
    <w:p>
      <w:pPr>
        <w:pStyle w:val="2"/>
      </w:pPr>
      <w:bookmarkStart w:id="39" w:name="_Toc145802349"/>
      <w:r>
        <w:t>3.4.1 Logistic Regression</w:t>
      </w:r>
      <w:bookmarkEnd w:id="39"/>
    </w:p>
    <w:p>
      <w:pPr>
        <w:spacing w:line="480" w:lineRule="auto"/>
        <w:jc w:val="both"/>
        <w:rPr>
          <w:rFonts w:ascii="Times New Roman" w:hAnsi="Times New Roman" w:cs="Times New Roman"/>
          <w:sz w:val="24"/>
          <w:szCs w:val="24"/>
        </w:rPr>
      </w:pPr>
      <w:r>
        <w:rPr>
          <w:rFonts w:ascii="Times New Roman" w:hAnsi="Times New Roman" w:cs="Times New Roman"/>
          <w:sz w:val="24"/>
          <w:szCs w:val="24"/>
        </w:rPr>
        <w:t>Logistic regression is an appropriate machine learning algorithm for credit card fraud detection because the target variable is binary (fraud or not fraud). It outputs a probability score between 0-1 that can be thresholded to make a prediction. Logistic regression models the probability of an event occurring as a sigmoid function of a linear combination of features. It is relatively simple to implement, interpret, and computationally efficient to run. The Sklearn LogisticRegression class with L2 regularization was used in this system.</w:t>
      </w:r>
    </w:p>
    <w:p>
      <w:pPr>
        <w:pStyle w:val="2"/>
      </w:pPr>
      <w:bookmarkStart w:id="40" w:name="_Toc145802350"/>
      <w:r>
        <w:t>3.4.2 Pseudo Code for the Machine Learning Algorithms Applied</w:t>
      </w:r>
      <w:bookmarkEnd w:id="40"/>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Logistic Regression</w:t>
      </w:r>
    </w:p>
    <w:p>
      <w:pPr>
        <w:pStyle w:val="15"/>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Import Sklearn LogisticRegression</w:t>
      </w:r>
    </w:p>
    <w:p>
      <w:pPr>
        <w:pStyle w:val="15"/>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Instantiate LogisticRegression model</w:t>
      </w:r>
    </w:p>
    <w:p>
      <w:pPr>
        <w:pStyle w:val="15"/>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Set regularization hyperparameter based on tuning</w:t>
      </w:r>
    </w:p>
    <w:p>
      <w:pPr>
        <w:pStyle w:val="15"/>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Fit model on training data</w:t>
      </w:r>
    </w:p>
    <w:p>
      <w:pPr>
        <w:pStyle w:val="15"/>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Make predictions on test data</w:t>
      </w:r>
    </w:p>
    <w:p>
      <w:pPr>
        <w:pStyle w:val="15"/>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Evaluate predictions with AUC metric</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Model Selection</w:t>
      </w:r>
    </w:p>
    <w:p>
      <w:pPr>
        <w:pStyle w:val="15"/>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Train and tune models on validation data</w:t>
      </w:r>
    </w:p>
    <w:p>
      <w:pPr>
        <w:pStyle w:val="15"/>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Compare validation AUC for LogisticRegression and RandomForestClassifier</w:t>
      </w:r>
    </w:p>
    <w:p>
      <w:pPr>
        <w:pStyle w:val="15"/>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Select model with best validation AUC</w:t>
      </w:r>
    </w:p>
    <w:p>
      <w:pPr>
        <w:pStyle w:val="15"/>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Refit selected model on full training data</w:t>
      </w:r>
    </w:p>
    <w:p>
      <w:pPr>
        <w:pStyle w:val="15"/>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Evaluate model on test data</w:t>
      </w:r>
    </w:p>
    <w:p>
      <w:pPr>
        <w:pStyle w:val="2"/>
      </w:pPr>
      <w:bookmarkStart w:id="41" w:name="_Toc145802351"/>
      <w:r>
        <w:t>3.5 Model Deployment</w:t>
      </w:r>
      <w:bookmarkEnd w:id="41"/>
    </w:p>
    <w:p>
      <w:pPr>
        <w:spacing w:line="480" w:lineRule="auto"/>
        <w:jc w:val="both"/>
        <w:rPr>
          <w:rFonts w:ascii="Times New Roman" w:hAnsi="Times New Roman" w:cs="Times New Roman"/>
          <w:sz w:val="24"/>
          <w:szCs w:val="24"/>
        </w:rPr>
      </w:pPr>
      <w:r>
        <w:rPr>
          <w:rFonts w:ascii="Times New Roman" w:hAnsi="Times New Roman" w:cs="Times New Roman"/>
          <w:sz w:val="24"/>
          <w:szCs w:val="24"/>
        </w:rPr>
        <w:t>Once the model achieves satisfactory performance on the test set, it is deployed into production. Live transactions are fed to the model which returns a fraud probability score between 0 and 1. Transactions scoring above a defined threshold are flagged as potential fraud for further review.</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model is retrained weekly on new transactional data to adapt to new fraud patterns. Monitoring systems track model performance to detect concept drift. If performance degrades, the data is re-analyzed and the model retrained as needed.</w:t>
      </w:r>
    </w:p>
    <w:p>
      <w:pPr>
        <w:pStyle w:val="2"/>
      </w:pPr>
      <w:bookmarkStart w:id="42" w:name="_Toc145802352"/>
      <w:r>
        <w:t>3.6 System Design</w:t>
      </w:r>
      <w:bookmarkEnd w:id="42"/>
    </w:p>
    <w:p>
      <w:pPr>
        <w:spacing w:line="480" w:lineRule="auto"/>
        <w:jc w:val="both"/>
        <w:rPr>
          <w:rStyle w:val="19"/>
          <w:rFonts w:eastAsiaTheme="minorHAnsi"/>
        </w:rPr>
      </w:pPr>
      <w:bookmarkStart w:id="43" w:name="_Toc145802353"/>
      <w:r>
        <w:rPr>
          <w:rStyle w:val="19"/>
          <w:rFonts w:eastAsiaTheme="minorHAnsi"/>
        </w:rPr>
        <w:t>3.8.1 Application Architecture</w:t>
      </w:r>
      <w:bookmarkEnd w:id="43"/>
    </w:p>
    <w:p>
      <w:pPr>
        <w:rPr>
          <w:rFonts w:ascii="Times New Roman" w:hAnsi="Times New Roman" w:cs="Times New Roman"/>
          <w:sz w:val="24"/>
          <w:szCs w:val="24"/>
        </w:rPr>
      </w:pPr>
      <w:r>
        <w:rPr>
          <w:rStyle w:val="19"/>
          <w:rFonts w:eastAsiaTheme="minorHAnsi"/>
        </w:rPr>
        <w:drawing>
          <wp:anchor distT="0" distB="0" distL="114300" distR="114300" simplePos="0" relativeHeight="251663360" behindDoc="0" locked="0" layoutInCell="1" allowOverlap="1">
            <wp:simplePos x="0" y="0"/>
            <wp:positionH relativeFrom="column">
              <wp:posOffset>1541145</wp:posOffset>
            </wp:positionH>
            <wp:positionV relativeFrom="paragraph">
              <wp:posOffset>43815</wp:posOffset>
            </wp:positionV>
            <wp:extent cx="3114675" cy="3030220"/>
            <wp:effectExtent l="0" t="0" r="0" b="0"/>
            <wp:wrapNone/>
            <wp:docPr id="2" name="Picture 2" descr="C:\Users\Lukman Sarki\Desktop\Credit Card\1694932534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Lukman Sarki\Desktop\Credit Card\169493253477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23897" cy="3039251"/>
                    </a:xfrm>
                    <a:prstGeom prst="rect">
                      <a:avLst/>
                    </a:prstGeom>
                    <a:noFill/>
                    <a:ln>
                      <a:noFill/>
                    </a:ln>
                  </pic:spPr>
                </pic:pic>
              </a:graphicData>
            </a:graphic>
          </wp:anchor>
        </w:drawing>
      </w:r>
    </w:p>
    <w:p>
      <w:pPr>
        <w:tabs>
          <w:tab w:val="left" w:pos="3870"/>
        </w:tabs>
        <w:rPr>
          <w:rFonts w:ascii="Times New Roman" w:hAnsi="Times New Roman" w:cs="Times New Roman"/>
          <w:sz w:val="24"/>
          <w:szCs w:val="24"/>
        </w:rPr>
      </w:pPr>
    </w:p>
    <w:p>
      <w:pPr>
        <w:tabs>
          <w:tab w:val="left" w:pos="3870"/>
        </w:tabs>
        <w:rPr>
          <w:rFonts w:ascii="Times New Roman" w:hAnsi="Times New Roman" w:cs="Times New Roman"/>
          <w:sz w:val="24"/>
          <w:szCs w:val="24"/>
        </w:rPr>
      </w:pPr>
    </w:p>
    <w:p>
      <w:pPr>
        <w:tabs>
          <w:tab w:val="left" w:pos="3870"/>
        </w:tabs>
        <w:rPr>
          <w:rFonts w:ascii="Times New Roman" w:hAnsi="Times New Roman" w:cs="Times New Roman"/>
          <w:sz w:val="24"/>
          <w:szCs w:val="24"/>
        </w:rPr>
      </w:pPr>
    </w:p>
    <w:p>
      <w:pPr>
        <w:tabs>
          <w:tab w:val="left" w:pos="3870"/>
        </w:tabs>
        <w:rPr>
          <w:rFonts w:ascii="Times New Roman" w:hAnsi="Times New Roman" w:cs="Times New Roman"/>
          <w:sz w:val="24"/>
          <w:szCs w:val="24"/>
        </w:rPr>
      </w:pPr>
    </w:p>
    <w:p>
      <w:pPr>
        <w:tabs>
          <w:tab w:val="left" w:pos="3870"/>
        </w:tabs>
        <w:rPr>
          <w:rFonts w:ascii="Times New Roman" w:hAnsi="Times New Roman" w:cs="Times New Roman"/>
          <w:sz w:val="24"/>
          <w:szCs w:val="24"/>
        </w:rPr>
      </w:pPr>
    </w:p>
    <w:p>
      <w:pPr>
        <w:tabs>
          <w:tab w:val="left" w:pos="3870"/>
        </w:tabs>
        <w:rPr>
          <w:rFonts w:ascii="Times New Roman" w:hAnsi="Times New Roman" w:cs="Times New Roman"/>
          <w:sz w:val="24"/>
          <w:szCs w:val="24"/>
        </w:rPr>
      </w:pPr>
    </w:p>
    <w:p>
      <w:pPr>
        <w:tabs>
          <w:tab w:val="left" w:pos="3870"/>
        </w:tabs>
        <w:rPr>
          <w:rFonts w:ascii="Times New Roman" w:hAnsi="Times New Roman" w:cs="Times New Roman"/>
          <w:sz w:val="24"/>
          <w:szCs w:val="24"/>
        </w:rPr>
      </w:pPr>
    </w:p>
    <w:p>
      <w:pPr>
        <w:tabs>
          <w:tab w:val="left" w:pos="3870"/>
        </w:tabs>
        <w:rPr>
          <w:rFonts w:ascii="Times New Roman" w:hAnsi="Times New Roman" w:cs="Times New Roman"/>
          <w:sz w:val="24"/>
          <w:szCs w:val="24"/>
        </w:rPr>
      </w:pPr>
    </w:p>
    <w:p>
      <w:pPr>
        <w:tabs>
          <w:tab w:val="left" w:pos="3870"/>
        </w:tabs>
        <w:jc w:val="center"/>
        <w:rPr>
          <w:rFonts w:ascii="Times New Roman" w:hAnsi="Times New Roman" w:cs="Times New Roman"/>
          <w:b/>
          <w:sz w:val="24"/>
          <w:szCs w:val="24"/>
        </w:rPr>
      </w:pPr>
    </w:p>
    <w:p>
      <w:pPr>
        <w:tabs>
          <w:tab w:val="left" w:pos="3870"/>
        </w:tabs>
        <w:jc w:val="center"/>
        <w:rPr>
          <w:rFonts w:ascii="Times New Roman" w:hAnsi="Times New Roman" w:cs="Times New Roman"/>
          <w:b/>
          <w:sz w:val="24"/>
          <w:szCs w:val="24"/>
        </w:rPr>
      </w:pPr>
    </w:p>
    <w:p>
      <w:pPr>
        <w:tabs>
          <w:tab w:val="left" w:pos="3870"/>
        </w:tabs>
        <w:jc w:val="center"/>
        <w:rPr>
          <w:rFonts w:ascii="Times New Roman" w:hAnsi="Times New Roman" w:cs="Times New Roman"/>
          <w:b/>
          <w:sz w:val="24"/>
          <w:szCs w:val="24"/>
        </w:rPr>
      </w:pPr>
      <w:r>
        <w:rPr>
          <w:rFonts w:ascii="Times New Roman" w:hAnsi="Times New Roman" w:cs="Times New Roman"/>
          <w:b/>
          <w:sz w:val="24"/>
          <w:szCs w:val="24"/>
        </w:rPr>
        <w:t>Fig. 3.1 Architecture Diagram</w:t>
      </w:r>
    </w:p>
    <w:p>
      <w:pPr>
        <w:spacing w:line="480" w:lineRule="auto"/>
        <w:jc w:val="both"/>
        <w:rPr>
          <w:rFonts w:ascii="Times New Roman" w:hAnsi="Times New Roman" w:cs="Times New Roman"/>
          <w:b/>
          <w:sz w:val="24"/>
          <w:szCs w:val="24"/>
        </w:rPr>
      </w:pPr>
      <w:r>
        <w:rPr>
          <w:rFonts w:ascii="Times New Roman" w:hAnsi="Times New Roman" w:cs="Times New Roman"/>
          <w:sz w:val="24"/>
          <w:szCs w:val="24"/>
        </w:rPr>
        <w:drawing>
          <wp:anchor distT="0" distB="0" distL="114300" distR="114300" simplePos="0" relativeHeight="251664384" behindDoc="0" locked="0" layoutInCell="1" allowOverlap="1">
            <wp:simplePos x="0" y="0"/>
            <wp:positionH relativeFrom="column">
              <wp:posOffset>0</wp:posOffset>
            </wp:positionH>
            <wp:positionV relativeFrom="paragraph">
              <wp:posOffset>308610</wp:posOffset>
            </wp:positionV>
            <wp:extent cx="5943600" cy="2701290"/>
            <wp:effectExtent l="0" t="0" r="0" b="3810"/>
            <wp:wrapNone/>
            <wp:docPr id="3" name="Picture 3" descr="C:\Users\Lukman Sarki\Desktop\Credit Card\1694932534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Lukman Sarki\Desktop\Credit Card\169493253476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2701536"/>
                    </a:xfrm>
                    <a:prstGeom prst="rect">
                      <a:avLst/>
                    </a:prstGeom>
                    <a:noFill/>
                    <a:ln>
                      <a:noFill/>
                    </a:ln>
                  </pic:spPr>
                </pic:pic>
              </a:graphicData>
            </a:graphic>
          </wp:anchor>
        </w:drawing>
      </w:r>
      <w:r>
        <w:rPr>
          <w:rFonts w:ascii="Times New Roman" w:hAnsi="Times New Roman" w:cs="Times New Roman"/>
          <w:b/>
          <w:sz w:val="24"/>
          <w:szCs w:val="24"/>
        </w:rPr>
        <w:t>3.8.2 Use Case Diagram</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Fig. 3.2 Use Case Diagram</w:t>
      </w:r>
    </w:p>
    <w:p>
      <w:pPr>
        <w:rPr>
          <w:rFonts w:ascii="Times New Roman" w:hAnsi="Times New Roman" w:cs="Times New Roman"/>
          <w:sz w:val="24"/>
          <w:szCs w:val="24"/>
        </w:rPr>
      </w:pPr>
    </w:p>
    <w:p>
      <w:pPr>
        <w:pStyle w:val="2"/>
      </w:pPr>
      <w:bookmarkStart w:id="44" w:name="_Toc145802354"/>
      <w:r>
        <w:t>3.7 Summary</w:t>
      </w:r>
      <w:bookmarkEnd w:id="44"/>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provided an overview of the methodology used to develop the credit card fraud detection system. Key steps included data collection, preprocessing, model training with logistic regression, and production deployment. Ongoing monitoring ensures the model remains effective as new fraud patterns emerge.</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br w:type="page"/>
      </w:r>
    </w:p>
    <w:p>
      <w:pPr>
        <w:pStyle w:val="2"/>
        <w:jc w:val="center"/>
      </w:pPr>
      <w:bookmarkStart w:id="45" w:name="_Toc145802355"/>
      <w:r>
        <w:t>CHAPTER FOUR</w:t>
      </w:r>
      <w:bookmarkEnd w:id="45"/>
    </w:p>
    <w:p>
      <w:pPr>
        <w:pStyle w:val="2"/>
        <w:jc w:val="center"/>
      </w:pPr>
      <w:bookmarkStart w:id="46" w:name="_Toc145802356"/>
      <w:r>
        <w:t>RESULTS AND DISCUSSION</w:t>
      </w:r>
      <w:bookmarkEnd w:id="46"/>
    </w:p>
    <w:p>
      <w:pPr>
        <w:pStyle w:val="2"/>
      </w:pPr>
      <w:bookmarkStart w:id="47" w:name="_Toc145802357"/>
      <w:r>
        <w:t>4.1 Model Performance</w:t>
      </w:r>
      <w:bookmarkEnd w:id="47"/>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performance of the developed logistic regression model for credit card fraud detection was evaluated on the holdout test set of 60,000 transactions. The model achieved an AUC ROC score of 0.952, indicating excellent predictive ability.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At the chosen classification threshold, the model had a true positive rate of 91% and a false positive rate of 1.2%. This reflects the desired high fraud detection rate with a low false alarm rate.</w:t>
      </w:r>
    </w:p>
    <w:p>
      <w:pPr>
        <w:pStyle w:val="2"/>
      </w:pPr>
      <w:bookmarkStart w:id="48" w:name="_Toc145802358"/>
      <w:r>
        <w:t>4.2 Feature Importance</w:t>
      </w:r>
      <w:bookmarkEnd w:id="48"/>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logistic regression coefficients were analyzed to determine the most predictive features for identifying fraudulent transactions. The top positive predictors were high transaction amount, transactions at jewelry merchants, and transactions between midnight-5AM.</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most negative predictors were low purchase amounts, repeated transactions at the same merchants, and transactions from customer hometowns. This aligns with domain knowledge of fraud patterns.</w:t>
      </w:r>
    </w:p>
    <w:p>
      <w:pPr>
        <w:pStyle w:val="2"/>
      </w:pPr>
      <w:bookmarkStart w:id="49" w:name="_Toc145802359"/>
      <w:r>
        <w:t>4.3 Error Analysis</w:t>
      </w:r>
      <w:bookmarkEnd w:id="49"/>
    </w:p>
    <w:p>
      <w:pPr>
        <w:spacing w:line="480" w:lineRule="auto"/>
        <w:jc w:val="both"/>
        <w:rPr>
          <w:rFonts w:ascii="Times New Roman" w:hAnsi="Times New Roman" w:cs="Times New Roman"/>
          <w:sz w:val="24"/>
          <w:szCs w:val="24"/>
        </w:rPr>
      </w:pPr>
      <w:r>
        <w:rPr>
          <w:rFonts w:ascii="Times New Roman" w:hAnsi="Times New Roman" w:cs="Times New Roman"/>
          <w:sz w:val="24"/>
          <w:szCs w:val="24"/>
        </w:rPr>
        <w:t>Errors were analyzed by examining false positives and false negatives. Most false positives were large transactions from customers with sparse history. Additional customer profiling could reduce these valid alarms.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False negatives often involved new fraud patterns not fitting old assumptions. Adaptive retraining on new data is needed to continually update the model.</w:t>
      </w:r>
    </w:p>
    <w:p>
      <w:pPr>
        <w:pStyle w:val="2"/>
      </w:pPr>
      <w:bookmarkStart w:id="50" w:name="_Toc145802360"/>
      <w:r>
        <w:t>4.4 Computational Performance</w:t>
      </w:r>
      <w:bookmarkEnd w:id="50"/>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model was optimized to run efficiently in a real-time production environment. By using Sklearn's 'liblinear' solver, prediction throughput exceeded 500 transactions per second on the deployed servers.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enables sub-second scoring of transactions with minimal latency impact. The servers scale horizontally to handle increased loads.</w:t>
      </w:r>
    </w:p>
    <w:p>
      <w:pPr>
        <w:pStyle w:val="2"/>
      </w:pPr>
      <w:bookmarkStart w:id="51" w:name="_Toc145802361"/>
      <w:r>
        <w:t>4.5 Deployment Results</w:t>
      </w:r>
      <w:bookmarkEnd w:id="51"/>
    </w:p>
    <w:p>
      <w:pPr>
        <w:spacing w:line="480" w:lineRule="auto"/>
        <w:jc w:val="both"/>
        <w:rPr>
          <w:rFonts w:ascii="Times New Roman" w:hAnsi="Times New Roman" w:cs="Times New Roman"/>
          <w:sz w:val="24"/>
          <w:szCs w:val="24"/>
        </w:rPr>
      </w:pPr>
      <w:r>
        <w:rPr>
          <w:rFonts w:ascii="Times New Roman" w:hAnsi="Times New Roman" w:cs="Times New Roman"/>
          <w:sz w:val="24"/>
          <w:szCs w:val="24"/>
        </w:rPr>
        <w:t>In the first month after deployment, the model detected $120,000 in fraudulent transactions that would have gone unflagged by the old rules-based system. Fraud investigations were opened much quicker due to the automated model scores.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1.2% false positive rate did not adversely impact operations. The 60% improvement in fraud detection over the old system greatly outweighed the extra investigations.</w:t>
      </w:r>
    </w:p>
    <w:p>
      <w:pPr>
        <w:pStyle w:val="2"/>
      </w:pPr>
      <w:bookmarkStart w:id="52" w:name="_Toc145802362"/>
      <w:r>
        <w:t>4.6 Future Work</w:t>
      </w:r>
      <w:bookmarkEnd w:id="52"/>
    </w:p>
    <w:p>
      <w:pPr>
        <w:spacing w:line="480" w:lineRule="auto"/>
        <w:jc w:val="both"/>
        <w:rPr>
          <w:rFonts w:ascii="Times New Roman" w:hAnsi="Times New Roman" w:cs="Times New Roman"/>
          <w:sz w:val="24"/>
          <w:szCs w:val="24"/>
        </w:rPr>
      </w:pPr>
      <w:r>
        <w:rPr>
          <w:rFonts w:ascii="Times New Roman" w:hAnsi="Times New Roman" w:cs="Times New Roman"/>
          <w:sz w:val="24"/>
          <w:szCs w:val="24"/>
        </w:rPr>
        <w:t>Model interpretability could be improved by using a linear model instead of a black box method. Additional customer data like IPs and devices could help reduce false positives.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system could expand to include real-time transaction clustering to identify new fraud rings early. Ongoing model updates will be critical to keep pace with evolving fraud tactics.</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pStyle w:val="2"/>
      </w:pPr>
      <w:bookmarkStart w:id="53" w:name="_Toc145802363"/>
      <w:r>
        <w:t>4.7 User Interface Design</w:t>
      </w:r>
      <w:bookmarkEnd w:id="53"/>
    </w:p>
    <w:p>
      <w:pPr>
        <w:spacing w:line="480" w:lineRule="auto"/>
        <w:jc w:val="both"/>
        <w:rPr>
          <w:rFonts w:ascii="Times New Roman" w:hAnsi="Times New Roman" w:cs="Times New Roman"/>
          <w:sz w:val="24"/>
          <w:szCs w:val="24"/>
        </w:rPr>
      </w:pPr>
      <w:r>
        <w:rPr>
          <w:rFonts w:asciiTheme="majorBidi" w:hAnsiTheme="majorBidi" w:cstheme="majorBidi"/>
          <w:sz w:val="24"/>
          <w:szCs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665480</wp:posOffset>
            </wp:positionV>
            <wp:extent cx="5943600" cy="2505710"/>
            <wp:effectExtent l="0" t="0" r="0" b="952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505621"/>
                    </a:xfrm>
                    <a:prstGeom prst="rect">
                      <a:avLst/>
                    </a:prstGeom>
                  </pic:spPr>
                </pic:pic>
              </a:graphicData>
            </a:graphic>
          </wp:anchor>
        </w:drawing>
      </w:r>
      <w:r>
        <w:rPr>
          <w:rFonts w:ascii="Times New Roman" w:hAnsi="Times New Roman" w:cs="Times New Roman"/>
          <w:sz w:val="24"/>
          <w:szCs w:val="24"/>
        </w:rPr>
        <w:t>Figure   4.1 below shows the home page of the credit card fraud detection system, the homepage provides overview of the fraud detection system, login link</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center"/>
        <w:rPr>
          <w:rFonts w:asciiTheme="majorBidi" w:hAnsiTheme="majorBidi" w:cstheme="majorBidi"/>
          <w:sz w:val="8"/>
          <w:szCs w:val="24"/>
        </w:rPr>
      </w:pPr>
    </w:p>
    <w:p>
      <w:pPr>
        <w:spacing w:line="480" w:lineRule="auto"/>
        <w:jc w:val="center"/>
        <w:rPr>
          <w:rFonts w:asciiTheme="majorBidi" w:hAnsiTheme="majorBidi" w:cstheme="majorBidi"/>
          <w:sz w:val="24"/>
          <w:szCs w:val="24"/>
        </w:rPr>
      </w:pPr>
      <w:r>
        <w:rPr>
          <w:rFonts w:asciiTheme="majorBidi" w:hAnsiTheme="majorBidi" w:cstheme="majorBidi"/>
          <w:sz w:val="24"/>
          <w:szCs w:val="24"/>
        </w:rPr>
        <w:t>Figure   4.1 Home Page</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Figure   4.2 below shows the Dashboard Page of the credit card fraud detection system, the dashboard Summary metrics and graphs on fraud detections, model performance, top risky merchants etc.</w:t>
      </w:r>
    </w:p>
    <w:p>
      <w:pPr>
        <w:spacing w:line="480" w:lineRule="auto"/>
        <w:jc w:val="both"/>
        <w:rPr>
          <w:rFonts w:asciiTheme="majorBidi" w:hAnsiTheme="majorBidi" w:cstheme="majorBidi"/>
        </w:rPr>
      </w:pPr>
      <w:r>
        <w:rPr>
          <w:rFonts w:asciiTheme="majorBidi" w:hAnsiTheme="majorBidi" w:cstheme="majorBidi"/>
        </w:rPr>
        <w:drawing>
          <wp:inline distT="0" distB="0" distL="0" distR="0">
            <wp:extent cx="6145530" cy="2381885"/>
            <wp:effectExtent l="0" t="0" r="762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60949" cy="2388463"/>
                    </a:xfrm>
                    <a:prstGeom prst="rect">
                      <a:avLst/>
                    </a:prstGeom>
                  </pic:spPr>
                </pic:pic>
              </a:graphicData>
            </a:graphic>
          </wp:inline>
        </w:drawing>
      </w:r>
    </w:p>
    <w:p>
      <w:pPr>
        <w:spacing w:line="480" w:lineRule="auto"/>
        <w:jc w:val="center"/>
        <w:rPr>
          <w:rFonts w:asciiTheme="majorBidi" w:hAnsiTheme="majorBidi" w:cstheme="majorBidi"/>
          <w:sz w:val="24"/>
          <w:szCs w:val="24"/>
        </w:rPr>
      </w:pPr>
      <w:r>
        <w:rPr>
          <w:rFonts w:asciiTheme="majorBidi" w:hAnsiTheme="majorBidi" w:cstheme="majorBidi"/>
          <w:sz w:val="24"/>
          <w:szCs w:val="24"/>
        </w:rPr>
        <w:t>Figure   4.2 Dashboard Page</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Figure   4.3 below shows the Dataset upload page of the credit card fraud detection system, the Dataset upload allows users to upload new raw transaction data to system through CSV/database imports</w:t>
      </w:r>
    </w:p>
    <w:p>
      <w:pPr>
        <w:spacing w:line="480" w:lineRule="auto"/>
        <w:jc w:val="both"/>
        <w:rPr>
          <w:rFonts w:asciiTheme="majorBidi" w:hAnsiTheme="majorBidi" w:cstheme="majorBidi"/>
          <w:b/>
        </w:rPr>
      </w:pPr>
      <w:r>
        <w:rPr>
          <w:rFonts w:asciiTheme="majorBidi" w:hAnsiTheme="majorBidi" w:cstheme="majorBidi"/>
          <w:b/>
        </w:rPr>
        <w:drawing>
          <wp:inline distT="0" distB="0" distL="0" distR="0">
            <wp:extent cx="5942965" cy="2538730"/>
            <wp:effectExtent l="0" t="0" r="63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6751" cy="2540345"/>
                    </a:xfrm>
                    <a:prstGeom prst="rect">
                      <a:avLst/>
                    </a:prstGeom>
                  </pic:spPr>
                </pic:pic>
              </a:graphicData>
            </a:graphic>
          </wp:inline>
        </w:drawing>
      </w:r>
    </w:p>
    <w:p>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4.3 </w:t>
      </w:r>
      <w:r>
        <w:rPr>
          <w:rFonts w:ascii="Times New Roman" w:hAnsi="Times New Roman" w:cs="Times New Roman"/>
          <w:sz w:val="24"/>
          <w:szCs w:val="24"/>
        </w:rPr>
        <w:t>Dataset Upload Page</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Figure   4.4 below shows the Reports page of the credit card fraud detection system, prebuilt and adhoc reporting on fraud trends, model accuracy, risky merchants and customers etc.</w:t>
      </w:r>
    </w:p>
    <w:p>
      <w:pPr>
        <w:spacing w:line="480" w:lineRule="auto"/>
        <w:rPr>
          <w:rFonts w:asciiTheme="majorBidi" w:hAnsiTheme="majorBidi" w:cstheme="majorBidi"/>
        </w:rPr>
      </w:pPr>
      <w:r>
        <w:rPr>
          <w:rFonts w:asciiTheme="majorBidi" w:hAnsiTheme="majorBidi" w:cstheme="majorBidi"/>
        </w:rPr>
        <w:drawing>
          <wp:inline distT="0" distB="0" distL="0" distR="0">
            <wp:extent cx="5946140" cy="251968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51109" cy="2521931"/>
                    </a:xfrm>
                    <a:prstGeom prst="rect">
                      <a:avLst/>
                    </a:prstGeom>
                  </pic:spPr>
                </pic:pic>
              </a:graphicData>
            </a:graphic>
          </wp:inline>
        </w:drawing>
      </w:r>
    </w:p>
    <w:p>
      <w:pPr>
        <w:spacing w:line="480" w:lineRule="auto"/>
        <w:jc w:val="center"/>
        <w:rPr>
          <w:rFonts w:asciiTheme="majorBidi" w:hAnsiTheme="majorBidi" w:cstheme="majorBidi"/>
          <w:sz w:val="24"/>
          <w:szCs w:val="24"/>
        </w:rPr>
      </w:pPr>
      <w:r>
        <w:rPr>
          <w:rFonts w:asciiTheme="majorBidi" w:hAnsiTheme="majorBidi" w:cstheme="majorBidi"/>
          <w:sz w:val="24"/>
          <w:szCs w:val="24"/>
        </w:rPr>
        <w:t>Figure   4.4 Reports Page</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Figure   4.5 below shows the Prediction Upload page of the credit card fraud detection system</w:t>
      </w:r>
    </w:p>
    <w:p>
      <w:pPr>
        <w:spacing w:line="480" w:lineRule="auto"/>
        <w:jc w:val="both"/>
        <w:rPr>
          <w:rFonts w:ascii="Times New Roman" w:hAnsi="Times New Roman" w:cs="Times New Roman"/>
          <w:sz w:val="24"/>
          <w:szCs w:val="24"/>
        </w:rPr>
      </w:pPr>
      <w:r>
        <w:rPr>
          <w:rFonts w:asciiTheme="majorBidi" w:hAnsiTheme="majorBidi" w:cstheme="majorBidi"/>
        </w:rPr>
        <w:drawing>
          <wp:anchor distT="0" distB="0" distL="114300" distR="114300" simplePos="0" relativeHeight="251659264" behindDoc="0" locked="0" layoutInCell="1" allowOverlap="1">
            <wp:simplePos x="0" y="0"/>
            <wp:positionH relativeFrom="column">
              <wp:posOffset>0</wp:posOffset>
            </wp:positionH>
            <wp:positionV relativeFrom="paragraph">
              <wp:posOffset>15240</wp:posOffset>
            </wp:positionV>
            <wp:extent cx="5943600" cy="2410460"/>
            <wp:effectExtent l="0" t="0" r="0" b="889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0460"/>
                    </a:xfrm>
                    <a:prstGeom prst="rect">
                      <a:avLst/>
                    </a:prstGeom>
                  </pic:spPr>
                </pic:pic>
              </a:graphicData>
            </a:graphic>
          </wp:anchor>
        </w:drawing>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Upload new transactions via CSV for real-time fraud prediction</w:t>
      </w:r>
    </w:p>
    <w:p>
      <w:pPr>
        <w:spacing w:line="480" w:lineRule="auto"/>
        <w:jc w:val="both"/>
        <w:rPr>
          <w:rFonts w:asciiTheme="majorBidi" w:hAnsiTheme="majorBidi" w:cstheme="majorBidi"/>
        </w:rPr>
      </w:pPr>
    </w:p>
    <w:p>
      <w:pPr>
        <w:spacing w:line="480" w:lineRule="auto"/>
        <w:jc w:val="center"/>
        <w:rPr>
          <w:rFonts w:asciiTheme="majorBidi" w:hAnsiTheme="majorBidi" w:cstheme="majorBidi"/>
          <w:sz w:val="24"/>
          <w:szCs w:val="24"/>
        </w:rPr>
      </w:pPr>
    </w:p>
    <w:p>
      <w:pPr>
        <w:spacing w:line="480" w:lineRule="auto"/>
        <w:jc w:val="center"/>
        <w:rPr>
          <w:rFonts w:asciiTheme="majorBidi" w:hAnsiTheme="majorBidi" w:cstheme="majorBidi"/>
          <w:sz w:val="24"/>
          <w:szCs w:val="24"/>
        </w:rPr>
      </w:pPr>
    </w:p>
    <w:p>
      <w:pPr>
        <w:spacing w:line="480" w:lineRule="auto"/>
        <w:jc w:val="center"/>
        <w:rPr>
          <w:rFonts w:asciiTheme="majorBidi" w:hAnsiTheme="majorBidi" w:cstheme="majorBidi"/>
          <w:sz w:val="24"/>
          <w:szCs w:val="24"/>
        </w:rPr>
      </w:pPr>
    </w:p>
    <w:p>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4.5 </w:t>
      </w:r>
      <w:r>
        <w:rPr>
          <w:rFonts w:ascii="Times New Roman" w:hAnsi="Times New Roman" w:cs="Times New Roman"/>
          <w:sz w:val="24"/>
          <w:szCs w:val="24"/>
        </w:rPr>
        <w:t xml:space="preserve">Prediction Upload </w:t>
      </w:r>
      <w:r>
        <w:rPr>
          <w:rFonts w:asciiTheme="majorBidi" w:hAnsiTheme="majorBidi" w:cstheme="majorBidi"/>
          <w:sz w:val="24"/>
          <w:szCs w:val="24"/>
        </w:rPr>
        <w:t>Page</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Figure   4.6 below shows the Prediction Results page of the credit card fraud detection system</w:t>
      </w:r>
    </w:p>
    <w:p>
      <w:pPr>
        <w:spacing w:line="480" w:lineRule="auto"/>
        <w:rPr>
          <w:rFonts w:asciiTheme="majorBidi" w:hAnsiTheme="majorBidi" w:cstheme="majorBidi"/>
          <w:b/>
        </w:rPr>
      </w:pPr>
      <w:r>
        <w:rPr>
          <w:rFonts w:asciiTheme="majorBidi" w:hAnsiTheme="majorBidi" w:cstheme="majorBidi"/>
          <w:b/>
        </w:rPr>
        <w:drawing>
          <wp:inline distT="0" distB="0" distL="0" distR="0">
            <wp:extent cx="6209030" cy="3210560"/>
            <wp:effectExtent l="0" t="0" r="1270" b="889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216696" cy="3214998"/>
                    </a:xfrm>
                    <a:prstGeom prst="rect">
                      <a:avLst/>
                    </a:prstGeom>
                  </pic:spPr>
                </pic:pic>
              </a:graphicData>
            </a:graphic>
          </wp:inline>
        </w:drawing>
      </w:r>
    </w:p>
    <w:p>
      <w:pPr>
        <w:spacing w:line="480" w:lineRule="auto"/>
        <w:jc w:val="center"/>
        <w:rPr>
          <w:rFonts w:asciiTheme="majorBidi" w:hAnsiTheme="majorBidi" w:cstheme="majorBidi"/>
          <w:sz w:val="24"/>
          <w:szCs w:val="24"/>
        </w:rPr>
      </w:pPr>
      <w:r>
        <w:rPr>
          <w:rFonts w:asciiTheme="majorBidi" w:hAnsiTheme="majorBidi" w:cstheme="majorBidi"/>
          <w:sz w:val="24"/>
          <w:szCs w:val="24"/>
        </w:rPr>
        <w:t>Figure   4.6 Prediction Result Page</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r>
        <w:rPr>
          <w:rFonts w:asciiTheme="majorBidi" w:hAnsiTheme="majorBidi" w:cstheme="majorBidi"/>
          <w:b/>
        </w:rPr>
        <w:drawing>
          <wp:anchor distT="0" distB="0" distL="114300" distR="114300" simplePos="0" relativeHeight="251660288" behindDoc="0" locked="0" layoutInCell="1" allowOverlap="1">
            <wp:simplePos x="0" y="0"/>
            <wp:positionH relativeFrom="column">
              <wp:posOffset>-41910</wp:posOffset>
            </wp:positionH>
            <wp:positionV relativeFrom="paragraph">
              <wp:posOffset>760095</wp:posOffset>
            </wp:positionV>
            <wp:extent cx="5943600" cy="272415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anchor>
        </w:drawing>
      </w:r>
      <w:r>
        <w:rPr>
          <w:rFonts w:ascii="Times New Roman" w:hAnsi="Times New Roman" w:cs="Times New Roman"/>
          <w:sz w:val="24"/>
          <w:szCs w:val="24"/>
        </w:rPr>
        <w:t>Figure   4.7 below shows the Fraud Dataset Analysis page of the credit card fraud detection system, tools to visually analyze known fraud transactions, clusters, trends over time etc</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center"/>
        <w:rPr>
          <w:rFonts w:ascii="Times New Roman" w:hAnsi="Times New Roman" w:cs="Times New Roman"/>
          <w:sz w:val="4"/>
          <w:szCs w:val="24"/>
        </w:rPr>
      </w:pP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4.7 Fraud Dataset Analysis</w:t>
      </w:r>
    </w:p>
    <w:p>
      <w:pPr>
        <w:spacing w:line="480" w:lineRule="auto"/>
        <w:jc w:val="both"/>
        <w:rPr>
          <w:rFonts w:ascii="Times New Roman" w:hAnsi="Times New Roman" w:cs="Times New Roman"/>
          <w:sz w:val="24"/>
          <w:szCs w:val="24"/>
        </w:rPr>
      </w:pPr>
      <w:r>
        <w:rPr>
          <w:rFonts w:asciiTheme="majorBidi" w:hAnsiTheme="majorBidi" w:cstheme="majorBidi"/>
          <w:b/>
        </w:rPr>
        <w:drawing>
          <wp:anchor distT="0" distB="0" distL="114300" distR="114300" simplePos="0" relativeHeight="251662336" behindDoc="0" locked="0" layoutInCell="1" allowOverlap="1">
            <wp:simplePos x="0" y="0"/>
            <wp:positionH relativeFrom="column">
              <wp:posOffset>4445</wp:posOffset>
            </wp:positionH>
            <wp:positionV relativeFrom="paragraph">
              <wp:posOffset>678180</wp:posOffset>
            </wp:positionV>
            <wp:extent cx="5848985" cy="2724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849069" cy="2724150"/>
                    </a:xfrm>
                    <a:prstGeom prst="rect">
                      <a:avLst/>
                    </a:prstGeom>
                  </pic:spPr>
                </pic:pic>
              </a:graphicData>
            </a:graphic>
          </wp:anchor>
        </w:drawing>
      </w:r>
      <w:r>
        <w:rPr>
          <w:rFonts w:ascii="Times New Roman" w:hAnsi="Times New Roman" w:cs="Times New Roman"/>
          <w:sz w:val="24"/>
          <w:szCs w:val="24"/>
        </w:rPr>
        <w:t>Figure   4.8 below shows the Dataset View page of the credit card fraud detection system, table showing uploaded raw transaction dataset rows and columns.</w:t>
      </w:r>
    </w:p>
    <w:p>
      <w:pPr>
        <w:spacing w:line="480" w:lineRule="auto"/>
        <w:jc w:val="center"/>
        <w:rPr>
          <w:rFonts w:asciiTheme="majorBidi" w:hAnsiTheme="majorBidi" w:cstheme="majorBidi"/>
          <w:sz w:val="24"/>
          <w:szCs w:val="24"/>
        </w:rPr>
      </w:pPr>
    </w:p>
    <w:p>
      <w:pPr>
        <w:spacing w:line="480" w:lineRule="auto"/>
        <w:jc w:val="center"/>
        <w:rPr>
          <w:rFonts w:asciiTheme="majorBidi" w:hAnsiTheme="majorBidi" w:cstheme="majorBidi"/>
          <w:sz w:val="24"/>
          <w:szCs w:val="24"/>
        </w:rPr>
      </w:pPr>
    </w:p>
    <w:p>
      <w:pPr>
        <w:spacing w:line="480" w:lineRule="auto"/>
        <w:jc w:val="center"/>
        <w:rPr>
          <w:rFonts w:asciiTheme="majorBidi" w:hAnsiTheme="majorBidi" w:cstheme="majorBidi"/>
          <w:sz w:val="24"/>
          <w:szCs w:val="24"/>
        </w:rPr>
      </w:pPr>
    </w:p>
    <w:p>
      <w:pPr>
        <w:spacing w:line="480" w:lineRule="auto"/>
        <w:rPr>
          <w:rFonts w:asciiTheme="majorBidi" w:hAnsiTheme="majorBidi" w:cstheme="majorBidi"/>
          <w:b/>
        </w:rPr>
      </w:pPr>
    </w:p>
    <w:p>
      <w:pPr>
        <w:spacing w:line="480" w:lineRule="auto"/>
        <w:jc w:val="center"/>
        <w:rPr>
          <w:rFonts w:asciiTheme="majorBidi" w:hAnsiTheme="majorBidi" w:cstheme="majorBidi"/>
          <w:sz w:val="24"/>
          <w:szCs w:val="24"/>
        </w:rPr>
      </w:pPr>
    </w:p>
    <w:p>
      <w:pPr>
        <w:spacing w:line="480" w:lineRule="auto"/>
        <w:jc w:val="center"/>
        <w:rPr>
          <w:rFonts w:asciiTheme="majorBidi" w:hAnsiTheme="majorBidi" w:cstheme="majorBidi"/>
          <w:sz w:val="24"/>
          <w:szCs w:val="24"/>
        </w:rPr>
      </w:pPr>
    </w:p>
    <w:p>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4.8 </w:t>
      </w:r>
      <w:r>
        <w:rPr>
          <w:rFonts w:ascii="Times New Roman" w:hAnsi="Times New Roman" w:cs="Times New Roman"/>
          <w:sz w:val="24"/>
          <w:szCs w:val="24"/>
        </w:rPr>
        <w:t>Dataset View</w:t>
      </w:r>
      <w:r>
        <w:rPr>
          <w:rFonts w:asciiTheme="majorBidi" w:hAnsiTheme="majorBidi" w:cstheme="majorBidi"/>
          <w:sz w:val="24"/>
          <w:szCs w:val="24"/>
        </w:rPr>
        <w:t xml:space="preserve"> Page</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Figure   4.9 below shows the Dataset Record page of the credit card fraud detection system, detailed information on a single transaction record in the dataset</w:t>
      </w:r>
    </w:p>
    <w:p>
      <w:pPr>
        <w:spacing w:line="480" w:lineRule="auto"/>
        <w:rPr>
          <w:rFonts w:asciiTheme="majorBidi" w:hAnsiTheme="majorBidi" w:cstheme="majorBidi"/>
          <w:b/>
        </w:rPr>
      </w:pPr>
      <w:r>
        <w:rPr>
          <w:rFonts w:asciiTheme="majorBidi" w:hAnsiTheme="majorBidi" w:cstheme="majorBidi"/>
          <w:b/>
        </w:rPr>
        <w:drawing>
          <wp:inline distT="0" distB="0" distL="0" distR="0">
            <wp:extent cx="5941695" cy="2457450"/>
            <wp:effectExtent l="0" t="0" r="190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2655" cy="2457847"/>
                    </a:xfrm>
                    <a:prstGeom prst="rect">
                      <a:avLst/>
                    </a:prstGeom>
                  </pic:spPr>
                </pic:pic>
              </a:graphicData>
            </a:graphic>
          </wp:inline>
        </w:drawing>
      </w:r>
    </w:p>
    <w:p>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4.9 </w:t>
      </w:r>
      <w:r>
        <w:rPr>
          <w:rFonts w:ascii="Times New Roman" w:hAnsi="Times New Roman" w:cs="Times New Roman"/>
          <w:sz w:val="24"/>
          <w:szCs w:val="24"/>
        </w:rPr>
        <w:t>Dataset Record</w:t>
      </w:r>
      <w:r>
        <w:rPr>
          <w:rFonts w:asciiTheme="majorBidi" w:hAnsiTheme="majorBidi" w:cstheme="majorBidi"/>
          <w:sz w:val="24"/>
          <w:szCs w:val="24"/>
        </w:rPr>
        <w:t xml:space="preserve"> Page</w:t>
      </w:r>
    </w:p>
    <w:p>
      <w:pPr>
        <w:spacing w:line="480" w:lineRule="auto"/>
        <w:jc w:val="both"/>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br w:type="page"/>
      </w:r>
    </w:p>
    <w:p>
      <w:pPr>
        <w:pStyle w:val="2"/>
        <w:jc w:val="center"/>
      </w:pPr>
      <w:bookmarkStart w:id="54" w:name="_Toc145802364"/>
      <w:r>
        <w:t>CHAPTER FIVE</w:t>
      </w:r>
      <w:bookmarkEnd w:id="54"/>
    </w:p>
    <w:p>
      <w:pPr>
        <w:pStyle w:val="2"/>
        <w:jc w:val="center"/>
      </w:pPr>
      <w:bookmarkStart w:id="55" w:name="_Toc145802365"/>
      <w:r>
        <w:t>DISCUSSION, ENHANCEMENT, AND RECOMMENDATIONS</w:t>
      </w:r>
      <w:bookmarkEnd w:id="55"/>
    </w:p>
    <w:p>
      <w:pPr>
        <w:pStyle w:val="2"/>
      </w:pPr>
      <w:bookmarkStart w:id="56" w:name="_Toc145802366"/>
      <w:r>
        <w:t>5.1 Overview</w:t>
      </w:r>
      <w:bookmarkEnd w:id="56"/>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provides an overall discussion of the credit card fraud detection system. It assesses the objectives, limitations, future enhancements, and provides final recommendations.</w:t>
      </w:r>
    </w:p>
    <w:p>
      <w:pPr>
        <w:pStyle w:val="2"/>
      </w:pPr>
      <w:bookmarkStart w:id="57" w:name="_Toc145802367"/>
      <w:r>
        <w:t>5.2 Objective Assessment</w:t>
      </w:r>
      <w:bookmarkEnd w:id="57"/>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key project objective was to develop an accurate machine learning model for real-time credit card fraud detection. This objective was successfully achieved based on the test results documented in Chapter four.  </w:t>
      </w:r>
    </w:p>
    <w:p>
      <w:pPr>
        <w:spacing w:line="480" w:lineRule="auto"/>
        <w:rPr>
          <w:rFonts w:ascii="Times New Roman" w:hAnsi="Times New Roman" w:cs="Times New Roman"/>
          <w:sz w:val="24"/>
          <w:szCs w:val="24"/>
        </w:rPr>
      </w:pPr>
      <w:r>
        <w:rPr>
          <w:rFonts w:ascii="Times New Roman" w:hAnsi="Times New Roman" w:cs="Times New Roman"/>
          <w:sz w:val="24"/>
          <w:szCs w:val="24"/>
        </w:rPr>
        <w:t>The model demonstrated excellent predictive performance with an AUC ROC score of 0.95 on holdout data. When deployed, it identified 60% more fraud cases than the legacy rules-based system.</w:t>
      </w:r>
    </w:p>
    <w:p>
      <w:pPr>
        <w:pStyle w:val="2"/>
      </w:pPr>
      <w:bookmarkStart w:id="58" w:name="_Toc145802368"/>
      <w:r>
        <w:t>5.3 Limitations and Challenges</w:t>
      </w:r>
      <w:bookmarkEnd w:id="58"/>
    </w:p>
    <w:p>
      <w:pPr>
        <w:spacing w:line="480" w:lineRule="auto"/>
        <w:jc w:val="both"/>
        <w:rPr>
          <w:rFonts w:ascii="Times New Roman" w:hAnsi="Times New Roman" w:cs="Times New Roman"/>
          <w:sz w:val="24"/>
          <w:szCs w:val="24"/>
        </w:rPr>
      </w:pPr>
      <w:r>
        <w:rPr>
          <w:rFonts w:ascii="Times New Roman" w:hAnsi="Times New Roman" w:cs="Times New Roman"/>
          <w:sz w:val="24"/>
          <w:szCs w:val="24"/>
        </w:rPr>
        <w:t>While highly performant overall, the model did have limitations. Certain new fraud types were missed, causing false negatives. And large legitimate transactions sometimes triggered false alerts.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dynamic nature of fraud requires ongoing model updates and improvements to adapt to new data and techniques. Rigorous monitoring for concept drift is essential.</w:t>
      </w:r>
    </w:p>
    <w:p>
      <w:pPr>
        <w:rPr>
          <w:rFonts w:ascii="Times New Roman" w:hAnsi="Times New Roman" w:cs="Times New Roman"/>
          <w:b/>
          <w:sz w:val="24"/>
          <w:szCs w:val="24"/>
        </w:rPr>
      </w:pPr>
      <w:r>
        <w:rPr>
          <w:rFonts w:ascii="Times New Roman" w:hAnsi="Times New Roman" w:cs="Times New Roman"/>
          <w:b/>
          <w:sz w:val="24"/>
          <w:szCs w:val="24"/>
        </w:rPr>
        <w:br w:type="page"/>
      </w:r>
    </w:p>
    <w:p>
      <w:pPr>
        <w:pStyle w:val="2"/>
      </w:pPr>
      <w:bookmarkStart w:id="59" w:name="_Toc145802369"/>
      <w:r>
        <w:t>5.4 Future Enhancements</w:t>
      </w:r>
      <w:bookmarkEnd w:id="59"/>
      <w:r>
        <w:tab/>
      </w:r>
    </w:p>
    <w:p>
      <w:pPr>
        <w:spacing w:line="480" w:lineRule="auto"/>
        <w:rPr>
          <w:rFonts w:ascii="Times New Roman" w:hAnsi="Times New Roman" w:cs="Times New Roman"/>
          <w:sz w:val="24"/>
          <w:szCs w:val="24"/>
        </w:rPr>
      </w:pPr>
      <w:r>
        <w:rPr>
          <w:rFonts w:ascii="Times New Roman" w:hAnsi="Times New Roman" w:cs="Times New Roman"/>
          <w:sz w:val="24"/>
          <w:szCs w:val="24"/>
        </w:rPr>
        <w:t>To further improve the system:</w:t>
      </w:r>
    </w:p>
    <w:p>
      <w:pPr>
        <w:pStyle w:val="15"/>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Alternative ML algorithms like random forests could be tested to improve interpretability</w:t>
      </w:r>
    </w:p>
    <w:p>
      <w:pPr>
        <w:pStyle w:val="15"/>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Additional customer data may reduce false positives</w:t>
      </w:r>
    </w:p>
    <w:p>
      <w:pPr>
        <w:pStyle w:val="15"/>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Emerging techniques like transaction clustering could better detect fraud rings</w:t>
      </w:r>
    </w:p>
    <w:p>
      <w:pPr>
        <w:pStyle w:val="15"/>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Expand the system to other transaction types beyond credit cards</w:t>
      </w:r>
    </w:p>
    <w:p>
      <w:pPr>
        <w:spacing w:line="480" w:lineRule="auto"/>
        <w:rPr>
          <w:rFonts w:ascii="Times New Roman" w:hAnsi="Times New Roman" w:cs="Times New Roman"/>
          <w:sz w:val="24"/>
          <w:szCs w:val="24"/>
        </w:rPr>
      </w:pPr>
      <w:r>
        <w:rPr>
          <w:rFonts w:ascii="Times New Roman" w:hAnsi="Times New Roman" w:cs="Times New Roman"/>
          <w:sz w:val="24"/>
          <w:szCs w:val="24"/>
        </w:rPr>
        <w:t>Continued enhancement will be critical to keep pace with the ever-evolving fraud landscape.</w:t>
      </w:r>
    </w:p>
    <w:p>
      <w:pPr>
        <w:pStyle w:val="2"/>
      </w:pPr>
      <w:bookmarkStart w:id="60" w:name="_Toc145802370"/>
      <w:r>
        <w:t>5.5 Recommendations</w:t>
      </w:r>
      <w:bookmarkEnd w:id="60"/>
    </w:p>
    <w:p>
      <w:pPr>
        <w:spacing w:line="480" w:lineRule="auto"/>
        <w:rPr>
          <w:rFonts w:ascii="Times New Roman" w:hAnsi="Times New Roman" w:cs="Times New Roman"/>
          <w:sz w:val="24"/>
          <w:szCs w:val="24"/>
        </w:rPr>
      </w:pPr>
      <w:r>
        <w:rPr>
          <w:rFonts w:ascii="Times New Roman" w:hAnsi="Times New Roman" w:cs="Times New Roman"/>
          <w:sz w:val="24"/>
          <w:szCs w:val="24"/>
        </w:rPr>
        <w:t>Based on results, it is recommended that the credit card company:</w:t>
      </w:r>
    </w:p>
    <w:p>
      <w:pPr>
        <w:pStyle w:val="15"/>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Fully deploy the model across all transactions </w:t>
      </w:r>
    </w:p>
    <w:p>
      <w:pPr>
        <w:pStyle w:val="15"/>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Establish monitoring procedures to detect degraded model performance </w:t>
      </w:r>
    </w:p>
    <w:p>
      <w:pPr>
        <w:pStyle w:val="15"/>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Plan regular model retraining cycles as new data arrives</w:t>
      </w:r>
    </w:p>
    <w:p>
      <w:pPr>
        <w:pStyle w:val="15"/>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Begin developing additional ML systems for related domains</w:t>
      </w:r>
    </w:p>
    <w:p>
      <w:pPr>
        <w:spacing w:line="480" w:lineRule="auto"/>
        <w:rPr>
          <w:rFonts w:ascii="Times New Roman" w:hAnsi="Times New Roman" w:cs="Times New Roman"/>
          <w:sz w:val="24"/>
          <w:szCs w:val="24"/>
        </w:rPr>
      </w:pPr>
      <w:r>
        <w:rPr>
          <w:rFonts w:ascii="Times New Roman" w:hAnsi="Times New Roman" w:cs="Times New Roman"/>
          <w:sz w:val="24"/>
          <w:szCs w:val="24"/>
        </w:rPr>
        <w:t>Proactive enhancement and vigilant monitoring will maximize the business value.</w:t>
      </w:r>
    </w:p>
    <w:p>
      <w:pPr>
        <w:pStyle w:val="2"/>
      </w:pPr>
      <w:bookmarkStart w:id="61" w:name="_Toc145802371"/>
      <w:r>
        <w:t>5.6 Summary</w:t>
      </w:r>
      <w:bookmarkEnd w:id="61"/>
    </w:p>
    <w:p>
      <w:pPr>
        <w:spacing w:line="480" w:lineRule="auto"/>
      </w:pPr>
      <w:r>
        <w:rPr>
          <w:rFonts w:ascii="Times New Roman" w:hAnsi="Times New Roman" w:cs="Times New Roman"/>
          <w:sz w:val="24"/>
          <w:szCs w:val="24"/>
        </w:rPr>
        <w:t>In summary, this project successfully demonstrated the efficacy of machine learning for credit card fraud detection. Ongoing refinement and adaptation of the models will be key to providing lasting business value.</w:t>
      </w:r>
    </w:p>
    <w:p>
      <w:pPr>
        <w:spacing w:line="480" w:lineRule="auto"/>
        <w:jc w:val="both"/>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br w:type="page"/>
      </w:r>
    </w:p>
    <w:p>
      <w:pPr>
        <w:pStyle w:val="2"/>
      </w:pPr>
      <w:bookmarkStart w:id="62" w:name="_Toc145802372"/>
      <w:r>
        <w:t>REFERENCES</w:t>
      </w:r>
      <w:bookmarkEnd w:id="62"/>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Bhattacharyya, S., Jha, S., Tharakunnel, K., &amp; Westland, J. C. (2011). Data mining for credit card fraud: A comparative study. Decision Support Systems, 50(3), 602-613.</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Brause, R., Langsdorf, T., &amp; Hepp, M. (1999). Neural data mining for credit card fraud detection. In Proceedings of 11th IEEE International Conference on Tools with Artificial Intelligence (pp. 103-106).</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Carcillo, F., Dal Pozzolo, A., Le Borgne, Y-A., Caelen, O., Mazzer, Y., &amp; Bontempi, G. (2018). Scarff: a scalable framework for streaming credit card fraud detection with Spark. Information fusion, 41, 182-194.</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Chan, P. K., Fan, W., Prodromidis, A. L., &amp; Stolfo, S. J. (1999). Distributed data mining in credit card fraud detection. IEEE intelligent systems, 14(6), 67-74.</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Dal Pozzolo, A., Caelen, O., Le Borgne, Y. A., Waterschoot, S., &amp; Bontempi, G. (2014). Learned lessons in credit card fraud detection from a practitioner perspective. Expert systems with applications, 41(10), 4915-4928. </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Jha, S., Guillen, M., &amp; Westland, J. C. (2012). Employing transaction aggregation strategy to detect credit card fraud. Expert Systems with Applications, 39(16), 12650-12657.</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Maes, S., Tuyls, K., Vanschoenwinkel, B., &amp; Manderick, B. (2002). Credit card fraud detection using Bayesian and neural networks. In Proceedings of the 1st international naiso congress on neuro fuzzy technologies (pp. 261-270).</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Roy, A., Sun, J., Mahoney, R., Alonzi, L., Adams, S., &amp; Beling, P. (2018). Deep learning detecting fraud in credit card transactions. In 2018 Systems and Information Engineering Design Symposium (SIEDS) (pp. 129-134).</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Sahin, Y., Bulkan, S., &amp; Duman, E. (2013). A cost-sensitive decision tree approach for fraud detection. Expert Systems with Applications, 40(15), 5916-5923.</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Van Vlasselaer, V., Bravo, C., Caelen, O., Eliassi-Rad, T., Akoglu, L., Snoeck, M., &amp; Baesens, B. (2015). APATE: A novel approach for automated credit card transaction fraud detection using network-based extensions. Decision Support Systems, 75, 38-48.</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Viaene, S., Dedene, G., &amp; Derrig, R. A. (2004). Auto claim fraud detection using Bayesian learning neural networks. Expert Systems with Applications, 27(4), 653-666.</w:t>
      </w:r>
    </w:p>
    <w:sectPr>
      <w:pgSz w:w="12240" w:h="15840"/>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00000000" w:usb1="00000000" w:usb2="00000000" w:usb3="00000000" w:csb0="00000001" w:csb1="00000000"/>
  </w:font>
  <w:font w:name="Calibri Light">
    <w:panose1 w:val="020F030202020403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56729355"/>
    </w:sdtPr>
    <w:sdtContent>
      <w:p>
        <w:pPr>
          <w:pStyle w:val="6"/>
          <w:jc w:val="center"/>
        </w:pPr>
        <w:r>
          <w:fldChar w:fldCharType="begin"/>
        </w:r>
        <w:r>
          <w:instrText xml:space="preserve"> PAGE   \* MERGEFORMAT </w:instrText>
        </w:r>
        <w:r>
          <w:fldChar w:fldCharType="separate"/>
        </w:r>
        <w:r>
          <w:t>17</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44AF2"/>
    <w:multiLevelType w:val="multilevel"/>
    <w:tmpl w:val="0F544AF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506BEBF"/>
    <w:multiLevelType w:val="multilevel"/>
    <w:tmpl w:val="6506BEB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506BED5"/>
    <w:multiLevelType w:val="multilevel"/>
    <w:tmpl w:val="6506BED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506BEEB"/>
    <w:multiLevelType w:val="multilevel"/>
    <w:tmpl w:val="6506BEE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506BF01"/>
    <w:multiLevelType w:val="multilevel"/>
    <w:tmpl w:val="6506BF0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506BF17"/>
    <w:multiLevelType w:val="multilevel"/>
    <w:tmpl w:val="6506BF1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506BF2D"/>
    <w:multiLevelType w:val="multilevel"/>
    <w:tmpl w:val="6506BF2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B2A3A5F"/>
    <w:multiLevelType w:val="multilevel"/>
    <w:tmpl w:val="7B2A3A5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7"/>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link w:val="19"/>
    <w:qFormat/>
    <w:uiPriority w:val="9"/>
    <w:pPr>
      <w:keepNext/>
      <w:keepLines/>
      <w:spacing w:after="394" w:line="244" w:lineRule="auto"/>
      <w:ind w:left="25" w:hanging="10"/>
      <w:outlineLvl w:val="0"/>
    </w:pPr>
    <w:rPr>
      <w:rFonts w:ascii="Times New Roman" w:hAnsi="Times New Roman" w:eastAsia="Times New Roman" w:cs="Times New Roman"/>
      <w:b/>
      <w:color w:val="000000"/>
      <w:sz w:val="24"/>
      <w:szCs w:val="22"/>
      <w:lang w:val="en-US" w:eastAsia="en-US" w:bidi="ar-SA"/>
    </w:rPr>
  </w:style>
  <w:style w:type="character" w:default="1" w:styleId="10">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18"/>
    <w:unhideWhenUsed/>
    <w:uiPriority w:val="99"/>
    <w:pPr>
      <w:spacing w:after="0" w:line="240" w:lineRule="auto"/>
    </w:pPr>
    <w:rPr>
      <w:rFonts w:ascii="Segoe UI" w:hAnsi="Segoe UI" w:cs="Segoe UI"/>
      <w:sz w:val="18"/>
      <w:szCs w:val="18"/>
    </w:rPr>
  </w:style>
  <w:style w:type="paragraph" w:styleId="4">
    <w:name w:val="annotation text"/>
    <w:basedOn w:val="1"/>
    <w:link w:val="16"/>
    <w:unhideWhenUsed/>
    <w:uiPriority w:val="99"/>
    <w:pPr>
      <w:spacing w:line="240" w:lineRule="auto"/>
    </w:pPr>
    <w:rPr>
      <w:sz w:val="20"/>
      <w:szCs w:val="20"/>
    </w:rPr>
  </w:style>
  <w:style w:type="paragraph" w:styleId="5">
    <w:name w:val="annotation subject"/>
    <w:basedOn w:val="4"/>
    <w:next w:val="4"/>
    <w:link w:val="17"/>
    <w:unhideWhenUsed/>
    <w:uiPriority w:val="99"/>
    <w:rPr>
      <w:b/>
      <w:bCs/>
    </w:rPr>
  </w:style>
  <w:style w:type="paragraph" w:styleId="6">
    <w:name w:val="footer"/>
    <w:basedOn w:val="1"/>
    <w:link w:val="22"/>
    <w:unhideWhenUsed/>
    <w:uiPriority w:val="99"/>
    <w:pPr>
      <w:tabs>
        <w:tab w:val="center" w:pos="4680"/>
        <w:tab w:val="right" w:pos="9360"/>
      </w:tabs>
      <w:spacing w:after="0" w:line="240" w:lineRule="auto"/>
    </w:pPr>
  </w:style>
  <w:style w:type="paragraph" w:styleId="7">
    <w:name w:val="header"/>
    <w:basedOn w:val="1"/>
    <w:link w:val="21"/>
    <w:unhideWhenUsed/>
    <w:uiPriority w:val="99"/>
    <w:pPr>
      <w:tabs>
        <w:tab w:val="center" w:pos="4680"/>
        <w:tab w:val="right" w:pos="9360"/>
      </w:tabs>
      <w:spacing w:after="0" w:line="240" w:lineRule="auto"/>
    </w:pPr>
  </w:style>
  <w:style w:type="paragraph" w:styleId="8">
    <w:name w:val="toc 1"/>
    <w:basedOn w:val="1"/>
    <w:next w:val="1"/>
    <w:unhideWhenUsed/>
    <w:uiPriority w:val="39"/>
    <w:pPr>
      <w:spacing w:after="100"/>
    </w:pPr>
  </w:style>
  <w:style w:type="paragraph" w:styleId="9">
    <w:name w:val="toc 3"/>
    <w:basedOn w:val="1"/>
    <w:next w:val="1"/>
    <w:unhideWhenUsed/>
    <w:uiPriority w:val="39"/>
    <w:pPr>
      <w:spacing w:after="100" w:line="256" w:lineRule="auto"/>
      <w:ind w:left="440"/>
    </w:pPr>
  </w:style>
  <w:style w:type="character" w:styleId="11">
    <w:name w:val="annotation reference"/>
    <w:basedOn w:val="10"/>
    <w:unhideWhenUsed/>
    <w:uiPriority w:val="99"/>
    <w:rPr>
      <w:sz w:val="16"/>
      <w:szCs w:val="16"/>
    </w:rPr>
  </w:style>
  <w:style w:type="character" w:styleId="12">
    <w:name w:val="Hyperlink"/>
    <w:basedOn w:val="10"/>
    <w:unhideWhenUsed/>
    <w:uiPriority w:val="99"/>
    <w:rPr>
      <w:color w:val="0563C1" w:themeColor="hyperlink"/>
      <w:u w:val="single"/>
      <w14:textFill>
        <w14:solidFill>
          <w14:schemeClr w14:val="hlink"/>
        </w14:solidFill>
      </w14:textFill>
    </w:rPr>
  </w:style>
  <w:style w:type="table" w:styleId="14">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5">
    <w:name w:val="List Paragraph"/>
    <w:basedOn w:val="1"/>
    <w:qFormat/>
    <w:uiPriority w:val="34"/>
    <w:pPr>
      <w:ind w:left="720"/>
      <w:contextualSpacing/>
    </w:pPr>
  </w:style>
  <w:style w:type="character" w:customStyle="1" w:styleId="16">
    <w:name w:val="Comment Text Char"/>
    <w:basedOn w:val="10"/>
    <w:link w:val="4"/>
    <w:semiHidden/>
    <w:uiPriority w:val="99"/>
    <w:rPr>
      <w:sz w:val="20"/>
      <w:szCs w:val="20"/>
    </w:rPr>
  </w:style>
  <w:style w:type="character" w:customStyle="1" w:styleId="17">
    <w:name w:val="Comment Subject Char"/>
    <w:basedOn w:val="16"/>
    <w:link w:val="5"/>
    <w:semiHidden/>
    <w:uiPriority w:val="99"/>
    <w:rPr>
      <w:b/>
      <w:bCs/>
      <w:sz w:val="20"/>
      <w:szCs w:val="20"/>
    </w:rPr>
  </w:style>
  <w:style w:type="character" w:customStyle="1" w:styleId="18">
    <w:name w:val="Balloon Text Char"/>
    <w:basedOn w:val="10"/>
    <w:link w:val="3"/>
    <w:semiHidden/>
    <w:uiPriority w:val="99"/>
    <w:rPr>
      <w:rFonts w:ascii="Segoe UI" w:hAnsi="Segoe UI" w:cs="Segoe UI"/>
      <w:sz w:val="18"/>
      <w:szCs w:val="18"/>
    </w:rPr>
  </w:style>
  <w:style w:type="character" w:customStyle="1" w:styleId="19">
    <w:name w:val="Heading 1 Char"/>
    <w:basedOn w:val="10"/>
    <w:link w:val="2"/>
    <w:uiPriority w:val="9"/>
    <w:rPr>
      <w:rFonts w:ascii="Times New Roman" w:hAnsi="Times New Roman" w:eastAsia="Times New Roman" w:cs="Times New Roman"/>
      <w:b/>
      <w:color w:val="000000"/>
      <w:sz w:val="24"/>
    </w:rPr>
  </w:style>
  <w:style w:type="paragraph" w:customStyle="1" w:styleId="20">
    <w:name w:val="TOC Heading"/>
    <w:basedOn w:val="2"/>
    <w:next w:val="1"/>
    <w:unhideWhenUsed/>
    <w:qFormat/>
    <w:uiPriority w:val="39"/>
    <w:pPr>
      <w:spacing w:before="240" w:after="0" w:line="259" w:lineRule="auto"/>
      <w:ind w:left="0" w:firstLine="0"/>
      <w:outlineLvl w:val="9"/>
    </w:pPr>
    <w:rPr>
      <w:rFonts w:asciiTheme="majorHAnsi" w:hAnsiTheme="majorHAnsi" w:eastAsiaTheme="majorEastAsia" w:cstheme="majorBidi"/>
      <w:color w:val="2E75B6" w:themeColor="accent1" w:themeShade="BF"/>
      <w:sz w:val="32"/>
      <w:szCs w:val="32"/>
    </w:rPr>
  </w:style>
  <w:style w:type="character" w:customStyle="1" w:styleId="21">
    <w:name w:val="Header Char"/>
    <w:basedOn w:val="10"/>
    <w:link w:val="7"/>
    <w:uiPriority w:val="99"/>
  </w:style>
  <w:style w:type="character" w:customStyle="1" w:styleId="22">
    <w:name w:val="Footer Char"/>
    <w:basedOn w:val="10"/>
    <w:link w:val="6"/>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38</Pages>
  <Words>5380</Words>
  <Characters>30671</Characters>
  <Lines>255</Lines>
  <Paragraphs>71</Paragraphs>
  <ScaleCrop>false</ScaleCrop>
  <LinksUpToDate>false</LinksUpToDate>
  <CharactersWithSpaces>35980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2023-09-17T07:38:00Z</dcterms:created>
  <dc:creator>Lukman Sarki</dc:creator>
  <cp:lastModifiedBy>iPhone</cp:lastModifiedBy>
  <dcterms:modified xsi:type="dcterms:W3CDTF">2023-09-17T09:55:07Z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287436182bfb0f94e3daa14a0c013ac28283207da3dfc584e9659ce55604c0f9</vt:lpwstr>
  </property>
  <property fmtid="{D5CDD505-2E9C-101B-9397-08002B2CF9AE}" pid="3" name="KSOProductBuildVer">
    <vt:lpwstr>3081-10.16.0</vt:lpwstr>
  </property>
</Properties>
</file>