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spacing w:after="300"/>
        <w:jc w:val="center"/>
      </w:pPr>
      <w:r>
        <w:rPr>
          <w:b/>
          <w:bCs/>
          <w:color w:val="0E7C7B"/>
          <w:sz w:val="22"/>
          <w:szCs w:val="22"/>
        </w:rPr>
        <w:t xml:space="preserve">MEDICAL ENGLISH · AMERICAN ENGLISH · MCER A2 → B1</w:t>
      </w:r>
    </w:p>
    <w:p>
      <w:pPr>
        <w:spacing w:after="120"/>
        <w:jc w:val="center"/>
      </w:pPr>
      <w:r>
        <w:rPr>
          <w:b/>
          <w:bCs/>
          <w:color w:val="1F4E79"/>
          <w:sz w:val="56"/>
          <w:szCs w:val="56"/>
        </w:rPr>
        <w:t xml:space="preserve">Pasado Simple y Futuro Simple</w:t>
      </w:r>
    </w:p>
    <w:p>
      <w:pPr>
        <w:spacing w:after="400"/>
        <w:jc w:val="center"/>
      </w:pPr>
      <w:r>
        <w:rPr>
          <w:color w:val="1F4E79"/>
          <w:sz w:val="30"/>
          <w:szCs w:val="30"/>
        </w:rPr>
        <w:t xml:space="preserve">To Be · To Do (did) · Going To · Will · Conectores de adición y contraste</w:t>
      </w:r>
    </w:p>
    <w:p>
      <w:pPr>
        <w:pBdr>
          <w:top w:val="single" w:color="0E7C7B" w:sz="12" w:space="12"/>
        </w:pBdr>
        <w:spacing w:after="200"/>
        <w:jc w:val="center"/>
      </w:pPr>
      <w:r>
        <w:rPr>
          <w:i/>
          <w:iCs/>
          <w:sz w:val="26"/>
          <w:szCs w:val="26"/>
        </w:rPr>
        <w:t xml:space="preserve">Documento Maestro de Estudio y Repaso — Clase del 22-10-2026</w:t>
      </w:r>
    </w:p>
    <w:p>
      <w:pPr>
        <w:spacing w:after="120"/>
        <w:jc w:val="center"/>
      </w:pPr>
      <w:r>
        <w:rPr>
          <w:b/>
          <w:bCs/>
          <w:sz w:val="24"/>
          <w:szCs w:val="24"/>
        </w:rPr>
        <w:t xml:space="preserve">Autor: Dr. Carlos MV — Médico General · Medellín, Antioquia, Colombia</w:t>
      </w:r>
    </w:p>
    <w:p>
      <w:pPr>
        <w:spacing w:after="1200"/>
        <w:jc w:val="center"/>
      </w:pPr>
      <w:r>
        <w:rPr>
          <w:color w:val="555555"/>
          <w:sz w:val="20"/>
          <w:szCs w:val="20"/>
        </w:rPr>
        <w:t xml:space="preserve">Fuente: transcripción Read.AI (≈46 min) · Procesado por Agente 1 (Vocabulario Médico) y Agente 2 (Técnica Vocal)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EEF6F6" w:sz="4"/>
              <w:left w:val="single" w:color="0E7C7B" w:sz="24"/>
              <w:bottom w:val="single" w:color="EEF6F6" w:sz="4"/>
              <w:right w:val="single" w:color="EEF6F6" w:sz="4"/>
            </w:tcBorders>
            <w:shd w:fill="EEF6F6" w:color="auto" w:val="clear"/>
            <w:tcMar>
              <w:top w:type="dxa" w:w="140"/>
              <w:left w:type="dxa" w:w="200"/>
              <w:bottom w:type="dxa" w:w="140"/>
              <w:right w:type="dxa" w:w="200"/>
            </w:tcMar>
          </w:tcPr>
          <w:p>
            <w:pPr>
              <w:spacing w:after="80"/>
            </w:pPr>
            <w:r>
              <w:rPr>
                <w:b/>
                <w:bCs/>
                <w:color w:val="0E7C7B"/>
                <w:sz w:val="23"/>
                <w:szCs w:val="23"/>
              </w:rPr>
              <w:t xml:space="preserve">Cómo usar este documento</w:t>
            </w:r>
          </w:p>
          <w:p>
            <w:pPr>
              <w:spacing w:after="60"/>
            </w:pPr>
            <w:r>
              <w:rPr>
                <w:b/>
                <w:bCs/>
              </w:rPr>
              <w:t xml:space="preserve">1.</w:t>
            </w:r>
            <w:r>
              <w:t xml:space="preserve"> Lee la Síntesis (10 min). </w:t>
            </w:r>
            <w:r>
              <w:rPr>
                <w:b/>
                <w:bCs/>
              </w:rPr>
              <w:t xml:space="preserve">2.</w:t>
            </w:r>
            <w:r>
              <w:t xml:space="preserve"> Estudia las tablas de los Agentes 1 y 2 en voz alta (30 min). </w:t>
            </w:r>
            <w:r>
              <w:rPr>
                <w:b/>
                <w:bCs/>
              </w:rPr>
              <w:t xml:space="preserve">3.</w:t>
            </w:r>
            <w:r>
              <w:t xml:space="preserve"> Resuelve la Evaluación sin mirar las respuestas (15 min). </w:t>
            </w:r>
            <w:r>
              <w:rPr>
                <w:b/>
                <w:bCs/>
              </w:rPr>
              <w:t xml:space="preserve">4.</w:t>
            </w:r>
            <w:r>
              <w:t xml:space="preserve"> Ejecuta el Checklist antes de tu próxima clase de noviembre.</w:t>
            </w:r>
          </w:p>
          <w:p>
            <w:pPr>
              <w:spacing w:after="60"/>
            </w:pPr>
            <w:r>
              <w:rPr>
                <w:i/>
                <w:iCs/>
              </w:rPr>
              <w:t xml:space="preserve">"We are what we repeatedly do."</w:t>
            </w:r>
            <w:r>
              <w:t xml:space="preserve"> — síntesis de Will Durant sobre la ética de Aristóteles. La constancia diaria vence al talento ocasional.</w:t>
            </w:r>
          </w:p>
        </w:tc>
      </w:tr>
    </w:tbl>
    <w:p>
      <w:pPr>
        <w:pStyle w:val="Heading1"/>
        <w:pageBreakBefore/>
      </w:pPr>
      <w:r>
        <w:t xml:space="preserve">Índice breve</w:t>
      </w:r>
    </w:p>
    <w:p>
      <w:pPr>
        <w:pStyle w:val="ListParagraph"/>
        <w:numPr>
          <w:ilvl w:val="0"/>
          <w:numId w:val="2"/>
        </w:numPr>
        <w:spacing w:after="60"/>
      </w:pPr>
      <w:r>
        <w:t xml:space="preserve">Nota metodológica y fuentes</w:t>
      </w:r>
    </w:p>
    <w:p>
      <w:pPr>
        <w:pStyle w:val="ListParagraph"/>
        <w:numPr>
          <w:ilvl w:val="0"/>
          <w:numId w:val="2"/>
        </w:numPr>
        <w:spacing w:after="60"/>
      </w:pPr>
      <w:r>
        <w:t xml:space="preserve">1. Síntesis Pedagógica</w:t>
      </w:r>
    </w:p>
    <w:p>
      <w:pPr>
        <w:pStyle w:val="ListParagraph"/>
        <w:numPr>
          <w:ilvl w:val="0"/>
          <w:numId w:val="2"/>
        </w:numPr>
        <w:spacing w:after="60"/>
      </w:pPr>
      <w:r>
        <w:t xml:space="preserve">2. Análisis de Vocabulario (Agente 1)</w:t>
      </w:r>
    </w:p>
    <w:p>
      <w:pPr>
        <w:pStyle w:val="ListParagraph"/>
        <w:numPr>
          <w:ilvl w:val="0"/>
          <w:numId w:val="2"/>
        </w:numPr>
        <w:spacing w:after="60"/>
      </w:pPr>
      <w:r>
        <w:t xml:space="preserve">3. Retroalimentación de Técnica Vocal (Agente 2)</w:t>
      </w:r>
    </w:p>
    <w:p>
      <w:pPr>
        <w:pStyle w:val="ListParagraph"/>
        <w:numPr>
          <w:ilvl w:val="0"/>
          <w:numId w:val="2"/>
        </w:numPr>
        <w:spacing w:after="60"/>
      </w:pPr>
      <w:r>
        <w:t xml:space="preserve">4. Evaluación de Repaso (10 preguntas) + Clave de respuestas</w:t>
      </w:r>
    </w:p>
    <w:p>
      <w:pPr>
        <w:pStyle w:val="ListParagraph"/>
        <w:numPr>
          <w:ilvl w:val="0"/>
          <w:numId w:val="2"/>
        </w:numPr>
        <w:spacing w:after="60"/>
      </w:pPr>
      <w:r>
        <w:t xml:space="preserve">5. Checklist de Estudio Práctico</w:t>
      </w:r>
    </w:p>
    <w:p>
      <w:pPr>
        <w:pStyle w:val="ListParagraph"/>
        <w:numPr>
          <w:ilvl w:val="0"/>
          <w:numId w:val="2"/>
        </w:numPr>
        <w:spacing w:after="60"/>
      </w:pPr>
      <w:r>
        <w:t xml:space="preserve">Anexo A. Cuadros gramaticales maestros</w:t>
      </w:r>
    </w:p>
    <w:p>
      <w:pPr>
        <w:pStyle w:val="ListParagraph"/>
        <w:numPr>
          <w:ilvl w:val="0"/>
          <w:numId w:val="2"/>
        </w:numPr>
        <w:spacing w:after="60"/>
      </w:pPr>
      <w:r>
        <w:t xml:space="preserve">Anexo B. Verbos irregulares de uso clínico (con fonética)</w:t>
      </w:r>
    </w:p>
    <w:p>
      <w:pPr>
        <w:pStyle w:val="ListParagraph"/>
        <w:numPr>
          <w:ilvl w:val="0"/>
          <w:numId w:val="2"/>
        </w:numPr>
        <w:spacing w:after="60"/>
      </w:pPr>
      <w:r>
        <w:t xml:space="preserve">Anexo C. Modelo de presentación de caso clínico y respuestas modelo del simulacro</w:t>
      </w:r>
    </w:p>
    <w:p>
      <w:pPr>
        <w:pStyle w:val="ListParagraph"/>
        <w:numPr>
          <w:ilvl w:val="0"/>
          <w:numId w:val="2"/>
        </w:numPr>
        <w:spacing w:after="60"/>
      </w:pPr>
      <w:r>
        <w:t xml:space="preserve">Anexo D. Vocabulario clínico: fiebre — Red Flags</w:t>
      </w:r>
    </w:p>
    <w:p>
      <w:pPr>
        <w:pStyle w:val="ListParagraph"/>
        <w:numPr>
          <w:ilvl w:val="0"/>
          <w:numId w:val="2"/>
        </w:numPr>
        <w:spacing w:after="60"/>
      </w:pPr>
      <w:r>
        <w:t xml:space="preserve">Anexo E. Puente con la lectura literaria</w:t>
      </w:r>
    </w:p>
    <w:p>
      <w:pPr>
        <w:pStyle w:val="ListParagraph"/>
        <w:numPr>
          <w:ilvl w:val="0"/>
          <w:numId w:val="2"/>
        </w:numPr>
        <w:spacing w:after="60"/>
      </w:pPr>
      <w:r>
        <w:t xml:space="preserve">Conclusión y síntesis · Referencias (Vancouver)</w:t>
      </w:r>
    </w:p>
    <w:p>
      <w:pPr>
        <w:spacing w:after="60"/>
      </w:pPr>
    </w:p>
    <w:p>
      <w:pPr>
        <w:pStyle w:val="Heading2"/>
      </w:pPr>
      <w:r>
        <w:t xml:space="preserve">Nota metodológica y fuentes</w:t>
      </w:r>
    </w:p>
    <w:p>
      <w:pPr>
        <w:spacing w:after="120" w:line="276"/>
      </w:pPr>
      <w:r>
        <w:t xml:space="preserve">Este documento se construyó a partir del </w:t>
      </w:r>
      <w:r>
        <w:rPr>
          <w:b/>
          <w:bCs/>
        </w:rPr>
        <w:t xml:space="preserve">resumen, los capítulos y la transcripción completa</w:t>
      </w:r>
      <w:r>
        <w:t xml:space="preserve"> de la sesión registrada en Read.AI el 22-10-2026 (título: </w:t>
      </w:r>
      <w:r>
        <w:rPr>
          <w:i/>
          <w:iCs/>
        </w:rPr>
        <w:t xml:space="preserve">"Pasado simple y Futuro de To be, to Do, going to, y will"</w:t>
      </w:r>
      <w:r>
        <w:t xml:space="preserve">). La transcripción es automática: en varios tramos no distingue bien a los hablantes y transcribe palabras en inglés con grafía española (p. ej. </w:t>
      </w:r>
      <w:r>
        <w:rPr>
          <w:i/>
          <w:iCs/>
        </w:rPr>
        <w:t xml:space="preserve">"Bioncho"</w:t>
      </w:r>
      <w:r>
        <w:t xml:space="preserve"> = </w:t>
      </w:r>
      <w:r>
        <w:rPr>
          <w:i/>
          <w:iCs/>
        </w:rPr>
        <w:t xml:space="preserve">be going to</w:t>
      </w:r>
      <w:r>
        <w:t xml:space="preserve">; </w:t>
      </w:r>
      <w:r>
        <w:rPr>
          <w:i/>
          <w:iCs/>
        </w:rPr>
        <w:t xml:space="preserve">"tuvi"</w:t>
      </w:r>
      <w:r>
        <w:t xml:space="preserve"> = </w:t>
      </w:r>
      <w:r>
        <w:rPr>
          <w:i/>
          <w:iCs/>
        </w:rPr>
        <w:t xml:space="preserve">to be</w:t>
      </w:r>
      <w:r>
        <w:t xml:space="preserve">; </w:t>
      </w:r>
      <w:r>
        <w:rPr>
          <w:i/>
          <w:iCs/>
        </w:rPr>
        <w:t xml:space="preserve">"dit"</w:t>
      </w:r>
      <w:r>
        <w:t xml:space="preserve"> = </w:t>
      </w:r>
      <w:r>
        <w:rPr>
          <w:i/>
          <w:iCs/>
        </w:rPr>
        <w:t xml:space="preserve">did</w:t>
      </w:r>
      <w:r>
        <w:t xml:space="preserve">). Por eso:</w:t>
      </w:r>
    </w:p>
    <w:p>
      <w:pPr>
        <w:pStyle w:val="ListParagraph"/>
        <w:numPr>
          <w:ilvl w:val="0"/>
          <w:numId w:val="2"/>
        </w:numPr>
        <w:spacing w:after="60"/>
      </w:pPr>
      <w:r>
        <w:t xml:space="preserve">Los </w:t>
      </w:r>
      <w:r>
        <w:rPr>
          <w:b/>
          <w:bCs/>
        </w:rPr>
        <w:t xml:space="preserve">errores</w:t>
      </w:r>
      <w:r>
        <w:t xml:space="preserve"> del Agente 2 se infirieron de las frases que sí quedaron registradas con claridad; ninguno es inventado.</w:t>
      </w:r>
    </w:p>
    <w:p>
      <w:pPr>
        <w:pStyle w:val="ListParagraph"/>
        <w:numPr>
          <w:ilvl w:val="0"/>
          <w:numId w:val="2"/>
        </w:numPr>
        <w:spacing w:after="60"/>
      </w:pPr>
      <w:r>
        <w:t xml:space="preserve">La </w:t>
      </w:r>
      <w:r>
        <w:rPr>
          <w:b/>
          <w:bCs/>
        </w:rPr>
        <w:t xml:space="preserve">pronunciación</w:t>
      </w:r>
      <w:r>
        <w:t xml:space="preserve"> se valora con prudencia: una transcripción no permite medir la fonética exacta. Las correcciones fonéticas se centran en los puntos que el propio docente señaló o que la transcripción evidencia (p. ej. </w:t>
      </w:r>
      <w:r>
        <w:rPr>
          <w:i/>
          <w:iCs/>
        </w:rPr>
        <w:t xml:space="preserve">though</w:t>
      </w:r>
      <w:r>
        <w:t xml:space="preserve"> transcrito como "do").</w:t>
      </w:r>
    </w:p>
    <w:p>
      <w:pPr>
        <w:pStyle w:val="ListParagraph"/>
        <w:numPr>
          <w:ilvl w:val="0"/>
          <w:numId w:val="2"/>
        </w:numPr>
        <w:spacing w:after="60"/>
      </w:pPr>
      <w:r>
        <w:t xml:space="preserve">La gramática se fundamenta en la bibliografía indicada (Murphy, Swan, Collins Cobuild, McCarthy &amp; O'Dell, McCarter). Los artículos científicos citados se verificaron en </w:t>
      </w:r>
      <w:r>
        <w:rPr>
          <w:b/>
          <w:bCs/>
        </w:rPr>
        <w:t xml:space="preserve">PubMed</w:t>
      </w:r>
      <w:r>
        <w:t xml:space="preserve"> con su PMID y DOI reales.</w:t>
      </w:r>
    </w:p>
    <w:p>
      <w:pPr>
        <w:pStyle w:val="Heading1"/>
        <w:pageBreakBefore/>
      </w:pPr>
      <w:r>
        <w:t xml:space="preserve">1. Síntesis Pedagógica</w:t>
      </w:r>
    </w:p>
    <w:p>
      <w:pPr>
        <w:spacing w:after="120" w:line="276"/>
      </w:pPr>
      <w:r>
        <w:rPr>
          <w:b/>
          <w:bCs/>
        </w:rPr>
        <w:t xml:space="preserve">Pasado simple (Simple Past).</w:t>
      </w:r>
      <w:r>
        <w:t xml:space="preserve"> La clase abrió con la técnica de </w:t>
      </w:r>
      <w:r>
        <w:rPr>
          <w:i/>
          <w:iCs/>
        </w:rPr>
        <w:t xml:space="preserve">respuesta corta + respuesta larga</w:t>
      </w:r>
      <w:r>
        <w:t xml:space="preserve"> (</w:t>
      </w:r>
      <w:r>
        <w:rPr>
          <w:i/>
          <w:iCs/>
        </w:rPr>
        <w:t xml:space="preserve">"Did you work today?" → "Yes, I did. I worked in the morning, from 6 a.m. to …"</w:t>
      </w:r>
      <w:r>
        <w:t xml:space="preserve">). Se consolidó la regla operativa central: en la </w:t>
      </w:r>
      <w:r>
        <w:rPr>
          <w:b/>
          <w:bCs/>
        </w:rPr>
        <w:t xml:space="preserve">afirmación</w:t>
      </w:r>
      <w:r>
        <w:t xml:space="preserve"> el verbo cambia (</w:t>
      </w:r>
      <w:r>
        <w:rPr>
          <w:i/>
          <w:iCs/>
        </w:rPr>
        <w:t xml:space="preserve">worked, travelled, took</w:t>
      </w:r>
      <w:r>
        <w:t xml:space="preserve">); en la </w:t>
      </w:r>
      <w:r>
        <w:rPr>
          <w:b/>
          <w:bCs/>
        </w:rPr>
        <w:t xml:space="preserve">negación y la pregunta</w:t>
      </w:r>
      <w:r>
        <w:t xml:space="preserve"> aparece el auxiliar </w:t>
      </w:r>
      <w:r>
        <w:rPr>
          <w:b/>
          <w:bCs/>
        </w:rPr>
        <w:t xml:space="preserve">did / did not (didn't)</w:t>
      </w:r>
      <w:r>
        <w:t xml:space="preserve"> y el verbo principal vuelve a su </w:t>
      </w:r>
      <w:r>
        <w:rPr>
          <w:b/>
          <w:bCs/>
        </w:rPr>
        <w:t xml:space="preserve">forma base</w:t>
      </w:r>
      <w:r>
        <w:t xml:space="preserve"> (</w:t>
      </w:r>
      <w:r>
        <w:rPr>
          <w:i/>
          <w:iCs/>
        </w:rPr>
        <w:t xml:space="preserve">Did you take…? / I didn't take…</w:t>
      </w:r>
      <w:r>
        <w:t xml:space="preserve">). Se insistió en distinguir verbos </w:t>
      </w:r>
      <w:r>
        <w:rPr>
          <w:b/>
          <w:bCs/>
        </w:rPr>
        <w:t xml:space="preserve">regulares</w:t>
      </w:r>
      <w:r>
        <w:t xml:space="preserve"> (-ed) e </w:t>
      </w:r>
      <w:r>
        <w:rPr>
          <w:b/>
          <w:bCs/>
        </w:rPr>
        <w:t xml:space="preserve">irregulares</w:t>
      </w:r>
      <w:r>
        <w:t xml:space="preserve"> (sin patrón; hay que memorizarlos con el listado de verbos), con el ejemplo clásico del error </w:t>
      </w:r>
      <w:r>
        <w:rPr>
          <w:i/>
          <w:iCs/>
        </w:rPr>
        <w:t xml:space="preserve">"taked"</w:t>
      </w:r>
      <w:r>
        <w:t xml:space="preserve"> → </w:t>
      </w:r>
      <w:r>
        <w:rPr>
          <w:b/>
          <w:bCs/>
        </w:rPr>
        <w:t xml:space="preserve">took</w:t>
      </w:r>
      <w:r>
        <w:t xml:space="preserve"> (Murphy, Unidad 5).</w:t>
      </w:r>
    </w:p>
    <w:p>
      <w:pPr>
        <w:spacing w:after="120" w:line="276"/>
      </w:pPr>
      <w:r>
        <w:rPr>
          <w:b/>
          <w:bCs/>
        </w:rPr>
        <w:t xml:space="preserve">To be frente a verbos de acción, en contexto clínico.</w:t>
      </w:r>
      <w:r>
        <w:t xml:space="preserve"> Con frases como </w:t>
      </w:r>
      <w:r>
        <w:rPr>
          <w:i/>
          <w:iCs/>
        </w:rPr>
        <w:t xml:space="preserve">"The patient was stable yesterday"</w:t>
      </w:r>
      <w:r>
        <w:t xml:space="preserve">, </w:t>
      </w:r>
      <w:r>
        <w:rPr>
          <w:i/>
          <w:iCs/>
        </w:rPr>
        <w:t xml:space="preserve">"The surgeons were in the operating room this morning"</w:t>
      </w:r>
      <w:r>
        <w:t xml:space="preserve"> y </w:t>
      </w:r>
      <w:r>
        <w:rPr>
          <w:i/>
          <w:iCs/>
        </w:rPr>
        <w:t xml:space="preserve">"The physician examined the patient yesterday"</w:t>
      </w:r>
      <w:r>
        <w:t xml:space="preserve">, se repasaron los usos de </w:t>
      </w:r>
      <w:r>
        <w:rPr>
          <w:i/>
          <w:iCs/>
        </w:rPr>
        <w:t xml:space="preserve">to be</w:t>
      </w:r>
      <w:r>
        <w:t xml:space="preserve">: </w:t>
      </w:r>
      <w:r>
        <w:rPr>
          <w:b/>
          <w:bCs/>
        </w:rPr>
        <w:t xml:space="preserve">ser/estar, edad, emociones, sensaciones y preferencias</w:t>
      </w:r>
      <w:r>
        <w:t xml:space="preserve">. Surgió una duda clave y muy médica: la fiebre </w:t>
      </w:r>
      <w:r>
        <w:rPr>
          <w:b/>
          <w:bCs/>
        </w:rPr>
        <w:t xml:space="preserve">no se "es" ni se "está"</w:t>
      </w:r>
      <w:r>
        <w:t xml:space="preserve">, se </w:t>
      </w:r>
      <w:r>
        <w:rPr>
          <w:b/>
          <w:bCs/>
        </w:rPr>
        <w:t xml:space="preserve">tiene</w:t>
      </w:r>
      <w:r>
        <w:t xml:space="preserve"> → </w:t>
      </w:r>
      <w:r>
        <w:rPr>
          <w:i/>
          <w:iCs/>
        </w:rPr>
        <w:t xml:space="preserve">"The patient </w:t>
      </w:r>
      <w:r>
        <w:rPr>
          <w:b/>
          <w:bCs/>
          <w:i/>
          <w:iCs/>
        </w:rPr>
        <w:t xml:space="preserve">had</w:t>
      </w:r>
      <w:r>
        <w:rPr>
          <w:i/>
          <w:iCs/>
        </w:rPr>
        <w:t xml:space="preserve"> a fever yesterday"</w:t>
      </w:r>
      <w:r>
        <w:t xml:space="preserve"> (no </w:t>
      </w:r>
      <w:r>
        <w:rPr>
          <w:i/>
          <w:iCs/>
        </w:rPr>
        <w:t xml:space="preserve">"was a fever"</w:t>
      </w:r>
      <w:r>
        <w:t xml:space="preserve">). Tú mismo identificaste como prioridad </w:t>
      </w:r>
      <w:r>
        <w:rPr>
          <w:b/>
          <w:bCs/>
        </w:rPr>
        <w:t xml:space="preserve">repasar las formas verbales</w:t>
      </w:r>
      <w:r>
        <w:t xml:space="preserve">.</w:t>
      </w:r>
    </w:p>
    <w:p>
      <w:pPr>
        <w:spacing w:after="120" w:line="276"/>
      </w:pPr>
      <w:r>
        <w:rPr>
          <w:b/>
          <w:bCs/>
        </w:rPr>
        <w:t xml:space="preserve">Futuro: </w:t>
      </w:r>
      <w:r>
        <w:rPr>
          <w:b/>
          <w:bCs/>
          <w:i/>
          <w:iCs/>
        </w:rPr>
        <w:t xml:space="preserve">be going to</w:t>
      </w:r>
      <w:r>
        <w:rPr>
          <w:b/>
          <w:bCs/>
        </w:rPr>
        <w:t xml:space="preserve"> frente a </w:t>
      </w:r>
      <w:r>
        <w:rPr>
          <w:b/>
          <w:bCs/>
          <w:i/>
          <w:iCs/>
        </w:rPr>
        <w:t xml:space="preserve">will</w:t>
      </w:r>
      <w:r>
        <w:rPr>
          <w:b/>
          <w:bCs/>
        </w:rPr>
        <w:t xml:space="preserve">.</w:t>
      </w:r>
      <w:r>
        <w:t xml:space="preserve"> </w:t>
      </w:r>
      <w:r>
        <w:rPr>
          <w:i/>
          <w:iCs/>
        </w:rPr>
        <w:t xml:space="preserve">Going to</w:t>
      </w:r>
      <w:r>
        <w:t xml:space="preserve"> expresa </w:t>
      </w:r>
      <w:r>
        <w:rPr>
          <w:b/>
          <w:bCs/>
        </w:rPr>
        <w:t xml:space="preserve">planes ya decididos o preparados</w:t>
      </w:r>
      <w:r>
        <w:t xml:space="preserve"> ("ya tienes todo listo": tiquetes, reserva). </w:t>
      </w:r>
      <w:r>
        <w:rPr>
          <w:i/>
          <w:iCs/>
        </w:rPr>
        <w:t xml:space="preserve">Will</w:t>
      </w:r>
      <w:r>
        <w:t xml:space="preserve"> expresa </w:t>
      </w:r>
      <w:r>
        <w:rPr>
          <w:b/>
          <w:bCs/>
        </w:rPr>
        <w:t xml:space="preserve">decisiones inmediatas</w:t>
      </w:r>
      <w:r>
        <w:t xml:space="preserve"> (</w:t>
      </w:r>
      <w:r>
        <w:rPr>
          <w:i/>
          <w:iCs/>
        </w:rPr>
        <w:t xml:space="preserve">"The phone is ringing — I'll answer it"</w:t>
      </w:r>
      <w:r>
        <w:t xml:space="preserve">), </w:t>
      </w:r>
      <w:r>
        <w:rPr>
          <w:b/>
          <w:bCs/>
        </w:rPr>
        <w:t xml:space="preserve">predicciones generales</w:t>
      </w:r>
      <w:r>
        <w:t xml:space="preserve"> (</w:t>
      </w:r>
      <w:r>
        <w:rPr>
          <w:i/>
          <w:iCs/>
        </w:rPr>
        <w:t xml:space="preserve">"In April it will rain"</w:t>
      </w:r>
      <w:r>
        <w:t xml:space="preserve">) y </w:t>
      </w:r>
      <w:r>
        <w:rPr>
          <w:b/>
          <w:bCs/>
        </w:rPr>
        <w:t xml:space="preserve">posibilidad con duda</w:t>
      </w:r>
      <w:r>
        <w:t xml:space="preserve">, acompañado de </w:t>
      </w:r>
      <w:r>
        <w:rPr>
          <w:i/>
          <w:iCs/>
        </w:rPr>
        <w:t xml:space="preserve">maybe, perhaps, probably, I think, I guess</w:t>
      </w:r>
      <w:r>
        <w:t xml:space="preserve">. Se enfatizó la construcción en </w:t>
      </w:r>
      <w:r>
        <w:rPr>
          <w:b/>
          <w:bCs/>
        </w:rPr>
        <w:t xml:space="preserve">tres pasos sin omitir el auxiliar</w:t>
      </w:r>
      <w:r>
        <w:t xml:space="preserve">: </w:t>
      </w:r>
      <w:r>
        <w:rPr>
          <w:b/>
          <w:bCs/>
        </w:rPr>
        <w:t xml:space="preserve">sujeto + am/is/are + going to + verbo</w:t>
      </w:r>
      <w:r>
        <w:t xml:space="preserve"> (</w:t>
      </w:r>
      <w:r>
        <w:rPr>
          <w:i/>
          <w:iCs/>
        </w:rPr>
        <w:t xml:space="preserve">"I am going to travel"</w:t>
      </w:r>
      <w:r>
        <w:t xml:space="preserve">, nunca </w:t>
      </w:r>
      <w:r>
        <w:rPr>
          <w:i/>
          <w:iCs/>
        </w:rPr>
        <w:t xml:space="preserve">"I going travel"</w:t>
      </w:r>
      <w:r>
        <w:t xml:space="preserve">), y empezar con la forma completa de </w:t>
      </w:r>
      <w:r>
        <w:rPr>
          <w:i/>
          <w:iCs/>
        </w:rPr>
        <w:t xml:space="preserve">will</w:t>
      </w:r>
      <w:r>
        <w:t xml:space="preserve"> (</w:t>
      </w:r>
      <w:r>
        <w:rPr>
          <w:i/>
          <w:iCs/>
        </w:rPr>
        <w:t xml:space="preserve">I will, you will</w:t>
      </w:r>
      <w:r>
        <w:t xml:space="preserve">) antes de las contracciones (Murphy, Unidades 20–23).</w:t>
      </w:r>
    </w:p>
    <w:p>
      <w:pPr>
        <w:spacing w:after="120" w:line="276"/>
      </w:pPr>
      <w:r>
        <w:rPr>
          <w:b/>
          <w:bCs/>
        </w:rPr>
        <w:t xml:space="preserve">Conectores y fluidez.</w:t>
      </w:r>
      <w:r>
        <w:t xml:space="preserve"> Se presentaron conectores de </w:t>
      </w:r>
      <w:r>
        <w:rPr>
          <w:b/>
          <w:bCs/>
        </w:rPr>
        <w:t xml:space="preserve">adición</w:t>
      </w:r>
      <w:r>
        <w:t xml:space="preserve"> (</w:t>
      </w:r>
      <w:r>
        <w:rPr>
          <w:i/>
          <w:iCs/>
        </w:rPr>
        <w:t xml:space="preserve">and, besides, in addition</w:t>
      </w:r>
      <w:r>
        <w:t xml:space="preserve">) y de </w:t>
      </w:r>
      <w:r>
        <w:rPr>
          <w:b/>
          <w:bCs/>
        </w:rPr>
        <w:t xml:space="preserve">contraste</w:t>
      </w:r>
      <w:r>
        <w:t xml:space="preserve"> (</w:t>
      </w:r>
      <w:r>
        <w:rPr>
          <w:i/>
          <w:iCs/>
        </w:rPr>
        <w:t xml:space="preserve">but, however, though</w:t>
      </w:r>
      <w:r>
        <w:t xml:space="preserve">), con la particularidad de que </w:t>
      </w:r>
      <w:r>
        <w:rPr>
          <w:b/>
          <w:bCs/>
          <w:i/>
          <w:iCs/>
        </w:rPr>
        <w:t xml:space="preserve">though</w:t>
      </w:r>
      <w:r>
        <w:t xml:space="preserve"> puede ir </w:t>
      </w:r>
      <w:r>
        <w:rPr>
          <w:b/>
          <w:bCs/>
        </w:rPr>
        <w:t xml:space="preserve">al final</w:t>
      </w:r>
      <w:r>
        <w:t xml:space="preserve"> de la oración (</w:t>
      </w:r>
      <w:r>
        <w:rPr>
          <w:i/>
          <w:iCs/>
        </w:rPr>
        <w:t xml:space="preserve">"I live in Piedecuesta. I come from Barrancabermeja, though."</w:t>
      </w:r>
      <w:r>
        <w:t xml:space="preserve">). La sesión cerró con un </w:t>
      </w:r>
      <w:r>
        <w:rPr>
          <w:b/>
          <w:bCs/>
        </w:rPr>
        <w:t xml:space="preserve">simulacro oral cronometrado</w:t>
      </w:r>
      <w:r>
        <w:t xml:space="preserve">: comprendías bien las preguntas, pero la </w:t>
      </w:r>
      <w:r>
        <w:rPr>
          <w:b/>
          <w:bCs/>
        </w:rPr>
        <w:t xml:space="preserve">latencia de respuesta</w:t>
      </w:r>
      <w:r>
        <w:t xml:space="preserve"> era alta. Recomendación del docente: practicar respuestas de </w:t>
      </w:r>
      <w:r>
        <w:rPr>
          <w:b/>
          <w:bCs/>
        </w:rPr>
        <w:t xml:space="preserve">20–30 segundos (máximo 1 minuto)</w:t>
      </w:r>
      <w:r>
        <w:t xml:space="preserve">, </w:t>
      </w:r>
      <w:r>
        <w:rPr>
          <w:b/>
          <w:bCs/>
        </w:rPr>
        <w:t xml:space="preserve">inventar detalles</w:t>
      </w:r>
      <w:r>
        <w:t xml:space="preserve"> en ejercicios de clase (nunca en entrevistas laborales ni documentos legales) y reducir muletillas. Se observó </w:t>
      </w:r>
      <w:r>
        <w:rPr>
          <w:b/>
          <w:bCs/>
        </w:rPr>
        <w:t xml:space="preserve">mejoría real</w:t>
      </w:r>
      <w:r>
        <w:t xml:space="preserve"> en la segunda ronda. Próximo paso: clases en </w:t>
      </w:r>
      <w:r>
        <w:rPr>
          <w:b/>
          <w:bCs/>
        </w:rPr>
        <w:t xml:space="preserve">noviembre</w:t>
      </w:r>
      <w:r>
        <w:t xml:space="preserve">; pedir refuerzo oral de pasado/futuro simple y explicación de </w:t>
      </w:r>
      <w:r>
        <w:rPr>
          <w:b/>
          <w:bCs/>
        </w:rPr>
        <w:t xml:space="preserve">gerundio e infinitivo</w:t>
      </w:r>
      <w:r>
        <w:t xml:space="preserve">.</w:t>
      </w:r>
    </w:p>
    <w:p>
      <w:pPr>
        <w:spacing w:after="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4480"/>
        <w:gridCol w:w="3000"/>
      </w:tblGrid>
      <w:tr>
        <w:trPr>
          <w:tblHeader/>
        </w:trPr>
        <w:tc>
          <w:tcPr>
            <w:tcW w:type="dxa" w:w="2600"/>
            <w:tcBorders>
              <w:top w:val="single" w:color="B7C9D9" w:sz="4"/>
              <w:left w:val="single" w:color="B7C9D9" w:sz="4"/>
              <w:bottom w:val="single" w:color="B7C9D9" w:sz="4"/>
              <w:right w:val="single" w:color="B7C9D9" w:sz="4"/>
            </w:tcBorders>
            <w:shd w:fill="1F4E79" w:color="auto" w:val="clear"/>
            <w:tcMar>
              <w:top w:type="dxa" w:w="70"/>
              <w:left w:type="dxa" w:w="100"/>
              <w:bottom w:type="dxa" w:w="70"/>
              <w:right w:type="dxa" w:w="100"/>
            </w:tcMar>
          </w:tcPr>
          <w:p>
            <w:pPr>
              <w:spacing w:after="40"/>
            </w:pPr>
            <w:r>
              <w:rPr>
                <w:b/>
                <w:bCs/>
                <w:color w:val="FFFFFF"/>
                <w:sz w:val="19"/>
                <w:szCs w:val="19"/>
              </w:rPr>
              <w:t xml:space="preserve">Bloque de la clase</w:t>
            </w:r>
          </w:p>
        </w:tc>
        <w:tc>
          <w:tcPr>
            <w:tcW w:type="dxa" w:w="4480"/>
            <w:tcBorders>
              <w:top w:val="single" w:color="B7C9D9" w:sz="4"/>
              <w:left w:val="single" w:color="B7C9D9" w:sz="4"/>
              <w:bottom w:val="single" w:color="B7C9D9" w:sz="4"/>
              <w:right w:val="single" w:color="B7C9D9" w:sz="4"/>
            </w:tcBorders>
            <w:shd w:fill="1F4E79" w:color="auto" w:val="clear"/>
            <w:tcMar>
              <w:top w:type="dxa" w:w="70"/>
              <w:left w:type="dxa" w:w="100"/>
              <w:bottom w:type="dxa" w:w="70"/>
              <w:right w:type="dxa" w:w="100"/>
            </w:tcMar>
          </w:tcPr>
          <w:p>
            <w:pPr>
              <w:spacing w:after="40"/>
            </w:pPr>
            <w:r>
              <w:rPr>
                <w:b/>
                <w:bCs/>
                <w:color w:val="FFFFFF"/>
                <w:sz w:val="19"/>
                <w:szCs w:val="19"/>
              </w:rPr>
              <w:t xml:space="preserve">Contenido nuclear</w:t>
            </w:r>
          </w:p>
        </w:tc>
        <w:tc>
          <w:tcPr>
            <w:tcW w:type="dxa" w:w="3000"/>
            <w:tcBorders>
              <w:top w:val="single" w:color="B7C9D9" w:sz="4"/>
              <w:left w:val="single" w:color="B7C9D9" w:sz="4"/>
              <w:bottom w:val="single" w:color="B7C9D9" w:sz="4"/>
              <w:right w:val="single" w:color="B7C9D9" w:sz="4"/>
            </w:tcBorders>
            <w:shd w:fill="1F4E79" w:color="auto" w:val="clear"/>
            <w:tcMar>
              <w:top w:type="dxa" w:w="70"/>
              <w:left w:type="dxa" w:w="100"/>
              <w:bottom w:type="dxa" w:w="70"/>
              <w:right w:type="dxa" w:w="100"/>
            </w:tcMar>
          </w:tcPr>
          <w:p>
            <w:pPr>
              <w:spacing w:after="40"/>
            </w:pPr>
            <w:r>
              <w:rPr>
                <w:b/>
                <w:bCs/>
                <w:color w:val="FFFFFF"/>
                <w:sz w:val="19"/>
                <w:szCs w:val="19"/>
              </w:rPr>
              <w:t xml:space="preserve">Fuente de apoyo</w:t>
            </w:r>
          </w:p>
        </w:tc>
      </w:tr>
      <w:tr>
        <w:trPr>
          <w:cantSplit/>
        </w:trPr>
        <w:tc>
          <w:tcPr>
            <w:tcW w:type="dxa" w:w="2600"/>
            <w:tcBorders>
              <w:top w:val="single" w:color="B7C9D9" w:sz="4"/>
              <w:left w:val="single" w:color="B7C9D9" w:sz="4"/>
              <w:bottom w:val="single" w:color="B7C9D9" w:sz="4"/>
              <w:right w:val="single" w:color="B7C9D9" w:sz="4"/>
            </w:tcBorders>
            <w:shd w:fill="FFFFFF" w:color="auto" w:val="clear"/>
            <w:tcMar>
              <w:top w:type="dxa" w:w="70"/>
              <w:left w:type="dxa" w:w="100"/>
              <w:bottom w:type="dxa" w:w="70"/>
              <w:right w:type="dxa" w:w="100"/>
            </w:tcMar>
          </w:tcPr>
          <w:p>
            <w:pPr>
              <w:spacing w:after="40"/>
            </w:pPr>
            <w:r>
              <w:rPr>
                <w:sz w:val="19"/>
                <w:szCs w:val="19"/>
              </w:rPr>
              <w:t xml:space="preserve">Respuestas corta/larga</w:t>
            </w:r>
          </w:p>
        </w:tc>
        <w:tc>
          <w:tcPr>
            <w:tcW w:type="dxa" w:w="4480"/>
            <w:tcBorders>
              <w:top w:val="single" w:color="B7C9D9" w:sz="4"/>
              <w:left w:val="single" w:color="B7C9D9" w:sz="4"/>
              <w:bottom w:val="single" w:color="B7C9D9" w:sz="4"/>
              <w:right w:val="single" w:color="B7C9D9" w:sz="4"/>
            </w:tcBorders>
            <w:shd w:fill="FFFFFF" w:color="auto" w:val="clear"/>
            <w:tcMar>
              <w:top w:type="dxa" w:w="70"/>
              <w:left w:type="dxa" w:w="100"/>
              <w:bottom w:type="dxa" w:w="70"/>
              <w:right w:type="dxa" w:w="100"/>
            </w:tcMar>
          </w:tcPr>
          <w:p>
            <w:pPr>
              <w:spacing w:after="40"/>
            </w:pPr>
            <w:r>
              <w:rPr>
                <w:sz w:val="19"/>
                <w:szCs w:val="19"/>
              </w:rPr>
              <w:t xml:space="preserve">Responder lo que se pregunta + ampliar con un detalle (hora, lugar, motivo)</w:t>
            </w:r>
          </w:p>
        </w:tc>
        <w:tc>
          <w:tcPr>
            <w:tcW w:type="dxa" w:w="3000"/>
            <w:tcBorders>
              <w:top w:val="single" w:color="B7C9D9" w:sz="4"/>
              <w:left w:val="single" w:color="B7C9D9" w:sz="4"/>
              <w:bottom w:val="single" w:color="B7C9D9" w:sz="4"/>
              <w:right w:val="single" w:color="B7C9D9" w:sz="4"/>
            </w:tcBorders>
            <w:shd w:fill="FFFFFF" w:color="auto" w:val="clear"/>
            <w:tcMar>
              <w:top w:type="dxa" w:w="70"/>
              <w:left w:type="dxa" w:w="100"/>
              <w:bottom w:type="dxa" w:w="70"/>
              <w:right w:type="dxa" w:w="100"/>
            </w:tcMar>
          </w:tcPr>
          <w:p>
            <w:pPr>
              <w:spacing w:after="40"/>
            </w:pPr>
            <w:r>
              <w:rPr>
                <w:sz w:val="19"/>
                <w:szCs w:val="19"/>
              </w:rPr>
              <w:t xml:space="preserve">Doff et al., </w:t>
            </w:r>
            <w:r>
              <w:rPr>
                <w:i/>
                <w:iCs/>
                <w:sz w:val="19"/>
                <w:szCs w:val="19"/>
              </w:rPr>
              <w:t xml:space="preserve">Cambridge English Empower</w:t>
            </w:r>
          </w:p>
        </w:tc>
      </w:tr>
      <w:tr>
        <w:trPr>
          <w:cantSplit/>
        </w:trPr>
        <w:tc>
          <w:tcPr>
            <w:tcW w:type="dxa" w:w="2600"/>
            <w:tcBorders>
              <w:top w:val="single" w:color="B7C9D9" w:sz="4"/>
              <w:left w:val="single" w:color="B7C9D9" w:sz="4"/>
              <w:bottom w:val="single" w:color="B7C9D9" w:sz="4"/>
              <w:right w:val="single" w:color="B7C9D9" w:sz="4"/>
            </w:tcBorders>
            <w:shd w:fill="F5F9FC" w:color="auto" w:val="clear"/>
            <w:tcMar>
              <w:top w:type="dxa" w:w="70"/>
              <w:left w:type="dxa" w:w="100"/>
              <w:bottom w:type="dxa" w:w="70"/>
              <w:right w:type="dxa" w:w="100"/>
            </w:tcMar>
          </w:tcPr>
          <w:p>
            <w:pPr>
              <w:spacing w:after="40"/>
            </w:pPr>
            <w:r>
              <w:rPr>
                <w:sz w:val="19"/>
                <w:szCs w:val="19"/>
              </w:rPr>
              <w:t xml:space="preserve">Pasado simple</w:t>
            </w:r>
          </w:p>
        </w:tc>
        <w:tc>
          <w:tcPr>
            <w:tcW w:type="dxa" w:w="4480"/>
            <w:tcBorders>
              <w:top w:val="single" w:color="B7C9D9" w:sz="4"/>
              <w:left w:val="single" w:color="B7C9D9" w:sz="4"/>
              <w:bottom w:val="single" w:color="B7C9D9" w:sz="4"/>
              <w:right w:val="single" w:color="B7C9D9" w:sz="4"/>
            </w:tcBorders>
            <w:shd w:fill="F5F9FC" w:color="auto" w:val="clear"/>
            <w:tcMar>
              <w:top w:type="dxa" w:w="70"/>
              <w:left w:type="dxa" w:w="100"/>
              <w:bottom w:type="dxa" w:w="70"/>
              <w:right w:type="dxa" w:w="100"/>
            </w:tcMar>
          </w:tcPr>
          <w:p>
            <w:pPr>
              <w:spacing w:after="40"/>
            </w:pPr>
            <w:r>
              <w:rPr>
                <w:sz w:val="19"/>
                <w:szCs w:val="19"/>
              </w:rPr>
              <w:t xml:space="preserve">Afirmación con verbo en pasado; did/didn't + forma base</w:t>
            </w:r>
          </w:p>
        </w:tc>
        <w:tc>
          <w:tcPr>
            <w:tcW w:type="dxa" w:w="3000"/>
            <w:tcBorders>
              <w:top w:val="single" w:color="B7C9D9" w:sz="4"/>
              <w:left w:val="single" w:color="B7C9D9" w:sz="4"/>
              <w:bottom w:val="single" w:color="B7C9D9" w:sz="4"/>
              <w:right w:val="single" w:color="B7C9D9" w:sz="4"/>
            </w:tcBorders>
            <w:shd w:fill="F5F9FC" w:color="auto" w:val="clear"/>
            <w:tcMar>
              <w:top w:type="dxa" w:w="70"/>
              <w:left w:type="dxa" w:w="100"/>
              <w:bottom w:type="dxa" w:w="70"/>
              <w:right w:type="dxa" w:w="100"/>
            </w:tcMar>
          </w:tcPr>
          <w:p>
            <w:pPr>
              <w:spacing w:after="40"/>
            </w:pPr>
            <w:r>
              <w:rPr>
                <w:sz w:val="19"/>
                <w:szCs w:val="19"/>
              </w:rPr>
              <w:t xml:space="preserve">Murphy, Unidad 5; Pardo, </w:t>
            </w:r>
            <w:r>
              <w:rPr>
                <w:i/>
                <w:iCs/>
                <w:sz w:val="19"/>
                <w:szCs w:val="19"/>
              </w:rPr>
              <w:t xml:space="preserve">Guía de los Tiempos Verbales</w:t>
            </w:r>
          </w:p>
        </w:tc>
      </w:tr>
      <w:tr>
        <w:trPr>
          <w:cantSplit/>
        </w:trPr>
        <w:tc>
          <w:tcPr>
            <w:tcW w:type="dxa" w:w="2600"/>
            <w:tcBorders>
              <w:top w:val="single" w:color="B7C9D9" w:sz="4"/>
              <w:left w:val="single" w:color="B7C9D9" w:sz="4"/>
              <w:bottom w:val="single" w:color="B7C9D9" w:sz="4"/>
              <w:right w:val="single" w:color="B7C9D9" w:sz="4"/>
            </w:tcBorders>
            <w:shd w:fill="FFFFFF" w:color="auto" w:val="clear"/>
            <w:tcMar>
              <w:top w:type="dxa" w:w="70"/>
              <w:left w:type="dxa" w:w="100"/>
              <w:bottom w:type="dxa" w:w="70"/>
              <w:right w:type="dxa" w:w="100"/>
            </w:tcMar>
          </w:tcPr>
          <w:p>
            <w:pPr>
              <w:spacing w:after="40"/>
            </w:pPr>
            <w:r>
              <w:rPr>
                <w:sz w:val="19"/>
                <w:szCs w:val="19"/>
              </w:rPr>
              <w:t xml:space="preserve">To be vs. have</w:t>
            </w:r>
          </w:p>
        </w:tc>
        <w:tc>
          <w:tcPr>
            <w:tcW w:type="dxa" w:w="4480"/>
            <w:tcBorders>
              <w:top w:val="single" w:color="B7C9D9" w:sz="4"/>
              <w:left w:val="single" w:color="B7C9D9" w:sz="4"/>
              <w:bottom w:val="single" w:color="B7C9D9" w:sz="4"/>
              <w:right w:val="single" w:color="B7C9D9" w:sz="4"/>
            </w:tcBorders>
            <w:shd w:fill="FFFFFF" w:color="auto" w:val="clear"/>
            <w:tcMar>
              <w:top w:type="dxa" w:w="70"/>
              <w:left w:type="dxa" w:w="100"/>
              <w:bottom w:type="dxa" w:w="70"/>
              <w:right w:type="dxa" w:w="100"/>
            </w:tcMar>
          </w:tcPr>
          <w:p>
            <w:pPr>
              <w:spacing w:after="40"/>
            </w:pPr>
            <w:r>
              <w:rPr>
                <w:sz w:val="19"/>
                <w:szCs w:val="19"/>
              </w:rPr>
              <w:t xml:space="preserve">was/were para estados; had para fiebre, dolor, tos</w:t>
            </w:r>
          </w:p>
        </w:tc>
        <w:tc>
          <w:tcPr>
            <w:tcW w:type="dxa" w:w="3000"/>
            <w:tcBorders>
              <w:top w:val="single" w:color="B7C9D9" w:sz="4"/>
              <w:left w:val="single" w:color="B7C9D9" w:sz="4"/>
              <w:bottom w:val="single" w:color="B7C9D9" w:sz="4"/>
              <w:right w:val="single" w:color="B7C9D9" w:sz="4"/>
            </w:tcBorders>
            <w:shd w:fill="FFFFFF" w:color="auto" w:val="clear"/>
            <w:tcMar>
              <w:top w:type="dxa" w:w="70"/>
              <w:left w:type="dxa" w:w="100"/>
              <w:bottom w:type="dxa" w:w="70"/>
              <w:right w:type="dxa" w:w="100"/>
            </w:tcMar>
          </w:tcPr>
          <w:p>
            <w:pPr>
              <w:spacing w:after="40"/>
            </w:pPr>
            <w:r>
              <w:rPr>
                <w:sz w:val="19"/>
                <w:szCs w:val="19"/>
              </w:rPr>
              <w:t xml:space="preserve">McCarter, </w:t>
            </w:r>
            <w:r>
              <w:rPr>
                <w:i/>
                <w:iCs/>
                <w:sz w:val="19"/>
                <w:szCs w:val="19"/>
              </w:rPr>
              <w:t xml:space="preserve">Oxford English for Careers: Medicine 1</w:t>
            </w:r>
          </w:p>
        </w:tc>
      </w:tr>
      <w:tr>
        <w:trPr>
          <w:cantSplit/>
        </w:trPr>
        <w:tc>
          <w:tcPr>
            <w:tcW w:type="dxa" w:w="2600"/>
            <w:tcBorders>
              <w:top w:val="single" w:color="B7C9D9" w:sz="4"/>
              <w:left w:val="single" w:color="B7C9D9" w:sz="4"/>
              <w:bottom w:val="single" w:color="B7C9D9" w:sz="4"/>
              <w:right w:val="single" w:color="B7C9D9" w:sz="4"/>
            </w:tcBorders>
            <w:shd w:fill="F5F9FC" w:color="auto" w:val="clear"/>
            <w:tcMar>
              <w:top w:type="dxa" w:w="70"/>
              <w:left w:type="dxa" w:w="100"/>
              <w:bottom w:type="dxa" w:w="70"/>
              <w:right w:type="dxa" w:w="100"/>
            </w:tcMar>
          </w:tcPr>
          <w:p>
            <w:pPr>
              <w:spacing w:after="40"/>
            </w:pPr>
            <w:r>
              <w:rPr>
                <w:sz w:val="19"/>
                <w:szCs w:val="19"/>
              </w:rPr>
              <w:t xml:space="preserve">Going to vs. will</w:t>
            </w:r>
          </w:p>
        </w:tc>
        <w:tc>
          <w:tcPr>
            <w:tcW w:type="dxa" w:w="4480"/>
            <w:tcBorders>
              <w:top w:val="single" w:color="B7C9D9" w:sz="4"/>
              <w:left w:val="single" w:color="B7C9D9" w:sz="4"/>
              <w:bottom w:val="single" w:color="B7C9D9" w:sz="4"/>
              <w:right w:val="single" w:color="B7C9D9" w:sz="4"/>
            </w:tcBorders>
            <w:shd w:fill="F5F9FC" w:color="auto" w:val="clear"/>
            <w:tcMar>
              <w:top w:type="dxa" w:w="70"/>
              <w:left w:type="dxa" w:w="100"/>
              <w:bottom w:type="dxa" w:w="70"/>
              <w:right w:type="dxa" w:w="100"/>
            </w:tcMar>
          </w:tcPr>
          <w:p>
            <w:pPr>
              <w:spacing w:after="40"/>
            </w:pPr>
            <w:r>
              <w:rPr>
                <w:sz w:val="19"/>
                <w:szCs w:val="19"/>
              </w:rPr>
              <w:t xml:space="preserve">Plan decidido vs. decisión inmediata/predicción</w:t>
            </w:r>
          </w:p>
        </w:tc>
        <w:tc>
          <w:tcPr>
            <w:tcW w:type="dxa" w:w="3000"/>
            <w:tcBorders>
              <w:top w:val="single" w:color="B7C9D9" w:sz="4"/>
              <w:left w:val="single" w:color="B7C9D9" w:sz="4"/>
              <w:bottom w:val="single" w:color="B7C9D9" w:sz="4"/>
              <w:right w:val="single" w:color="B7C9D9" w:sz="4"/>
            </w:tcBorders>
            <w:shd w:fill="F5F9FC" w:color="auto" w:val="clear"/>
            <w:tcMar>
              <w:top w:type="dxa" w:w="70"/>
              <w:left w:type="dxa" w:w="100"/>
              <w:bottom w:type="dxa" w:w="70"/>
              <w:right w:type="dxa" w:w="100"/>
            </w:tcMar>
          </w:tcPr>
          <w:p>
            <w:pPr>
              <w:spacing w:after="40"/>
            </w:pPr>
            <w:r>
              <w:rPr>
                <w:sz w:val="19"/>
                <w:szCs w:val="19"/>
              </w:rPr>
              <w:t xml:space="preserve">Murphy, Unidades 20–23; Swan, </w:t>
            </w:r>
            <w:r>
              <w:rPr>
                <w:i/>
                <w:iCs/>
                <w:sz w:val="19"/>
                <w:szCs w:val="19"/>
              </w:rPr>
              <w:t xml:space="preserve">Practical English Usage</w:t>
            </w:r>
          </w:p>
        </w:tc>
      </w:tr>
      <w:tr>
        <w:trPr>
          <w:cantSplit/>
        </w:trPr>
        <w:tc>
          <w:tcPr>
            <w:tcW w:type="dxa" w:w="2600"/>
            <w:tcBorders>
              <w:top w:val="single" w:color="B7C9D9" w:sz="4"/>
              <w:left w:val="single" w:color="B7C9D9" w:sz="4"/>
              <w:bottom w:val="single" w:color="B7C9D9" w:sz="4"/>
              <w:right w:val="single" w:color="B7C9D9" w:sz="4"/>
            </w:tcBorders>
            <w:shd w:fill="FFFFFF" w:color="auto" w:val="clear"/>
            <w:tcMar>
              <w:top w:type="dxa" w:w="70"/>
              <w:left w:type="dxa" w:w="100"/>
              <w:bottom w:type="dxa" w:w="70"/>
              <w:right w:type="dxa" w:w="100"/>
            </w:tcMar>
          </w:tcPr>
          <w:p>
            <w:pPr>
              <w:spacing w:after="40"/>
            </w:pPr>
            <w:r>
              <w:rPr>
                <w:sz w:val="19"/>
                <w:szCs w:val="19"/>
              </w:rPr>
              <w:t xml:space="preserve">Conectores</w:t>
            </w:r>
          </w:p>
        </w:tc>
        <w:tc>
          <w:tcPr>
            <w:tcW w:type="dxa" w:w="4480"/>
            <w:tcBorders>
              <w:top w:val="single" w:color="B7C9D9" w:sz="4"/>
              <w:left w:val="single" w:color="B7C9D9" w:sz="4"/>
              <w:bottom w:val="single" w:color="B7C9D9" w:sz="4"/>
              <w:right w:val="single" w:color="B7C9D9" w:sz="4"/>
            </w:tcBorders>
            <w:shd w:fill="FFFFFF" w:color="auto" w:val="clear"/>
            <w:tcMar>
              <w:top w:type="dxa" w:w="70"/>
              <w:left w:type="dxa" w:w="100"/>
              <w:bottom w:type="dxa" w:w="70"/>
              <w:right w:type="dxa" w:w="100"/>
            </w:tcMar>
          </w:tcPr>
          <w:p>
            <w:pPr>
              <w:spacing w:after="40"/>
            </w:pPr>
            <w:r>
              <w:rPr>
                <w:sz w:val="19"/>
                <w:szCs w:val="19"/>
              </w:rPr>
              <w:t xml:space="preserve">besides, in addition / but, however, though</w:t>
            </w:r>
          </w:p>
        </w:tc>
        <w:tc>
          <w:tcPr>
            <w:tcW w:type="dxa" w:w="3000"/>
            <w:tcBorders>
              <w:top w:val="single" w:color="B7C9D9" w:sz="4"/>
              <w:left w:val="single" w:color="B7C9D9" w:sz="4"/>
              <w:bottom w:val="single" w:color="B7C9D9" w:sz="4"/>
              <w:right w:val="single" w:color="B7C9D9" w:sz="4"/>
            </w:tcBorders>
            <w:shd w:fill="FFFFFF" w:color="auto" w:val="clear"/>
            <w:tcMar>
              <w:top w:type="dxa" w:w="70"/>
              <w:left w:type="dxa" w:w="100"/>
              <w:bottom w:type="dxa" w:w="70"/>
              <w:right w:type="dxa" w:w="100"/>
            </w:tcMar>
          </w:tcPr>
          <w:p>
            <w:pPr>
              <w:spacing w:after="40"/>
            </w:pPr>
            <w:r>
              <w:rPr>
                <w:sz w:val="19"/>
                <w:szCs w:val="19"/>
              </w:rPr>
              <w:t xml:space="preserve">Zemach &amp; Rumisek, </w:t>
            </w:r>
            <w:r>
              <w:rPr>
                <w:i/>
                <w:iCs/>
                <w:sz w:val="19"/>
                <w:szCs w:val="19"/>
              </w:rPr>
              <w:t xml:space="preserve">Academic Writing</w:t>
            </w:r>
            <w:r>
              <w:rPr>
                <w:sz w:val="19"/>
                <w:szCs w:val="19"/>
              </w:rPr>
              <w:t xml:space="preserve">; Swan</w:t>
            </w:r>
          </w:p>
        </w:tc>
      </w:tr>
      <w:tr>
        <w:trPr>
          <w:cantSplit/>
        </w:trPr>
        <w:tc>
          <w:tcPr>
            <w:tcW w:type="dxa" w:w="2600"/>
            <w:tcBorders>
              <w:top w:val="single" w:color="B7C9D9" w:sz="4"/>
              <w:left w:val="single" w:color="B7C9D9" w:sz="4"/>
              <w:bottom w:val="single" w:color="B7C9D9" w:sz="4"/>
              <w:right w:val="single" w:color="B7C9D9" w:sz="4"/>
            </w:tcBorders>
            <w:shd w:fill="F5F9FC" w:color="auto" w:val="clear"/>
            <w:tcMar>
              <w:top w:type="dxa" w:w="70"/>
              <w:left w:type="dxa" w:w="100"/>
              <w:bottom w:type="dxa" w:w="70"/>
              <w:right w:type="dxa" w:w="100"/>
            </w:tcMar>
          </w:tcPr>
          <w:p>
            <w:pPr>
              <w:spacing w:after="40"/>
            </w:pPr>
            <w:r>
              <w:rPr>
                <w:sz w:val="19"/>
                <w:szCs w:val="19"/>
              </w:rPr>
              <w:t xml:space="preserve">Simulacro oral</w:t>
            </w:r>
          </w:p>
        </w:tc>
        <w:tc>
          <w:tcPr>
            <w:tcW w:type="dxa" w:w="4480"/>
            <w:tcBorders>
              <w:top w:val="single" w:color="B7C9D9" w:sz="4"/>
              <w:left w:val="single" w:color="B7C9D9" w:sz="4"/>
              <w:bottom w:val="single" w:color="B7C9D9" w:sz="4"/>
              <w:right w:val="single" w:color="B7C9D9" w:sz="4"/>
            </w:tcBorders>
            <w:shd w:fill="F5F9FC" w:color="auto" w:val="clear"/>
            <w:tcMar>
              <w:top w:type="dxa" w:w="70"/>
              <w:left w:type="dxa" w:w="100"/>
              <w:bottom w:type="dxa" w:w="70"/>
              <w:right w:type="dxa" w:w="100"/>
            </w:tcMar>
          </w:tcPr>
          <w:p>
            <w:pPr>
              <w:spacing w:after="40"/>
            </w:pPr>
            <w:r>
              <w:rPr>
                <w:sz w:val="19"/>
                <w:szCs w:val="19"/>
              </w:rPr>
              <w:t xml:space="preserve">Respuestas cronometradas de 20–30 s, menos muletillas</w:t>
            </w:r>
          </w:p>
        </w:tc>
        <w:tc>
          <w:tcPr>
            <w:tcW w:type="dxa" w:w="3000"/>
            <w:tcBorders>
              <w:top w:val="single" w:color="B7C9D9" w:sz="4"/>
              <w:left w:val="single" w:color="B7C9D9" w:sz="4"/>
              <w:bottom w:val="single" w:color="B7C9D9" w:sz="4"/>
              <w:right w:val="single" w:color="B7C9D9" w:sz="4"/>
            </w:tcBorders>
            <w:shd w:fill="F5F9FC" w:color="auto" w:val="clear"/>
            <w:tcMar>
              <w:top w:type="dxa" w:w="70"/>
              <w:left w:type="dxa" w:w="100"/>
              <w:bottom w:type="dxa" w:w="70"/>
              <w:right w:type="dxa" w:w="100"/>
            </w:tcMar>
          </w:tcPr>
          <w:p>
            <w:pPr>
              <w:spacing w:after="40"/>
            </w:pPr>
            <w:r>
              <w:rPr>
                <w:sz w:val="19"/>
                <w:szCs w:val="19"/>
              </w:rPr>
              <w:t xml:space="preserve">Práctica de recuperación (Karpicke &amp; Roediger, 2008)</w:t>
            </w:r>
          </w:p>
        </w:tc>
      </w:tr>
    </w:tbl>
    <w:p>
      <w:pPr>
        <w:pStyle w:val="Heading1"/>
        <w:pageBreakBefore/>
      </w:pPr>
      <w:r>
        <w:t xml:space="preserve">2. Análisis de Vocabulario (Agente 1)</w:t>
      </w:r>
    </w:p>
    <w:p>
      <w:pPr>
        <w:spacing w:after="120" w:line="276"/>
      </w:pPr>
      <w:r>
        <w:t xml:space="preserve">Terminología técnica, clínica y pedagógica extraída de la clase. La columna 3 indica </w:t>
      </w:r>
      <w:r>
        <w:rPr>
          <w:b/>
          <w:bCs/>
        </w:rPr>
        <w:t xml:space="preserve">dónde y cómo apareció</w:t>
      </w:r>
      <w:r>
        <w:t xml:space="preserve">; la columna 4 da un </w:t>
      </w:r>
      <w:r>
        <w:rPr>
          <w:b/>
          <w:bCs/>
        </w:rPr>
        <w:t xml:space="preserve">ejemplo práctico</w:t>
      </w:r>
      <w:r>
        <w:t xml:space="preserve"> listo para usar en consulta, presentación de caso o examen oral.</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1700"/>
        <w:gridCol w:w="3080"/>
        <w:gridCol w:w="3300"/>
      </w:tblGrid>
      <w:tr>
        <w:trPr>
          <w:tblHeader/>
        </w:trPr>
        <w:tc>
          <w:tcPr>
            <w:tcW w:type="dxa" w:w="2000"/>
            <w:tcBorders>
              <w:top w:val="single" w:color="B7C9D9" w:sz="4"/>
              <w:left w:val="single" w:color="B7C9D9" w:sz="4"/>
              <w:bottom w:val="single" w:color="B7C9D9" w:sz="4"/>
              <w:right w:val="single" w:color="B7C9D9" w:sz="4"/>
            </w:tcBorders>
            <w:shd w:fill="1F4E79" w:color="auto" w:val="clear"/>
            <w:tcMar>
              <w:top w:type="dxa" w:w="70"/>
              <w:left w:type="dxa" w:w="100"/>
              <w:bottom w:type="dxa" w:w="70"/>
              <w:right w:type="dxa" w:w="100"/>
            </w:tcMar>
          </w:tcPr>
          <w:p>
            <w:pPr>
              <w:spacing w:after="40"/>
            </w:pPr>
            <w:r>
              <w:rPr>
                <w:b/>
                <w:bCs/>
                <w:color w:val="FFFFFF"/>
                <w:sz w:val="19"/>
                <w:szCs w:val="19"/>
              </w:rPr>
              <w:t xml:space="preserve">Término en inglés</w:t>
            </w:r>
          </w:p>
        </w:tc>
        <w:tc>
          <w:tcPr>
            <w:tcW w:type="dxa" w:w="1700"/>
            <w:tcBorders>
              <w:top w:val="single" w:color="B7C9D9" w:sz="4"/>
              <w:left w:val="single" w:color="B7C9D9" w:sz="4"/>
              <w:bottom w:val="single" w:color="B7C9D9" w:sz="4"/>
              <w:right w:val="single" w:color="B7C9D9" w:sz="4"/>
            </w:tcBorders>
            <w:shd w:fill="1F4E79" w:color="auto" w:val="clear"/>
            <w:tcMar>
              <w:top w:type="dxa" w:w="70"/>
              <w:left w:type="dxa" w:w="100"/>
              <w:bottom w:type="dxa" w:w="70"/>
              <w:right w:type="dxa" w:w="100"/>
            </w:tcMar>
          </w:tcPr>
          <w:p>
            <w:pPr>
              <w:spacing w:after="40"/>
            </w:pPr>
            <w:r>
              <w:rPr>
                <w:b/>
                <w:bCs/>
                <w:color w:val="FFFFFF"/>
                <w:sz w:val="19"/>
                <w:szCs w:val="19"/>
              </w:rPr>
              <w:t xml:space="preserve">Traducción</w:t>
            </w:r>
          </w:p>
        </w:tc>
        <w:tc>
          <w:tcPr>
            <w:tcW w:type="dxa" w:w="3080"/>
            <w:tcBorders>
              <w:top w:val="single" w:color="B7C9D9" w:sz="4"/>
              <w:left w:val="single" w:color="B7C9D9" w:sz="4"/>
              <w:bottom w:val="single" w:color="B7C9D9" w:sz="4"/>
              <w:right w:val="single" w:color="B7C9D9" w:sz="4"/>
            </w:tcBorders>
            <w:shd w:fill="1F4E79" w:color="auto" w:val="clear"/>
            <w:tcMar>
              <w:top w:type="dxa" w:w="70"/>
              <w:left w:type="dxa" w:w="100"/>
              <w:bottom w:type="dxa" w:w="70"/>
              <w:right w:type="dxa" w:w="100"/>
            </w:tcMar>
          </w:tcPr>
          <w:p>
            <w:pPr>
              <w:spacing w:after="40"/>
            </w:pPr>
            <w:r>
              <w:rPr>
                <w:b/>
                <w:bCs/>
                <w:color w:val="FFFFFF"/>
                <w:sz w:val="19"/>
                <w:szCs w:val="19"/>
              </w:rPr>
              <w:t xml:space="preserve">Contexto clínico y académico de la clase</w:t>
            </w:r>
          </w:p>
        </w:tc>
        <w:tc>
          <w:tcPr>
            <w:tcW w:type="dxa" w:w="3300"/>
            <w:tcBorders>
              <w:top w:val="single" w:color="B7C9D9" w:sz="4"/>
              <w:left w:val="single" w:color="B7C9D9" w:sz="4"/>
              <w:bottom w:val="single" w:color="B7C9D9" w:sz="4"/>
              <w:right w:val="single" w:color="B7C9D9" w:sz="4"/>
            </w:tcBorders>
            <w:shd w:fill="1F4E79" w:color="auto" w:val="clear"/>
            <w:tcMar>
              <w:top w:type="dxa" w:w="70"/>
              <w:left w:type="dxa" w:w="100"/>
              <w:bottom w:type="dxa" w:w="70"/>
              <w:right w:type="dxa" w:w="100"/>
            </w:tcMar>
          </w:tcPr>
          <w:p>
            <w:pPr>
              <w:spacing w:after="40"/>
            </w:pPr>
            <w:r>
              <w:rPr>
                <w:b/>
                <w:bCs/>
                <w:color w:val="FFFFFF"/>
                <w:sz w:val="19"/>
                <w:szCs w:val="19"/>
              </w:rPr>
              <w:t xml:space="preserve">Ejemplo práctico de uso</w:t>
            </w:r>
          </w:p>
        </w:tc>
      </w:tr>
      <w:tr>
        <w:trPr>
          <w:cantSplit/>
        </w:trPr>
        <w:tc>
          <w:tcPr>
            <w:tcW w:type="dxa" w:w="2000"/>
            <w:tcBorders>
              <w:top w:val="single" w:color="B7C9D9" w:sz="4"/>
              <w:left w:val="single" w:color="B7C9D9" w:sz="4"/>
              <w:bottom w:val="single" w:color="B7C9D9" w:sz="4"/>
              <w:right w:val="single" w:color="B7C9D9" w:sz="4"/>
            </w:tcBorders>
            <w:shd w:fill="FFFFFF" w:color="auto" w:val="clear"/>
            <w:tcMar>
              <w:top w:type="dxa" w:w="70"/>
              <w:left w:type="dxa" w:w="100"/>
              <w:bottom w:type="dxa" w:w="70"/>
              <w:right w:type="dxa" w:w="100"/>
            </w:tcMar>
          </w:tcPr>
          <w:p>
            <w:pPr>
              <w:spacing w:after="40"/>
            </w:pPr>
            <w:r>
              <w:rPr>
                <w:b/>
                <w:bCs/>
                <w:sz w:val="19"/>
                <w:szCs w:val="19"/>
              </w:rPr>
              <w:t xml:space="preserve">patient</w:t>
            </w:r>
          </w:p>
        </w:tc>
        <w:tc>
          <w:tcPr>
            <w:tcW w:type="dxa" w:w="1700"/>
            <w:tcBorders>
              <w:top w:val="single" w:color="B7C9D9" w:sz="4"/>
              <w:left w:val="single" w:color="B7C9D9" w:sz="4"/>
              <w:bottom w:val="single" w:color="B7C9D9" w:sz="4"/>
              <w:right w:val="single" w:color="B7C9D9" w:sz="4"/>
            </w:tcBorders>
            <w:shd w:fill="FFFFFF" w:color="auto" w:val="clear"/>
            <w:tcMar>
              <w:top w:type="dxa" w:w="70"/>
              <w:left w:type="dxa" w:w="100"/>
              <w:bottom w:type="dxa" w:w="70"/>
              <w:right w:type="dxa" w:w="100"/>
            </w:tcMar>
          </w:tcPr>
          <w:p>
            <w:pPr>
              <w:spacing w:after="40"/>
            </w:pPr>
            <w:r>
              <w:rPr>
                <w:sz w:val="19"/>
                <w:szCs w:val="19"/>
              </w:rPr>
              <w:t xml:space="preserve">paciente</w:t>
            </w:r>
          </w:p>
        </w:tc>
        <w:tc>
          <w:tcPr>
            <w:tcW w:type="dxa" w:w="3080"/>
            <w:tcBorders>
              <w:top w:val="single" w:color="B7C9D9" w:sz="4"/>
              <w:left w:val="single" w:color="B7C9D9" w:sz="4"/>
              <w:bottom w:val="single" w:color="B7C9D9" w:sz="4"/>
              <w:right w:val="single" w:color="B7C9D9" w:sz="4"/>
            </w:tcBorders>
            <w:shd w:fill="FFFFFF" w:color="auto" w:val="clear"/>
            <w:tcMar>
              <w:top w:type="dxa" w:w="70"/>
              <w:left w:type="dxa" w:w="100"/>
              <w:bottom w:type="dxa" w:w="70"/>
              <w:right w:type="dxa" w:w="100"/>
            </w:tcMar>
          </w:tcPr>
          <w:p>
            <w:pPr>
              <w:spacing w:after="40"/>
            </w:pPr>
            <w:r>
              <w:rPr>
                <w:sz w:val="19"/>
                <w:szCs w:val="19"/>
              </w:rPr>
              <w:t xml:space="preserve">Sujeto de los ejercicios de pasado simple con </w:t>
            </w:r>
            <w:r>
              <w:rPr>
                <w:i/>
                <w:iCs/>
                <w:sz w:val="19"/>
                <w:szCs w:val="19"/>
              </w:rPr>
              <w:t xml:space="preserve">to be</w:t>
            </w:r>
          </w:p>
        </w:tc>
        <w:tc>
          <w:tcPr>
            <w:tcW w:type="dxa" w:w="3300"/>
            <w:tcBorders>
              <w:top w:val="single" w:color="B7C9D9" w:sz="4"/>
              <w:left w:val="single" w:color="B7C9D9" w:sz="4"/>
              <w:bottom w:val="single" w:color="B7C9D9" w:sz="4"/>
              <w:right w:val="single" w:color="B7C9D9" w:sz="4"/>
            </w:tcBorders>
            <w:shd w:fill="FFFFFF" w:color="auto" w:val="clear"/>
            <w:tcMar>
              <w:top w:type="dxa" w:w="70"/>
              <w:left w:type="dxa" w:w="100"/>
              <w:bottom w:type="dxa" w:w="70"/>
              <w:right w:type="dxa" w:w="100"/>
            </w:tcMar>
          </w:tcPr>
          <w:p>
            <w:pPr>
              <w:spacing w:after="40"/>
            </w:pPr>
            <w:r>
              <w:rPr>
                <w:i/>
                <w:iCs/>
                <w:sz w:val="19"/>
                <w:szCs w:val="19"/>
              </w:rPr>
              <w:t xml:space="preserve">The patient was stable yesterday.</w:t>
            </w:r>
          </w:p>
        </w:tc>
      </w:tr>
      <w:tr>
        <w:trPr>
          <w:cantSplit/>
        </w:trPr>
        <w:tc>
          <w:tcPr>
            <w:tcW w:type="dxa" w:w="2000"/>
            <w:tcBorders>
              <w:top w:val="single" w:color="B7C9D9" w:sz="4"/>
              <w:left w:val="single" w:color="B7C9D9" w:sz="4"/>
              <w:bottom w:val="single" w:color="B7C9D9" w:sz="4"/>
              <w:right w:val="single" w:color="B7C9D9" w:sz="4"/>
            </w:tcBorders>
            <w:shd w:fill="F5F9FC" w:color="auto" w:val="clear"/>
            <w:tcMar>
              <w:top w:type="dxa" w:w="70"/>
              <w:left w:type="dxa" w:w="100"/>
              <w:bottom w:type="dxa" w:w="70"/>
              <w:right w:type="dxa" w:w="100"/>
            </w:tcMar>
          </w:tcPr>
          <w:p>
            <w:pPr>
              <w:spacing w:after="40"/>
            </w:pPr>
            <w:r>
              <w:rPr>
                <w:b/>
                <w:bCs/>
                <w:sz w:val="19"/>
                <w:szCs w:val="19"/>
              </w:rPr>
              <w:t xml:space="preserve">stable</w:t>
            </w:r>
          </w:p>
        </w:tc>
        <w:tc>
          <w:tcPr>
            <w:tcW w:type="dxa" w:w="1700"/>
            <w:tcBorders>
              <w:top w:val="single" w:color="B7C9D9" w:sz="4"/>
              <w:left w:val="single" w:color="B7C9D9" w:sz="4"/>
              <w:bottom w:val="single" w:color="B7C9D9" w:sz="4"/>
              <w:right w:val="single" w:color="B7C9D9" w:sz="4"/>
            </w:tcBorders>
            <w:shd w:fill="F5F9FC" w:color="auto" w:val="clear"/>
            <w:tcMar>
              <w:top w:type="dxa" w:w="70"/>
              <w:left w:type="dxa" w:w="100"/>
              <w:bottom w:type="dxa" w:w="70"/>
              <w:right w:type="dxa" w:w="100"/>
            </w:tcMar>
          </w:tcPr>
          <w:p>
            <w:pPr>
              <w:spacing w:after="40"/>
            </w:pPr>
            <w:r>
              <w:rPr>
                <w:sz w:val="19"/>
                <w:szCs w:val="19"/>
              </w:rPr>
              <w:t xml:space="preserve">estable</w:t>
            </w:r>
          </w:p>
        </w:tc>
        <w:tc>
          <w:tcPr>
            <w:tcW w:type="dxa" w:w="3080"/>
            <w:tcBorders>
              <w:top w:val="single" w:color="B7C9D9" w:sz="4"/>
              <w:left w:val="single" w:color="B7C9D9" w:sz="4"/>
              <w:bottom w:val="single" w:color="B7C9D9" w:sz="4"/>
              <w:right w:val="single" w:color="B7C9D9" w:sz="4"/>
            </w:tcBorders>
            <w:shd w:fill="F5F9FC" w:color="auto" w:val="clear"/>
            <w:tcMar>
              <w:top w:type="dxa" w:w="70"/>
              <w:left w:type="dxa" w:w="100"/>
              <w:bottom w:type="dxa" w:w="70"/>
              <w:right w:type="dxa" w:w="100"/>
            </w:tcMar>
          </w:tcPr>
          <w:p>
            <w:pPr>
              <w:spacing w:after="40"/>
            </w:pPr>
            <w:r>
              <w:rPr>
                <w:sz w:val="19"/>
                <w:szCs w:val="19"/>
              </w:rPr>
              <w:t xml:space="preserve">Estado clínico → se expresa con </w:t>
            </w:r>
            <w:r>
              <w:rPr>
                <w:i/>
                <w:iCs/>
                <w:sz w:val="19"/>
                <w:szCs w:val="19"/>
              </w:rPr>
              <w:t xml:space="preserve">was/were</w:t>
            </w:r>
          </w:p>
        </w:tc>
        <w:tc>
          <w:tcPr>
            <w:tcW w:type="dxa" w:w="3300"/>
            <w:tcBorders>
              <w:top w:val="single" w:color="B7C9D9" w:sz="4"/>
              <w:left w:val="single" w:color="B7C9D9" w:sz="4"/>
              <w:bottom w:val="single" w:color="B7C9D9" w:sz="4"/>
              <w:right w:val="single" w:color="B7C9D9" w:sz="4"/>
            </w:tcBorders>
            <w:shd w:fill="F5F9FC" w:color="auto" w:val="clear"/>
            <w:tcMar>
              <w:top w:type="dxa" w:w="70"/>
              <w:left w:type="dxa" w:w="100"/>
              <w:bottom w:type="dxa" w:w="70"/>
              <w:right w:type="dxa" w:w="100"/>
            </w:tcMar>
          </w:tcPr>
          <w:p>
            <w:pPr>
              <w:spacing w:after="40"/>
            </w:pPr>
            <w:r>
              <w:rPr>
                <w:i/>
                <w:iCs/>
                <w:sz w:val="19"/>
                <w:szCs w:val="19"/>
              </w:rPr>
              <w:t xml:space="preserve">Her vital signs were stable overnight.</w:t>
            </w:r>
          </w:p>
        </w:tc>
      </w:tr>
      <w:tr>
        <w:trPr>
          <w:cantSplit/>
        </w:trPr>
        <w:tc>
          <w:tcPr>
            <w:tcW w:type="dxa" w:w="2000"/>
            <w:tcBorders>
              <w:top w:val="single" w:color="B7C9D9" w:sz="4"/>
              <w:left w:val="single" w:color="B7C9D9" w:sz="4"/>
              <w:bottom w:val="single" w:color="B7C9D9" w:sz="4"/>
              <w:right w:val="single" w:color="B7C9D9" w:sz="4"/>
            </w:tcBorders>
            <w:shd w:fill="FFFFFF" w:color="auto" w:val="clear"/>
            <w:tcMar>
              <w:top w:type="dxa" w:w="70"/>
              <w:left w:type="dxa" w:w="100"/>
              <w:bottom w:type="dxa" w:w="70"/>
              <w:right w:type="dxa" w:w="100"/>
            </w:tcMar>
          </w:tcPr>
          <w:p>
            <w:pPr>
              <w:spacing w:after="40"/>
            </w:pPr>
            <w:r>
              <w:rPr>
                <w:b/>
                <w:bCs/>
                <w:sz w:val="19"/>
                <w:szCs w:val="19"/>
              </w:rPr>
              <w:t xml:space="preserve">to have a fever</w:t>
            </w:r>
            <w:r>
              <w:rPr>
                <w:sz w:val="19"/>
                <w:szCs w:val="19"/>
              </w:rPr>
              <w:t xml:space="preserve"> (AmE: </w:t>
            </w:r>
            <w:r>
              <w:rPr>
                <w:i/>
                <w:iCs/>
                <w:sz w:val="19"/>
                <w:szCs w:val="19"/>
              </w:rPr>
              <w:t xml:space="preserve">to run a fever</w:t>
            </w:r>
            <w:r>
              <w:rPr>
                <w:sz w:val="19"/>
                <w:szCs w:val="19"/>
              </w:rPr>
              <w:t xml:space="preserve">)</w:t>
            </w:r>
          </w:p>
        </w:tc>
        <w:tc>
          <w:tcPr>
            <w:tcW w:type="dxa" w:w="1700"/>
            <w:tcBorders>
              <w:top w:val="single" w:color="B7C9D9" w:sz="4"/>
              <w:left w:val="single" w:color="B7C9D9" w:sz="4"/>
              <w:bottom w:val="single" w:color="B7C9D9" w:sz="4"/>
              <w:right w:val="single" w:color="B7C9D9" w:sz="4"/>
            </w:tcBorders>
            <w:shd w:fill="FFFFFF" w:color="auto" w:val="clear"/>
            <w:tcMar>
              <w:top w:type="dxa" w:w="70"/>
              <w:left w:type="dxa" w:w="100"/>
              <w:bottom w:type="dxa" w:w="70"/>
              <w:right w:type="dxa" w:w="100"/>
            </w:tcMar>
          </w:tcPr>
          <w:p>
            <w:pPr>
              <w:spacing w:after="40"/>
            </w:pPr>
            <w:r>
              <w:rPr>
                <w:sz w:val="19"/>
                <w:szCs w:val="19"/>
              </w:rPr>
              <w:t xml:space="preserve">tener fiebre</w:t>
            </w:r>
          </w:p>
        </w:tc>
        <w:tc>
          <w:tcPr>
            <w:tcW w:type="dxa" w:w="3080"/>
            <w:tcBorders>
              <w:top w:val="single" w:color="B7C9D9" w:sz="4"/>
              <w:left w:val="single" w:color="B7C9D9" w:sz="4"/>
              <w:bottom w:val="single" w:color="B7C9D9" w:sz="4"/>
              <w:right w:val="single" w:color="B7C9D9" w:sz="4"/>
            </w:tcBorders>
            <w:shd w:fill="FFFFFF" w:color="auto" w:val="clear"/>
            <w:tcMar>
              <w:top w:type="dxa" w:w="70"/>
              <w:left w:type="dxa" w:w="100"/>
              <w:bottom w:type="dxa" w:w="70"/>
              <w:right w:type="dxa" w:w="100"/>
            </w:tcMar>
          </w:tcPr>
          <w:p>
            <w:pPr>
              <w:spacing w:after="40"/>
            </w:pPr>
            <w:r>
              <w:rPr>
                <w:sz w:val="19"/>
                <w:szCs w:val="19"/>
              </w:rPr>
              <w:t xml:space="preserve">Duda clave: fiebre se "tiene", no se "es" → </w:t>
            </w:r>
            <w:r>
              <w:rPr>
                <w:b/>
                <w:bCs/>
                <w:sz w:val="19"/>
                <w:szCs w:val="19"/>
              </w:rPr>
              <w:t xml:space="preserve">had</w:t>
            </w:r>
          </w:p>
        </w:tc>
        <w:tc>
          <w:tcPr>
            <w:tcW w:type="dxa" w:w="3300"/>
            <w:tcBorders>
              <w:top w:val="single" w:color="B7C9D9" w:sz="4"/>
              <w:left w:val="single" w:color="B7C9D9" w:sz="4"/>
              <w:bottom w:val="single" w:color="B7C9D9" w:sz="4"/>
              <w:right w:val="single" w:color="B7C9D9" w:sz="4"/>
            </w:tcBorders>
            <w:shd w:fill="FFFFFF" w:color="auto" w:val="clear"/>
            <w:tcMar>
              <w:top w:type="dxa" w:w="70"/>
              <w:left w:type="dxa" w:w="100"/>
              <w:bottom w:type="dxa" w:w="70"/>
              <w:right w:type="dxa" w:w="100"/>
            </w:tcMar>
          </w:tcPr>
          <w:p>
            <w:pPr>
              <w:spacing w:after="40"/>
            </w:pPr>
            <w:r>
              <w:rPr>
                <w:i/>
                <w:iCs/>
                <w:sz w:val="19"/>
                <w:szCs w:val="19"/>
              </w:rPr>
              <w:t xml:space="preserve">He had a fever of 39 °C last night.</w:t>
            </w:r>
          </w:p>
        </w:tc>
      </w:tr>
      <w:tr>
        <w:trPr>
          <w:cantSplit/>
        </w:trPr>
        <w:tc>
          <w:tcPr>
            <w:tcW w:type="dxa" w:w="2000"/>
            <w:tcBorders>
              <w:top w:val="single" w:color="B7C9D9" w:sz="4"/>
              <w:left w:val="single" w:color="B7C9D9" w:sz="4"/>
              <w:bottom w:val="single" w:color="B7C9D9" w:sz="4"/>
              <w:right w:val="single" w:color="B7C9D9" w:sz="4"/>
            </w:tcBorders>
            <w:shd w:fill="F5F9FC" w:color="auto" w:val="clear"/>
            <w:tcMar>
              <w:top w:type="dxa" w:w="70"/>
              <w:left w:type="dxa" w:w="100"/>
              <w:bottom w:type="dxa" w:w="70"/>
              <w:right w:type="dxa" w:w="100"/>
            </w:tcMar>
          </w:tcPr>
          <w:p>
            <w:pPr>
              <w:spacing w:after="40"/>
            </w:pPr>
            <w:r>
              <w:rPr>
                <w:b/>
                <w:bCs/>
                <w:sz w:val="19"/>
                <w:szCs w:val="19"/>
              </w:rPr>
              <w:t xml:space="preserve">surgeon</w:t>
            </w:r>
          </w:p>
        </w:tc>
        <w:tc>
          <w:tcPr>
            <w:tcW w:type="dxa" w:w="1700"/>
            <w:tcBorders>
              <w:top w:val="single" w:color="B7C9D9" w:sz="4"/>
              <w:left w:val="single" w:color="B7C9D9" w:sz="4"/>
              <w:bottom w:val="single" w:color="B7C9D9" w:sz="4"/>
              <w:right w:val="single" w:color="B7C9D9" w:sz="4"/>
            </w:tcBorders>
            <w:shd w:fill="F5F9FC" w:color="auto" w:val="clear"/>
            <w:tcMar>
              <w:top w:type="dxa" w:w="70"/>
              <w:left w:type="dxa" w:w="100"/>
              <w:bottom w:type="dxa" w:w="70"/>
              <w:right w:type="dxa" w:w="100"/>
            </w:tcMar>
          </w:tcPr>
          <w:p>
            <w:pPr>
              <w:spacing w:after="40"/>
            </w:pPr>
            <w:r>
              <w:rPr>
                <w:sz w:val="19"/>
                <w:szCs w:val="19"/>
              </w:rPr>
              <w:t xml:space="preserve">cirujano(a)</w:t>
            </w:r>
          </w:p>
        </w:tc>
        <w:tc>
          <w:tcPr>
            <w:tcW w:type="dxa" w:w="3080"/>
            <w:tcBorders>
              <w:top w:val="single" w:color="B7C9D9" w:sz="4"/>
              <w:left w:val="single" w:color="B7C9D9" w:sz="4"/>
              <w:bottom w:val="single" w:color="B7C9D9" w:sz="4"/>
              <w:right w:val="single" w:color="B7C9D9" w:sz="4"/>
            </w:tcBorders>
            <w:shd w:fill="F5F9FC" w:color="auto" w:val="clear"/>
            <w:tcMar>
              <w:top w:type="dxa" w:w="70"/>
              <w:left w:type="dxa" w:w="100"/>
              <w:bottom w:type="dxa" w:w="70"/>
              <w:right w:type="dxa" w:w="100"/>
            </w:tcMar>
          </w:tcPr>
          <w:p>
            <w:pPr>
              <w:spacing w:after="40"/>
            </w:pPr>
            <w:r>
              <w:rPr>
                <w:sz w:val="19"/>
                <w:szCs w:val="19"/>
              </w:rPr>
              <w:t xml:space="preserve">Ejercicio: </w:t>
            </w:r>
            <w:r>
              <w:rPr>
                <w:i/>
                <w:iCs/>
                <w:sz w:val="19"/>
                <w:szCs w:val="19"/>
              </w:rPr>
              <w:t xml:space="preserve">The surgeons were in the …</w:t>
            </w:r>
            <w:r>
              <w:rPr>
                <w:sz w:val="19"/>
                <w:szCs w:val="19"/>
              </w:rPr>
              <w:t xml:space="preserve">; plural → </w:t>
            </w:r>
            <w:r>
              <w:rPr>
                <w:b/>
                <w:bCs/>
                <w:sz w:val="19"/>
                <w:szCs w:val="19"/>
              </w:rPr>
              <w:t xml:space="preserve">were</w:t>
            </w:r>
          </w:p>
        </w:tc>
        <w:tc>
          <w:tcPr>
            <w:tcW w:type="dxa" w:w="3300"/>
            <w:tcBorders>
              <w:top w:val="single" w:color="B7C9D9" w:sz="4"/>
              <w:left w:val="single" w:color="B7C9D9" w:sz="4"/>
              <w:bottom w:val="single" w:color="B7C9D9" w:sz="4"/>
              <w:right w:val="single" w:color="B7C9D9" w:sz="4"/>
            </w:tcBorders>
            <w:shd w:fill="F5F9FC" w:color="auto" w:val="clear"/>
            <w:tcMar>
              <w:top w:type="dxa" w:w="70"/>
              <w:left w:type="dxa" w:w="100"/>
              <w:bottom w:type="dxa" w:w="70"/>
              <w:right w:type="dxa" w:w="100"/>
            </w:tcMar>
          </w:tcPr>
          <w:p>
            <w:pPr>
              <w:spacing w:after="40"/>
            </w:pPr>
            <w:r>
              <w:rPr>
                <w:i/>
                <w:iCs/>
                <w:sz w:val="19"/>
                <w:szCs w:val="19"/>
              </w:rPr>
              <w:t xml:space="preserve">The surgeons were in the OR all morning.</w:t>
            </w:r>
          </w:p>
        </w:tc>
      </w:tr>
      <w:tr>
        <w:trPr>
          <w:cantSplit/>
        </w:trPr>
        <w:tc>
          <w:tcPr>
            <w:tcW w:type="dxa" w:w="2000"/>
            <w:tcBorders>
              <w:top w:val="single" w:color="B7C9D9" w:sz="4"/>
              <w:left w:val="single" w:color="B7C9D9" w:sz="4"/>
              <w:bottom w:val="single" w:color="B7C9D9" w:sz="4"/>
              <w:right w:val="single" w:color="B7C9D9" w:sz="4"/>
            </w:tcBorders>
            <w:shd w:fill="FFFFFF" w:color="auto" w:val="clear"/>
            <w:tcMar>
              <w:top w:type="dxa" w:w="70"/>
              <w:left w:type="dxa" w:w="100"/>
              <w:bottom w:type="dxa" w:w="70"/>
              <w:right w:type="dxa" w:w="100"/>
            </w:tcMar>
          </w:tcPr>
          <w:p>
            <w:pPr>
              <w:spacing w:after="40"/>
            </w:pPr>
            <w:r>
              <w:rPr>
                <w:b/>
                <w:bCs/>
                <w:sz w:val="19"/>
                <w:szCs w:val="19"/>
              </w:rPr>
              <w:t xml:space="preserve">operating room (OR)</w:t>
            </w:r>
          </w:p>
        </w:tc>
        <w:tc>
          <w:tcPr>
            <w:tcW w:type="dxa" w:w="1700"/>
            <w:tcBorders>
              <w:top w:val="single" w:color="B7C9D9" w:sz="4"/>
              <w:left w:val="single" w:color="B7C9D9" w:sz="4"/>
              <w:bottom w:val="single" w:color="B7C9D9" w:sz="4"/>
              <w:right w:val="single" w:color="B7C9D9" w:sz="4"/>
            </w:tcBorders>
            <w:shd w:fill="FFFFFF" w:color="auto" w:val="clear"/>
            <w:tcMar>
              <w:top w:type="dxa" w:w="70"/>
              <w:left w:type="dxa" w:w="100"/>
              <w:bottom w:type="dxa" w:w="70"/>
              <w:right w:type="dxa" w:w="100"/>
            </w:tcMar>
          </w:tcPr>
          <w:p>
            <w:pPr>
              <w:spacing w:after="40"/>
            </w:pPr>
            <w:r>
              <w:rPr>
                <w:sz w:val="19"/>
                <w:szCs w:val="19"/>
              </w:rPr>
              <w:t xml:space="preserve">quirófano / sala de cirugía</w:t>
            </w:r>
          </w:p>
        </w:tc>
        <w:tc>
          <w:tcPr>
            <w:tcW w:type="dxa" w:w="3080"/>
            <w:tcBorders>
              <w:top w:val="single" w:color="B7C9D9" w:sz="4"/>
              <w:left w:val="single" w:color="B7C9D9" w:sz="4"/>
              <w:bottom w:val="single" w:color="B7C9D9" w:sz="4"/>
              <w:right w:val="single" w:color="B7C9D9" w:sz="4"/>
            </w:tcBorders>
            <w:shd w:fill="FFFFFF" w:color="auto" w:val="clear"/>
            <w:tcMar>
              <w:top w:type="dxa" w:w="70"/>
              <w:left w:type="dxa" w:w="100"/>
              <w:bottom w:type="dxa" w:w="70"/>
              <w:right w:type="dxa" w:w="100"/>
            </w:tcMar>
          </w:tcPr>
          <w:p>
            <w:pPr>
              <w:spacing w:after="40"/>
            </w:pPr>
            <w:r>
              <w:rPr>
                <w:sz w:val="19"/>
                <w:szCs w:val="19"/>
              </w:rPr>
              <w:t xml:space="preserve">Término AmE (BrE: </w:t>
            </w:r>
            <w:r>
              <w:rPr>
                <w:i/>
                <w:iCs/>
                <w:sz w:val="19"/>
                <w:szCs w:val="19"/>
              </w:rPr>
              <w:t xml:space="preserve">operating theatre</w:t>
            </w:r>
            <w:r>
              <w:rPr>
                <w:sz w:val="19"/>
                <w:szCs w:val="19"/>
              </w:rPr>
              <w:t xml:space="preserve">)</w:t>
            </w:r>
          </w:p>
        </w:tc>
        <w:tc>
          <w:tcPr>
            <w:tcW w:type="dxa" w:w="3300"/>
            <w:tcBorders>
              <w:top w:val="single" w:color="B7C9D9" w:sz="4"/>
              <w:left w:val="single" w:color="B7C9D9" w:sz="4"/>
              <w:bottom w:val="single" w:color="B7C9D9" w:sz="4"/>
              <w:right w:val="single" w:color="B7C9D9" w:sz="4"/>
            </w:tcBorders>
            <w:shd w:fill="FFFFFF" w:color="auto" w:val="clear"/>
            <w:tcMar>
              <w:top w:type="dxa" w:w="70"/>
              <w:left w:type="dxa" w:w="100"/>
              <w:bottom w:type="dxa" w:w="70"/>
              <w:right w:type="dxa" w:w="100"/>
            </w:tcMar>
          </w:tcPr>
          <w:p>
            <w:pPr>
              <w:spacing w:after="40"/>
            </w:pPr>
            <w:r>
              <w:rPr>
                <w:i/>
                <w:iCs/>
                <w:sz w:val="19"/>
                <w:szCs w:val="19"/>
              </w:rPr>
              <w:t xml:space="preserve">The patient went to the OR at 7 a.m.</w:t>
            </w:r>
          </w:p>
        </w:tc>
      </w:tr>
      <w:tr>
        <w:trPr>
          <w:cantSplit/>
        </w:trPr>
        <w:tc>
          <w:tcPr>
            <w:tcW w:type="dxa" w:w="2000"/>
            <w:tcBorders>
              <w:top w:val="single" w:color="B7C9D9" w:sz="4"/>
              <w:left w:val="single" w:color="B7C9D9" w:sz="4"/>
              <w:bottom w:val="single" w:color="B7C9D9" w:sz="4"/>
              <w:right w:val="single" w:color="B7C9D9" w:sz="4"/>
            </w:tcBorders>
            <w:shd w:fill="F5F9FC" w:color="auto" w:val="clear"/>
            <w:tcMar>
              <w:top w:type="dxa" w:w="70"/>
              <w:left w:type="dxa" w:w="100"/>
              <w:bottom w:type="dxa" w:w="70"/>
              <w:right w:type="dxa" w:w="100"/>
            </w:tcMar>
          </w:tcPr>
          <w:p>
            <w:pPr>
              <w:spacing w:after="40"/>
            </w:pPr>
            <w:r>
              <w:rPr>
                <w:b/>
                <w:bCs/>
                <w:sz w:val="19"/>
                <w:szCs w:val="19"/>
              </w:rPr>
              <w:t xml:space="preserve">physician</w:t>
            </w:r>
          </w:p>
        </w:tc>
        <w:tc>
          <w:tcPr>
            <w:tcW w:type="dxa" w:w="1700"/>
            <w:tcBorders>
              <w:top w:val="single" w:color="B7C9D9" w:sz="4"/>
              <w:left w:val="single" w:color="B7C9D9" w:sz="4"/>
              <w:bottom w:val="single" w:color="B7C9D9" w:sz="4"/>
              <w:right w:val="single" w:color="B7C9D9" w:sz="4"/>
            </w:tcBorders>
            <w:shd w:fill="F5F9FC" w:color="auto" w:val="clear"/>
            <w:tcMar>
              <w:top w:type="dxa" w:w="70"/>
              <w:left w:type="dxa" w:w="100"/>
              <w:bottom w:type="dxa" w:w="70"/>
              <w:right w:type="dxa" w:w="100"/>
            </w:tcMar>
          </w:tcPr>
          <w:p>
            <w:pPr>
              <w:spacing w:after="40"/>
            </w:pPr>
            <w:r>
              <w:rPr>
                <w:sz w:val="19"/>
                <w:szCs w:val="19"/>
              </w:rPr>
              <w:t xml:space="preserve">médico(a)</w:t>
            </w:r>
          </w:p>
        </w:tc>
        <w:tc>
          <w:tcPr>
            <w:tcW w:type="dxa" w:w="3080"/>
            <w:tcBorders>
              <w:top w:val="single" w:color="B7C9D9" w:sz="4"/>
              <w:left w:val="single" w:color="B7C9D9" w:sz="4"/>
              <w:bottom w:val="single" w:color="B7C9D9" w:sz="4"/>
              <w:right w:val="single" w:color="B7C9D9" w:sz="4"/>
            </w:tcBorders>
            <w:shd w:fill="F5F9FC" w:color="auto" w:val="clear"/>
            <w:tcMar>
              <w:top w:type="dxa" w:w="70"/>
              <w:left w:type="dxa" w:w="100"/>
              <w:bottom w:type="dxa" w:w="70"/>
              <w:right w:type="dxa" w:w="100"/>
            </w:tcMar>
          </w:tcPr>
          <w:p>
            <w:pPr>
              <w:spacing w:after="40"/>
            </w:pPr>
            <w:r>
              <w:rPr>
                <w:sz w:val="19"/>
                <w:szCs w:val="19"/>
              </w:rPr>
              <w:t xml:space="preserve">Apareció como "Doctor Galeno"; verbo regular </w:t>
            </w:r>
            <w:r>
              <w:rPr>
                <w:i/>
                <w:iCs/>
                <w:sz w:val="19"/>
                <w:szCs w:val="19"/>
              </w:rPr>
              <w:t xml:space="preserve">examined</w:t>
            </w:r>
          </w:p>
        </w:tc>
        <w:tc>
          <w:tcPr>
            <w:tcW w:type="dxa" w:w="3300"/>
            <w:tcBorders>
              <w:top w:val="single" w:color="B7C9D9" w:sz="4"/>
              <w:left w:val="single" w:color="B7C9D9" w:sz="4"/>
              <w:bottom w:val="single" w:color="B7C9D9" w:sz="4"/>
              <w:right w:val="single" w:color="B7C9D9" w:sz="4"/>
            </w:tcBorders>
            <w:shd w:fill="F5F9FC" w:color="auto" w:val="clear"/>
            <w:tcMar>
              <w:top w:type="dxa" w:w="70"/>
              <w:left w:type="dxa" w:w="100"/>
              <w:bottom w:type="dxa" w:w="70"/>
              <w:right w:type="dxa" w:w="100"/>
            </w:tcMar>
          </w:tcPr>
          <w:p>
            <w:pPr>
              <w:spacing w:after="40"/>
            </w:pPr>
            <w:r>
              <w:rPr>
                <w:i/>
                <w:iCs/>
                <w:sz w:val="19"/>
                <w:szCs w:val="19"/>
              </w:rPr>
              <w:t xml:space="preserve">The physician examined the patient yesterday.</w:t>
            </w:r>
          </w:p>
        </w:tc>
      </w:tr>
      <w:tr>
        <w:trPr>
          <w:cantSplit/>
        </w:trPr>
        <w:tc>
          <w:tcPr>
            <w:tcW w:type="dxa" w:w="2000"/>
            <w:tcBorders>
              <w:top w:val="single" w:color="B7C9D9" w:sz="4"/>
              <w:left w:val="single" w:color="B7C9D9" w:sz="4"/>
              <w:bottom w:val="single" w:color="B7C9D9" w:sz="4"/>
              <w:right w:val="single" w:color="B7C9D9" w:sz="4"/>
            </w:tcBorders>
            <w:shd w:fill="FFFFFF" w:color="auto" w:val="clear"/>
            <w:tcMar>
              <w:top w:type="dxa" w:w="70"/>
              <w:left w:type="dxa" w:w="100"/>
              <w:bottom w:type="dxa" w:w="70"/>
              <w:right w:type="dxa" w:w="100"/>
            </w:tcMar>
          </w:tcPr>
          <w:p>
            <w:pPr>
              <w:spacing w:after="40"/>
            </w:pPr>
            <w:r>
              <w:rPr>
                <w:b/>
                <w:bCs/>
                <w:sz w:val="19"/>
                <w:szCs w:val="19"/>
              </w:rPr>
              <w:t xml:space="preserve">to examine → examined</w:t>
            </w:r>
          </w:p>
        </w:tc>
        <w:tc>
          <w:tcPr>
            <w:tcW w:type="dxa" w:w="1700"/>
            <w:tcBorders>
              <w:top w:val="single" w:color="B7C9D9" w:sz="4"/>
              <w:left w:val="single" w:color="B7C9D9" w:sz="4"/>
              <w:bottom w:val="single" w:color="B7C9D9" w:sz="4"/>
              <w:right w:val="single" w:color="B7C9D9" w:sz="4"/>
            </w:tcBorders>
            <w:shd w:fill="FFFFFF" w:color="auto" w:val="clear"/>
            <w:tcMar>
              <w:top w:type="dxa" w:w="70"/>
              <w:left w:type="dxa" w:w="100"/>
              <w:bottom w:type="dxa" w:w="70"/>
              <w:right w:type="dxa" w:w="100"/>
            </w:tcMar>
          </w:tcPr>
          <w:p>
            <w:pPr>
              <w:spacing w:after="40"/>
            </w:pPr>
            <w:r>
              <w:rPr>
                <w:sz w:val="19"/>
                <w:szCs w:val="19"/>
              </w:rPr>
              <w:t xml:space="preserve">examinar</w:t>
            </w:r>
          </w:p>
        </w:tc>
        <w:tc>
          <w:tcPr>
            <w:tcW w:type="dxa" w:w="3080"/>
            <w:tcBorders>
              <w:top w:val="single" w:color="B7C9D9" w:sz="4"/>
              <w:left w:val="single" w:color="B7C9D9" w:sz="4"/>
              <w:bottom w:val="single" w:color="B7C9D9" w:sz="4"/>
              <w:right w:val="single" w:color="B7C9D9" w:sz="4"/>
            </w:tcBorders>
            <w:shd w:fill="FFFFFF" w:color="auto" w:val="clear"/>
            <w:tcMar>
              <w:top w:type="dxa" w:w="70"/>
              <w:left w:type="dxa" w:w="100"/>
              <w:bottom w:type="dxa" w:w="70"/>
              <w:right w:type="dxa" w:w="100"/>
            </w:tcMar>
          </w:tcPr>
          <w:p>
            <w:pPr>
              <w:spacing w:after="40"/>
            </w:pPr>
            <w:r>
              <w:rPr>
                <w:sz w:val="19"/>
                <w:szCs w:val="19"/>
              </w:rPr>
              <w:t xml:space="preserve">Verbo regular: -ed pronunciada /d/</w:t>
            </w:r>
          </w:p>
        </w:tc>
        <w:tc>
          <w:tcPr>
            <w:tcW w:type="dxa" w:w="3300"/>
            <w:tcBorders>
              <w:top w:val="single" w:color="B7C9D9" w:sz="4"/>
              <w:left w:val="single" w:color="B7C9D9" w:sz="4"/>
              <w:bottom w:val="single" w:color="B7C9D9" w:sz="4"/>
              <w:right w:val="single" w:color="B7C9D9" w:sz="4"/>
            </w:tcBorders>
            <w:shd w:fill="FFFFFF" w:color="auto" w:val="clear"/>
            <w:tcMar>
              <w:top w:type="dxa" w:w="70"/>
              <w:left w:type="dxa" w:w="100"/>
              <w:bottom w:type="dxa" w:w="70"/>
              <w:right w:type="dxa" w:w="100"/>
            </w:tcMar>
          </w:tcPr>
          <w:p>
            <w:pPr>
              <w:spacing w:after="40"/>
            </w:pPr>
            <w:r>
              <w:rPr>
                <w:i/>
                <w:iCs/>
                <w:sz w:val="19"/>
                <w:szCs w:val="19"/>
              </w:rPr>
              <w:t xml:space="preserve">I examined three patients this morning.</w:t>
            </w:r>
          </w:p>
        </w:tc>
      </w:tr>
      <w:tr>
        <w:trPr>
          <w:cantSplit/>
        </w:trPr>
        <w:tc>
          <w:tcPr>
            <w:tcW w:type="dxa" w:w="2000"/>
            <w:tcBorders>
              <w:top w:val="single" w:color="B7C9D9" w:sz="4"/>
              <w:left w:val="single" w:color="B7C9D9" w:sz="4"/>
              <w:bottom w:val="single" w:color="B7C9D9" w:sz="4"/>
              <w:right w:val="single" w:color="B7C9D9" w:sz="4"/>
            </w:tcBorders>
            <w:shd w:fill="F5F9FC" w:color="auto" w:val="clear"/>
            <w:tcMar>
              <w:top w:type="dxa" w:w="70"/>
              <w:left w:type="dxa" w:w="100"/>
              <w:bottom w:type="dxa" w:w="70"/>
              <w:right w:type="dxa" w:w="100"/>
            </w:tcMar>
          </w:tcPr>
          <w:p>
            <w:pPr>
              <w:spacing w:after="40"/>
            </w:pPr>
            <w:r>
              <w:rPr>
                <w:b/>
                <w:bCs/>
                <w:sz w:val="19"/>
                <w:szCs w:val="19"/>
              </w:rPr>
              <w:t xml:space="preserve">to go home → went home</w:t>
            </w:r>
          </w:p>
        </w:tc>
        <w:tc>
          <w:tcPr>
            <w:tcW w:type="dxa" w:w="1700"/>
            <w:tcBorders>
              <w:top w:val="single" w:color="B7C9D9" w:sz="4"/>
              <w:left w:val="single" w:color="B7C9D9" w:sz="4"/>
              <w:bottom w:val="single" w:color="B7C9D9" w:sz="4"/>
              <w:right w:val="single" w:color="B7C9D9" w:sz="4"/>
            </w:tcBorders>
            <w:shd w:fill="F5F9FC" w:color="auto" w:val="clear"/>
            <w:tcMar>
              <w:top w:type="dxa" w:w="70"/>
              <w:left w:type="dxa" w:w="100"/>
              <w:bottom w:type="dxa" w:w="70"/>
              <w:right w:type="dxa" w:w="100"/>
            </w:tcMar>
          </w:tcPr>
          <w:p>
            <w:pPr>
              <w:spacing w:after="40"/>
            </w:pPr>
            <w:r>
              <w:rPr>
                <w:sz w:val="19"/>
                <w:szCs w:val="19"/>
              </w:rPr>
              <w:t xml:space="preserve">irse a casa</w:t>
            </w:r>
          </w:p>
        </w:tc>
        <w:tc>
          <w:tcPr>
            <w:tcW w:type="dxa" w:w="3080"/>
            <w:tcBorders>
              <w:top w:val="single" w:color="B7C9D9" w:sz="4"/>
              <w:left w:val="single" w:color="B7C9D9" w:sz="4"/>
              <w:bottom w:val="single" w:color="B7C9D9" w:sz="4"/>
              <w:right w:val="single" w:color="B7C9D9" w:sz="4"/>
            </w:tcBorders>
            <w:shd w:fill="F5F9FC" w:color="auto" w:val="clear"/>
            <w:tcMar>
              <w:top w:type="dxa" w:w="70"/>
              <w:left w:type="dxa" w:w="100"/>
              <w:bottom w:type="dxa" w:w="70"/>
              <w:right w:type="dxa" w:w="100"/>
            </w:tcMar>
          </w:tcPr>
          <w:p>
            <w:pPr>
              <w:spacing w:after="40"/>
            </w:pPr>
            <w:r>
              <w:rPr>
                <w:sz w:val="19"/>
                <w:szCs w:val="19"/>
              </w:rPr>
              <w:t xml:space="preserve">Verbo irregular: go → </w:t>
            </w:r>
            <w:r>
              <w:rPr>
                <w:b/>
                <w:bCs/>
                <w:sz w:val="19"/>
                <w:szCs w:val="19"/>
              </w:rPr>
              <w:t xml:space="preserve">went</w:t>
            </w:r>
          </w:p>
        </w:tc>
        <w:tc>
          <w:tcPr>
            <w:tcW w:type="dxa" w:w="3300"/>
            <w:tcBorders>
              <w:top w:val="single" w:color="B7C9D9" w:sz="4"/>
              <w:left w:val="single" w:color="B7C9D9" w:sz="4"/>
              <w:bottom w:val="single" w:color="B7C9D9" w:sz="4"/>
              <w:right w:val="single" w:color="B7C9D9" w:sz="4"/>
            </w:tcBorders>
            <w:shd w:fill="F5F9FC" w:color="auto" w:val="clear"/>
            <w:tcMar>
              <w:top w:type="dxa" w:w="70"/>
              <w:left w:type="dxa" w:w="100"/>
              <w:bottom w:type="dxa" w:w="70"/>
              <w:right w:type="dxa" w:w="100"/>
            </w:tcMar>
          </w:tcPr>
          <w:p>
            <w:pPr>
              <w:spacing w:after="40"/>
            </w:pPr>
            <w:r>
              <w:rPr>
                <w:i/>
                <w:iCs/>
                <w:sz w:val="19"/>
                <w:szCs w:val="19"/>
              </w:rPr>
              <w:t xml:space="preserve">The patient went home yesterday.</w:t>
            </w:r>
          </w:p>
        </w:tc>
      </w:tr>
      <w:tr>
        <w:trPr>
          <w:cantSplit/>
        </w:trPr>
        <w:tc>
          <w:tcPr>
            <w:tcW w:type="dxa" w:w="2000"/>
            <w:tcBorders>
              <w:top w:val="single" w:color="B7C9D9" w:sz="4"/>
              <w:left w:val="single" w:color="B7C9D9" w:sz="4"/>
              <w:bottom w:val="single" w:color="B7C9D9" w:sz="4"/>
              <w:right w:val="single" w:color="B7C9D9" w:sz="4"/>
            </w:tcBorders>
            <w:shd w:fill="FFFFFF" w:color="auto" w:val="clear"/>
            <w:tcMar>
              <w:top w:type="dxa" w:w="70"/>
              <w:left w:type="dxa" w:w="100"/>
              <w:bottom w:type="dxa" w:w="70"/>
              <w:right w:type="dxa" w:w="100"/>
            </w:tcMar>
          </w:tcPr>
          <w:p>
            <w:pPr>
              <w:spacing w:after="40"/>
            </w:pPr>
            <w:r>
              <w:rPr>
                <w:b/>
                <w:bCs/>
                <w:sz w:val="19"/>
                <w:szCs w:val="19"/>
              </w:rPr>
              <w:t xml:space="preserve">to be discharged</w:t>
            </w:r>
          </w:p>
        </w:tc>
        <w:tc>
          <w:tcPr>
            <w:tcW w:type="dxa" w:w="1700"/>
            <w:tcBorders>
              <w:top w:val="single" w:color="B7C9D9" w:sz="4"/>
              <w:left w:val="single" w:color="B7C9D9" w:sz="4"/>
              <w:bottom w:val="single" w:color="B7C9D9" w:sz="4"/>
              <w:right w:val="single" w:color="B7C9D9" w:sz="4"/>
            </w:tcBorders>
            <w:shd w:fill="FFFFFF" w:color="auto" w:val="clear"/>
            <w:tcMar>
              <w:top w:type="dxa" w:w="70"/>
              <w:left w:type="dxa" w:w="100"/>
              <w:bottom w:type="dxa" w:w="70"/>
              <w:right w:type="dxa" w:w="100"/>
            </w:tcMar>
          </w:tcPr>
          <w:p>
            <w:pPr>
              <w:spacing w:after="40"/>
            </w:pPr>
            <w:r>
              <w:rPr>
                <w:sz w:val="19"/>
                <w:szCs w:val="19"/>
              </w:rPr>
              <w:t xml:space="preserve">ser dado de alta</w:t>
            </w:r>
          </w:p>
        </w:tc>
        <w:tc>
          <w:tcPr>
            <w:tcW w:type="dxa" w:w="3080"/>
            <w:tcBorders>
              <w:top w:val="single" w:color="B7C9D9" w:sz="4"/>
              <w:left w:val="single" w:color="B7C9D9" w:sz="4"/>
              <w:bottom w:val="single" w:color="B7C9D9" w:sz="4"/>
              <w:right w:val="single" w:color="B7C9D9" w:sz="4"/>
            </w:tcBorders>
            <w:shd w:fill="FFFFFF" w:color="auto" w:val="clear"/>
            <w:tcMar>
              <w:top w:type="dxa" w:w="70"/>
              <w:left w:type="dxa" w:w="100"/>
              <w:bottom w:type="dxa" w:w="70"/>
              <w:right w:type="dxa" w:w="100"/>
            </w:tcMar>
          </w:tcPr>
          <w:p>
            <w:pPr>
              <w:spacing w:after="40"/>
            </w:pPr>
            <w:r>
              <w:rPr>
                <w:sz w:val="19"/>
                <w:szCs w:val="19"/>
              </w:rPr>
              <w:t xml:space="preserve">Complemento clínico de </w:t>
            </w:r>
            <w:r>
              <w:rPr>
                <w:i/>
                <w:iCs/>
                <w:sz w:val="19"/>
                <w:szCs w:val="19"/>
              </w:rPr>
              <w:t xml:space="preserve">went home</w:t>
            </w:r>
            <w:r>
              <w:rPr>
                <w:sz w:val="19"/>
                <w:szCs w:val="19"/>
              </w:rPr>
              <w:t xml:space="preserve"> (registro formal)</w:t>
            </w:r>
          </w:p>
        </w:tc>
        <w:tc>
          <w:tcPr>
            <w:tcW w:type="dxa" w:w="3300"/>
            <w:tcBorders>
              <w:top w:val="single" w:color="B7C9D9" w:sz="4"/>
              <w:left w:val="single" w:color="B7C9D9" w:sz="4"/>
              <w:bottom w:val="single" w:color="B7C9D9" w:sz="4"/>
              <w:right w:val="single" w:color="B7C9D9" w:sz="4"/>
            </w:tcBorders>
            <w:shd w:fill="FFFFFF" w:color="auto" w:val="clear"/>
            <w:tcMar>
              <w:top w:type="dxa" w:w="70"/>
              <w:left w:type="dxa" w:w="100"/>
              <w:bottom w:type="dxa" w:w="70"/>
              <w:right w:type="dxa" w:w="100"/>
            </w:tcMar>
          </w:tcPr>
          <w:p>
            <w:pPr>
              <w:spacing w:after="40"/>
            </w:pPr>
            <w:r>
              <w:rPr>
                <w:i/>
                <w:iCs/>
                <w:sz w:val="19"/>
                <w:szCs w:val="19"/>
              </w:rPr>
              <w:t xml:space="preserve">She was discharged on day three.</w:t>
            </w:r>
          </w:p>
        </w:tc>
      </w:tr>
      <w:tr>
        <w:trPr>
          <w:cantSplit/>
        </w:trPr>
        <w:tc>
          <w:tcPr>
            <w:tcW w:type="dxa" w:w="2000"/>
            <w:tcBorders>
              <w:top w:val="single" w:color="B7C9D9" w:sz="4"/>
              <w:left w:val="single" w:color="B7C9D9" w:sz="4"/>
              <w:bottom w:val="single" w:color="B7C9D9" w:sz="4"/>
              <w:right w:val="single" w:color="B7C9D9" w:sz="4"/>
            </w:tcBorders>
            <w:shd w:fill="F5F9FC" w:color="auto" w:val="clear"/>
            <w:tcMar>
              <w:top w:type="dxa" w:w="70"/>
              <w:left w:type="dxa" w:w="100"/>
              <w:bottom w:type="dxa" w:w="70"/>
              <w:right w:type="dxa" w:w="100"/>
            </w:tcMar>
          </w:tcPr>
          <w:p>
            <w:pPr>
              <w:spacing w:after="40"/>
            </w:pPr>
            <w:r>
              <w:rPr>
                <w:b/>
                <w:bCs/>
                <w:sz w:val="19"/>
                <w:szCs w:val="19"/>
              </w:rPr>
              <w:t xml:space="preserve">to prescribe</w:t>
            </w:r>
          </w:p>
        </w:tc>
        <w:tc>
          <w:tcPr>
            <w:tcW w:type="dxa" w:w="1700"/>
            <w:tcBorders>
              <w:top w:val="single" w:color="B7C9D9" w:sz="4"/>
              <w:left w:val="single" w:color="B7C9D9" w:sz="4"/>
              <w:bottom w:val="single" w:color="B7C9D9" w:sz="4"/>
              <w:right w:val="single" w:color="B7C9D9" w:sz="4"/>
            </w:tcBorders>
            <w:shd w:fill="F5F9FC" w:color="auto" w:val="clear"/>
            <w:tcMar>
              <w:top w:type="dxa" w:w="70"/>
              <w:left w:type="dxa" w:w="100"/>
              <w:bottom w:type="dxa" w:w="70"/>
              <w:right w:type="dxa" w:w="100"/>
            </w:tcMar>
          </w:tcPr>
          <w:p>
            <w:pPr>
              <w:spacing w:after="40"/>
            </w:pPr>
            <w:r>
              <w:rPr>
                <w:sz w:val="19"/>
                <w:szCs w:val="19"/>
              </w:rPr>
              <w:t xml:space="preserve">prescribir / recetar</w:t>
            </w:r>
          </w:p>
        </w:tc>
        <w:tc>
          <w:tcPr>
            <w:tcW w:type="dxa" w:w="3080"/>
            <w:tcBorders>
              <w:top w:val="single" w:color="B7C9D9" w:sz="4"/>
              <w:left w:val="single" w:color="B7C9D9" w:sz="4"/>
              <w:bottom w:val="single" w:color="B7C9D9" w:sz="4"/>
              <w:right w:val="single" w:color="B7C9D9" w:sz="4"/>
            </w:tcBorders>
            <w:shd w:fill="F5F9FC" w:color="auto" w:val="clear"/>
            <w:tcMar>
              <w:top w:type="dxa" w:w="70"/>
              <w:left w:type="dxa" w:w="100"/>
              <w:bottom w:type="dxa" w:w="70"/>
              <w:right w:type="dxa" w:w="100"/>
            </w:tcMar>
          </w:tcPr>
          <w:p>
            <w:pPr>
              <w:spacing w:after="40"/>
            </w:pPr>
            <w:r>
              <w:rPr>
                <w:sz w:val="19"/>
                <w:szCs w:val="19"/>
              </w:rPr>
              <w:t xml:space="preserve">Analogía del docente: receta un antibiótico que el paciente no toma = frase sin auxiliar</w:t>
            </w:r>
          </w:p>
        </w:tc>
        <w:tc>
          <w:tcPr>
            <w:tcW w:type="dxa" w:w="3300"/>
            <w:tcBorders>
              <w:top w:val="single" w:color="B7C9D9" w:sz="4"/>
              <w:left w:val="single" w:color="B7C9D9" w:sz="4"/>
              <w:bottom w:val="single" w:color="B7C9D9" w:sz="4"/>
              <w:right w:val="single" w:color="B7C9D9" w:sz="4"/>
            </w:tcBorders>
            <w:shd w:fill="F5F9FC" w:color="auto" w:val="clear"/>
            <w:tcMar>
              <w:top w:type="dxa" w:w="70"/>
              <w:left w:type="dxa" w:w="100"/>
              <w:bottom w:type="dxa" w:w="70"/>
              <w:right w:type="dxa" w:w="100"/>
            </w:tcMar>
          </w:tcPr>
          <w:p>
            <w:pPr>
              <w:spacing w:after="40"/>
            </w:pPr>
            <w:r>
              <w:rPr>
                <w:i/>
                <w:iCs/>
                <w:sz w:val="19"/>
                <w:szCs w:val="19"/>
              </w:rPr>
              <w:t xml:space="preserve">I prescribed amoxicillin, but he didn't take it.</w:t>
            </w:r>
          </w:p>
        </w:tc>
      </w:tr>
      <w:tr>
        <w:trPr>
          <w:cantSplit/>
        </w:trPr>
        <w:tc>
          <w:tcPr>
            <w:tcW w:type="dxa" w:w="2000"/>
            <w:tcBorders>
              <w:top w:val="single" w:color="B7C9D9" w:sz="4"/>
              <w:left w:val="single" w:color="B7C9D9" w:sz="4"/>
              <w:bottom w:val="single" w:color="B7C9D9" w:sz="4"/>
              <w:right w:val="single" w:color="B7C9D9" w:sz="4"/>
            </w:tcBorders>
            <w:shd w:fill="FFFFFF" w:color="auto" w:val="clear"/>
            <w:tcMar>
              <w:top w:type="dxa" w:w="70"/>
              <w:left w:type="dxa" w:w="100"/>
              <w:bottom w:type="dxa" w:w="70"/>
              <w:right w:type="dxa" w:w="100"/>
            </w:tcMar>
          </w:tcPr>
          <w:p>
            <w:pPr>
              <w:spacing w:after="40"/>
            </w:pPr>
            <w:r>
              <w:rPr>
                <w:b/>
                <w:bCs/>
                <w:sz w:val="19"/>
                <w:szCs w:val="19"/>
              </w:rPr>
              <w:t xml:space="preserve">to be treated with</w:t>
            </w:r>
          </w:p>
        </w:tc>
        <w:tc>
          <w:tcPr>
            <w:tcW w:type="dxa" w:w="1700"/>
            <w:tcBorders>
              <w:top w:val="single" w:color="B7C9D9" w:sz="4"/>
              <w:left w:val="single" w:color="B7C9D9" w:sz="4"/>
              <w:bottom w:val="single" w:color="B7C9D9" w:sz="4"/>
              <w:right w:val="single" w:color="B7C9D9" w:sz="4"/>
            </w:tcBorders>
            <w:shd w:fill="FFFFFF" w:color="auto" w:val="clear"/>
            <w:tcMar>
              <w:top w:type="dxa" w:w="70"/>
              <w:left w:type="dxa" w:w="100"/>
              <w:bottom w:type="dxa" w:w="70"/>
              <w:right w:type="dxa" w:w="100"/>
            </w:tcMar>
          </w:tcPr>
          <w:p>
            <w:pPr>
              <w:spacing w:after="40"/>
            </w:pPr>
            <w:r>
              <w:rPr>
                <w:sz w:val="19"/>
                <w:szCs w:val="19"/>
              </w:rPr>
              <w:t xml:space="preserve">ser tratado con</w:t>
            </w:r>
          </w:p>
        </w:tc>
        <w:tc>
          <w:tcPr>
            <w:tcW w:type="dxa" w:w="3080"/>
            <w:tcBorders>
              <w:top w:val="single" w:color="B7C9D9" w:sz="4"/>
              <w:left w:val="single" w:color="B7C9D9" w:sz="4"/>
              <w:bottom w:val="single" w:color="B7C9D9" w:sz="4"/>
              <w:right w:val="single" w:color="B7C9D9" w:sz="4"/>
            </w:tcBorders>
            <w:shd w:fill="FFFFFF" w:color="auto" w:val="clear"/>
            <w:tcMar>
              <w:top w:type="dxa" w:w="70"/>
              <w:left w:type="dxa" w:w="100"/>
              <w:bottom w:type="dxa" w:w="70"/>
              <w:right w:type="dxa" w:w="100"/>
            </w:tcMar>
          </w:tcPr>
          <w:p>
            <w:pPr>
              <w:spacing w:after="40"/>
            </w:pPr>
            <w:r>
              <w:rPr>
                <w:sz w:val="19"/>
                <w:szCs w:val="19"/>
              </w:rPr>
              <w:t xml:space="preserve">Ejemplo de futuro con </w:t>
            </w:r>
            <w:r>
              <w:rPr>
                <w:i/>
                <w:iCs/>
                <w:sz w:val="19"/>
                <w:szCs w:val="19"/>
              </w:rPr>
              <w:t xml:space="preserve">will</w:t>
            </w:r>
            <w:r>
              <w:rPr>
                <w:sz w:val="19"/>
                <w:szCs w:val="19"/>
              </w:rPr>
              <w:t xml:space="preserve"> (predicción)</w:t>
            </w:r>
          </w:p>
        </w:tc>
        <w:tc>
          <w:tcPr>
            <w:tcW w:type="dxa" w:w="3300"/>
            <w:tcBorders>
              <w:top w:val="single" w:color="B7C9D9" w:sz="4"/>
              <w:left w:val="single" w:color="B7C9D9" w:sz="4"/>
              <w:bottom w:val="single" w:color="B7C9D9" w:sz="4"/>
              <w:right w:val="single" w:color="B7C9D9" w:sz="4"/>
            </w:tcBorders>
            <w:shd w:fill="FFFFFF" w:color="auto" w:val="clear"/>
            <w:tcMar>
              <w:top w:type="dxa" w:w="70"/>
              <w:left w:type="dxa" w:w="100"/>
              <w:bottom w:type="dxa" w:w="70"/>
              <w:right w:type="dxa" w:w="100"/>
            </w:tcMar>
          </w:tcPr>
          <w:p>
            <w:pPr>
              <w:spacing w:after="40"/>
            </w:pPr>
            <w:r>
              <w:rPr>
                <w:i/>
                <w:iCs/>
                <w:sz w:val="19"/>
                <w:szCs w:val="19"/>
              </w:rPr>
              <w:t xml:space="preserve">The infection will be treated with antibiotics.</w:t>
            </w:r>
          </w:p>
        </w:tc>
      </w:tr>
      <w:tr>
        <w:trPr>
          <w:cantSplit/>
        </w:trPr>
        <w:tc>
          <w:tcPr>
            <w:tcW w:type="dxa" w:w="2000"/>
            <w:tcBorders>
              <w:top w:val="single" w:color="B7C9D9" w:sz="4"/>
              <w:left w:val="single" w:color="B7C9D9" w:sz="4"/>
              <w:bottom w:val="single" w:color="B7C9D9" w:sz="4"/>
              <w:right w:val="single" w:color="B7C9D9" w:sz="4"/>
            </w:tcBorders>
            <w:shd w:fill="F5F9FC" w:color="auto" w:val="clear"/>
            <w:tcMar>
              <w:top w:type="dxa" w:w="70"/>
              <w:left w:type="dxa" w:w="100"/>
              <w:bottom w:type="dxa" w:w="70"/>
              <w:right w:type="dxa" w:w="100"/>
            </w:tcMar>
          </w:tcPr>
          <w:p>
            <w:pPr>
              <w:spacing w:after="40"/>
            </w:pPr>
            <w:r>
              <w:rPr>
                <w:b/>
                <w:bCs/>
                <w:sz w:val="19"/>
                <w:szCs w:val="19"/>
              </w:rPr>
              <w:t xml:space="preserve">colleague</w:t>
            </w:r>
          </w:p>
        </w:tc>
        <w:tc>
          <w:tcPr>
            <w:tcW w:type="dxa" w:w="1700"/>
            <w:tcBorders>
              <w:top w:val="single" w:color="B7C9D9" w:sz="4"/>
              <w:left w:val="single" w:color="B7C9D9" w:sz="4"/>
              <w:bottom w:val="single" w:color="B7C9D9" w:sz="4"/>
              <w:right w:val="single" w:color="B7C9D9" w:sz="4"/>
            </w:tcBorders>
            <w:shd w:fill="F5F9FC" w:color="auto" w:val="clear"/>
            <w:tcMar>
              <w:top w:type="dxa" w:w="70"/>
              <w:left w:type="dxa" w:w="100"/>
              <w:bottom w:type="dxa" w:w="70"/>
              <w:right w:type="dxa" w:w="100"/>
            </w:tcMar>
          </w:tcPr>
          <w:p>
            <w:pPr>
              <w:spacing w:after="40"/>
            </w:pPr>
            <w:r>
              <w:rPr>
                <w:sz w:val="19"/>
                <w:szCs w:val="19"/>
              </w:rPr>
              <w:t xml:space="preserve">colega</w:t>
            </w:r>
          </w:p>
        </w:tc>
        <w:tc>
          <w:tcPr>
            <w:tcW w:type="dxa" w:w="3080"/>
            <w:tcBorders>
              <w:top w:val="single" w:color="B7C9D9" w:sz="4"/>
              <w:left w:val="single" w:color="B7C9D9" w:sz="4"/>
              <w:bottom w:val="single" w:color="B7C9D9" w:sz="4"/>
              <w:right w:val="single" w:color="B7C9D9" w:sz="4"/>
            </w:tcBorders>
            <w:shd w:fill="F5F9FC" w:color="auto" w:val="clear"/>
            <w:tcMar>
              <w:top w:type="dxa" w:w="70"/>
              <w:left w:type="dxa" w:w="100"/>
              <w:bottom w:type="dxa" w:w="70"/>
              <w:right w:type="dxa" w:w="100"/>
            </w:tcMar>
          </w:tcPr>
          <w:p>
            <w:pPr>
              <w:spacing w:after="40"/>
            </w:pPr>
            <w:r>
              <w:rPr>
                <w:sz w:val="19"/>
                <w:szCs w:val="19"/>
              </w:rPr>
              <w:t xml:space="preserve">Ejercicio: planes después de la conferencia</w:t>
            </w:r>
          </w:p>
        </w:tc>
        <w:tc>
          <w:tcPr>
            <w:tcW w:type="dxa" w:w="3300"/>
            <w:tcBorders>
              <w:top w:val="single" w:color="B7C9D9" w:sz="4"/>
              <w:left w:val="single" w:color="B7C9D9" w:sz="4"/>
              <w:bottom w:val="single" w:color="B7C9D9" w:sz="4"/>
              <w:right w:val="single" w:color="B7C9D9" w:sz="4"/>
            </w:tcBorders>
            <w:shd w:fill="F5F9FC" w:color="auto" w:val="clear"/>
            <w:tcMar>
              <w:top w:type="dxa" w:w="70"/>
              <w:left w:type="dxa" w:w="100"/>
              <w:bottom w:type="dxa" w:w="70"/>
              <w:right w:type="dxa" w:w="100"/>
            </w:tcMar>
          </w:tcPr>
          <w:p>
            <w:pPr>
              <w:spacing w:after="40"/>
            </w:pPr>
            <w:r>
              <w:rPr>
                <w:i/>
                <w:iCs/>
                <w:sz w:val="19"/>
                <w:szCs w:val="19"/>
              </w:rPr>
              <w:t xml:space="preserve">I'm going to have dinner with some colleagues.</w:t>
            </w:r>
          </w:p>
        </w:tc>
      </w:tr>
      <w:tr>
        <w:trPr>
          <w:cantSplit/>
        </w:trPr>
        <w:tc>
          <w:tcPr>
            <w:tcW w:type="dxa" w:w="2000"/>
            <w:tcBorders>
              <w:top w:val="single" w:color="B7C9D9" w:sz="4"/>
              <w:left w:val="single" w:color="B7C9D9" w:sz="4"/>
              <w:bottom w:val="single" w:color="B7C9D9" w:sz="4"/>
              <w:right w:val="single" w:color="B7C9D9" w:sz="4"/>
            </w:tcBorders>
            <w:shd w:fill="FFFFFF" w:color="auto" w:val="clear"/>
            <w:tcMar>
              <w:top w:type="dxa" w:w="70"/>
              <w:left w:type="dxa" w:w="100"/>
              <w:bottom w:type="dxa" w:w="70"/>
              <w:right w:type="dxa" w:w="100"/>
            </w:tcMar>
          </w:tcPr>
          <w:p>
            <w:pPr>
              <w:spacing w:after="40"/>
            </w:pPr>
            <w:r>
              <w:rPr>
                <w:b/>
                <w:bCs/>
                <w:sz w:val="19"/>
                <w:szCs w:val="19"/>
              </w:rPr>
              <w:t xml:space="preserve">conference</w:t>
            </w:r>
          </w:p>
        </w:tc>
        <w:tc>
          <w:tcPr>
            <w:tcW w:type="dxa" w:w="1700"/>
            <w:tcBorders>
              <w:top w:val="single" w:color="B7C9D9" w:sz="4"/>
              <w:left w:val="single" w:color="B7C9D9" w:sz="4"/>
              <w:bottom w:val="single" w:color="B7C9D9" w:sz="4"/>
              <w:right w:val="single" w:color="B7C9D9" w:sz="4"/>
            </w:tcBorders>
            <w:shd w:fill="FFFFFF" w:color="auto" w:val="clear"/>
            <w:tcMar>
              <w:top w:type="dxa" w:w="70"/>
              <w:left w:type="dxa" w:w="100"/>
              <w:bottom w:type="dxa" w:w="70"/>
              <w:right w:type="dxa" w:w="100"/>
            </w:tcMar>
          </w:tcPr>
          <w:p>
            <w:pPr>
              <w:spacing w:after="40"/>
            </w:pPr>
            <w:r>
              <w:rPr>
                <w:sz w:val="19"/>
                <w:szCs w:val="19"/>
              </w:rPr>
              <w:t xml:space="preserve">congreso / conferencia</w:t>
            </w:r>
          </w:p>
        </w:tc>
        <w:tc>
          <w:tcPr>
            <w:tcW w:type="dxa" w:w="3080"/>
            <w:tcBorders>
              <w:top w:val="single" w:color="B7C9D9" w:sz="4"/>
              <w:left w:val="single" w:color="B7C9D9" w:sz="4"/>
              <w:bottom w:val="single" w:color="B7C9D9" w:sz="4"/>
              <w:right w:val="single" w:color="B7C9D9" w:sz="4"/>
            </w:tcBorders>
            <w:shd w:fill="FFFFFF" w:color="auto" w:val="clear"/>
            <w:tcMar>
              <w:top w:type="dxa" w:w="70"/>
              <w:left w:type="dxa" w:w="100"/>
              <w:bottom w:type="dxa" w:w="70"/>
              <w:right w:type="dxa" w:w="100"/>
            </w:tcMar>
          </w:tcPr>
          <w:p>
            <w:pPr>
              <w:spacing w:after="40"/>
            </w:pPr>
            <w:r>
              <w:rPr>
                <w:i/>
                <w:iCs/>
                <w:sz w:val="19"/>
                <w:szCs w:val="19"/>
              </w:rPr>
              <w:t xml:space="preserve">What are you going to do after the conference?</w:t>
            </w:r>
          </w:p>
        </w:tc>
        <w:tc>
          <w:tcPr>
            <w:tcW w:type="dxa" w:w="3300"/>
            <w:tcBorders>
              <w:top w:val="single" w:color="B7C9D9" w:sz="4"/>
              <w:left w:val="single" w:color="B7C9D9" w:sz="4"/>
              <w:bottom w:val="single" w:color="B7C9D9" w:sz="4"/>
              <w:right w:val="single" w:color="B7C9D9" w:sz="4"/>
            </w:tcBorders>
            <w:shd w:fill="FFFFFF" w:color="auto" w:val="clear"/>
            <w:tcMar>
              <w:top w:type="dxa" w:w="70"/>
              <w:left w:type="dxa" w:w="100"/>
              <w:bottom w:type="dxa" w:w="70"/>
              <w:right w:type="dxa" w:w="100"/>
            </w:tcMar>
          </w:tcPr>
          <w:p>
            <w:pPr>
              <w:spacing w:after="40"/>
            </w:pPr>
            <w:r>
              <w:rPr>
                <w:i/>
                <w:iCs/>
                <w:sz w:val="19"/>
                <w:szCs w:val="19"/>
              </w:rPr>
              <w:t xml:space="preserve">I'm going to attend a radiology conference in May.</w:t>
            </w:r>
          </w:p>
        </w:tc>
      </w:tr>
      <w:tr>
        <w:trPr>
          <w:cantSplit/>
        </w:trPr>
        <w:tc>
          <w:tcPr>
            <w:tcW w:type="dxa" w:w="2000"/>
            <w:tcBorders>
              <w:top w:val="single" w:color="B7C9D9" w:sz="4"/>
              <w:left w:val="single" w:color="B7C9D9" w:sz="4"/>
              <w:bottom w:val="single" w:color="B7C9D9" w:sz="4"/>
              <w:right w:val="single" w:color="B7C9D9" w:sz="4"/>
            </w:tcBorders>
            <w:shd w:fill="F5F9FC" w:color="auto" w:val="clear"/>
            <w:tcMar>
              <w:top w:type="dxa" w:w="70"/>
              <w:left w:type="dxa" w:w="100"/>
              <w:bottom w:type="dxa" w:w="70"/>
              <w:right w:type="dxa" w:w="100"/>
            </w:tcMar>
          </w:tcPr>
          <w:p>
            <w:pPr>
              <w:spacing w:after="40"/>
            </w:pPr>
            <w:r>
              <w:rPr>
                <w:b/>
                <w:bCs/>
                <w:sz w:val="19"/>
                <w:szCs w:val="19"/>
              </w:rPr>
              <w:t xml:space="preserve">to book (a hotel)</w:t>
            </w:r>
          </w:p>
        </w:tc>
        <w:tc>
          <w:tcPr>
            <w:tcW w:type="dxa" w:w="1700"/>
            <w:tcBorders>
              <w:top w:val="single" w:color="B7C9D9" w:sz="4"/>
              <w:left w:val="single" w:color="B7C9D9" w:sz="4"/>
              <w:bottom w:val="single" w:color="B7C9D9" w:sz="4"/>
              <w:right w:val="single" w:color="B7C9D9" w:sz="4"/>
            </w:tcBorders>
            <w:shd w:fill="F5F9FC" w:color="auto" w:val="clear"/>
            <w:tcMar>
              <w:top w:type="dxa" w:w="70"/>
              <w:left w:type="dxa" w:w="100"/>
              <w:bottom w:type="dxa" w:w="70"/>
              <w:right w:type="dxa" w:w="100"/>
            </w:tcMar>
          </w:tcPr>
          <w:p>
            <w:pPr>
              <w:spacing w:after="40"/>
            </w:pPr>
            <w:r>
              <w:rPr>
                <w:sz w:val="19"/>
                <w:szCs w:val="19"/>
              </w:rPr>
              <w:t xml:space="preserve">reservar</w:t>
            </w:r>
          </w:p>
        </w:tc>
        <w:tc>
          <w:tcPr>
            <w:tcW w:type="dxa" w:w="3080"/>
            <w:tcBorders>
              <w:top w:val="single" w:color="B7C9D9" w:sz="4"/>
              <w:left w:val="single" w:color="B7C9D9" w:sz="4"/>
              <w:bottom w:val="single" w:color="B7C9D9" w:sz="4"/>
              <w:right w:val="single" w:color="B7C9D9" w:sz="4"/>
            </w:tcBorders>
            <w:shd w:fill="F5F9FC" w:color="auto" w:val="clear"/>
            <w:tcMar>
              <w:top w:type="dxa" w:w="70"/>
              <w:left w:type="dxa" w:w="100"/>
              <w:bottom w:type="dxa" w:w="70"/>
              <w:right w:type="dxa" w:w="100"/>
            </w:tcMar>
          </w:tcPr>
          <w:p>
            <w:pPr>
              <w:spacing w:after="40"/>
            </w:pPr>
            <w:r>
              <w:rPr>
                <w:sz w:val="19"/>
                <w:szCs w:val="19"/>
              </w:rPr>
              <w:t xml:space="preserve">Señal de plan decidido → </w:t>
            </w:r>
            <w:r>
              <w:rPr>
                <w:i/>
                <w:iCs/>
                <w:sz w:val="19"/>
                <w:szCs w:val="19"/>
              </w:rPr>
              <w:t xml:space="preserve">going to</w:t>
            </w:r>
          </w:p>
        </w:tc>
        <w:tc>
          <w:tcPr>
            <w:tcW w:type="dxa" w:w="3300"/>
            <w:tcBorders>
              <w:top w:val="single" w:color="B7C9D9" w:sz="4"/>
              <w:left w:val="single" w:color="B7C9D9" w:sz="4"/>
              <w:bottom w:val="single" w:color="B7C9D9" w:sz="4"/>
              <w:right w:val="single" w:color="B7C9D9" w:sz="4"/>
            </w:tcBorders>
            <w:shd w:fill="F5F9FC" w:color="auto" w:val="clear"/>
            <w:tcMar>
              <w:top w:type="dxa" w:w="70"/>
              <w:left w:type="dxa" w:w="100"/>
              <w:bottom w:type="dxa" w:w="70"/>
              <w:right w:type="dxa" w:w="100"/>
            </w:tcMar>
          </w:tcPr>
          <w:p>
            <w:pPr>
              <w:spacing w:after="40"/>
            </w:pPr>
            <w:r>
              <w:rPr>
                <w:i/>
                <w:iCs/>
                <w:sz w:val="19"/>
                <w:szCs w:val="19"/>
              </w:rPr>
              <w:t xml:space="preserve">She has booked a hotel, so she's going to stay there.</w:t>
            </w:r>
          </w:p>
        </w:tc>
      </w:tr>
      <w:tr>
        <w:trPr>
          <w:cantSplit/>
        </w:trPr>
        <w:tc>
          <w:tcPr>
            <w:tcW w:type="dxa" w:w="2000"/>
            <w:tcBorders>
              <w:top w:val="single" w:color="B7C9D9" w:sz="4"/>
              <w:left w:val="single" w:color="B7C9D9" w:sz="4"/>
              <w:bottom w:val="single" w:color="B7C9D9" w:sz="4"/>
              <w:right w:val="single" w:color="B7C9D9" w:sz="4"/>
            </w:tcBorders>
            <w:shd w:fill="FFFFFF" w:color="auto" w:val="clear"/>
            <w:tcMar>
              <w:top w:type="dxa" w:w="70"/>
              <w:left w:type="dxa" w:w="100"/>
              <w:bottom w:type="dxa" w:w="70"/>
              <w:right w:type="dxa" w:w="100"/>
            </w:tcMar>
          </w:tcPr>
          <w:p>
            <w:pPr>
              <w:spacing w:after="40"/>
            </w:pPr>
            <w:r>
              <w:rPr>
                <w:b/>
                <w:bCs/>
                <w:sz w:val="19"/>
                <w:szCs w:val="19"/>
              </w:rPr>
              <w:t xml:space="preserve">to stay at</w:t>
            </w:r>
          </w:p>
        </w:tc>
        <w:tc>
          <w:tcPr>
            <w:tcW w:type="dxa" w:w="1700"/>
            <w:tcBorders>
              <w:top w:val="single" w:color="B7C9D9" w:sz="4"/>
              <w:left w:val="single" w:color="B7C9D9" w:sz="4"/>
              <w:bottom w:val="single" w:color="B7C9D9" w:sz="4"/>
              <w:right w:val="single" w:color="B7C9D9" w:sz="4"/>
            </w:tcBorders>
            <w:shd w:fill="FFFFFF" w:color="auto" w:val="clear"/>
            <w:tcMar>
              <w:top w:type="dxa" w:w="70"/>
              <w:left w:type="dxa" w:w="100"/>
              <w:bottom w:type="dxa" w:w="70"/>
              <w:right w:type="dxa" w:w="100"/>
            </w:tcMar>
          </w:tcPr>
          <w:p>
            <w:pPr>
              <w:spacing w:after="40"/>
            </w:pPr>
            <w:r>
              <w:rPr>
                <w:sz w:val="19"/>
                <w:szCs w:val="19"/>
              </w:rPr>
              <w:t xml:space="preserve">alojarse en / quedarse en</w:t>
            </w:r>
          </w:p>
        </w:tc>
        <w:tc>
          <w:tcPr>
            <w:tcW w:type="dxa" w:w="3080"/>
            <w:tcBorders>
              <w:top w:val="single" w:color="B7C9D9" w:sz="4"/>
              <w:left w:val="single" w:color="B7C9D9" w:sz="4"/>
              <w:bottom w:val="single" w:color="B7C9D9" w:sz="4"/>
              <w:right w:val="single" w:color="B7C9D9" w:sz="4"/>
            </w:tcBorders>
            <w:shd w:fill="FFFFFF" w:color="auto" w:val="clear"/>
            <w:tcMar>
              <w:top w:type="dxa" w:w="70"/>
              <w:left w:type="dxa" w:w="100"/>
              <w:bottom w:type="dxa" w:w="70"/>
              <w:right w:type="dxa" w:w="100"/>
            </w:tcMar>
          </w:tcPr>
          <w:p>
            <w:pPr>
              <w:spacing w:after="40"/>
            </w:pPr>
            <w:r>
              <w:rPr>
                <w:sz w:val="19"/>
                <w:szCs w:val="19"/>
              </w:rPr>
              <w:t xml:space="preserve">Preposición omitida en clase (</w:t>
            </w:r>
            <w:r>
              <w:rPr>
                <w:i/>
                <w:iCs/>
                <w:sz w:val="19"/>
                <w:szCs w:val="19"/>
              </w:rPr>
              <w:t xml:space="preserve">stay a hotel</w:t>
            </w:r>
            <w:r>
              <w:rPr>
                <w:sz w:val="19"/>
                <w:szCs w:val="19"/>
              </w:rPr>
              <w:t xml:space="preserve">)</w:t>
            </w:r>
          </w:p>
        </w:tc>
        <w:tc>
          <w:tcPr>
            <w:tcW w:type="dxa" w:w="3300"/>
            <w:tcBorders>
              <w:top w:val="single" w:color="B7C9D9" w:sz="4"/>
              <w:left w:val="single" w:color="B7C9D9" w:sz="4"/>
              <w:bottom w:val="single" w:color="B7C9D9" w:sz="4"/>
              <w:right w:val="single" w:color="B7C9D9" w:sz="4"/>
            </w:tcBorders>
            <w:shd w:fill="FFFFFF" w:color="auto" w:val="clear"/>
            <w:tcMar>
              <w:top w:type="dxa" w:w="70"/>
              <w:left w:type="dxa" w:w="100"/>
              <w:bottom w:type="dxa" w:w="70"/>
              <w:right w:type="dxa" w:w="100"/>
            </w:tcMar>
          </w:tcPr>
          <w:p>
            <w:pPr>
              <w:spacing w:after="40"/>
            </w:pPr>
            <w:r>
              <w:rPr>
                <w:i/>
                <w:iCs/>
                <w:sz w:val="19"/>
                <w:szCs w:val="19"/>
              </w:rPr>
              <w:t xml:space="preserve">We are going to stay at a hotel near the hospital.</w:t>
            </w:r>
          </w:p>
        </w:tc>
      </w:tr>
      <w:tr>
        <w:trPr>
          <w:cantSplit/>
        </w:trPr>
        <w:tc>
          <w:tcPr>
            <w:tcW w:type="dxa" w:w="2000"/>
            <w:tcBorders>
              <w:top w:val="single" w:color="B7C9D9" w:sz="4"/>
              <w:left w:val="single" w:color="B7C9D9" w:sz="4"/>
              <w:bottom w:val="single" w:color="B7C9D9" w:sz="4"/>
              <w:right w:val="single" w:color="B7C9D9" w:sz="4"/>
            </w:tcBorders>
            <w:shd w:fill="F5F9FC" w:color="auto" w:val="clear"/>
            <w:tcMar>
              <w:top w:type="dxa" w:w="70"/>
              <w:left w:type="dxa" w:w="100"/>
              <w:bottom w:type="dxa" w:w="70"/>
              <w:right w:type="dxa" w:w="100"/>
            </w:tcMar>
          </w:tcPr>
          <w:p>
            <w:pPr>
              <w:spacing w:after="40"/>
            </w:pPr>
            <w:r>
              <w:rPr>
                <w:b/>
                <w:bCs/>
                <w:sz w:val="19"/>
                <w:szCs w:val="19"/>
              </w:rPr>
              <w:t xml:space="preserve">plan (decided)</w:t>
            </w:r>
          </w:p>
        </w:tc>
        <w:tc>
          <w:tcPr>
            <w:tcW w:type="dxa" w:w="1700"/>
            <w:tcBorders>
              <w:top w:val="single" w:color="B7C9D9" w:sz="4"/>
              <w:left w:val="single" w:color="B7C9D9" w:sz="4"/>
              <w:bottom w:val="single" w:color="B7C9D9" w:sz="4"/>
              <w:right w:val="single" w:color="B7C9D9" w:sz="4"/>
            </w:tcBorders>
            <w:shd w:fill="F5F9FC" w:color="auto" w:val="clear"/>
            <w:tcMar>
              <w:top w:type="dxa" w:w="70"/>
              <w:left w:type="dxa" w:w="100"/>
              <w:bottom w:type="dxa" w:w="70"/>
              <w:right w:type="dxa" w:w="100"/>
            </w:tcMar>
          </w:tcPr>
          <w:p>
            <w:pPr>
              <w:spacing w:after="40"/>
            </w:pPr>
            <w:r>
              <w:rPr>
                <w:sz w:val="19"/>
                <w:szCs w:val="19"/>
              </w:rPr>
              <w:t xml:space="preserve">plan decidido</w:t>
            </w:r>
          </w:p>
        </w:tc>
        <w:tc>
          <w:tcPr>
            <w:tcW w:type="dxa" w:w="3080"/>
            <w:tcBorders>
              <w:top w:val="single" w:color="B7C9D9" w:sz="4"/>
              <w:left w:val="single" w:color="B7C9D9" w:sz="4"/>
              <w:bottom w:val="single" w:color="B7C9D9" w:sz="4"/>
              <w:right w:val="single" w:color="B7C9D9" w:sz="4"/>
            </w:tcBorders>
            <w:shd w:fill="F5F9FC" w:color="auto" w:val="clear"/>
            <w:tcMar>
              <w:top w:type="dxa" w:w="70"/>
              <w:left w:type="dxa" w:w="100"/>
              <w:bottom w:type="dxa" w:w="70"/>
              <w:right w:type="dxa" w:w="100"/>
            </w:tcMar>
          </w:tcPr>
          <w:p>
            <w:pPr>
              <w:spacing w:after="40"/>
            </w:pPr>
            <w:r>
              <w:rPr>
                <w:sz w:val="19"/>
                <w:szCs w:val="19"/>
              </w:rPr>
              <w:t xml:space="preserve">Núcleo de </w:t>
            </w:r>
            <w:r>
              <w:rPr>
                <w:i/>
                <w:iCs/>
                <w:sz w:val="19"/>
                <w:szCs w:val="19"/>
              </w:rPr>
              <w:t xml:space="preserve">be going to</w:t>
            </w:r>
          </w:p>
        </w:tc>
        <w:tc>
          <w:tcPr>
            <w:tcW w:type="dxa" w:w="3300"/>
            <w:tcBorders>
              <w:top w:val="single" w:color="B7C9D9" w:sz="4"/>
              <w:left w:val="single" w:color="B7C9D9" w:sz="4"/>
              <w:bottom w:val="single" w:color="B7C9D9" w:sz="4"/>
              <w:right w:val="single" w:color="B7C9D9" w:sz="4"/>
            </w:tcBorders>
            <w:shd w:fill="F5F9FC" w:color="auto" w:val="clear"/>
            <w:tcMar>
              <w:top w:type="dxa" w:w="70"/>
              <w:left w:type="dxa" w:w="100"/>
              <w:bottom w:type="dxa" w:w="70"/>
              <w:right w:type="dxa" w:w="100"/>
            </w:tcMar>
          </w:tcPr>
          <w:p>
            <w:pPr>
              <w:spacing w:after="40"/>
            </w:pPr>
            <w:r>
              <w:rPr>
                <w:i/>
                <w:iCs/>
                <w:sz w:val="19"/>
                <w:szCs w:val="19"/>
              </w:rPr>
              <w:t xml:space="preserve">I'm going to start my radiology residency prep.</w:t>
            </w:r>
          </w:p>
        </w:tc>
      </w:tr>
      <w:tr>
        <w:trPr>
          <w:cantSplit/>
        </w:trPr>
        <w:tc>
          <w:tcPr>
            <w:tcW w:type="dxa" w:w="2000"/>
            <w:tcBorders>
              <w:top w:val="single" w:color="B7C9D9" w:sz="4"/>
              <w:left w:val="single" w:color="B7C9D9" w:sz="4"/>
              <w:bottom w:val="single" w:color="B7C9D9" w:sz="4"/>
              <w:right w:val="single" w:color="B7C9D9" w:sz="4"/>
            </w:tcBorders>
            <w:shd w:fill="FFFFFF" w:color="auto" w:val="clear"/>
            <w:tcMar>
              <w:top w:type="dxa" w:w="70"/>
              <w:left w:type="dxa" w:w="100"/>
              <w:bottom w:type="dxa" w:w="70"/>
              <w:right w:type="dxa" w:w="100"/>
            </w:tcMar>
          </w:tcPr>
          <w:p>
            <w:pPr>
              <w:spacing w:after="40"/>
            </w:pPr>
            <w:r>
              <w:rPr>
                <w:b/>
                <w:bCs/>
                <w:sz w:val="19"/>
                <w:szCs w:val="19"/>
              </w:rPr>
              <w:t xml:space="preserve">immediate decision</w:t>
            </w:r>
          </w:p>
        </w:tc>
        <w:tc>
          <w:tcPr>
            <w:tcW w:type="dxa" w:w="1700"/>
            <w:tcBorders>
              <w:top w:val="single" w:color="B7C9D9" w:sz="4"/>
              <w:left w:val="single" w:color="B7C9D9" w:sz="4"/>
              <w:bottom w:val="single" w:color="B7C9D9" w:sz="4"/>
              <w:right w:val="single" w:color="B7C9D9" w:sz="4"/>
            </w:tcBorders>
            <w:shd w:fill="FFFFFF" w:color="auto" w:val="clear"/>
            <w:tcMar>
              <w:top w:type="dxa" w:w="70"/>
              <w:left w:type="dxa" w:w="100"/>
              <w:bottom w:type="dxa" w:w="70"/>
              <w:right w:type="dxa" w:w="100"/>
            </w:tcMar>
          </w:tcPr>
          <w:p>
            <w:pPr>
              <w:spacing w:after="40"/>
            </w:pPr>
            <w:r>
              <w:rPr>
                <w:sz w:val="19"/>
                <w:szCs w:val="19"/>
              </w:rPr>
              <w:t xml:space="preserve">decisión inmediata</w:t>
            </w:r>
          </w:p>
        </w:tc>
        <w:tc>
          <w:tcPr>
            <w:tcW w:type="dxa" w:w="3080"/>
            <w:tcBorders>
              <w:top w:val="single" w:color="B7C9D9" w:sz="4"/>
              <w:left w:val="single" w:color="B7C9D9" w:sz="4"/>
              <w:bottom w:val="single" w:color="B7C9D9" w:sz="4"/>
              <w:right w:val="single" w:color="B7C9D9" w:sz="4"/>
            </w:tcBorders>
            <w:shd w:fill="FFFFFF" w:color="auto" w:val="clear"/>
            <w:tcMar>
              <w:top w:type="dxa" w:w="70"/>
              <w:left w:type="dxa" w:w="100"/>
              <w:bottom w:type="dxa" w:w="70"/>
              <w:right w:type="dxa" w:w="100"/>
            </w:tcMar>
          </w:tcPr>
          <w:p>
            <w:pPr>
              <w:spacing w:after="40"/>
            </w:pPr>
            <w:r>
              <w:rPr>
                <w:sz w:val="19"/>
                <w:szCs w:val="19"/>
              </w:rPr>
              <w:t xml:space="preserve">Núcleo de </w:t>
            </w:r>
            <w:r>
              <w:rPr>
                <w:i/>
                <w:iCs/>
                <w:sz w:val="19"/>
                <w:szCs w:val="19"/>
              </w:rPr>
              <w:t xml:space="preserve">will</w:t>
            </w:r>
            <w:r>
              <w:rPr>
                <w:sz w:val="19"/>
                <w:szCs w:val="19"/>
              </w:rPr>
              <w:t xml:space="preserve"> (el teléfono que suena)</w:t>
            </w:r>
          </w:p>
        </w:tc>
        <w:tc>
          <w:tcPr>
            <w:tcW w:type="dxa" w:w="3300"/>
            <w:tcBorders>
              <w:top w:val="single" w:color="B7C9D9" w:sz="4"/>
              <w:left w:val="single" w:color="B7C9D9" w:sz="4"/>
              <w:bottom w:val="single" w:color="B7C9D9" w:sz="4"/>
              <w:right w:val="single" w:color="B7C9D9" w:sz="4"/>
            </w:tcBorders>
            <w:shd w:fill="FFFFFF" w:color="auto" w:val="clear"/>
            <w:tcMar>
              <w:top w:type="dxa" w:w="70"/>
              <w:left w:type="dxa" w:w="100"/>
              <w:bottom w:type="dxa" w:w="70"/>
              <w:right w:type="dxa" w:w="100"/>
            </w:tcMar>
          </w:tcPr>
          <w:p>
            <w:pPr>
              <w:spacing w:after="40"/>
            </w:pPr>
            <w:r>
              <w:rPr>
                <w:i/>
                <w:iCs/>
                <w:sz w:val="19"/>
                <w:szCs w:val="19"/>
              </w:rPr>
              <w:t xml:space="preserve">The pager is beeping — I'll call the ER.</w:t>
            </w:r>
          </w:p>
        </w:tc>
      </w:tr>
      <w:tr>
        <w:trPr>
          <w:cantSplit/>
        </w:trPr>
        <w:tc>
          <w:tcPr>
            <w:tcW w:type="dxa" w:w="2000"/>
            <w:tcBorders>
              <w:top w:val="single" w:color="B7C9D9" w:sz="4"/>
              <w:left w:val="single" w:color="B7C9D9" w:sz="4"/>
              <w:bottom w:val="single" w:color="B7C9D9" w:sz="4"/>
              <w:right w:val="single" w:color="B7C9D9" w:sz="4"/>
            </w:tcBorders>
            <w:shd w:fill="F5F9FC" w:color="auto" w:val="clear"/>
            <w:tcMar>
              <w:top w:type="dxa" w:w="70"/>
              <w:left w:type="dxa" w:w="100"/>
              <w:bottom w:type="dxa" w:w="70"/>
              <w:right w:type="dxa" w:w="100"/>
            </w:tcMar>
          </w:tcPr>
          <w:p>
            <w:pPr>
              <w:spacing w:after="40"/>
            </w:pPr>
            <w:r>
              <w:rPr>
                <w:b/>
                <w:bCs/>
                <w:sz w:val="19"/>
                <w:szCs w:val="19"/>
              </w:rPr>
              <w:t xml:space="preserve">prediction</w:t>
            </w:r>
          </w:p>
        </w:tc>
        <w:tc>
          <w:tcPr>
            <w:tcW w:type="dxa" w:w="1700"/>
            <w:tcBorders>
              <w:top w:val="single" w:color="B7C9D9" w:sz="4"/>
              <w:left w:val="single" w:color="B7C9D9" w:sz="4"/>
              <w:bottom w:val="single" w:color="B7C9D9" w:sz="4"/>
              <w:right w:val="single" w:color="B7C9D9" w:sz="4"/>
            </w:tcBorders>
            <w:shd w:fill="F5F9FC" w:color="auto" w:val="clear"/>
            <w:tcMar>
              <w:top w:type="dxa" w:w="70"/>
              <w:left w:type="dxa" w:w="100"/>
              <w:bottom w:type="dxa" w:w="70"/>
              <w:right w:type="dxa" w:w="100"/>
            </w:tcMar>
          </w:tcPr>
          <w:p>
            <w:pPr>
              <w:spacing w:after="40"/>
            </w:pPr>
            <w:r>
              <w:rPr>
                <w:sz w:val="19"/>
                <w:szCs w:val="19"/>
              </w:rPr>
              <w:t xml:space="preserve">predicción</w:t>
            </w:r>
          </w:p>
        </w:tc>
        <w:tc>
          <w:tcPr>
            <w:tcW w:type="dxa" w:w="3080"/>
            <w:tcBorders>
              <w:top w:val="single" w:color="B7C9D9" w:sz="4"/>
              <w:left w:val="single" w:color="B7C9D9" w:sz="4"/>
              <w:bottom w:val="single" w:color="B7C9D9" w:sz="4"/>
              <w:right w:val="single" w:color="B7C9D9" w:sz="4"/>
            </w:tcBorders>
            <w:shd w:fill="F5F9FC" w:color="auto" w:val="clear"/>
            <w:tcMar>
              <w:top w:type="dxa" w:w="70"/>
              <w:left w:type="dxa" w:w="100"/>
              <w:bottom w:type="dxa" w:w="70"/>
              <w:right w:type="dxa" w:w="100"/>
            </w:tcMar>
          </w:tcPr>
          <w:p>
            <w:pPr>
              <w:spacing w:after="40"/>
            </w:pPr>
            <w:r>
              <w:rPr>
                <w:i/>
                <w:iCs/>
                <w:sz w:val="19"/>
                <w:szCs w:val="19"/>
              </w:rPr>
              <w:t xml:space="preserve">In April it will rain</w:t>
            </w:r>
            <w:r>
              <w:rPr>
                <w:sz w:val="19"/>
                <w:szCs w:val="19"/>
              </w:rPr>
              <w:t xml:space="preserve"> (predicción general)</w:t>
            </w:r>
          </w:p>
        </w:tc>
        <w:tc>
          <w:tcPr>
            <w:tcW w:type="dxa" w:w="3300"/>
            <w:tcBorders>
              <w:top w:val="single" w:color="B7C9D9" w:sz="4"/>
              <w:left w:val="single" w:color="B7C9D9" w:sz="4"/>
              <w:bottom w:val="single" w:color="B7C9D9" w:sz="4"/>
              <w:right w:val="single" w:color="B7C9D9" w:sz="4"/>
            </w:tcBorders>
            <w:shd w:fill="F5F9FC" w:color="auto" w:val="clear"/>
            <w:tcMar>
              <w:top w:type="dxa" w:w="70"/>
              <w:left w:type="dxa" w:w="100"/>
              <w:bottom w:type="dxa" w:w="70"/>
              <w:right w:type="dxa" w:w="100"/>
            </w:tcMar>
          </w:tcPr>
          <w:p>
            <w:pPr>
              <w:spacing w:after="40"/>
            </w:pPr>
            <w:r>
              <w:rPr>
                <w:i/>
                <w:iCs/>
                <w:sz w:val="19"/>
                <w:szCs w:val="19"/>
              </w:rPr>
              <w:t xml:space="preserve">I think the patient will recover quickly.</w:t>
            </w:r>
          </w:p>
        </w:tc>
      </w:tr>
      <w:tr>
        <w:trPr>
          <w:cantSplit/>
        </w:trPr>
        <w:tc>
          <w:tcPr>
            <w:tcW w:type="dxa" w:w="2000"/>
            <w:tcBorders>
              <w:top w:val="single" w:color="B7C9D9" w:sz="4"/>
              <w:left w:val="single" w:color="B7C9D9" w:sz="4"/>
              <w:bottom w:val="single" w:color="B7C9D9" w:sz="4"/>
              <w:right w:val="single" w:color="B7C9D9" w:sz="4"/>
            </w:tcBorders>
            <w:shd w:fill="FFFFFF" w:color="auto" w:val="clear"/>
            <w:tcMar>
              <w:top w:type="dxa" w:w="70"/>
              <w:left w:type="dxa" w:w="100"/>
              <w:bottom w:type="dxa" w:w="70"/>
              <w:right w:type="dxa" w:w="100"/>
            </w:tcMar>
          </w:tcPr>
          <w:p>
            <w:pPr>
              <w:spacing w:after="40"/>
            </w:pPr>
            <w:r>
              <w:rPr>
                <w:b/>
                <w:bCs/>
                <w:sz w:val="19"/>
                <w:szCs w:val="19"/>
              </w:rPr>
              <w:t xml:space="preserve">maybe / perhaps / probably</w:t>
            </w:r>
          </w:p>
        </w:tc>
        <w:tc>
          <w:tcPr>
            <w:tcW w:type="dxa" w:w="1700"/>
            <w:tcBorders>
              <w:top w:val="single" w:color="B7C9D9" w:sz="4"/>
              <w:left w:val="single" w:color="B7C9D9" w:sz="4"/>
              <w:bottom w:val="single" w:color="B7C9D9" w:sz="4"/>
              <w:right w:val="single" w:color="B7C9D9" w:sz="4"/>
            </w:tcBorders>
            <w:shd w:fill="FFFFFF" w:color="auto" w:val="clear"/>
            <w:tcMar>
              <w:top w:type="dxa" w:w="70"/>
              <w:left w:type="dxa" w:w="100"/>
              <w:bottom w:type="dxa" w:w="70"/>
              <w:right w:type="dxa" w:w="100"/>
            </w:tcMar>
          </w:tcPr>
          <w:p>
            <w:pPr>
              <w:spacing w:after="40"/>
            </w:pPr>
            <w:r>
              <w:rPr>
                <w:sz w:val="19"/>
                <w:szCs w:val="19"/>
              </w:rPr>
              <w:t xml:space="preserve">quizás / tal vez / probablemente</w:t>
            </w:r>
          </w:p>
        </w:tc>
        <w:tc>
          <w:tcPr>
            <w:tcW w:type="dxa" w:w="3080"/>
            <w:tcBorders>
              <w:top w:val="single" w:color="B7C9D9" w:sz="4"/>
              <w:left w:val="single" w:color="B7C9D9" w:sz="4"/>
              <w:bottom w:val="single" w:color="B7C9D9" w:sz="4"/>
              <w:right w:val="single" w:color="B7C9D9" w:sz="4"/>
            </w:tcBorders>
            <w:shd w:fill="FFFFFF" w:color="auto" w:val="clear"/>
            <w:tcMar>
              <w:top w:type="dxa" w:w="70"/>
              <w:left w:type="dxa" w:w="100"/>
              <w:bottom w:type="dxa" w:w="70"/>
              <w:right w:type="dxa" w:w="100"/>
            </w:tcMar>
          </w:tcPr>
          <w:p>
            <w:pPr>
              <w:spacing w:after="40"/>
            </w:pPr>
            <w:r>
              <w:rPr>
                <w:sz w:val="19"/>
                <w:szCs w:val="19"/>
              </w:rPr>
              <w:t xml:space="preserve">Marcadores de duda que acompañan a </w:t>
            </w:r>
            <w:r>
              <w:rPr>
                <w:i/>
                <w:iCs/>
                <w:sz w:val="19"/>
                <w:szCs w:val="19"/>
              </w:rPr>
              <w:t xml:space="preserve">will</w:t>
            </w:r>
          </w:p>
        </w:tc>
        <w:tc>
          <w:tcPr>
            <w:tcW w:type="dxa" w:w="3300"/>
            <w:tcBorders>
              <w:top w:val="single" w:color="B7C9D9" w:sz="4"/>
              <w:left w:val="single" w:color="B7C9D9" w:sz="4"/>
              <w:bottom w:val="single" w:color="B7C9D9" w:sz="4"/>
              <w:right w:val="single" w:color="B7C9D9" w:sz="4"/>
            </w:tcBorders>
            <w:shd w:fill="FFFFFF" w:color="auto" w:val="clear"/>
            <w:tcMar>
              <w:top w:type="dxa" w:w="70"/>
              <w:left w:type="dxa" w:w="100"/>
              <w:bottom w:type="dxa" w:w="70"/>
              <w:right w:type="dxa" w:w="100"/>
            </w:tcMar>
          </w:tcPr>
          <w:p>
            <w:pPr>
              <w:spacing w:after="40"/>
            </w:pPr>
            <w:r>
              <w:rPr>
                <w:i/>
                <w:iCs/>
                <w:sz w:val="19"/>
                <w:szCs w:val="19"/>
              </w:rPr>
              <w:t xml:space="preserve">He will probably need a CT scan.</w:t>
            </w:r>
          </w:p>
        </w:tc>
      </w:tr>
      <w:tr>
        <w:trPr>
          <w:cantSplit/>
        </w:trPr>
        <w:tc>
          <w:tcPr>
            <w:tcW w:type="dxa" w:w="2000"/>
            <w:tcBorders>
              <w:top w:val="single" w:color="B7C9D9" w:sz="4"/>
              <w:left w:val="single" w:color="B7C9D9" w:sz="4"/>
              <w:bottom w:val="single" w:color="B7C9D9" w:sz="4"/>
              <w:right w:val="single" w:color="B7C9D9" w:sz="4"/>
            </w:tcBorders>
            <w:shd w:fill="F5F9FC" w:color="auto" w:val="clear"/>
            <w:tcMar>
              <w:top w:type="dxa" w:w="70"/>
              <w:left w:type="dxa" w:w="100"/>
              <w:bottom w:type="dxa" w:w="70"/>
              <w:right w:type="dxa" w:w="100"/>
            </w:tcMar>
          </w:tcPr>
          <w:p>
            <w:pPr>
              <w:spacing w:after="40"/>
            </w:pPr>
            <w:r>
              <w:rPr>
                <w:b/>
                <w:bCs/>
                <w:sz w:val="19"/>
                <w:szCs w:val="19"/>
              </w:rPr>
              <w:t xml:space="preserve">I think / I guess</w:t>
            </w:r>
          </w:p>
        </w:tc>
        <w:tc>
          <w:tcPr>
            <w:tcW w:type="dxa" w:w="1700"/>
            <w:tcBorders>
              <w:top w:val="single" w:color="B7C9D9" w:sz="4"/>
              <w:left w:val="single" w:color="B7C9D9" w:sz="4"/>
              <w:bottom w:val="single" w:color="B7C9D9" w:sz="4"/>
              <w:right w:val="single" w:color="B7C9D9" w:sz="4"/>
            </w:tcBorders>
            <w:shd w:fill="F5F9FC" w:color="auto" w:val="clear"/>
            <w:tcMar>
              <w:top w:type="dxa" w:w="70"/>
              <w:left w:type="dxa" w:w="100"/>
              <w:bottom w:type="dxa" w:w="70"/>
              <w:right w:type="dxa" w:w="100"/>
            </w:tcMar>
          </w:tcPr>
          <w:p>
            <w:pPr>
              <w:spacing w:after="40"/>
            </w:pPr>
            <w:r>
              <w:rPr>
                <w:sz w:val="19"/>
                <w:szCs w:val="19"/>
              </w:rPr>
              <w:t xml:space="preserve">creo / supongo</w:t>
            </w:r>
          </w:p>
        </w:tc>
        <w:tc>
          <w:tcPr>
            <w:tcW w:type="dxa" w:w="3080"/>
            <w:tcBorders>
              <w:top w:val="single" w:color="B7C9D9" w:sz="4"/>
              <w:left w:val="single" w:color="B7C9D9" w:sz="4"/>
              <w:bottom w:val="single" w:color="B7C9D9" w:sz="4"/>
              <w:right w:val="single" w:color="B7C9D9" w:sz="4"/>
            </w:tcBorders>
            <w:shd w:fill="F5F9FC" w:color="auto" w:val="clear"/>
            <w:tcMar>
              <w:top w:type="dxa" w:w="70"/>
              <w:left w:type="dxa" w:w="100"/>
              <w:bottom w:type="dxa" w:w="70"/>
              <w:right w:type="dxa" w:w="100"/>
            </w:tcMar>
          </w:tcPr>
          <w:p>
            <w:pPr>
              <w:spacing w:after="40"/>
            </w:pPr>
            <w:r>
              <w:rPr>
                <w:sz w:val="19"/>
                <w:szCs w:val="19"/>
              </w:rPr>
              <w:t xml:space="preserve">Introducen predicción con </w:t>
            </w:r>
            <w:r>
              <w:rPr>
                <w:i/>
                <w:iCs/>
                <w:sz w:val="19"/>
                <w:szCs w:val="19"/>
              </w:rPr>
              <w:t xml:space="preserve">will</w:t>
            </w:r>
          </w:p>
        </w:tc>
        <w:tc>
          <w:tcPr>
            <w:tcW w:type="dxa" w:w="3300"/>
            <w:tcBorders>
              <w:top w:val="single" w:color="B7C9D9" w:sz="4"/>
              <w:left w:val="single" w:color="B7C9D9" w:sz="4"/>
              <w:bottom w:val="single" w:color="B7C9D9" w:sz="4"/>
              <w:right w:val="single" w:color="B7C9D9" w:sz="4"/>
            </w:tcBorders>
            <w:shd w:fill="F5F9FC" w:color="auto" w:val="clear"/>
            <w:tcMar>
              <w:top w:type="dxa" w:w="70"/>
              <w:left w:type="dxa" w:w="100"/>
              <w:bottom w:type="dxa" w:w="70"/>
              <w:right w:type="dxa" w:w="100"/>
            </w:tcMar>
          </w:tcPr>
          <w:p>
            <w:pPr>
              <w:spacing w:after="40"/>
            </w:pPr>
            <w:r>
              <w:rPr>
                <w:i/>
                <w:iCs/>
                <w:sz w:val="19"/>
                <w:szCs w:val="19"/>
              </w:rPr>
              <w:t xml:space="preserve">I guess the results will be ready tomorrow.</w:t>
            </w:r>
          </w:p>
        </w:tc>
      </w:tr>
      <w:tr>
        <w:trPr>
          <w:cantSplit/>
        </w:trPr>
        <w:tc>
          <w:tcPr>
            <w:tcW w:type="dxa" w:w="2000"/>
            <w:tcBorders>
              <w:top w:val="single" w:color="B7C9D9" w:sz="4"/>
              <w:left w:val="single" w:color="B7C9D9" w:sz="4"/>
              <w:bottom w:val="single" w:color="B7C9D9" w:sz="4"/>
              <w:right w:val="single" w:color="B7C9D9" w:sz="4"/>
            </w:tcBorders>
            <w:shd w:fill="FFFFFF" w:color="auto" w:val="clear"/>
            <w:tcMar>
              <w:top w:type="dxa" w:w="70"/>
              <w:left w:type="dxa" w:w="100"/>
              <w:bottom w:type="dxa" w:w="70"/>
              <w:right w:type="dxa" w:w="100"/>
            </w:tcMar>
          </w:tcPr>
          <w:p>
            <w:pPr>
              <w:spacing w:after="40"/>
            </w:pPr>
            <w:r>
              <w:rPr>
                <w:b/>
                <w:bCs/>
                <w:sz w:val="19"/>
                <w:szCs w:val="19"/>
              </w:rPr>
              <w:t xml:space="preserve">besides</w:t>
            </w:r>
          </w:p>
        </w:tc>
        <w:tc>
          <w:tcPr>
            <w:tcW w:type="dxa" w:w="1700"/>
            <w:tcBorders>
              <w:top w:val="single" w:color="B7C9D9" w:sz="4"/>
              <w:left w:val="single" w:color="B7C9D9" w:sz="4"/>
              <w:bottom w:val="single" w:color="B7C9D9" w:sz="4"/>
              <w:right w:val="single" w:color="B7C9D9" w:sz="4"/>
            </w:tcBorders>
            <w:shd w:fill="FFFFFF" w:color="auto" w:val="clear"/>
            <w:tcMar>
              <w:top w:type="dxa" w:w="70"/>
              <w:left w:type="dxa" w:w="100"/>
              <w:bottom w:type="dxa" w:w="70"/>
              <w:right w:type="dxa" w:w="100"/>
            </w:tcMar>
          </w:tcPr>
          <w:p>
            <w:pPr>
              <w:spacing w:after="40"/>
            </w:pPr>
            <w:r>
              <w:rPr>
                <w:sz w:val="19"/>
                <w:szCs w:val="19"/>
              </w:rPr>
              <w:t xml:space="preserve">además</w:t>
            </w:r>
          </w:p>
        </w:tc>
        <w:tc>
          <w:tcPr>
            <w:tcW w:type="dxa" w:w="3080"/>
            <w:tcBorders>
              <w:top w:val="single" w:color="B7C9D9" w:sz="4"/>
              <w:left w:val="single" w:color="B7C9D9" w:sz="4"/>
              <w:bottom w:val="single" w:color="B7C9D9" w:sz="4"/>
              <w:right w:val="single" w:color="B7C9D9" w:sz="4"/>
            </w:tcBorders>
            <w:shd w:fill="FFFFFF" w:color="auto" w:val="clear"/>
            <w:tcMar>
              <w:top w:type="dxa" w:w="70"/>
              <w:left w:type="dxa" w:w="100"/>
              <w:bottom w:type="dxa" w:w="70"/>
              <w:right w:type="dxa" w:w="100"/>
            </w:tcMar>
          </w:tcPr>
          <w:p>
            <w:pPr>
              <w:spacing w:after="40"/>
            </w:pPr>
            <w:r>
              <w:rPr>
                <w:sz w:val="19"/>
                <w:szCs w:val="19"/>
              </w:rPr>
              <w:t xml:space="preserve">Conector de adición (≠ </w:t>
            </w:r>
            <w:r>
              <w:rPr>
                <w:i/>
                <w:iCs/>
                <w:sz w:val="19"/>
                <w:szCs w:val="19"/>
              </w:rPr>
              <w:t xml:space="preserve">beside</w:t>
            </w:r>
            <w:r>
              <w:rPr>
                <w:sz w:val="19"/>
                <w:szCs w:val="19"/>
              </w:rPr>
              <w:t xml:space="preserve"> = al lado de)</w:t>
            </w:r>
          </w:p>
        </w:tc>
        <w:tc>
          <w:tcPr>
            <w:tcW w:type="dxa" w:w="3300"/>
            <w:tcBorders>
              <w:top w:val="single" w:color="B7C9D9" w:sz="4"/>
              <w:left w:val="single" w:color="B7C9D9" w:sz="4"/>
              <w:bottom w:val="single" w:color="B7C9D9" w:sz="4"/>
              <w:right w:val="single" w:color="B7C9D9" w:sz="4"/>
            </w:tcBorders>
            <w:shd w:fill="FFFFFF" w:color="auto" w:val="clear"/>
            <w:tcMar>
              <w:top w:type="dxa" w:w="70"/>
              <w:left w:type="dxa" w:w="100"/>
              <w:bottom w:type="dxa" w:w="70"/>
              <w:right w:type="dxa" w:w="100"/>
            </w:tcMar>
          </w:tcPr>
          <w:p>
            <w:pPr>
              <w:spacing w:after="40"/>
            </w:pPr>
            <w:r>
              <w:rPr>
                <w:i/>
                <w:iCs/>
                <w:sz w:val="19"/>
                <w:szCs w:val="19"/>
              </w:rPr>
              <w:t xml:space="preserve">Besides fever, she had a headache.</w:t>
            </w:r>
          </w:p>
        </w:tc>
      </w:tr>
      <w:tr>
        <w:trPr>
          <w:cantSplit/>
        </w:trPr>
        <w:tc>
          <w:tcPr>
            <w:tcW w:type="dxa" w:w="2000"/>
            <w:tcBorders>
              <w:top w:val="single" w:color="B7C9D9" w:sz="4"/>
              <w:left w:val="single" w:color="B7C9D9" w:sz="4"/>
              <w:bottom w:val="single" w:color="B7C9D9" w:sz="4"/>
              <w:right w:val="single" w:color="B7C9D9" w:sz="4"/>
            </w:tcBorders>
            <w:shd w:fill="F5F9FC" w:color="auto" w:val="clear"/>
            <w:tcMar>
              <w:top w:type="dxa" w:w="70"/>
              <w:left w:type="dxa" w:w="100"/>
              <w:bottom w:type="dxa" w:w="70"/>
              <w:right w:type="dxa" w:w="100"/>
            </w:tcMar>
          </w:tcPr>
          <w:p>
            <w:pPr>
              <w:spacing w:after="40"/>
            </w:pPr>
            <w:r>
              <w:rPr>
                <w:b/>
                <w:bCs/>
                <w:sz w:val="19"/>
                <w:szCs w:val="19"/>
              </w:rPr>
              <w:t xml:space="preserve">in addition</w:t>
            </w:r>
          </w:p>
        </w:tc>
        <w:tc>
          <w:tcPr>
            <w:tcW w:type="dxa" w:w="1700"/>
            <w:tcBorders>
              <w:top w:val="single" w:color="B7C9D9" w:sz="4"/>
              <w:left w:val="single" w:color="B7C9D9" w:sz="4"/>
              <w:bottom w:val="single" w:color="B7C9D9" w:sz="4"/>
              <w:right w:val="single" w:color="B7C9D9" w:sz="4"/>
            </w:tcBorders>
            <w:shd w:fill="F5F9FC" w:color="auto" w:val="clear"/>
            <w:tcMar>
              <w:top w:type="dxa" w:w="70"/>
              <w:left w:type="dxa" w:w="100"/>
              <w:bottom w:type="dxa" w:w="70"/>
              <w:right w:type="dxa" w:w="100"/>
            </w:tcMar>
          </w:tcPr>
          <w:p>
            <w:pPr>
              <w:spacing w:after="40"/>
            </w:pPr>
            <w:r>
              <w:rPr>
                <w:sz w:val="19"/>
                <w:szCs w:val="19"/>
              </w:rPr>
              <w:t xml:space="preserve">adicionalmente</w:t>
            </w:r>
          </w:p>
        </w:tc>
        <w:tc>
          <w:tcPr>
            <w:tcW w:type="dxa" w:w="3080"/>
            <w:tcBorders>
              <w:top w:val="single" w:color="B7C9D9" w:sz="4"/>
              <w:left w:val="single" w:color="B7C9D9" w:sz="4"/>
              <w:bottom w:val="single" w:color="B7C9D9" w:sz="4"/>
              <w:right w:val="single" w:color="B7C9D9" w:sz="4"/>
            </w:tcBorders>
            <w:shd w:fill="F5F9FC" w:color="auto" w:val="clear"/>
            <w:tcMar>
              <w:top w:type="dxa" w:w="70"/>
              <w:left w:type="dxa" w:w="100"/>
              <w:bottom w:type="dxa" w:w="70"/>
              <w:right w:type="dxa" w:w="100"/>
            </w:tcMar>
          </w:tcPr>
          <w:p>
            <w:pPr>
              <w:spacing w:after="40"/>
            </w:pPr>
            <w:r>
              <w:rPr>
                <w:sz w:val="19"/>
                <w:szCs w:val="19"/>
              </w:rPr>
              <w:t xml:space="preserve">Conector de adición formal (escritura académica)</w:t>
            </w:r>
          </w:p>
        </w:tc>
        <w:tc>
          <w:tcPr>
            <w:tcW w:type="dxa" w:w="3300"/>
            <w:tcBorders>
              <w:top w:val="single" w:color="B7C9D9" w:sz="4"/>
              <w:left w:val="single" w:color="B7C9D9" w:sz="4"/>
              <w:bottom w:val="single" w:color="B7C9D9" w:sz="4"/>
              <w:right w:val="single" w:color="B7C9D9" w:sz="4"/>
            </w:tcBorders>
            <w:shd w:fill="F5F9FC" w:color="auto" w:val="clear"/>
            <w:tcMar>
              <w:top w:type="dxa" w:w="70"/>
              <w:left w:type="dxa" w:w="100"/>
              <w:bottom w:type="dxa" w:w="70"/>
              <w:right w:type="dxa" w:w="100"/>
            </w:tcMar>
          </w:tcPr>
          <w:p>
            <w:pPr>
              <w:spacing w:after="40"/>
            </w:pPr>
            <w:r>
              <w:rPr>
                <w:i/>
                <w:iCs/>
                <w:sz w:val="19"/>
                <w:szCs w:val="19"/>
              </w:rPr>
              <w:t xml:space="preserve">In addition, the chest X-ray showed consolidation.</w:t>
            </w:r>
          </w:p>
        </w:tc>
      </w:tr>
      <w:tr>
        <w:trPr>
          <w:cantSplit/>
        </w:trPr>
        <w:tc>
          <w:tcPr>
            <w:tcW w:type="dxa" w:w="2000"/>
            <w:tcBorders>
              <w:top w:val="single" w:color="B7C9D9" w:sz="4"/>
              <w:left w:val="single" w:color="B7C9D9" w:sz="4"/>
              <w:bottom w:val="single" w:color="B7C9D9" w:sz="4"/>
              <w:right w:val="single" w:color="B7C9D9" w:sz="4"/>
            </w:tcBorders>
            <w:shd w:fill="FFFFFF" w:color="auto" w:val="clear"/>
            <w:tcMar>
              <w:top w:type="dxa" w:w="70"/>
              <w:left w:type="dxa" w:w="100"/>
              <w:bottom w:type="dxa" w:w="70"/>
              <w:right w:type="dxa" w:w="100"/>
            </w:tcMar>
          </w:tcPr>
          <w:p>
            <w:pPr>
              <w:spacing w:after="40"/>
            </w:pPr>
            <w:r>
              <w:rPr>
                <w:b/>
                <w:bCs/>
                <w:sz w:val="19"/>
                <w:szCs w:val="19"/>
              </w:rPr>
              <w:t xml:space="preserve">however</w:t>
            </w:r>
          </w:p>
        </w:tc>
        <w:tc>
          <w:tcPr>
            <w:tcW w:type="dxa" w:w="1700"/>
            <w:tcBorders>
              <w:top w:val="single" w:color="B7C9D9" w:sz="4"/>
              <w:left w:val="single" w:color="B7C9D9" w:sz="4"/>
              <w:bottom w:val="single" w:color="B7C9D9" w:sz="4"/>
              <w:right w:val="single" w:color="B7C9D9" w:sz="4"/>
            </w:tcBorders>
            <w:shd w:fill="FFFFFF" w:color="auto" w:val="clear"/>
            <w:tcMar>
              <w:top w:type="dxa" w:w="70"/>
              <w:left w:type="dxa" w:w="100"/>
              <w:bottom w:type="dxa" w:w="70"/>
              <w:right w:type="dxa" w:w="100"/>
            </w:tcMar>
          </w:tcPr>
          <w:p>
            <w:pPr>
              <w:spacing w:after="40"/>
            </w:pPr>
            <w:r>
              <w:rPr>
                <w:sz w:val="19"/>
                <w:szCs w:val="19"/>
              </w:rPr>
              <w:t xml:space="preserve">sin embargo</w:t>
            </w:r>
          </w:p>
        </w:tc>
        <w:tc>
          <w:tcPr>
            <w:tcW w:type="dxa" w:w="3080"/>
            <w:tcBorders>
              <w:top w:val="single" w:color="B7C9D9" w:sz="4"/>
              <w:left w:val="single" w:color="B7C9D9" w:sz="4"/>
              <w:bottom w:val="single" w:color="B7C9D9" w:sz="4"/>
              <w:right w:val="single" w:color="B7C9D9" w:sz="4"/>
            </w:tcBorders>
            <w:shd w:fill="FFFFFF" w:color="auto" w:val="clear"/>
            <w:tcMar>
              <w:top w:type="dxa" w:w="70"/>
              <w:left w:type="dxa" w:w="100"/>
              <w:bottom w:type="dxa" w:w="70"/>
              <w:right w:type="dxa" w:w="100"/>
            </w:tcMar>
          </w:tcPr>
          <w:p>
            <w:pPr>
              <w:spacing w:after="40"/>
            </w:pPr>
            <w:r>
              <w:rPr>
                <w:sz w:val="19"/>
                <w:szCs w:val="19"/>
              </w:rPr>
              <w:t xml:space="preserve">Conector de contraste (va tras punto o punto y coma)</w:t>
            </w:r>
          </w:p>
        </w:tc>
        <w:tc>
          <w:tcPr>
            <w:tcW w:type="dxa" w:w="3300"/>
            <w:tcBorders>
              <w:top w:val="single" w:color="B7C9D9" w:sz="4"/>
              <w:left w:val="single" w:color="B7C9D9" w:sz="4"/>
              <w:bottom w:val="single" w:color="B7C9D9" w:sz="4"/>
              <w:right w:val="single" w:color="B7C9D9" w:sz="4"/>
            </w:tcBorders>
            <w:shd w:fill="FFFFFF" w:color="auto" w:val="clear"/>
            <w:tcMar>
              <w:top w:type="dxa" w:w="70"/>
              <w:left w:type="dxa" w:w="100"/>
              <w:bottom w:type="dxa" w:w="70"/>
              <w:right w:type="dxa" w:w="100"/>
            </w:tcMar>
          </w:tcPr>
          <w:p>
            <w:pPr>
              <w:spacing w:after="40"/>
            </w:pPr>
            <w:r>
              <w:rPr>
                <w:i/>
                <w:iCs/>
                <w:sz w:val="19"/>
                <w:szCs w:val="19"/>
              </w:rPr>
              <w:t xml:space="preserve">The CT was normal. However, the pain persisted.</w:t>
            </w:r>
          </w:p>
        </w:tc>
      </w:tr>
      <w:tr>
        <w:trPr>
          <w:cantSplit/>
        </w:trPr>
        <w:tc>
          <w:tcPr>
            <w:tcW w:type="dxa" w:w="2000"/>
            <w:tcBorders>
              <w:top w:val="single" w:color="B7C9D9" w:sz="4"/>
              <w:left w:val="single" w:color="B7C9D9" w:sz="4"/>
              <w:bottom w:val="single" w:color="B7C9D9" w:sz="4"/>
              <w:right w:val="single" w:color="B7C9D9" w:sz="4"/>
            </w:tcBorders>
            <w:shd w:fill="F5F9FC" w:color="auto" w:val="clear"/>
            <w:tcMar>
              <w:top w:type="dxa" w:w="70"/>
              <w:left w:type="dxa" w:w="100"/>
              <w:bottom w:type="dxa" w:w="70"/>
              <w:right w:type="dxa" w:w="100"/>
            </w:tcMar>
          </w:tcPr>
          <w:p>
            <w:pPr>
              <w:spacing w:after="40"/>
            </w:pPr>
            <w:r>
              <w:rPr>
                <w:b/>
                <w:bCs/>
                <w:sz w:val="19"/>
                <w:szCs w:val="19"/>
              </w:rPr>
              <w:t xml:space="preserve">though</w:t>
            </w:r>
          </w:p>
        </w:tc>
        <w:tc>
          <w:tcPr>
            <w:tcW w:type="dxa" w:w="1700"/>
            <w:tcBorders>
              <w:top w:val="single" w:color="B7C9D9" w:sz="4"/>
              <w:left w:val="single" w:color="B7C9D9" w:sz="4"/>
              <w:bottom w:val="single" w:color="B7C9D9" w:sz="4"/>
              <w:right w:val="single" w:color="B7C9D9" w:sz="4"/>
            </w:tcBorders>
            <w:shd w:fill="F5F9FC" w:color="auto" w:val="clear"/>
            <w:tcMar>
              <w:top w:type="dxa" w:w="70"/>
              <w:left w:type="dxa" w:w="100"/>
              <w:bottom w:type="dxa" w:w="70"/>
              <w:right w:type="dxa" w:w="100"/>
            </w:tcMar>
          </w:tcPr>
          <w:p>
            <w:pPr>
              <w:spacing w:after="40"/>
            </w:pPr>
            <w:r>
              <w:rPr>
                <w:sz w:val="19"/>
                <w:szCs w:val="19"/>
              </w:rPr>
              <w:t xml:space="preserve">aunque / de todos modos</w:t>
            </w:r>
          </w:p>
        </w:tc>
        <w:tc>
          <w:tcPr>
            <w:tcW w:type="dxa" w:w="3080"/>
            <w:tcBorders>
              <w:top w:val="single" w:color="B7C9D9" w:sz="4"/>
              <w:left w:val="single" w:color="B7C9D9" w:sz="4"/>
              <w:bottom w:val="single" w:color="B7C9D9" w:sz="4"/>
              <w:right w:val="single" w:color="B7C9D9" w:sz="4"/>
            </w:tcBorders>
            <w:shd w:fill="F5F9FC" w:color="auto" w:val="clear"/>
            <w:tcMar>
              <w:top w:type="dxa" w:w="70"/>
              <w:left w:type="dxa" w:w="100"/>
              <w:bottom w:type="dxa" w:w="70"/>
              <w:right w:type="dxa" w:w="100"/>
            </w:tcMar>
          </w:tcPr>
          <w:p>
            <w:pPr>
              <w:spacing w:after="40"/>
            </w:pPr>
            <w:r>
              <w:rPr>
                <w:sz w:val="19"/>
                <w:szCs w:val="19"/>
              </w:rPr>
              <w:t xml:space="preserve">Contraste al </w:t>
            </w:r>
            <w:r>
              <w:rPr>
                <w:b/>
                <w:bCs/>
                <w:sz w:val="19"/>
                <w:szCs w:val="19"/>
              </w:rPr>
              <w:t xml:space="preserve">final</w:t>
            </w:r>
            <w:r>
              <w:rPr>
                <w:sz w:val="19"/>
                <w:szCs w:val="19"/>
              </w:rPr>
              <w:t xml:space="preserve"> de la oración (registro oral)</w:t>
            </w:r>
          </w:p>
        </w:tc>
        <w:tc>
          <w:tcPr>
            <w:tcW w:type="dxa" w:w="3300"/>
            <w:tcBorders>
              <w:top w:val="single" w:color="B7C9D9" w:sz="4"/>
              <w:left w:val="single" w:color="B7C9D9" w:sz="4"/>
              <w:bottom w:val="single" w:color="B7C9D9" w:sz="4"/>
              <w:right w:val="single" w:color="B7C9D9" w:sz="4"/>
            </w:tcBorders>
            <w:shd w:fill="F5F9FC" w:color="auto" w:val="clear"/>
            <w:tcMar>
              <w:top w:type="dxa" w:w="70"/>
              <w:left w:type="dxa" w:w="100"/>
              <w:bottom w:type="dxa" w:w="70"/>
              <w:right w:type="dxa" w:w="100"/>
            </w:tcMar>
          </w:tcPr>
          <w:p>
            <w:pPr>
              <w:spacing w:after="40"/>
            </w:pPr>
            <w:r>
              <w:rPr>
                <w:i/>
                <w:iCs/>
                <w:sz w:val="19"/>
                <w:szCs w:val="19"/>
              </w:rPr>
              <w:t xml:space="preserve">The X-ray was normal. He still felt short of breath, though.</w:t>
            </w:r>
          </w:p>
        </w:tc>
      </w:tr>
      <w:tr>
        <w:trPr>
          <w:cantSplit/>
        </w:trPr>
        <w:tc>
          <w:tcPr>
            <w:tcW w:type="dxa" w:w="2000"/>
            <w:tcBorders>
              <w:top w:val="single" w:color="B7C9D9" w:sz="4"/>
              <w:left w:val="single" w:color="B7C9D9" w:sz="4"/>
              <w:bottom w:val="single" w:color="B7C9D9" w:sz="4"/>
              <w:right w:val="single" w:color="B7C9D9" w:sz="4"/>
            </w:tcBorders>
            <w:shd w:fill="FFFFFF" w:color="auto" w:val="clear"/>
            <w:tcMar>
              <w:top w:type="dxa" w:w="70"/>
              <w:left w:type="dxa" w:w="100"/>
              <w:bottom w:type="dxa" w:w="70"/>
              <w:right w:type="dxa" w:w="100"/>
            </w:tcMar>
          </w:tcPr>
          <w:p>
            <w:pPr>
              <w:spacing w:after="40"/>
            </w:pPr>
            <w:r>
              <w:rPr>
                <w:b/>
                <w:bCs/>
                <w:sz w:val="19"/>
                <w:szCs w:val="19"/>
              </w:rPr>
              <w:t xml:space="preserve">auxiliary (did / am-is-are)</w:t>
            </w:r>
          </w:p>
        </w:tc>
        <w:tc>
          <w:tcPr>
            <w:tcW w:type="dxa" w:w="1700"/>
            <w:tcBorders>
              <w:top w:val="single" w:color="B7C9D9" w:sz="4"/>
              <w:left w:val="single" w:color="B7C9D9" w:sz="4"/>
              <w:bottom w:val="single" w:color="B7C9D9" w:sz="4"/>
              <w:right w:val="single" w:color="B7C9D9" w:sz="4"/>
            </w:tcBorders>
            <w:shd w:fill="FFFFFF" w:color="auto" w:val="clear"/>
            <w:tcMar>
              <w:top w:type="dxa" w:w="70"/>
              <w:left w:type="dxa" w:w="100"/>
              <w:bottom w:type="dxa" w:w="70"/>
              <w:right w:type="dxa" w:w="100"/>
            </w:tcMar>
          </w:tcPr>
          <w:p>
            <w:pPr>
              <w:spacing w:after="40"/>
            </w:pPr>
            <w:r>
              <w:rPr>
                <w:sz w:val="19"/>
                <w:szCs w:val="19"/>
              </w:rPr>
              <w:t xml:space="preserve">auxiliar</w:t>
            </w:r>
          </w:p>
        </w:tc>
        <w:tc>
          <w:tcPr>
            <w:tcW w:type="dxa" w:w="3080"/>
            <w:tcBorders>
              <w:top w:val="single" w:color="B7C9D9" w:sz="4"/>
              <w:left w:val="single" w:color="B7C9D9" w:sz="4"/>
              <w:bottom w:val="single" w:color="B7C9D9" w:sz="4"/>
              <w:right w:val="single" w:color="B7C9D9" w:sz="4"/>
            </w:tcBorders>
            <w:shd w:fill="FFFFFF" w:color="auto" w:val="clear"/>
            <w:tcMar>
              <w:top w:type="dxa" w:w="70"/>
              <w:left w:type="dxa" w:w="100"/>
              <w:bottom w:type="dxa" w:w="70"/>
              <w:right w:type="dxa" w:w="100"/>
            </w:tcMar>
          </w:tcPr>
          <w:p>
            <w:pPr>
              <w:spacing w:after="40"/>
            </w:pPr>
            <w:r>
              <w:rPr>
                <w:sz w:val="19"/>
                <w:szCs w:val="19"/>
              </w:rPr>
              <w:t xml:space="preserve">"No te comas esos auxiliares"</w:t>
            </w:r>
          </w:p>
        </w:tc>
        <w:tc>
          <w:tcPr>
            <w:tcW w:type="dxa" w:w="3300"/>
            <w:tcBorders>
              <w:top w:val="single" w:color="B7C9D9" w:sz="4"/>
              <w:left w:val="single" w:color="B7C9D9" w:sz="4"/>
              <w:bottom w:val="single" w:color="B7C9D9" w:sz="4"/>
              <w:right w:val="single" w:color="B7C9D9" w:sz="4"/>
            </w:tcBorders>
            <w:shd w:fill="FFFFFF" w:color="auto" w:val="clear"/>
            <w:tcMar>
              <w:top w:type="dxa" w:w="70"/>
              <w:left w:type="dxa" w:w="100"/>
              <w:bottom w:type="dxa" w:w="70"/>
              <w:right w:type="dxa" w:w="100"/>
            </w:tcMar>
          </w:tcPr>
          <w:p>
            <w:pPr>
              <w:spacing w:after="40"/>
            </w:pPr>
            <w:r>
              <w:rPr>
                <w:i/>
                <w:iCs/>
                <w:sz w:val="19"/>
                <w:szCs w:val="19"/>
              </w:rPr>
              <w:t xml:space="preserve">Did he take the medication? / She is going to…</w:t>
            </w:r>
          </w:p>
        </w:tc>
      </w:tr>
      <w:tr>
        <w:trPr>
          <w:cantSplit/>
        </w:trPr>
        <w:tc>
          <w:tcPr>
            <w:tcW w:type="dxa" w:w="2000"/>
            <w:tcBorders>
              <w:top w:val="single" w:color="B7C9D9" w:sz="4"/>
              <w:left w:val="single" w:color="B7C9D9" w:sz="4"/>
              <w:bottom w:val="single" w:color="B7C9D9" w:sz="4"/>
              <w:right w:val="single" w:color="B7C9D9" w:sz="4"/>
            </w:tcBorders>
            <w:shd w:fill="F5F9FC" w:color="auto" w:val="clear"/>
            <w:tcMar>
              <w:top w:type="dxa" w:w="70"/>
              <w:left w:type="dxa" w:w="100"/>
              <w:bottom w:type="dxa" w:w="70"/>
              <w:right w:type="dxa" w:w="100"/>
            </w:tcMar>
          </w:tcPr>
          <w:p>
            <w:pPr>
              <w:spacing w:after="40"/>
            </w:pPr>
            <w:r>
              <w:rPr>
                <w:b/>
                <w:bCs/>
                <w:sz w:val="19"/>
                <w:szCs w:val="19"/>
              </w:rPr>
              <w:t xml:space="preserve">regular / irregular verb</w:t>
            </w:r>
          </w:p>
        </w:tc>
        <w:tc>
          <w:tcPr>
            <w:tcW w:type="dxa" w:w="1700"/>
            <w:tcBorders>
              <w:top w:val="single" w:color="B7C9D9" w:sz="4"/>
              <w:left w:val="single" w:color="B7C9D9" w:sz="4"/>
              <w:bottom w:val="single" w:color="B7C9D9" w:sz="4"/>
              <w:right w:val="single" w:color="B7C9D9" w:sz="4"/>
            </w:tcBorders>
            <w:shd w:fill="F5F9FC" w:color="auto" w:val="clear"/>
            <w:tcMar>
              <w:top w:type="dxa" w:w="70"/>
              <w:left w:type="dxa" w:w="100"/>
              <w:bottom w:type="dxa" w:w="70"/>
              <w:right w:type="dxa" w:w="100"/>
            </w:tcMar>
          </w:tcPr>
          <w:p>
            <w:pPr>
              <w:spacing w:after="40"/>
            </w:pPr>
            <w:r>
              <w:rPr>
                <w:sz w:val="19"/>
                <w:szCs w:val="19"/>
              </w:rPr>
              <w:t xml:space="preserve">verbo regular / irregular</w:t>
            </w:r>
          </w:p>
        </w:tc>
        <w:tc>
          <w:tcPr>
            <w:tcW w:type="dxa" w:w="3080"/>
            <w:tcBorders>
              <w:top w:val="single" w:color="B7C9D9" w:sz="4"/>
              <w:left w:val="single" w:color="B7C9D9" w:sz="4"/>
              <w:bottom w:val="single" w:color="B7C9D9" w:sz="4"/>
              <w:right w:val="single" w:color="B7C9D9" w:sz="4"/>
            </w:tcBorders>
            <w:shd w:fill="F5F9FC" w:color="auto" w:val="clear"/>
            <w:tcMar>
              <w:top w:type="dxa" w:w="70"/>
              <w:left w:type="dxa" w:w="100"/>
              <w:bottom w:type="dxa" w:w="70"/>
              <w:right w:type="dxa" w:w="100"/>
            </w:tcMar>
          </w:tcPr>
          <w:p>
            <w:pPr>
              <w:spacing w:after="40"/>
            </w:pPr>
            <w:r>
              <w:rPr>
                <w:sz w:val="19"/>
                <w:szCs w:val="19"/>
              </w:rPr>
              <w:t xml:space="preserve">Listado de verbos: columna </w:t>
            </w:r>
            <w:r>
              <w:rPr>
                <w:i/>
                <w:iCs/>
                <w:sz w:val="19"/>
                <w:szCs w:val="19"/>
              </w:rPr>
              <w:t xml:space="preserve">Simple Past</w:t>
            </w:r>
          </w:p>
        </w:tc>
        <w:tc>
          <w:tcPr>
            <w:tcW w:type="dxa" w:w="3300"/>
            <w:tcBorders>
              <w:top w:val="single" w:color="B7C9D9" w:sz="4"/>
              <w:left w:val="single" w:color="B7C9D9" w:sz="4"/>
              <w:bottom w:val="single" w:color="B7C9D9" w:sz="4"/>
              <w:right w:val="single" w:color="B7C9D9" w:sz="4"/>
            </w:tcBorders>
            <w:shd w:fill="F5F9FC" w:color="auto" w:val="clear"/>
            <w:tcMar>
              <w:top w:type="dxa" w:w="70"/>
              <w:left w:type="dxa" w:w="100"/>
              <w:bottom w:type="dxa" w:w="70"/>
              <w:right w:type="dxa" w:w="100"/>
            </w:tcMar>
          </w:tcPr>
          <w:p>
            <w:pPr>
              <w:spacing w:after="40"/>
            </w:pPr>
            <w:r>
              <w:rPr>
                <w:i/>
                <w:iCs/>
                <w:sz w:val="19"/>
                <w:szCs w:val="19"/>
              </w:rPr>
              <w:t xml:space="preserve">Regular: examined. Irregular: took, went, had.</w:t>
            </w:r>
          </w:p>
        </w:tc>
      </w:tr>
      <w:tr>
        <w:trPr>
          <w:cantSplit/>
        </w:trPr>
        <w:tc>
          <w:tcPr>
            <w:tcW w:type="dxa" w:w="2000"/>
            <w:tcBorders>
              <w:top w:val="single" w:color="B7C9D9" w:sz="4"/>
              <w:left w:val="single" w:color="B7C9D9" w:sz="4"/>
              <w:bottom w:val="single" w:color="B7C9D9" w:sz="4"/>
              <w:right w:val="single" w:color="B7C9D9" w:sz="4"/>
            </w:tcBorders>
            <w:shd w:fill="FFFFFF" w:color="auto" w:val="clear"/>
            <w:tcMar>
              <w:top w:type="dxa" w:w="70"/>
              <w:left w:type="dxa" w:w="100"/>
              <w:bottom w:type="dxa" w:w="70"/>
              <w:right w:type="dxa" w:w="100"/>
            </w:tcMar>
          </w:tcPr>
          <w:p>
            <w:pPr>
              <w:spacing w:after="40"/>
            </w:pPr>
            <w:r>
              <w:rPr>
                <w:b/>
                <w:bCs/>
                <w:sz w:val="19"/>
                <w:szCs w:val="19"/>
              </w:rPr>
              <w:t xml:space="preserve">base form</w:t>
            </w:r>
          </w:p>
        </w:tc>
        <w:tc>
          <w:tcPr>
            <w:tcW w:type="dxa" w:w="1700"/>
            <w:tcBorders>
              <w:top w:val="single" w:color="B7C9D9" w:sz="4"/>
              <w:left w:val="single" w:color="B7C9D9" w:sz="4"/>
              <w:bottom w:val="single" w:color="B7C9D9" w:sz="4"/>
              <w:right w:val="single" w:color="B7C9D9" w:sz="4"/>
            </w:tcBorders>
            <w:shd w:fill="FFFFFF" w:color="auto" w:val="clear"/>
            <w:tcMar>
              <w:top w:type="dxa" w:w="70"/>
              <w:left w:type="dxa" w:w="100"/>
              <w:bottom w:type="dxa" w:w="70"/>
              <w:right w:type="dxa" w:w="100"/>
            </w:tcMar>
          </w:tcPr>
          <w:p>
            <w:pPr>
              <w:spacing w:after="40"/>
            </w:pPr>
            <w:r>
              <w:rPr>
                <w:sz w:val="19"/>
                <w:szCs w:val="19"/>
              </w:rPr>
              <w:t xml:space="preserve">forma base</w:t>
            </w:r>
          </w:p>
        </w:tc>
        <w:tc>
          <w:tcPr>
            <w:tcW w:type="dxa" w:w="3080"/>
            <w:tcBorders>
              <w:top w:val="single" w:color="B7C9D9" w:sz="4"/>
              <w:left w:val="single" w:color="B7C9D9" w:sz="4"/>
              <w:bottom w:val="single" w:color="B7C9D9" w:sz="4"/>
              <w:right w:val="single" w:color="B7C9D9" w:sz="4"/>
            </w:tcBorders>
            <w:shd w:fill="FFFFFF" w:color="auto" w:val="clear"/>
            <w:tcMar>
              <w:top w:type="dxa" w:w="70"/>
              <w:left w:type="dxa" w:w="100"/>
              <w:bottom w:type="dxa" w:w="70"/>
              <w:right w:type="dxa" w:w="100"/>
            </w:tcMar>
          </w:tcPr>
          <w:p>
            <w:pPr>
              <w:spacing w:after="40"/>
            </w:pPr>
            <w:r>
              <w:rPr>
                <w:sz w:val="19"/>
                <w:szCs w:val="19"/>
              </w:rPr>
              <w:t xml:space="preserve">Tras </w:t>
            </w:r>
            <w:r>
              <w:rPr>
                <w:i/>
                <w:iCs/>
                <w:sz w:val="19"/>
                <w:szCs w:val="19"/>
              </w:rPr>
              <w:t xml:space="preserve">did/didn't</w:t>
            </w:r>
            <w:r>
              <w:rPr>
                <w:sz w:val="19"/>
                <w:szCs w:val="19"/>
              </w:rPr>
              <w:t xml:space="preserve"> el verbo no cambia</w:t>
            </w:r>
          </w:p>
        </w:tc>
        <w:tc>
          <w:tcPr>
            <w:tcW w:type="dxa" w:w="3300"/>
            <w:tcBorders>
              <w:top w:val="single" w:color="B7C9D9" w:sz="4"/>
              <w:left w:val="single" w:color="B7C9D9" w:sz="4"/>
              <w:bottom w:val="single" w:color="B7C9D9" w:sz="4"/>
              <w:right w:val="single" w:color="B7C9D9" w:sz="4"/>
            </w:tcBorders>
            <w:shd w:fill="FFFFFF" w:color="auto" w:val="clear"/>
            <w:tcMar>
              <w:top w:type="dxa" w:w="70"/>
              <w:left w:type="dxa" w:w="100"/>
              <w:bottom w:type="dxa" w:w="70"/>
              <w:right w:type="dxa" w:w="100"/>
            </w:tcMar>
          </w:tcPr>
          <w:p>
            <w:pPr>
              <w:spacing w:after="40"/>
            </w:pPr>
            <w:r>
              <w:rPr>
                <w:i/>
                <w:iCs/>
                <w:sz w:val="19"/>
                <w:szCs w:val="19"/>
              </w:rPr>
              <w:t xml:space="preserve">I didn't </w:t>
            </w:r>
            <w:r>
              <w:rPr>
                <w:b/>
                <w:bCs/>
                <w:i/>
                <w:iCs/>
                <w:sz w:val="19"/>
                <w:szCs w:val="19"/>
              </w:rPr>
              <w:t xml:space="preserve">feel</w:t>
            </w:r>
            <w:r>
              <w:rPr>
                <w:i/>
                <w:iCs/>
                <w:sz w:val="19"/>
                <w:szCs w:val="19"/>
              </w:rPr>
              <w:t xml:space="preserve"> well</w:t>
            </w:r>
            <w:r>
              <w:rPr>
                <w:sz w:val="19"/>
                <w:szCs w:val="19"/>
              </w:rPr>
              <w:t xml:space="preserve"> (no </w:t>
            </w:r>
            <w:r>
              <w:rPr>
                <w:i/>
                <w:iCs/>
                <w:sz w:val="19"/>
                <w:szCs w:val="19"/>
              </w:rPr>
              <w:t xml:space="preserve">felt</w:t>
            </w:r>
            <w:r>
              <w:rPr>
                <w:sz w:val="19"/>
                <w:szCs w:val="19"/>
              </w:rPr>
              <w:t xml:space="preserve">).</w:t>
            </w:r>
          </w:p>
        </w:tc>
      </w:tr>
      <w:tr>
        <w:trPr>
          <w:cantSplit/>
        </w:trPr>
        <w:tc>
          <w:tcPr>
            <w:tcW w:type="dxa" w:w="2000"/>
            <w:tcBorders>
              <w:top w:val="single" w:color="B7C9D9" w:sz="4"/>
              <w:left w:val="single" w:color="B7C9D9" w:sz="4"/>
              <w:bottom w:val="single" w:color="B7C9D9" w:sz="4"/>
              <w:right w:val="single" w:color="B7C9D9" w:sz="4"/>
            </w:tcBorders>
            <w:shd w:fill="F5F9FC" w:color="auto" w:val="clear"/>
            <w:tcMar>
              <w:top w:type="dxa" w:w="70"/>
              <w:left w:type="dxa" w:w="100"/>
              <w:bottom w:type="dxa" w:w="70"/>
              <w:right w:type="dxa" w:w="100"/>
            </w:tcMar>
          </w:tcPr>
          <w:p>
            <w:pPr>
              <w:spacing w:after="40"/>
            </w:pPr>
            <w:r>
              <w:rPr>
                <w:b/>
                <w:bCs/>
                <w:sz w:val="19"/>
                <w:szCs w:val="19"/>
              </w:rPr>
              <w:t xml:space="preserve">short answer / long answer</w:t>
            </w:r>
          </w:p>
        </w:tc>
        <w:tc>
          <w:tcPr>
            <w:tcW w:type="dxa" w:w="1700"/>
            <w:tcBorders>
              <w:top w:val="single" w:color="B7C9D9" w:sz="4"/>
              <w:left w:val="single" w:color="B7C9D9" w:sz="4"/>
              <w:bottom w:val="single" w:color="B7C9D9" w:sz="4"/>
              <w:right w:val="single" w:color="B7C9D9" w:sz="4"/>
            </w:tcBorders>
            <w:shd w:fill="F5F9FC" w:color="auto" w:val="clear"/>
            <w:tcMar>
              <w:top w:type="dxa" w:w="70"/>
              <w:left w:type="dxa" w:w="100"/>
              <w:bottom w:type="dxa" w:w="70"/>
              <w:right w:type="dxa" w:w="100"/>
            </w:tcMar>
          </w:tcPr>
          <w:p>
            <w:pPr>
              <w:spacing w:after="40"/>
            </w:pPr>
            <w:r>
              <w:rPr>
                <w:sz w:val="19"/>
                <w:szCs w:val="19"/>
              </w:rPr>
              <w:t xml:space="preserve">respuesta corta / larga</w:t>
            </w:r>
          </w:p>
        </w:tc>
        <w:tc>
          <w:tcPr>
            <w:tcW w:type="dxa" w:w="3080"/>
            <w:tcBorders>
              <w:top w:val="single" w:color="B7C9D9" w:sz="4"/>
              <w:left w:val="single" w:color="B7C9D9" w:sz="4"/>
              <w:bottom w:val="single" w:color="B7C9D9" w:sz="4"/>
              <w:right w:val="single" w:color="B7C9D9" w:sz="4"/>
            </w:tcBorders>
            <w:shd w:fill="F5F9FC" w:color="auto" w:val="clear"/>
            <w:tcMar>
              <w:top w:type="dxa" w:w="70"/>
              <w:left w:type="dxa" w:w="100"/>
              <w:bottom w:type="dxa" w:w="70"/>
              <w:right w:type="dxa" w:w="100"/>
            </w:tcMar>
          </w:tcPr>
          <w:p>
            <w:pPr>
              <w:spacing w:after="40"/>
            </w:pPr>
            <w:r>
              <w:rPr>
                <w:sz w:val="19"/>
                <w:szCs w:val="19"/>
              </w:rPr>
              <w:t xml:space="preserve">Técnica de fluidez del inicio de la clase</w:t>
            </w:r>
          </w:p>
        </w:tc>
        <w:tc>
          <w:tcPr>
            <w:tcW w:type="dxa" w:w="3300"/>
            <w:tcBorders>
              <w:top w:val="single" w:color="B7C9D9" w:sz="4"/>
              <w:left w:val="single" w:color="B7C9D9" w:sz="4"/>
              <w:bottom w:val="single" w:color="B7C9D9" w:sz="4"/>
              <w:right w:val="single" w:color="B7C9D9" w:sz="4"/>
            </w:tcBorders>
            <w:shd w:fill="F5F9FC" w:color="auto" w:val="clear"/>
            <w:tcMar>
              <w:top w:type="dxa" w:w="70"/>
              <w:left w:type="dxa" w:w="100"/>
              <w:bottom w:type="dxa" w:w="70"/>
              <w:right w:type="dxa" w:w="100"/>
            </w:tcMar>
          </w:tcPr>
          <w:p>
            <w:pPr>
              <w:spacing w:after="40"/>
            </w:pPr>
            <w:r>
              <w:rPr>
                <w:i/>
                <w:iCs/>
                <w:sz w:val="19"/>
                <w:szCs w:val="19"/>
              </w:rPr>
              <w:t xml:space="preserve">Yes, I did. I worked from 6 to 2.</w:t>
            </w:r>
          </w:p>
        </w:tc>
      </w:tr>
      <w:tr>
        <w:trPr>
          <w:cantSplit/>
        </w:trPr>
        <w:tc>
          <w:tcPr>
            <w:tcW w:type="dxa" w:w="2000"/>
            <w:tcBorders>
              <w:top w:val="single" w:color="B7C9D9" w:sz="4"/>
              <w:left w:val="single" w:color="B7C9D9" w:sz="4"/>
              <w:bottom w:val="single" w:color="B7C9D9" w:sz="4"/>
              <w:right w:val="single" w:color="B7C9D9" w:sz="4"/>
            </w:tcBorders>
            <w:shd w:fill="FFFFFF" w:color="auto" w:val="clear"/>
            <w:tcMar>
              <w:top w:type="dxa" w:w="70"/>
              <w:left w:type="dxa" w:w="100"/>
              <w:bottom w:type="dxa" w:w="70"/>
              <w:right w:type="dxa" w:w="100"/>
            </w:tcMar>
          </w:tcPr>
          <w:p>
            <w:pPr>
              <w:spacing w:after="40"/>
            </w:pPr>
            <w:r>
              <w:rPr>
                <w:b/>
                <w:bCs/>
                <w:sz w:val="19"/>
                <w:szCs w:val="19"/>
              </w:rPr>
              <w:t xml:space="preserve">filler words</w:t>
            </w:r>
          </w:p>
        </w:tc>
        <w:tc>
          <w:tcPr>
            <w:tcW w:type="dxa" w:w="1700"/>
            <w:tcBorders>
              <w:top w:val="single" w:color="B7C9D9" w:sz="4"/>
              <w:left w:val="single" w:color="B7C9D9" w:sz="4"/>
              <w:bottom w:val="single" w:color="B7C9D9" w:sz="4"/>
              <w:right w:val="single" w:color="B7C9D9" w:sz="4"/>
            </w:tcBorders>
            <w:shd w:fill="FFFFFF" w:color="auto" w:val="clear"/>
            <w:tcMar>
              <w:top w:type="dxa" w:w="70"/>
              <w:left w:type="dxa" w:w="100"/>
              <w:bottom w:type="dxa" w:w="70"/>
              <w:right w:type="dxa" w:w="100"/>
            </w:tcMar>
          </w:tcPr>
          <w:p>
            <w:pPr>
              <w:spacing w:after="40"/>
            </w:pPr>
            <w:r>
              <w:rPr>
                <w:sz w:val="19"/>
                <w:szCs w:val="19"/>
              </w:rPr>
              <w:t xml:space="preserve">muletillas</w:t>
            </w:r>
          </w:p>
        </w:tc>
        <w:tc>
          <w:tcPr>
            <w:tcW w:type="dxa" w:w="3080"/>
            <w:tcBorders>
              <w:top w:val="single" w:color="B7C9D9" w:sz="4"/>
              <w:left w:val="single" w:color="B7C9D9" w:sz="4"/>
              <w:bottom w:val="single" w:color="B7C9D9" w:sz="4"/>
              <w:right w:val="single" w:color="B7C9D9" w:sz="4"/>
            </w:tcBorders>
            <w:shd w:fill="FFFFFF" w:color="auto" w:val="clear"/>
            <w:tcMar>
              <w:top w:type="dxa" w:w="70"/>
              <w:left w:type="dxa" w:w="100"/>
              <w:bottom w:type="dxa" w:w="70"/>
              <w:right w:type="dxa" w:w="100"/>
            </w:tcMar>
          </w:tcPr>
          <w:p>
            <w:pPr>
              <w:spacing w:after="40"/>
            </w:pPr>
            <w:r>
              <w:rPr>
                <w:sz w:val="19"/>
                <w:szCs w:val="19"/>
              </w:rPr>
              <w:t xml:space="preserve">Hallazgo del simulacro: restan tiempo</w:t>
            </w:r>
          </w:p>
        </w:tc>
        <w:tc>
          <w:tcPr>
            <w:tcW w:type="dxa" w:w="3300"/>
            <w:tcBorders>
              <w:top w:val="single" w:color="B7C9D9" w:sz="4"/>
              <w:left w:val="single" w:color="B7C9D9" w:sz="4"/>
              <w:bottom w:val="single" w:color="B7C9D9" w:sz="4"/>
              <w:right w:val="single" w:color="B7C9D9" w:sz="4"/>
            </w:tcBorders>
            <w:shd w:fill="FFFFFF" w:color="auto" w:val="clear"/>
            <w:tcMar>
              <w:top w:type="dxa" w:w="70"/>
              <w:left w:type="dxa" w:w="100"/>
              <w:bottom w:type="dxa" w:w="70"/>
              <w:right w:type="dxa" w:w="100"/>
            </w:tcMar>
          </w:tcPr>
          <w:p>
            <w:pPr>
              <w:spacing w:after="40"/>
            </w:pPr>
            <w:r>
              <w:rPr>
                <w:i/>
                <w:iCs/>
                <w:sz w:val="19"/>
                <w:szCs w:val="19"/>
              </w:rPr>
              <w:t xml:space="preserve">Use "Well…" or "Let me think…" instead of "eh".</w:t>
            </w:r>
          </w:p>
        </w:tc>
      </w:tr>
    </w:tbl>
    <w:p>
      <w:pPr>
        <w:pStyle w:val="Heading1"/>
        <w:pageBreakBefore/>
      </w:pPr>
      <w:r>
        <w:t xml:space="preserve">3. Retroalimentación de Técnica Vocal (Agente 2)</w:t>
      </w:r>
    </w:p>
    <w:p>
      <w:pPr>
        <w:spacing w:after="120" w:line="276"/>
      </w:pPr>
      <w:r>
        <w:t xml:space="preserve">Cada fila combina </w:t>
      </w:r>
      <w:r>
        <w:rPr>
          <w:b/>
          <w:bCs/>
        </w:rPr>
        <w:t xml:space="preserve">IPA</w:t>
      </w:r>
      <w:r>
        <w:t xml:space="preserve"> (Alfabeto Fonético Internacional, inglés americano) con una </w:t>
      </w:r>
      <w:r>
        <w:rPr>
          <w:b/>
          <w:bCs/>
        </w:rPr>
        <w:t xml:space="preserve">pronunciación figurada en español</w:t>
      </w:r>
      <w:r>
        <w:t xml:space="preserve"> para lograr el </w:t>
      </w:r>
      <w:r>
        <w:rPr>
          <w:i/>
          <w:iCs/>
        </w:rPr>
        <w:t xml:space="preserve">equilibrio de la comunicación</w:t>
      </w:r>
      <w:r>
        <w:t xml:space="preserve">: precisión científica + facilidad práctica. Las sílabas en MAYÚSCULA llevan el acento.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CE9F5" w:sz="4"/>
              <w:left w:val="single" w:color="1F4E79" w:sz="24"/>
              <w:bottom w:val="single" w:color="DCE9F5" w:sz="4"/>
              <w:right w:val="single" w:color="DCE9F5" w:sz="4"/>
            </w:tcBorders>
            <w:shd w:fill="DCE9F5" w:color="auto" w:val="clear"/>
            <w:tcMar>
              <w:top w:type="dxa" w:w="140"/>
              <w:left w:type="dxa" w:w="200"/>
              <w:bottom w:type="dxa" w:w="140"/>
              <w:right w:type="dxa" w:w="200"/>
            </w:tcMar>
          </w:tcPr>
          <w:p>
            <w:pPr>
              <w:spacing w:after="80"/>
            </w:pPr>
            <w:r>
              <w:rPr>
                <w:b/>
                <w:bCs/>
                <w:color w:val="1F4E79"/>
                <w:sz w:val="23"/>
                <w:szCs w:val="23"/>
              </w:rPr>
              <w:t xml:space="preserve">Claves rápidas de lectura fonética</w:t>
            </w:r>
          </w:p>
          <w:p>
            <w:pPr>
              <w:spacing w:after="60"/>
            </w:pPr>
            <w:r>
              <w:rPr>
                <w:b/>
                <w:bCs/>
              </w:rPr>
              <w:t xml:space="preserve">/æ/</w:t>
            </w:r>
            <w:r>
              <w:t xml:space="preserve"> (had, travel): boca abierta entre "a" y "e". </w:t>
            </w:r>
            <w:r>
              <w:rPr>
                <w:b/>
                <w:bCs/>
              </w:rPr>
              <w:t xml:space="preserve">/ɪ/</w:t>
            </w:r>
            <w:r>
              <w:t xml:space="preserve"> (did): "i" corta y relajada. </w:t>
            </w:r>
            <w:r>
              <w:rPr>
                <w:b/>
                <w:bCs/>
              </w:rPr>
              <w:t xml:space="preserve">/iː/</w:t>
            </w:r>
            <w:r>
              <w:t xml:space="preserve"> (fever): "i" larga. </w:t>
            </w:r>
            <w:r>
              <w:rPr>
                <w:b/>
                <w:bCs/>
              </w:rPr>
              <w:t xml:space="preserve">/ʊ/</w:t>
            </w:r>
            <w:r>
              <w:t xml:space="preserve"> (took): "u" corta. </w:t>
            </w:r>
            <w:r>
              <w:rPr>
                <w:b/>
                <w:bCs/>
              </w:rPr>
              <w:t xml:space="preserve">/ð/</w:t>
            </w:r>
            <w:r>
              <w:t xml:space="preserve"> (though): "d" con la lengua entre los dientes, vibrando. </w:t>
            </w:r>
            <w:r>
              <w:rPr>
                <w:b/>
                <w:bCs/>
              </w:rPr>
              <w:t xml:space="preserve">/ər/</w:t>
            </w:r>
            <w:r>
              <w:t xml:space="preserve"> (fever, however): "er" americana con la lengua curvada. </w:t>
            </w:r>
            <w:r>
              <w:rPr>
                <w:b/>
                <w:bCs/>
              </w:rPr>
              <w:t xml:space="preserve">/ŋ/</w:t>
            </w:r>
            <w:r>
              <w:t xml:space="preserve"> (going): nasal de "tengo" sin pronunciar la g final.</w:t>
            </w:r>
          </w:p>
        </w:tc>
      </w:tr>
    </w:tbl>
    <w:p>
      <w:pPr>
        <w:spacing w:after="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3700"/>
        <w:gridCol w:w="3880"/>
      </w:tblGrid>
      <w:tr>
        <w:trPr>
          <w:tblHeader/>
        </w:trPr>
        <w:tc>
          <w:tcPr>
            <w:tcW w:type="dxa" w:w="2500"/>
            <w:tcBorders>
              <w:top w:val="single" w:color="B7C9D9" w:sz="4"/>
              <w:left w:val="single" w:color="B7C9D9" w:sz="4"/>
              <w:bottom w:val="single" w:color="B7C9D9" w:sz="4"/>
              <w:right w:val="single" w:color="B7C9D9" w:sz="4"/>
            </w:tcBorders>
            <w:shd w:fill="1F4E79" w:color="auto" w:val="clear"/>
            <w:tcMar>
              <w:top w:type="dxa" w:w="70"/>
              <w:left w:type="dxa" w:w="100"/>
              <w:bottom w:type="dxa" w:w="70"/>
              <w:right w:type="dxa" w:w="100"/>
            </w:tcMar>
          </w:tcPr>
          <w:p>
            <w:pPr>
              <w:spacing w:after="40"/>
            </w:pPr>
            <w:r>
              <w:rPr>
                <w:b/>
                <w:bCs/>
                <w:color w:val="FFFFFF"/>
                <w:sz w:val="19"/>
                <w:szCs w:val="19"/>
              </w:rPr>
              <w:t xml:space="preserve">Error u oportunidad (clase)</w:t>
            </w:r>
          </w:p>
        </w:tc>
        <w:tc>
          <w:tcPr>
            <w:tcW w:type="dxa" w:w="3700"/>
            <w:tcBorders>
              <w:top w:val="single" w:color="B7C9D9" w:sz="4"/>
              <w:left w:val="single" w:color="B7C9D9" w:sz="4"/>
              <w:bottom w:val="single" w:color="B7C9D9" w:sz="4"/>
              <w:right w:val="single" w:color="B7C9D9" w:sz="4"/>
            </w:tcBorders>
            <w:shd w:fill="1F4E79" w:color="auto" w:val="clear"/>
            <w:tcMar>
              <w:top w:type="dxa" w:w="70"/>
              <w:left w:type="dxa" w:w="100"/>
              <w:bottom w:type="dxa" w:w="70"/>
              <w:right w:type="dxa" w:w="100"/>
            </w:tcMar>
          </w:tcPr>
          <w:p>
            <w:pPr>
              <w:spacing w:after="40"/>
            </w:pPr>
            <w:r>
              <w:rPr>
                <w:b/>
                <w:bCs/>
                <w:color w:val="FFFFFF"/>
                <w:sz w:val="19"/>
                <w:szCs w:val="19"/>
              </w:rPr>
              <w:t xml:space="preserve">Corrección fonética / gramatical (IPA + figurada)</w:t>
            </w:r>
          </w:p>
        </w:tc>
        <w:tc>
          <w:tcPr>
            <w:tcW w:type="dxa" w:w="3880"/>
            <w:tcBorders>
              <w:top w:val="single" w:color="B7C9D9" w:sz="4"/>
              <w:left w:val="single" w:color="B7C9D9" w:sz="4"/>
              <w:bottom w:val="single" w:color="B7C9D9" w:sz="4"/>
              <w:right w:val="single" w:color="B7C9D9" w:sz="4"/>
            </w:tcBorders>
            <w:shd w:fill="1F4E79" w:color="auto" w:val="clear"/>
            <w:tcMar>
              <w:top w:type="dxa" w:w="70"/>
              <w:left w:type="dxa" w:w="100"/>
              <w:bottom w:type="dxa" w:w="70"/>
              <w:right w:type="dxa" w:w="100"/>
            </w:tcMar>
          </w:tcPr>
          <w:p>
            <w:pPr>
              <w:spacing w:after="40"/>
            </w:pPr>
            <w:r>
              <w:rPr>
                <w:b/>
                <w:bCs/>
                <w:color w:val="FFFFFF"/>
                <w:sz w:val="19"/>
                <w:szCs w:val="19"/>
              </w:rPr>
              <w:t xml:space="preserve">Ejercicio práctico sugerido — resuelto</w:t>
            </w:r>
          </w:p>
        </w:tc>
      </w:tr>
      <w:tr>
        <w:trPr>
          <w:cantSplit/>
        </w:trPr>
        <w:tc>
          <w:tcPr>
            <w:tcW w:type="dxa" w:w="2500"/>
            <w:tcBorders>
              <w:top w:val="single" w:color="B7C9D9" w:sz="4"/>
              <w:left w:val="single" w:color="B7C9D9" w:sz="4"/>
              <w:bottom w:val="single" w:color="B7C9D9" w:sz="4"/>
              <w:right w:val="single" w:color="B7C9D9" w:sz="4"/>
            </w:tcBorders>
            <w:shd w:fill="FFFFFF" w:color="auto" w:val="clear"/>
            <w:tcMar>
              <w:top w:type="dxa" w:w="70"/>
              <w:left w:type="dxa" w:w="100"/>
              <w:bottom w:type="dxa" w:w="70"/>
              <w:right w:type="dxa" w:w="100"/>
            </w:tcMar>
          </w:tcPr>
          <w:p>
            <w:pPr>
              <w:spacing w:after="40"/>
            </w:pPr>
            <w:r>
              <w:rPr>
                <w:b/>
                <w:bCs/>
                <w:sz w:val="19"/>
                <w:szCs w:val="19"/>
              </w:rPr>
              <w:t xml:space="preserve">Latencia alta y muletillas</w:t>
            </w:r>
            <w:r>
              <w:rPr>
                <w:sz w:val="19"/>
                <w:szCs w:val="19"/>
              </w:rPr>
              <w:t xml:space="preserve"> ("eh…", "bueno, bueno…") en el simulacro: entendías la pregunta pero tardabas en responder.</w:t>
            </w:r>
          </w:p>
        </w:tc>
        <w:tc>
          <w:tcPr>
            <w:tcW w:type="dxa" w:w="3700"/>
            <w:tcBorders>
              <w:top w:val="single" w:color="B7C9D9" w:sz="4"/>
              <w:left w:val="single" w:color="B7C9D9" w:sz="4"/>
              <w:bottom w:val="single" w:color="B7C9D9" w:sz="4"/>
              <w:right w:val="single" w:color="B7C9D9" w:sz="4"/>
            </w:tcBorders>
            <w:shd w:fill="FFFFFF" w:color="auto" w:val="clear"/>
            <w:tcMar>
              <w:top w:type="dxa" w:w="70"/>
              <w:left w:type="dxa" w:w="100"/>
              <w:bottom w:type="dxa" w:w="70"/>
              <w:right w:type="dxa" w:w="100"/>
            </w:tcMar>
          </w:tcPr>
          <w:p>
            <w:pPr>
              <w:spacing w:after="40"/>
            </w:pPr>
            <w:r>
              <w:rPr>
                <w:sz w:val="19"/>
                <w:szCs w:val="19"/>
              </w:rPr>
              <w:t xml:space="preserve">Fórmula </w:t>
            </w:r>
            <w:r>
              <w:rPr>
                <w:b/>
                <w:bCs/>
                <w:sz w:val="19"/>
                <w:szCs w:val="19"/>
              </w:rPr>
              <w:t xml:space="preserve">1 + 2 + 1</w:t>
            </w:r>
            <w:r>
              <w:rPr>
                <w:sz w:val="19"/>
                <w:szCs w:val="19"/>
              </w:rPr>
              <w:t xml:space="preserve">: 1 respuesta corta → 2 detalles → 1 cierre. Muletillas nativas para "ganar" 1 s: </w:t>
            </w:r>
            <w:r>
              <w:rPr>
                <w:i/>
                <w:iCs/>
                <w:sz w:val="19"/>
                <w:szCs w:val="19"/>
              </w:rPr>
              <w:t xml:space="preserve">Well…</w:t>
            </w:r>
            <w:r>
              <w:rPr>
                <w:sz w:val="19"/>
                <w:szCs w:val="19"/>
              </w:rPr>
              <w:t xml:space="preserve"> /wel/ "uél"; </w:t>
            </w:r>
            <w:r>
              <w:rPr>
                <w:i/>
                <w:iCs/>
                <w:sz w:val="19"/>
                <w:szCs w:val="19"/>
              </w:rPr>
              <w:t xml:space="preserve">Let me think…</w:t>
            </w:r>
            <w:r>
              <w:rPr>
                <w:sz w:val="19"/>
                <w:szCs w:val="19"/>
              </w:rPr>
              <w:t xml:space="preserve"> /let mi θɪŋk/ "let mi zink".</w:t>
            </w:r>
          </w:p>
        </w:tc>
        <w:tc>
          <w:tcPr>
            <w:tcW w:type="dxa" w:w="3880"/>
            <w:tcBorders>
              <w:top w:val="single" w:color="B7C9D9" w:sz="4"/>
              <w:left w:val="single" w:color="B7C9D9" w:sz="4"/>
              <w:bottom w:val="single" w:color="B7C9D9" w:sz="4"/>
              <w:right w:val="single" w:color="B7C9D9" w:sz="4"/>
            </w:tcBorders>
            <w:shd w:fill="FFFFFF" w:color="auto" w:val="clear"/>
            <w:tcMar>
              <w:top w:type="dxa" w:w="70"/>
              <w:left w:type="dxa" w:w="100"/>
              <w:bottom w:type="dxa" w:w="70"/>
              <w:right w:type="dxa" w:w="100"/>
            </w:tcMar>
          </w:tcPr>
          <w:p>
            <w:pPr>
              <w:spacing w:after="40"/>
            </w:pPr>
            <w:r>
              <w:rPr>
                <w:b/>
                <w:bCs/>
                <w:sz w:val="19"/>
                <w:szCs w:val="19"/>
              </w:rPr>
              <w:t xml:space="preserve">Pregunta:</w:t>
            </w:r>
            <w:r>
              <w:rPr>
                <w:sz w:val="19"/>
                <w:szCs w:val="19"/>
              </w:rPr>
              <w:t xml:space="preserve"> </w:t>
            </w:r>
            <w:r>
              <w:rPr>
                <w:i/>
                <w:iCs/>
                <w:sz w:val="19"/>
                <w:szCs w:val="19"/>
              </w:rPr>
              <w:t xml:space="preserve">What did you do last weekend?</w:t>
            </w:r>
            <w:r>
              <w:rPr>
                <w:sz w:val="19"/>
                <w:szCs w:val="19"/>
              </w:rPr>
              <w:t xml:space="preserve"> (20 s)</w:t>
            </w:r>
          </w:p>
          <w:p>
            <w:pPr>
              <w:spacing w:after="40"/>
            </w:pPr>
            <w:r>
              <w:rPr>
                <w:b/>
                <w:bCs/>
                <w:sz w:val="19"/>
                <w:szCs w:val="19"/>
              </w:rPr>
              <w:t xml:space="preserve">Resuelto:</w:t>
            </w:r>
            <w:r>
              <w:rPr>
                <w:sz w:val="19"/>
                <w:szCs w:val="19"/>
              </w:rPr>
              <w:t xml:space="preserve"> </w:t>
            </w:r>
            <w:r>
              <w:rPr>
                <w:i/>
                <w:iCs/>
                <w:sz w:val="19"/>
                <w:szCs w:val="19"/>
              </w:rPr>
              <w:t xml:space="preserve">Well, last weekend I watched a football match with my parents. Then I went to the gym and trained Muay Thai. It was a great weekend.</w:t>
            </w:r>
          </w:p>
        </w:tc>
      </w:tr>
      <w:tr>
        <w:trPr>
          <w:cantSplit/>
        </w:trPr>
        <w:tc>
          <w:tcPr>
            <w:tcW w:type="dxa" w:w="2500"/>
            <w:tcBorders>
              <w:top w:val="single" w:color="B7C9D9" w:sz="4"/>
              <w:left w:val="single" w:color="B7C9D9" w:sz="4"/>
              <w:bottom w:val="single" w:color="B7C9D9" w:sz="4"/>
              <w:right w:val="single" w:color="B7C9D9" w:sz="4"/>
            </w:tcBorders>
            <w:shd w:fill="F5F9FC" w:color="auto" w:val="clear"/>
            <w:tcMar>
              <w:top w:type="dxa" w:w="70"/>
              <w:left w:type="dxa" w:w="100"/>
              <w:bottom w:type="dxa" w:w="70"/>
              <w:right w:type="dxa" w:w="100"/>
            </w:tcMar>
          </w:tcPr>
          <w:p>
            <w:pPr>
              <w:spacing w:after="40"/>
            </w:pPr>
            <w:r>
              <w:rPr>
                <w:i/>
                <w:iCs/>
                <w:sz w:val="19"/>
                <w:szCs w:val="19"/>
              </w:rPr>
              <w:t xml:space="preserve">"The patient was a fever"</w:t>
            </w:r>
            <w:r>
              <w:rPr>
                <w:sz w:val="19"/>
                <w:szCs w:val="19"/>
              </w:rPr>
              <w:t xml:space="preserve"> (uso de </w:t>
            </w:r>
            <w:r>
              <w:rPr>
                <w:i/>
                <w:iCs/>
                <w:sz w:val="19"/>
                <w:szCs w:val="19"/>
              </w:rPr>
              <w:t xml:space="preserve">to be</w:t>
            </w:r>
            <w:r>
              <w:rPr>
                <w:sz w:val="19"/>
                <w:szCs w:val="19"/>
              </w:rPr>
              <w:t xml:space="preserve"> para fiebre).</w:t>
            </w:r>
          </w:p>
        </w:tc>
        <w:tc>
          <w:tcPr>
            <w:tcW w:type="dxa" w:w="3700"/>
            <w:tcBorders>
              <w:top w:val="single" w:color="B7C9D9" w:sz="4"/>
              <w:left w:val="single" w:color="B7C9D9" w:sz="4"/>
              <w:bottom w:val="single" w:color="B7C9D9" w:sz="4"/>
              <w:right w:val="single" w:color="B7C9D9" w:sz="4"/>
            </w:tcBorders>
            <w:shd w:fill="F5F9FC" w:color="auto" w:val="clear"/>
            <w:tcMar>
              <w:top w:type="dxa" w:w="70"/>
              <w:left w:type="dxa" w:w="100"/>
              <w:bottom w:type="dxa" w:w="70"/>
              <w:right w:type="dxa" w:w="100"/>
            </w:tcMar>
          </w:tcPr>
          <w:p>
            <w:pPr>
              <w:spacing w:after="40"/>
            </w:pPr>
            <w:r>
              <w:rPr>
                <w:b/>
                <w:bCs/>
                <w:sz w:val="19"/>
                <w:szCs w:val="19"/>
              </w:rPr>
              <w:t xml:space="preserve">had</w:t>
            </w:r>
            <w:r>
              <w:rPr>
                <w:sz w:val="19"/>
                <w:szCs w:val="19"/>
              </w:rPr>
              <w:t xml:space="preserve"> /hæd/ "JAD" (a abierta). → </w:t>
            </w:r>
            <w:r>
              <w:rPr>
                <w:i/>
                <w:iCs/>
                <w:sz w:val="19"/>
                <w:szCs w:val="19"/>
              </w:rPr>
              <w:t xml:space="preserve">The patient </w:t>
            </w:r>
            <w:r>
              <w:rPr>
                <w:b/>
                <w:bCs/>
                <w:i/>
                <w:iCs/>
                <w:sz w:val="19"/>
                <w:szCs w:val="19"/>
              </w:rPr>
              <w:t xml:space="preserve">had</w:t>
            </w:r>
            <w:r>
              <w:rPr>
                <w:i/>
                <w:iCs/>
                <w:sz w:val="19"/>
                <w:szCs w:val="19"/>
              </w:rPr>
              <w:t xml:space="preserve"> a fever</w:t>
            </w:r>
            <w:r>
              <w:rPr>
                <w:sz w:val="19"/>
                <w:szCs w:val="19"/>
              </w:rPr>
              <w:t xml:space="preserve"> /ðə ˈpeɪʃənt hæd ə ˈfiːvər/ "de PÉI-shent jad a FÍ-ver".</w:t>
            </w:r>
          </w:p>
        </w:tc>
        <w:tc>
          <w:tcPr>
            <w:tcW w:type="dxa" w:w="3880"/>
            <w:tcBorders>
              <w:top w:val="single" w:color="B7C9D9" w:sz="4"/>
              <w:left w:val="single" w:color="B7C9D9" w:sz="4"/>
              <w:bottom w:val="single" w:color="B7C9D9" w:sz="4"/>
              <w:right w:val="single" w:color="B7C9D9" w:sz="4"/>
            </w:tcBorders>
            <w:shd w:fill="F5F9FC" w:color="auto" w:val="clear"/>
            <w:tcMar>
              <w:top w:type="dxa" w:w="70"/>
              <w:left w:type="dxa" w:w="100"/>
              <w:bottom w:type="dxa" w:w="70"/>
              <w:right w:type="dxa" w:w="100"/>
            </w:tcMar>
          </w:tcPr>
          <w:p>
            <w:pPr>
              <w:spacing w:after="40"/>
            </w:pPr>
            <w:r>
              <w:rPr>
                <w:sz w:val="19"/>
                <w:szCs w:val="19"/>
              </w:rPr>
              <w:t xml:space="preserve">Transforma: </w:t>
            </w:r>
            <w:r>
              <w:rPr>
                <w:i/>
                <w:iCs/>
                <w:sz w:val="19"/>
                <w:szCs w:val="19"/>
              </w:rPr>
              <w:t xml:space="preserve">She ___ (have) a cough and a fever.</w:t>
            </w:r>
            <w:r>
              <w:rPr>
                <w:sz w:val="19"/>
                <w:szCs w:val="19"/>
              </w:rPr>
              <w:t xml:space="preserve"> → </w:t>
            </w:r>
            <w:r>
              <w:rPr>
                <w:b/>
                <w:bCs/>
                <w:sz w:val="19"/>
                <w:szCs w:val="19"/>
              </w:rPr>
              <w:t xml:space="preserve">had</w:t>
            </w:r>
            <w:r>
              <w:rPr>
                <w:sz w:val="19"/>
                <w:szCs w:val="19"/>
              </w:rPr>
              <w:t xml:space="preserve">. </w:t>
            </w:r>
            <w:r>
              <w:rPr>
                <w:i/>
                <w:iCs/>
                <w:sz w:val="19"/>
                <w:szCs w:val="19"/>
              </w:rPr>
              <w:t xml:space="preserve">They ___ (be) tired.</w:t>
            </w:r>
            <w:r>
              <w:rPr>
                <w:sz w:val="19"/>
                <w:szCs w:val="19"/>
              </w:rPr>
              <w:t xml:space="preserve"> → </w:t>
            </w:r>
            <w:r>
              <w:rPr>
                <w:b/>
                <w:bCs/>
                <w:sz w:val="19"/>
                <w:szCs w:val="19"/>
              </w:rPr>
              <w:t xml:space="preserve">were</w:t>
            </w:r>
            <w:r>
              <w:rPr>
                <w:sz w:val="19"/>
                <w:szCs w:val="19"/>
              </w:rPr>
              <w:t xml:space="preserve">. </w:t>
            </w:r>
            <w:r>
              <w:rPr>
                <w:i/>
                <w:iCs/>
                <w:sz w:val="19"/>
                <w:szCs w:val="19"/>
              </w:rPr>
              <w:t xml:space="preserve">He ___ (have) chest pain.</w:t>
            </w:r>
            <w:r>
              <w:rPr>
                <w:sz w:val="19"/>
                <w:szCs w:val="19"/>
              </w:rPr>
              <w:t xml:space="preserve"> → </w:t>
            </w:r>
            <w:r>
              <w:rPr>
                <w:b/>
                <w:bCs/>
                <w:sz w:val="19"/>
                <w:szCs w:val="19"/>
              </w:rPr>
              <w:t xml:space="preserve">had</w:t>
            </w:r>
            <w:r>
              <w:rPr>
                <w:sz w:val="19"/>
                <w:szCs w:val="19"/>
              </w:rPr>
              <w:t xml:space="preserve">.</w:t>
            </w:r>
          </w:p>
        </w:tc>
      </w:tr>
      <w:tr>
        <w:trPr>
          <w:cantSplit/>
        </w:trPr>
        <w:tc>
          <w:tcPr>
            <w:tcW w:type="dxa" w:w="2500"/>
            <w:tcBorders>
              <w:top w:val="single" w:color="B7C9D9" w:sz="4"/>
              <w:left w:val="single" w:color="B7C9D9" w:sz="4"/>
              <w:bottom w:val="single" w:color="B7C9D9" w:sz="4"/>
              <w:right w:val="single" w:color="B7C9D9" w:sz="4"/>
            </w:tcBorders>
            <w:shd w:fill="FFFFFF" w:color="auto" w:val="clear"/>
            <w:tcMar>
              <w:top w:type="dxa" w:w="70"/>
              <w:left w:type="dxa" w:w="100"/>
              <w:bottom w:type="dxa" w:w="70"/>
              <w:right w:type="dxa" w:w="100"/>
            </w:tcMar>
          </w:tcPr>
          <w:p>
            <w:pPr>
              <w:spacing w:after="40"/>
            </w:pPr>
            <w:r>
              <w:rPr>
                <w:sz w:val="19"/>
                <w:szCs w:val="19"/>
              </w:rPr>
              <w:t xml:space="preserve">Verbo irregular regularizado: </w:t>
            </w:r>
            <w:r>
              <w:rPr>
                <w:i/>
                <w:iCs/>
                <w:sz w:val="19"/>
                <w:szCs w:val="19"/>
              </w:rPr>
              <w:t xml:space="preserve">take → "taked"</w:t>
            </w:r>
            <w:r>
              <w:rPr>
                <w:sz w:val="19"/>
                <w:szCs w:val="19"/>
              </w:rPr>
              <w:t xml:space="preserve"> (señalado por el docente: "muchos dicen teiquet").</w:t>
            </w:r>
          </w:p>
        </w:tc>
        <w:tc>
          <w:tcPr>
            <w:tcW w:type="dxa" w:w="3700"/>
            <w:tcBorders>
              <w:top w:val="single" w:color="B7C9D9" w:sz="4"/>
              <w:left w:val="single" w:color="B7C9D9" w:sz="4"/>
              <w:bottom w:val="single" w:color="B7C9D9" w:sz="4"/>
              <w:right w:val="single" w:color="B7C9D9" w:sz="4"/>
            </w:tcBorders>
            <w:shd w:fill="FFFFFF" w:color="auto" w:val="clear"/>
            <w:tcMar>
              <w:top w:type="dxa" w:w="70"/>
              <w:left w:type="dxa" w:w="100"/>
              <w:bottom w:type="dxa" w:w="70"/>
              <w:right w:type="dxa" w:w="100"/>
            </w:tcMar>
          </w:tcPr>
          <w:p>
            <w:pPr>
              <w:spacing w:after="40"/>
            </w:pPr>
            <w:r>
              <w:rPr>
                <w:b/>
                <w:bCs/>
                <w:sz w:val="19"/>
                <w:szCs w:val="19"/>
              </w:rPr>
              <w:t xml:space="preserve">took</w:t>
            </w:r>
            <w:r>
              <w:rPr>
                <w:sz w:val="19"/>
                <w:szCs w:val="19"/>
              </w:rPr>
              <w:t xml:space="preserve"> /tʊk/ "TUK" (u corta, k final suave). Nunca </w:t>
            </w:r>
            <w:r>
              <w:rPr>
                <w:i/>
                <w:iCs/>
                <w:sz w:val="19"/>
                <w:szCs w:val="19"/>
              </w:rPr>
              <w:t xml:space="preserve">/teɪkt/</w:t>
            </w:r>
            <w:r>
              <w:rPr>
                <w:sz w:val="19"/>
                <w:szCs w:val="19"/>
              </w:rPr>
              <w:t xml:space="preserve">.</w:t>
            </w:r>
          </w:p>
        </w:tc>
        <w:tc>
          <w:tcPr>
            <w:tcW w:type="dxa" w:w="3880"/>
            <w:tcBorders>
              <w:top w:val="single" w:color="B7C9D9" w:sz="4"/>
              <w:left w:val="single" w:color="B7C9D9" w:sz="4"/>
              <w:bottom w:val="single" w:color="B7C9D9" w:sz="4"/>
              <w:right w:val="single" w:color="B7C9D9" w:sz="4"/>
            </w:tcBorders>
            <w:shd w:fill="FFFFFF" w:color="auto" w:val="clear"/>
            <w:tcMar>
              <w:top w:type="dxa" w:w="70"/>
              <w:left w:type="dxa" w:w="100"/>
              <w:bottom w:type="dxa" w:w="70"/>
              <w:right w:type="dxa" w:w="100"/>
            </w:tcMar>
          </w:tcPr>
          <w:p>
            <w:pPr>
              <w:spacing w:after="40"/>
            </w:pPr>
            <w:r>
              <w:rPr>
                <w:sz w:val="19"/>
                <w:szCs w:val="19"/>
              </w:rPr>
              <w:t xml:space="preserve">Completa: </w:t>
            </w:r>
            <w:r>
              <w:rPr>
                <w:i/>
                <w:iCs/>
                <w:sz w:val="19"/>
                <w:szCs w:val="19"/>
              </w:rPr>
              <w:t xml:space="preserve">I ___ (take) the patient's history.</w:t>
            </w:r>
            <w:r>
              <w:rPr>
                <w:sz w:val="19"/>
                <w:szCs w:val="19"/>
              </w:rPr>
              <w:t xml:space="preserve"> → </w:t>
            </w:r>
            <w:r>
              <w:rPr>
                <w:b/>
                <w:bCs/>
                <w:sz w:val="19"/>
                <w:szCs w:val="19"/>
              </w:rPr>
              <w:t xml:space="preserve">took</w:t>
            </w:r>
            <w:r>
              <w:rPr>
                <w:sz w:val="19"/>
                <w:szCs w:val="19"/>
              </w:rPr>
              <w:t xml:space="preserve">. </w:t>
            </w:r>
            <w:r>
              <w:rPr>
                <w:i/>
                <w:iCs/>
                <w:sz w:val="19"/>
                <w:szCs w:val="19"/>
              </w:rPr>
              <w:t xml:space="preserve">She ___ (give) him paracetamol.</w:t>
            </w:r>
            <w:r>
              <w:rPr>
                <w:sz w:val="19"/>
                <w:szCs w:val="19"/>
              </w:rPr>
              <w:t xml:space="preserve"> → </w:t>
            </w:r>
            <w:r>
              <w:rPr>
                <w:b/>
                <w:bCs/>
                <w:sz w:val="19"/>
                <w:szCs w:val="19"/>
              </w:rPr>
              <w:t xml:space="preserve">gave</w:t>
            </w:r>
            <w:r>
              <w:rPr>
                <w:sz w:val="19"/>
                <w:szCs w:val="19"/>
              </w:rPr>
              <w:t xml:space="preserve">. </w:t>
            </w:r>
            <w:r>
              <w:rPr>
                <w:i/>
                <w:iCs/>
                <w:sz w:val="19"/>
                <w:szCs w:val="19"/>
              </w:rPr>
              <w:t xml:space="preserve">We ___ (see) ten patients.</w:t>
            </w:r>
            <w:r>
              <w:rPr>
                <w:sz w:val="19"/>
                <w:szCs w:val="19"/>
              </w:rPr>
              <w:t xml:space="preserve"> → </w:t>
            </w:r>
            <w:r>
              <w:rPr>
                <w:b/>
                <w:bCs/>
                <w:sz w:val="19"/>
                <w:szCs w:val="19"/>
              </w:rPr>
              <w:t xml:space="preserve">saw</w:t>
            </w:r>
            <w:r>
              <w:rPr>
                <w:sz w:val="19"/>
                <w:szCs w:val="19"/>
              </w:rPr>
              <w:t xml:space="preserve">.</w:t>
            </w:r>
          </w:p>
        </w:tc>
      </w:tr>
      <w:tr>
        <w:trPr>
          <w:cantSplit/>
        </w:trPr>
        <w:tc>
          <w:tcPr>
            <w:tcW w:type="dxa" w:w="2500"/>
            <w:tcBorders>
              <w:top w:val="single" w:color="B7C9D9" w:sz="4"/>
              <w:left w:val="single" w:color="B7C9D9" w:sz="4"/>
              <w:bottom w:val="single" w:color="B7C9D9" w:sz="4"/>
              <w:right w:val="single" w:color="B7C9D9" w:sz="4"/>
            </w:tcBorders>
            <w:shd w:fill="F5F9FC" w:color="auto" w:val="clear"/>
            <w:tcMar>
              <w:top w:type="dxa" w:w="70"/>
              <w:left w:type="dxa" w:w="100"/>
              <w:bottom w:type="dxa" w:w="70"/>
              <w:right w:type="dxa" w:w="100"/>
            </w:tcMar>
          </w:tcPr>
          <w:p>
            <w:pPr>
              <w:spacing w:after="40"/>
            </w:pPr>
            <w:r>
              <w:rPr>
                <w:sz w:val="19"/>
                <w:szCs w:val="19"/>
              </w:rPr>
              <w:t xml:space="preserve">Terminación </w:t>
            </w:r>
            <w:r>
              <w:rPr>
                <w:b/>
                <w:bCs/>
                <w:sz w:val="19"/>
                <w:szCs w:val="19"/>
              </w:rPr>
              <w:t xml:space="preserve">-ed</w:t>
            </w:r>
            <w:r>
              <w:rPr>
                <w:sz w:val="19"/>
                <w:szCs w:val="19"/>
              </w:rPr>
              <w:t xml:space="preserve">: tres sonidos (worked, examined, wanted).</w:t>
            </w:r>
          </w:p>
        </w:tc>
        <w:tc>
          <w:tcPr>
            <w:tcW w:type="dxa" w:w="3700"/>
            <w:tcBorders>
              <w:top w:val="single" w:color="B7C9D9" w:sz="4"/>
              <w:left w:val="single" w:color="B7C9D9" w:sz="4"/>
              <w:bottom w:val="single" w:color="B7C9D9" w:sz="4"/>
              <w:right w:val="single" w:color="B7C9D9" w:sz="4"/>
            </w:tcBorders>
            <w:shd w:fill="F5F9FC" w:color="auto" w:val="clear"/>
            <w:tcMar>
              <w:top w:type="dxa" w:w="70"/>
              <w:left w:type="dxa" w:w="100"/>
              <w:bottom w:type="dxa" w:w="70"/>
              <w:right w:type="dxa" w:w="100"/>
            </w:tcMar>
          </w:tcPr>
          <w:p>
            <w:pPr>
              <w:spacing w:after="40"/>
            </w:pPr>
            <w:r>
              <w:rPr>
                <w:sz w:val="19"/>
                <w:szCs w:val="19"/>
              </w:rPr>
              <w:t xml:space="preserve">/t/ tras sonidos sordos: </w:t>
            </w:r>
            <w:r>
              <w:rPr>
                <w:i/>
                <w:iCs/>
                <w:sz w:val="19"/>
                <w:szCs w:val="19"/>
              </w:rPr>
              <w:t xml:space="preserve">worked</w:t>
            </w:r>
            <w:r>
              <w:rPr>
                <w:sz w:val="19"/>
                <w:szCs w:val="19"/>
              </w:rPr>
              <w:t xml:space="preserve"> /wɜːrkt/ "UERKT" (1 sílaba). /d/ tras sonoros: </w:t>
            </w:r>
            <w:r>
              <w:rPr>
                <w:i/>
                <w:iCs/>
                <w:sz w:val="19"/>
                <w:szCs w:val="19"/>
              </w:rPr>
              <w:t xml:space="preserve">examined</w:t>
            </w:r>
            <w:r>
              <w:rPr>
                <w:sz w:val="19"/>
                <w:szCs w:val="19"/>
              </w:rPr>
              <w:t xml:space="preserve"> /ɪɡˈzæmɪnd/ "ig-ZÁ-mind". /ɪd/ solo tras t/d: </w:t>
            </w:r>
            <w:r>
              <w:rPr>
                <w:i/>
                <w:iCs/>
                <w:sz w:val="19"/>
                <w:szCs w:val="19"/>
              </w:rPr>
              <w:t xml:space="preserve">wanted</w:t>
            </w:r>
            <w:r>
              <w:rPr>
                <w:sz w:val="19"/>
                <w:szCs w:val="19"/>
              </w:rPr>
              <w:t xml:space="preserve"> /ˈwɑːntɪd/ "UÁN-tid".</w:t>
            </w:r>
          </w:p>
        </w:tc>
        <w:tc>
          <w:tcPr>
            <w:tcW w:type="dxa" w:w="3880"/>
            <w:tcBorders>
              <w:top w:val="single" w:color="B7C9D9" w:sz="4"/>
              <w:left w:val="single" w:color="B7C9D9" w:sz="4"/>
              <w:bottom w:val="single" w:color="B7C9D9" w:sz="4"/>
              <w:right w:val="single" w:color="B7C9D9" w:sz="4"/>
            </w:tcBorders>
            <w:shd w:fill="F5F9FC" w:color="auto" w:val="clear"/>
            <w:tcMar>
              <w:top w:type="dxa" w:w="70"/>
              <w:left w:type="dxa" w:w="100"/>
              <w:bottom w:type="dxa" w:w="70"/>
              <w:right w:type="dxa" w:w="100"/>
            </w:tcMar>
          </w:tcPr>
          <w:p>
            <w:pPr>
              <w:spacing w:after="40"/>
            </w:pPr>
            <w:r>
              <w:rPr>
                <w:sz w:val="19"/>
                <w:szCs w:val="19"/>
              </w:rPr>
              <w:t xml:space="preserve">Clasifica: </w:t>
            </w:r>
            <w:r>
              <w:rPr>
                <w:i/>
                <w:iCs/>
                <w:sz w:val="19"/>
                <w:szCs w:val="19"/>
              </w:rPr>
              <w:t xml:space="preserve">stopped, admitted, examined, checked, treated, called.</w:t>
            </w:r>
          </w:p>
          <w:p>
            <w:pPr>
              <w:spacing w:after="40"/>
            </w:pPr>
            <w:r>
              <w:rPr>
                <w:b/>
                <w:bCs/>
                <w:sz w:val="19"/>
                <w:szCs w:val="19"/>
              </w:rPr>
              <w:t xml:space="preserve">Resuelto:</w:t>
            </w:r>
            <w:r>
              <w:rPr>
                <w:sz w:val="19"/>
                <w:szCs w:val="19"/>
              </w:rPr>
              <w:t xml:space="preserve"> /t/: stopped, checked · /d/: examined, called · /ɪd/: admitted, treated.</w:t>
            </w:r>
          </w:p>
        </w:tc>
      </w:tr>
      <w:tr>
        <w:trPr>
          <w:cantSplit/>
        </w:trPr>
        <w:tc>
          <w:tcPr>
            <w:tcW w:type="dxa" w:w="2500"/>
            <w:tcBorders>
              <w:top w:val="single" w:color="B7C9D9" w:sz="4"/>
              <w:left w:val="single" w:color="B7C9D9" w:sz="4"/>
              <w:bottom w:val="single" w:color="B7C9D9" w:sz="4"/>
              <w:right w:val="single" w:color="B7C9D9" w:sz="4"/>
            </w:tcBorders>
            <w:shd w:fill="FFFFFF" w:color="auto" w:val="clear"/>
            <w:tcMar>
              <w:top w:type="dxa" w:w="70"/>
              <w:left w:type="dxa" w:w="100"/>
              <w:bottom w:type="dxa" w:w="70"/>
              <w:right w:type="dxa" w:w="100"/>
            </w:tcMar>
          </w:tcPr>
          <w:p>
            <w:pPr>
              <w:spacing w:after="40"/>
            </w:pPr>
            <w:r>
              <w:rPr>
                <w:sz w:val="19"/>
                <w:szCs w:val="19"/>
              </w:rPr>
              <w:t xml:space="preserve">Omisión de auxiliares en </w:t>
            </w:r>
            <w:r>
              <w:rPr>
                <w:i/>
                <w:iCs/>
                <w:sz w:val="19"/>
                <w:szCs w:val="19"/>
              </w:rPr>
              <w:t xml:space="preserve">going to</w:t>
            </w:r>
            <w:r>
              <w:rPr>
                <w:sz w:val="19"/>
                <w:szCs w:val="19"/>
              </w:rPr>
              <w:t xml:space="preserve">: </w:t>
            </w:r>
            <w:r>
              <w:rPr>
                <w:i/>
                <w:iCs/>
                <w:sz w:val="19"/>
                <w:szCs w:val="19"/>
              </w:rPr>
              <w:t xml:space="preserve">"I going travel"</w:t>
            </w:r>
            <w:r>
              <w:rPr>
                <w:sz w:val="19"/>
                <w:szCs w:val="19"/>
              </w:rPr>
              <w:t xml:space="preserve"> (alerta del docente: "me faltan dos palabras").</w:t>
            </w:r>
          </w:p>
        </w:tc>
        <w:tc>
          <w:tcPr>
            <w:tcW w:type="dxa" w:w="3700"/>
            <w:tcBorders>
              <w:top w:val="single" w:color="B7C9D9" w:sz="4"/>
              <w:left w:val="single" w:color="B7C9D9" w:sz="4"/>
              <w:bottom w:val="single" w:color="B7C9D9" w:sz="4"/>
              <w:right w:val="single" w:color="B7C9D9" w:sz="4"/>
            </w:tcBorders>
            <w:shd w:fill="FFFFFF" w:color="auto" w:val="clear"/>
            <w:tcMar>
              <w:top w:type="dxa" w:w="70"/>
              <w:left w:type="dxa" w:w="100"/>
              <w:bottom w:type="dxa" w:w="70"/>
              <w:right w:type="dxa" w:w="100"/>
            </w:tcMar>
          </w:tcPr>
          <w:p>
            <w:pPr>
              <w:spacing w:after="40"/>
            </w:pPr>
            <w:r>
              <w:rPr>
                <w:b/>
                <w:bCs/>
                <w:sz w:val="19"/>
                <w:szCs w:val="19"/>
              </w:rPr>
              <w:t xml:space="preserve">I am going to travel</w:t>
            </w:r>
            <w:r>
              <w:rPr>
                <w:sz w:val="19"/>
                <w:szCs w:val="19"/>
              </w:rPr>
              <w:t xml:space="preserve"> /aɪ æm ˈɡoʊɪŋ tə ˈtrævəl/ "ai am GÓU-ing ta TRÁ-vel". Contraída: </w:t>
            </w:r>
            <w:r>
              <w:rPr>
                <w:i/>
                <w:iCs/>
                <w:sz w:val="19"/>
                <w:szCs w:val="19"/>
              </w:rPr>
              <w:t xml:space="preserve">I'm going to</w:t>
            </w:r>
            <w:r>
              <w:rPr>
                <w:sz w:val="19"/>
                <w:szCs w:val="19"/>
              </w:rPr>
              <w:t xml:space="preserve"> /aɪm ˈɡoʊɪŋ tə/. En habla informal americana: </w:t>
            </w:r>
            <w:r>
              <w:rPr>
                <w:i/>
                <w:iCs/>
                <w:sz w:val="19"/>
                <w:szCs w:val="19"/>
              </w:rPr>
              <w:t xml:space="preserve">gonna</w:t>
            </w:r>
            <w:r>
              <w:rPr>
                <w:sz w:val="19"/>
                <w:szCs w:val="19"/>
              </w:rPr>
              <w:t xml:space="preserve"> /ˈɡʌnə/ — solo oral, nunca por escrito.</w:t>
            </w:r>
          </w:p>
        </w:tc>
        <w:tc>
          <w:tcPr>
            <w:tcW w:type="dxa" w:w="3880"/>
            <w:tcBorders>
              <w:top w:val="single" w:color="B7C9D9" w:sz="4"/>
              <w:left w:val="single" w:color="B7C9D9" w:sz="4"/>
              <w:bottom w:val="single" w:color="B7C9D9" w:sz="4"/>
              <w:right w:val="single" w:color="B7C9D9" w:sz="4"/>
            </w:tcBorders>
            <w:shd w:fill="FFFFFF" w:color="auto" w:val="clear"/>
            <w:tcMar>
              <w:top w:type="dxa" w:w="70"/>
              <w:left w:type="dxa" w:w="100"/>
              <w:bottom w:type="dxa" w:w="70"/>
              <w:right w:type="dxa" w:w="100"/>
            </w:tcMar>
          </w:tcPr>
          <w:p>
            <w:pPr>
              <w:spacing w:after="40"/>
            </w:pPr>
            <w:r>
              <w:rPr>
                <w:sz w:val="19"/>
                <w:szCs w:val="19"/>
              </w:rPr>
              <w:t xml:space="preserve">Corrige: </w:t>
            </w:r>
            <w:r>
              <w:rPr>
                <w:i/>
                <w:iCs/>
                <w:sz w:val="19"/>
                <w:szCs w:val="19"/>
              </w:rPr>
              <w:t xml:space="preserve">He going to study.</w:t>
            </w:r>
            <w:r>
              <w:rPr>
                <w:sz w:val="19"/>
                <w:szCs w:val="19"/>
              </w:rPr>
              <w:t xml:space="preserve"> → </w:t>
            </w:r>
            <w:r>
              <w:rPr>
                <w:b/>
                <w:bCs/>
                <w:sz w:val="19"/>
                <w:szCs w:val="19"/>
              </w:rPr>
              <w:t xml:space="preserve">He is going to study.</w:t>
            </w:r>
            <w:r>
              <w:rPr>
                <w:sz w:val="19"/>
                <w:szCs w:val="19"/>
              </w:rPr>
              <w:t xml:space="preserve"> </w:t>
            </w:r>
            <w:r>
              <w:rPr>
                <w:i/>
                <w:iCs/>
                <w:sz w:val="19"/>
                <w:szCs w:val="19"/>
              </w:rPr>
              <w:t xml:space="preserve">They going travel.</w:t>
            </w:r>
            <w:r>
              <w:rPr>
                <w:sz w:val="19"/>
                <w:szCs w:val="19"/>
              </w:rPr>
              <w:t xml:space="preserve"> → </w:t>
            </w:r>
            <w:r>
              <w:rPr>
                <w:b/>
                <w:bCs/>
                <w:sz w:val="19"/>
                <w:szCs w:val="19"/>
              </w:rPr>
              <w:t xml:space="preserve">They are going to travel.</w:t>
            </w:r>
            <w:r>
              <w:rPr>
                <w:sz w:val="19"/>
                <w:szCs w:val="19"/>
              </w:rPr>
              <w:t xml:space="preserve"> </w:t>
            </w:r>
            <w:r>
              <w:rPr>
                <w:i/>
                <w:iCs/>
                <w:sz w:val="19"/>
                <w:szCs w:val="19"/>
              </w:rPr>
              <w:t xml:space="preserve">She going to stay.</w:t>
            </w:r>
            <w:r>
              <w:rPr>
                <w:sz w:val="19"/>
                <w:szCs w:val="19"/>
              </w:rPr>
              <w:t xml:space="preserve"> → </w:t>
            </w:r>
            <w:r>
              <w:rPr>
                <w:b/>
                <w:bCs/>
                <w:sz w:val="19"/>
                <w:szCs w:val="19"/>
              </w:rPr>
              <w:t xml:space="preserve">She is going to stay.</w:t>
            </w:r>
          </w:p>
        </w:tc>
      </w:tr>
      <w:tr>
        <w:trPr>
          <w:cantSplit/>
        </w:trPr>
        <w:tc>
          <w:tcPr>
            <w:tcW w:type="dxa" w:w="2500"/>
            <w:tcBorders>
              <w:top w:val="single" w:color="B7C9D9" w:sz="4"/>
              <w:left w:val="single" w:color="B7C9D9" w:sz="4"/>
              <w:bottom w:val="single" w:color="B7C9D9" w:sz="4"/>
              <w:right w:val="single" w:color="B7C9D9" w:sz="4"/>
            </w:tcBorders>
            <w:shd w:fill="F5F9FC" w:color="auto" w:val="clear"/>
            <w:tcMar>
              <w:top w:type="dxa" w:w="70"/>
              <w:left w:type="dxa" w:w="100"/>
              <w:bottom w:type="dxa" w:w="70"/>
              <w:right w:type="dxa" w:w="100"/>
            </w:tcMar>
          </w:tcPr>
          <w:p>
            <w:pPr>
              <w:spacing w:after="40"/>
            </w:pPr>
            <w:r>
              <w:rPr>
                <w:sz w:val="19"/>
                <w:szCs w:val="19"/>
              </w:rPr>
              <w:t xml:space="preserve">Contracciones de </w:t>
            </w:r>
            <w:r>
              <w:rPr>
                <w:i/>
                <w:iCs/>
                <w:sz w:val="19"/>
                <w:szCs w:val="19"/>
              </w:rPr>
              <w:t xml:space="preserve">will</w:t>
            </w:r>
            <w:r>
              <w:rPr>
                <w:sz w:val="19"/>
                <w:szCs w:val="19"/>
              </w:rPr>
              <w:t xml:space="preserve"> (el docente recomendó empezar con la forma completa).</w:t>
            </w:r>
          </w:p>
        </w:tc>
        <w:tc>
          <w:tcPr>
            <w:tcW w:type="dxa" w:w="3700"/>
            <w:tcBorders>
              <w:top w:val="single" w:color="B7C9D9" w:sz="4"/>
              <w:left w:val="single" w:color="B7C9D9" w:sz="4"/>
              <w:bottom w:val="single" w:color="B7C9D9" w:sz="4"/>
              <w:right w:val="single" w:color="B7C9D9" w:sz="4"/>
            </w:tcBorders>
            <w:shd w:fill="F5F9FC" w:color="auto" w:val="clear"/>
            <w:tcMar>
              <w:top w:type="dxa" w:w="70"/>
              <w:left w:type="dxa" w:w="100"/>
              <w:bottom w:type="dxa" w:w="70"/>
              <w:right w:type="dxa" w:w="100"/>
            </w:tcMar>
          </w:tcPr>
          <w:p>
            <w:pPr>
              <w:spacing w:after="40"/>
            </w:pPr>
            <w:r>
              <w:rPr>
                <w:i/>
                <w:iCs/>
                <w:sz w:val="19"/>
                <w:szCs w:val="19"/>
              </w:rPr>
              <w:t xml:space="preserve">I will</w:t>
            </w:r>
            <w:r>
              <w:rPr>
                <w:sz w:val="19"/>
                <w:szCs w:val="19"/>
              </w:rPr>
              <w:t xml:space="preserve"> /aɪ wɪl/ "ai uíl" → </w:t>
            </w:r>
            <w:r>
              <w:rPr>
                <w:i/>
                <w:iCs/>
                <w:sz w:val="19"/>
                <w:szCs w:val="19"/>
              </w:rPr>
              <w:t xml:space="preserve">I'll</w:t>
            </w:r>
            <w:r>
              <w:rPr>
                <w:sz w:val="19"/>
                <w:szCs w:val="19"/>
              </w:rPr>
              <w:t xml:space="preserve"> /aɪl/ "áil" (L final oscura, lengua atrás). </w:t>
            </w:r>
            <w:r>
              <w:rPr>
                <w:b/>
                <w:bCs/>
                <w:sz w:val="19"/>
                <w:szCs w:val="19"/>
              </w:rPr>
              <w:t xml:space="preserve">Contraste crítico:</w:t>
            </w:r>
            <w:r>
              <w:rPr>
                <w:sz w:val="19"/>
                <w:szCs w:val="19"/>
              </w:rPr>
              <w:t xml:space="preserve"> </w:t>
            </w:r>
            <w:r>
              <w:rPr>
                <w:i/>
                <w:iCs/>
                <w:sz w:val="19"/>
                <w:szCs w:val="19"/>
              </w:rPr>
              <w:t xml:space="preserve">won't</w:t>
            </w:r>
            <w:r>
              <w:rPr>
                <w:sz w:val="19"/>
                <w:szCs w:val="19"/>
              </w:rPr>
              <w:t xml:space="preserve"> /woʊnt/ "UÓUNT" (no lo haré) vs. </w:t>
            </w:r>
            <w:r>
              <w:rPr>
                <w:i/>
                <w:iCs/>
                <w:sz w:val="19"/>
                <w:szCs w:val="19"/>
              </w:rPr>
              <w:t xml:space="preserve">want</w:t>
            </w:r>
            <w:r>
              <w:rPr>
                <w:sz w:val="19"/>
                <w:szCs w:val="19"/>
              </w:rPr>
              <w:t xml:space="preserve"> /wɑːnt/ "UÁNT" (querer).</w:t>
            </w:r>
          </w:p>
        </w:tc>
        <w:tc>
          <w:tcPr>
            <w:tcW w:type="dxa" w:w="3880"/>
            <w:tcBorders>
              <w:top w:val="single" w:color="B7C9D9" w:sz="4"/>
              <w:left w:val="single" w:color="B7C9D9" w:sz="4"/>
              <w:bottom w:val="single" w:color="B7C9D9" w:sz="4"/>
              <w:right w:val="single" w:color="B7C9D9" w:sz="4"/>
            </w:tcBorders>
            <w:shd w:fill="F5F9FC" w:color="auto" w:val="clear"/>
            <w:tcMar>
              <w:top w:type="dxa" w:w="70"/>
              <w:left w:type="dxa" w:w="100"/>
              <w:bottom w:type="dxa" w:w="70"/>
              <w:right w:type="dxa" w:w="100"/>
            </w:tcMar>
          </w:tcPr>
          <w:p>
            <w:pPr>
              <w:spacing w:after="40"/>
            </w:pPr>
            <w:r>
              <w:rPr>
                <w:sz w:val="19"/>
                <w:szCs w:val="19"/>
              </w:rPr>
              <w:t xml:space="preserve">Lee en voz alta 3 veces: </w:t>
            </w:r>
            <w:r>
              <w:rPr>
                <w:i/>
                <w:iCs/>
                <w:sz w:val="19"/>
                <w:szCs w:val="19"/>
              </w:rPr>
              <w:t xml:space="preserve">I won't</w:t>
            </w:r>
            <w:r>
              <w:rPr>
                <w:sz w:val="19"/>
                <w:szCs w:val="19"/>
              </w:rPr>
              <w:t xml:space="preserve"> (no lo haré) / </w:t>
            </w:r>
            <w:r>
              <w:rPr>
                <w:i/>
                <w:iCs/>
                <w:sz w:val="19"/>
                <w:szCs w:val="19"/>
              </w:rPr>
              <w:t xml:space="preserve">I want</w:t>
            </w:r>
            <w:r>
              <w:rPr>
                <w:sz w:val="19"/>
                <w:szCs w:val="19"/>
              </w:rPr>
              <w:t xml:space="preserve"> (quiero). Frase: </w:t>
            </w:r>
            <w:r>
              <w:rPr>
                <w:i/>
                <w:iCs/>
                <w:sz w:val="19"/>
                <w:szCs w:val="19"/>
              </w:rPr>
              <w:t xml:space="preserve">I won't prescribe antibiotics; I want a culture first.</w:t>
            </w:r>
          </w:p>
        </w:tc>
      </w:tr>
      <w:tr>
        <w:trPr>
          <w:cantSplit/>
        </w:trPr>
        <w:tc>
          <w:tcPr>
            <w:tcW w:type="dxa" w:w="2500"/>
            <w:tcBorders>
              <w:top w:val="single" w:color="B7C9D9" w:sz="4"/>
              <w:left w:val="single" w:color="B7C9D9" w:sz="4"/>
              <w:bottom w:val="single" w:color="B7C9D9" w:sz="4"/>
              <w:right w:val="single" w:color="B7C9D9" w:sz="4"/>
            </w:tcBorders>
            <w:shd w:fill="FFFFFF" w:color="auto" w:val="clear"/>
            <w:tcMar>
              <w:top w:type="dxa" w:w="70"/>
              <w:left w:type="dxa" w:w="100"/>
              <w:bottom w:type="dxa" w:w="70"/>
              <w:right w:type="dxa" w:w="100"/>
            </w:tcMar>
          </w:tcPr>
          <w:p>
            <w:pPr>
              <w:spacing w:after="40"/>
            </w:pPr>
            <w:r>
              <w:rPr>
                <w:i/>
                <w:iCs/>
                <w:sz w:val="19"/>
                <w:szCs w:val="19"/>
              </w:rPr>
              <w:t xml:space="preserve">Though</w:t>
            </w:r>
            <w:r>
              <w:rPr>
                <w:sz w:val="19"/>
                <w:szCs w:val="19"/>
              </w:rPr>
              <w:t xml:space="preserve"> transcrito como </w:t>
            </w:r>
            <w:r>
              <w:rPr>
                <w:b/>
                <w:bCs/>
                <w:sz w:val="19"/>
                <w:szCs w:val="19"/>
              </w:rPr>
              <w:t xml:space="preserve">"do"</w:t>
            </w:r>
            <w:r>
              <w:rPr>
                <w:sz w:val="19"/>
                <w:szCs w:val="19"/>
              </w:rPr>
              <w:t xml:space="preserve">: sonido /ð/ sustituido por /d/.</w:t>
            </w:r>
          </w:p>
        </w:tc>
        <w:tc>
          <w:tcPr>
            <w:tcW w:type="dxa" w:w="3700"/>
            <w:tcBorders>
              <w:top w:val="single" w:color="B7C9D9" w:sz="4"/>
              <w:left w:val="single" w:color="B7C9D9" w:sz="4"/>
              <w:bottom w:val="single" w:color="B7C9D9" w:sz="4"/>
              <w:right w:val="single" w:color="B7C9D9" w:sz="4"/>
            </w:tcBorders>
            <w:shd w:fill="FFFFFF" w:color="auto" w:val="clear"/>
            <w:tcMar>
              <w:top w:type="dxa" w:w="70"/>
              <w:left w:type="dxa" w:w="100"/>
              <w:bottom w:type="dxa" w:w="70"/>
              <w:right w:type="dxa" w:w="100"/>
            </w:tcMar>
          </w:tcPr>
          <w:p>
            <w:pPr>
              <w:spacing w:after="40"/>
            </w:pPr>
            <w:r>
              <w:rPr>
                <w:b/>
                <w:bCs/>
                <w:sz w:val="19"/>
                <w:szCs w:val="19"/>
              </w:rPr>
              <w:t xml:space="preserve">though</w:t>
            </w:r>
            <w:r>
              <w:rPr>
                <w:sz w:val="19"/>
                <w:szCs w:val="19"/>
              </w:rPr>
              <w:t xml:space="preserve"> /ðoʊ/ "DZÓU": punta de la lengua entre los dientes, con vibración. Mismo sonido en </w:t>
            </w:r>
            <w:r>
              <w:rPr>
                <w:i/>
                <w:iCs/>
                <w:sz w:val="19"/>
                <w:szCs w:val="19"/>
              </w:rPr>
              <w:t xml:space="preserve">the, they, this, that</w:t>
            </w:r>
            <w:r>
              <w:rPr>
                <w:sz w:val="19"/>
                <w:szCs w:val="19"/>
              </w:rPr>
              <w:t xml:space="preserve">.</w:t>
            </w:r>
          </w:p>
        </w:tc>
        <w:tc>
          <w:tcPr>
            <w:tcW w:type="dxa" w:w="3880"/>
            <w:tcBorders>
              <w:top w:val="single" w:color="B7C9D9" w:sz="4"/>
              <w:left w:val="single" w:color="B7C9D9" w:sz="4"/>
              <w:bottom w:val="single" w:color="B7C9D9" w:sz="4"/>
              <w:right w:val="single" w:color="B7C9D9" w:sz="4"/>
            </w:tcBorders>
            <w:shd w:fill="FFFFFF" w:color="auto" w:val="clear"/>
            <w:tcMar>
              <w:top w:type="dxa" w:w="70"/>
              <w:left w:type="dxa" w:w="100"/>
              <w:bottom w:type="dxa" w:w="70"/>
              <w:right w:type="dxa" w:w="100"/>
            </w:tcMar>
          </w:tcPr>
          <w:p>
            <w:pPr>
              <w:spacing w:after="40"/>
            </w:pPr>
            <w:r>
              <w:rPr>
                <w:sz w:val="19"/>
                <w:szCs w:val="19"/>
              </w:rPr>
              <w:t xml:space="preserve">Par mínimo ×5: </w:t>
            </w:r>
            <w:r>
              <w:rPr>
                <w:i/>
                <w:iCs/>
                <w:sz w:val="19"/>
                <w:szCs w:val="19"/>
              </w:rPr>
              <w:t xml:space="preserve">dough / though</w:t>
            </w:r>
            <w:r>
              <w:rPr>
                <w:sz w:val="19"/>
                <w:szCs w:val="19"/>
              </w:rPr>
              <w:t xml:space="preserve"> · </w:t>
            </w:r>
            <w:r>
              <w:rPr>
                <w:i/>
                <w:iCs/>
                <w:sz w:val="19"/>
                <w:szCs w:val="19"/>
              </w:rPr>
              <w:t xml:space="preserve">day / they</w:t>
            </w:r>
            <w:r>
              <w:rPr>
                <w:sz w:val="19"/>
                <w:szCs w:val="19"/>
              </w:rPr>
              <w:t xml:space="preserve"> · </w:t>
            </w:r>
            <w:r>
              <w:rPr>
                <w:i/>
                <w:iCs/>
                <w:sz w:val="19"/>
                <w:szCs w:val="19"/>
              </w:rPr>
              <w:t xml:space="preserve">Dan / than</w:t>
            </w:r>
            <w:r>
              <w:rPr>
                <w:sz w:val="19"/>
                <w:szCs w:val="19"/>
              </w:rPr>
              <w:t xml:space="preserve">. Frase: </w:t>
            </w:r>
            <w:r>
              <w:rPr>
                <w:i/>
                <w:iCs/>
                <w:sz w:val="19"/>
                <w:szCs w:val="19"/>
              </w:rPr>
              <w:t xml:space="preserve">It was hard, though.</w:t>
            </w:r>
          </w:p>
        </w:tc>
      </w:tr>
      <w:tr>
        <w:trPr>
          <w:cantSplit/>
        </w:trPr>
        <w:tc>
          <w:tcPr>
            <w:tcW w:type="dxa" w:w="2500"/>
            <w:tcBorders>
              <w:top w:val="single" w:color="B7C9D9" w:sz="4"/>
              <w:left w:val="single" w:color="B7C9D9" w:sz="4"/>
              <w:bottom w:val="single" w:color="B7C9D9" w:sz="4"/>
              <w:right w:val="single" w:color="B7C9D9" w:sz="4"/>
            </w:tcBorders>
            <w:shd w:fill="F5F9FC" w:color="auto" w:val="clear"/>
            <w:tcMar>
              <w:top w:type="dxa" w:w="70"/>
              <w:left w:type="dxa" w:w="100"/>
              <w:bottom w:type="dxa" w:w="70"/>
              <w:right w:type="dxa" w:w="100"/>
            </w:tcMar>
          </w:tcPr>
          <w:p>
            <w:pPr>
              <w:spacing w:after="40"/>
            </w:pPr>
            <w:r>
              <w:rPr>
                <w:i/>
                <w:iCs/>
                <w:sz w:val="19"/>
                <w:szCs w:val="19"/>
              </w:rPr>
              <w:t xml:space="preserve">However / besides</w:t>
            </w:r>
            <w:r>
              <w:rPr>
                <w:sz w:val="19"/>
                <w:szCs w:val="19"/>
              </w:rPr>
              <w:t xml:space="preserve">: confusión potencial con </w:t>
            </w:r>
            <w:r>
              <w:rPr>
                <w:i/>
                <w:iCs/>
                <w:sz w:val="19"/>
                <w:szCs w:val="19"/>
              </w:rPr>
              <w:t xml:space="preserve">beside</w:t>
            </w:r>
            <w:r>
              <w:rPr>
                <w:sz w:val="19"/>
                <w:szCs w:val="19"/>
              </w:rPr>
              <w:t xml:space="preserve">.</w:t>
            </w:r>
          </w:p>
        </w:tc>
        <w:tc>
          <w:tcPr>
            <w:tcW w:type="dxa" w:w="3700"/>
            <w:tcBorders>
              <w:top w:val="single" w:color="B7C9D9" w:sz="4"/>
              <w:left w:val="single" w:color="B7C9D9" w:sz="4"/>
              <w:bottom w:val="single" w:color="B7C9D9" w:sz="4"/>
              <w:right w:val="single" w:color="B7C9D9" w:sz="4"/>
            </w:tcBorders>
            <w:shd w:fill="F5F9FC" w:color="auto" w:val="clear"/>
            <w:tcMar>
              <w:top w:type="dxa" w:w="70"/>
              <w:left w:type="dxa" w:w="100"/>
              <w:bottom w:type="dxa" w:w="70"/>
              <w:right w:type="dxa" w:w="100"/>
            </w:tcMar>
          </w:tcPr>
          <w:p>
            <w:pPr>
              <w:spacing w:after="40"/>
            </w:pPr>
            <w:r>
              <w:rPr>
                <w:b/>
                <w:bCs/>
                <w:sz w:val="19"/>
                <w:szCs w:val="19"/>
              </w:rPr>
              <w:t xml:space="preserve">however</w:t>
            </w:r>
            <w:r>
              <w:rPr>
                <w:sz w:val="19"/>
                <w:szCs w:val="19"/>
              </w:rPr>
              <w:t xml:space="preserve"> /haʊˈevər/ "jau-É-ver". </w:t>
            </w:r>
            <w:r>
              <w:rPr>
                <w:b/>
                <w:bCs/>
                <w:sz w:val="19"/>
                <w:szCs w:val="19"/>
              </w:rPr>
              <w:t xml:space="preserve">besides</w:t>
            </w:r>
            <w:r>
              <w:rPr>
                <w:sz w:val="19"/>
                <w:szCs w:val="19"/>
              </w:rPr>
              <w:t xml:space="preserve"> /bɪˈsaɪdz/ "bi-SÁIDZ" (= además). </w:t>
            </w:r>
            <w:r>
              <w:rPr>
                <w:i/>
                <w:iCs/>
                <w:sz w:val="19"/>
                <w:szCs w:val="19"/>
              </w:rPr>
              <w:t xml:space="preserve">beside</w:t>
            </w:r>
            <w:r>
              <w:rPr>
                <w:sz w:val="19"/>
                <w:szCs w:val="19"/>
              </w:rPr>
              <w:t xml:space="preserve"> /bɪˈsaɪd/ = al lado de.</w:t>
            </w:r>
          </w:p>
        </w:tc>
        <w:tc>
          <w:tcPr>
            <w:tcW w:type="dxa" w:w="3880"/>
            <w:tcBorders>
              <w:top w:val="single" w:color="B7C9D9" w:sz="4"/>
              <w:left w:val="single" w:color="B7C9D9" w:sz="4"/>
              <w:bottom w:val="single" w:color="B7C9D9" w:sz="4"/>
              <w:right w:val="single" w:color="B7C9D9" w:sz="4"/>
            </w:tcBorders>
            <w:shd w:fill="F5F9FC" w:color="auto" w:val="clear"/>
            <w:tcMar>
              <w:top w:type="dxa" w:w="70"/>
              <w:left w:type="dxa" w:w="100"/>
              <w:bottom w:type="dxa" w:w="70"/>
              <w:right w:type="dxa" w:w="100"/>
            </w:tcMar>
          </w:tcPr>
          <w:p>
            <w:pPr>
              <w:spacing w:after="40"/>
            </w:pPr>
            <w:r>
              <w:rPr>
                <w:sz w:val="19"/>
                <w:szCs w:val="19"/>
              </w:rPr>
              <w:t xml:space="preserve">Elige: </w:t>
            </w:r>
            <w:r>
              <w:rPr>
                <w:i/>
                <w:iCs/>
                <w:sz w:val="19"/>
                <w:szCs w:val="19"/>
              </w:rPr>
              <w:t xml:space="preserve">___ the fever, he had myalgia.</w:t>
            </w:r>
            <w:r>
              <w:rPr>
                <w:sz w:val="19"/>
                <w:szCs w:val="19"/>
              </w:rPr>
              <w:t xml:space="preserve"> → </w:t>
            </w:r>
            <w:r>
              <w:rPr>
                <w:b/>
                <w:bCs/>
                <w:sz w:val="19"/>
                <w:szCs w:val="19"/>
              </w:rPr>
              <w:t xml:space="preserve">Besides</w:t>
            </w:r>
            <w:r>
              <w:rPr>
                <w:sz w:val="19"/>
                <w:szCs w:val="19"/>
              </w:rPr>
              <w:t xml:space="preserve">. </w:t>
            </w:r>
            <w:r>
              <w:rPr>
                <w:i/>
                <w:iCs/>
                <w:sz w:val="19"/>
                <w:szCs w:val="19"/>
              </w:rPr>
              <w:t xml:space="preserve">The nurse sat ___ the bed.</w:t>
            </w:r>
            <w:r>
              <w:rPr>
                <w:sz w:val="19"/>
                <w:szCs w:val="19"/>
              </w:rPr>
              <w:t xml:space="preserve"> → </w:t>
            </w:r>
            <w:r>
              <w:rPr>
                <w:b/>
                <w:bCs/>
                <w:sz w:val="19"/>
                <w:szCs w:val="19"/>
              </w:rPr>
              <w:t xml:space="preserve">beside</w:t>
            </w:r>
            <w:r>
              <w:rPr>
                <w:sz w:val="19"/>
                <w:szCs w:val="19"/>
              </w:rPr>
              <w:t xml:space="preserve">.</w:t>
            </w:r>
          </w:p>
        </w:tc>
      </w:tr>
      <w:tr>
        <w:trPr>
          <w:cantSplit/>
        </w:trPr>
        <w:tc>
          <w:tcPr>
            <w:tcW w:type="dxa" w:w="2500"/>
            <w:tcBorders>
              <w:top w:val="single" w:color="B7C9D9" w:sz="4"/>
              <w:left w:val="single" w:color="B7C9D9" w:sz="4"/>
              <w:bottom w:val="single" w:color="B7C9D9" w:sz="4"/>
              <w:right w:val="single" w:color="B7C9D9" w:sz="4"/>
            </w:tcBorders>
            <w:shd w:fill="FFFFFF" w:color="auto" w:val="clear"/>
            <w:tcMar>
              <w:top w:type="dxa" w:w="70"/>
              <w:left w:type="dxa" w:w="100"/>
              <w:bottom w:type="dxa" w:w="70"/>
              <w:right w:type="dxa" w:w="100"/>
            </w:tcMar>
          </w:tcPr>
          <w:p>
            <w:pPr>
              <w:spacing w:after="40"/>
            </w:pPr>
            <w:r>
              <w:rPr>
                <w:i/>
                <w:iCs/>
                <w:sz w:val="19"/>
                <w:szCs w:val="19"/>
              </w:rPr>
              <w:t xml:space="preserve">"The weekend I was watching TV in my home and the next week I am going to practice in gym."</w:t>
            </w:r>
          </w:p>
        </w:tc>
        <w:tc>
          <w:tcPr>
            <w:tcW w:type="dxa" w:w="3700"/>
            <w:tcBorders>
              <w:top w:val="single" w:color="B7C9D9" w:sz="4"/>
              <w:left w:val="single" w:color="B7C9D9" w:sz="4"/>
              <w:bottom w:val="single" w:color="B7C9D9" w:sz="4"/>
              <w:right w:val="single" w:color="B7C9D9" w:sz="4"/>
            </w:tcBorders>
            <w:shd w:fill="FFFFFF" w:color="auto" w:val="clear"/>
            <w:tcMar>
              <w:top w:type="dxa" w:w="70"/>
              <w:left w:type="dxa" w:w="100"/>
              <w:bottom w:type="dxa" w:w="70"/>
              <w:right w:type="dxa" w:w="100"/>
            </w:tcMar>
          </w:tcPr>
          <w:p>
            <w:pPr>
              <w:spacing w:after="40"/>
            </w:pPr>
            <w:r>
              <w:rPr>
                <w:b/>
                <w:bCs/>
                <w:sz w:val="19"/>
                <w:szCs w:val="19"/>
              </w:rPr>
              <w:t xml:space="preserve">Last weekend I watched TV at home</w:t>
            </w:r>
            <w:r>
              <w:rPr>
                <w:sz w:val="19"/>
                <w:szCs w:val="19"/>
              </w:rPr>
              <w:t xml:space="preserve">, and </w:t>
            </w:r>
            <w:r>
              <w:rPr>
                <w:b/>
                <w:bCs/>
                <w:sz w:val="19"/>
                <w:szCs w:val="19"/>
              </w:rPr>
              <w:t xml:space="preserve">next weekend I'm going to work out at the gym</w:t>
            </w:r>
            <w:r>
              <w:rPr>
                <w:sz w:val="19"/>
                <w:szCs w:val="19"/>
              </w:rPr>
              <w:t xml:space="preserve"> /dʒɪm/ "YIM". </w:t>
            </w:r>
            <w:r>
              <w:rPr>
                <w:i/>
                <w:iCs/>
                <w:sz w:val="19"/>
                <w:szCs w:val="19"/>
              </w:rPr>
              <w:t xml:space="preserve">at home</w:t>
            </w:r>
            <w:r>
              <w:rPr>
                <w:sz w:val="19"/>
                <w:szCs w:val="19"/>
              </w:rPr>
              <w:t xml:space="preserve"> (no </w:t>
            </w:r>
            <w:r>
              <w:rPr>
                <w:i/>
                <w:iCs/>
                <w:sz w:val="19"/>
                <w:szCs w:val="19"/>
              </w:rPr>
              <w:t xml:space="preserve">in my home</w:t>
            </w:r>
            <w:r>
              <w:rPr>
                <w:sz w:val="19"/>
                <w:szCs w:val="19"/>
              </w:rPr>
              <w:t xml:space="preserve">); </w:t>
            </w:r>
            <w:r>
              <w:rPr>
                <w:i/>
                <w:iCs/>
                <w:sz w:val="19"/>
                <w:szCs w:val="19"/>
              </w:rPr>
              <w:t xml:space="preserve">last/next</w:t>
            </w:r>
            <w:r>
              <w:rPr>
                <w:sz w:val="19"/>
                <w:szCs w:val="19"/>
              </w:rPr>
              <w:t xml:space="preserve"> sin </w:t>
            </w:r>
            <w:r>
              <w:rPr>
                <w:i/>
                <w:iCs/>
                <w:sz w:val="19"/>
                <w:szCs w:val="19"/>
              </w:rPr>
              <w:t xml:space="preserve">the</w:t>
            </w:r>
            <w:r>
              <w:rPr>
                <w:sz w:val="19"/>
                <w:szCs w:val="19"/>
              </w:rPr>
              <w:t xml:space="preserve">.</w:t>
            </w:r>
          </w:p>
        </w:tc>
        <w:tc>
          <w:tcPr>
            <w:tcW w:type="dxa" w:w="3880"/>
            <w:tcBorders>
              <w:top w:val="single" w:color="B7C9D9" w:sz="4"/>
              <w:left w:val="single" w:color="B7C9D9" w:sz="4"/>
              <w:bottom w:val="single" w:color="B7C9D9" w:sz="4"/>
              <w:right w:val="single" w:color="B7C9D9" w:sz="4"/>
            </w:tcBorders>
            <w:shd w:fill="FFFFFF" w:color="auto" w:val="clear"/>
            <w:tcMar>
              <w:top w:type="dxa" w:w="70"/>
              <w:left w:type="dxa" w:w="100"/>
              <w:bottom w:type="dxa" w:w="70"/>
              <w:right w:type="dxa" w:w="100"/>
            </w:tcMar>
          </w:tcPr>
          <w:p>
            <w:pPr>
              <w:spacing w:after="40"/>
            </w:pPr>
            <w:r>
              <w:rPr>
                <w:sz w:val="19"/>
                <w:szCs w:val="19"/>
              </w:rPr>
              <w:t xml:space="preserve">Reformula: </w:t>
            </w:r>
            <w:r>
              <w:rPr>
                <w:i/>
                <w:iCs/>
                <w:sz w:val="19"/>
                <w:szCs w:val="19"/>
              </w:rPr>
              <w:t xml:space="preserve">The past Sunday I was in my home.</w:t>
            </w:r>
            <w:r>
              <w:rPr>
                <w:sz w:val="19"/>
                <w:szCs w:val="19"/>
              </w:rPr>
              <w:t xml:space="preserve"> → </w:t>
            </w:r>
            <w:r>
              <w:rPr>
                <w:b/>
                <w:bCs/>
                <w:sz w:val="19"/>
                <w:szCs w:val="19"/>
              </w:rPr>
              <w:t xml:space="preserve">Last Sunday I was at home.</w:t>
            </w:r>
            <w:r>
              <w:rPr>
                <w:sz w:val="19"/>
                <w:szCs w:val="19"/>
              </w:rPr>
              <w:t xml:space="preserve"> </w:t>
            </w:r>
            <w:r>
              <w:rPr>
                <w:i/>
                <w:iCs/>
                <w:sz w:val="19"/>
                <w:szCs w:val="19"/>
              </w:rPr>
              <w:t xml:space="preserve">I practice in gym.</w:t>
            </w:r>
            <w:r>
              <w:rPr>
                <w:sz w:val="19"/>
                <w:szCs w:val="19"/>
              </w:rPr>
              <w:t xml:space="preserve"> → </w:t>
            </w:r>
            <w:r>
              <w:rPr>
                <w:b/>
                <w:bCs/>
                <w:sz w:val="19"/>
                <w:szCs w:val="19"/>
              </w:rPr>
              <w:t xml:space="preserve">I work out at the gym.</w:t>
            </w:r>
          </w:p>
        </w:tc>
      </w:tr>
      <w:tr>
        <w:trPr>
          <w:cantSplit/>
        </w:trPr>
        <w:tc>
          <w:tcPr>
            <w:tcW w:type="dxa" w:w="2500"/>
            <w:tcBorders>
              <w:top w:val="single" w:color="B7C9D9" w:sz="4"/>
              <w:left w:val="single" w:color="B7C9D9" w:sz="4"/>
              <w:bottom w:val="single" w:color="B7C9D9" w:sz="4"/>
              <w:right w:val="single" w:color="B7C9D9" w:sz="4"/>
            </w:tcBorders>
            <w:shd w:fill="F5F9FC" w:color="auto" w:val="clear"/>
            <w:tcMar>
              <w:top w:type="dxa" w:w="70"/>
              <w:left w:type="dxa" w:w="100"/>
              <w:bottom w:type="dxa" w:w="70"/>
              <w:right w:type="dxa" w:w="100"/>
            </w:tcMar>
          </w:tcPr>
          <w:p>
            <w:pPr>
              <w:spacing w:after="40"/>
            </w:pPr>
            <w:r>
              <w:rPr>
                <w:sz w:val="19"/>
                <w:szCs w:val="19"/>
              </w:rPr>
              <w:t xml:space="preserve">Preposición omitida: </w:t>
            </w:r>
            <w:r>
              <w:rPr>
                <w:i/>
                <w:iCs/>
                <w:sz w:val="19"/>
                <w:szCs w:val="19"/>
              </w:rPr>
              <w:t xml:space="preserve">"She's going to stay a hotel"</w:t>
            </w:r>
            <w:r>
              <w:rPr>
                <w:sz w:val="19"/>
                <w:szCs w:val="19"/>
              </w:rPr>
              <w:t xml:space="preserve">; </w:t>
            </w:r>
            <w:r>
              <w:rPr>
                <w:i/>
                <w:iCs/>
                <w:sz w:val="19"/>
                <w:szCs w:val="19"/>
              </w:rPr>
              <w:t xml:space="preserve">"stay in the beach"</w:t>
            </w:r>
            <w:r>
              <w:rPr>
                <w:sz w:val="19"/>
                <w:szCs w:val="19"/>
              </w:rPr>
              <w:t xml:space="preserve">.</w:t>
            </w:r>
          </w:p>
        </w:tc>
        <w:tc>
          <w:tcPr>
            <w:tcW w:type="dxa" w:w="3700"/>
            <w:tcBorders>
              <w:top w:val="single" w:color="B7C9D9" w:sz="4"/>
              <w:left w:val="single" w:color="B7C9D9" w:sz="4"/>
              <w:bottom w:val="single" w:color="B7C9D9" w:sz="4"/>
              <w:right w:val="single" w:color="B7C9D9" w:sz="4"/>
            </w:tcBorders>
            <w:shd w:fill="F5F9FC" w:color="auto" w:val="clear"/>
            <w:tcMar>
              <w:top w:type="dxa" w:w="70"/>
              <w:left w:type="dxa" w:w="100"/>
              <w:bottom w:type="dxa" w:w="70"/>
              <w:right w:type="dxa" w:w="100"/>
            </w:tcMar>
          </w:tcPr>
          <w:p>
            <w:pPr>
              <w:spacing w:after="40"/>
            </w:pPr>
            <w:r>
              <w:rPr>
                <w:b/>
                <w:bCs/>
                <w:sz w:val="19"/>
                <w:szCs w:val="19"/>
              </w:rPr>
              <w:t xml:space="preserve">stay at a hotel</w:t>
            </w:r>
            <w:r>
              <w:rPr>
                <w:sz w:val="19"/>
                <w:szCs w:val="19"/>
              </w:rPr>
              <w:t xml:space="preserve"> /steɪ æt ə hoʊˈtel/ "stéi at a jou-TÉL" (acento en -TEL). </w:t>
            </w:r>
            <w:r>
              <w:rPr>
                <w:b/>
                <w:bCs/>
                <w:sz w:val="19"/>
                <w:szCs w:val="19"/>
              </w:rPr>
              <w:t xml:space="preserve">stay at the beach</w:t>
            </w:r>
            <w:r>
              <w:rPr>
                <w:sz w:val="19"/>
                <w:szCs w:val="19"/>
              </w:rPr>
              <w:t xml:space="preserve"> (zona de playa); </w:t>
            </w:r>
            <w:r>
              <w:rPr>
                <w:i/>
                <w:iCs/>
                <w:sz w:val="19"/>
                <w:szCs w:val="19"/>
              </w:rPr>
              <w:t xml:space="preserve">on the beach</w:t>
            </w:r>
            <w:r>
              <w:rPr>
                <w:sz w:val="19"/>
                <w:szCs w:val="19"/>
              </w:rPr>
              <w:t xml:space="preserve"> = sobre la arena.</w:t>
            </w:r>
          </w:p>
        </w:tc>
        <w:tc>
          <w:tcPr>
            <w:tcW w:type="dxa" w:w="3880"/>
            <w:tcBorders>
              <w:top w:val="single" w:color="B7C9D9" w:sz="4"/>
              <w:left w:val="single" w:color="B7C9D9" w:sz="4"/>
              <w:bottom w:val="single" w:color="B7C9D9" w:sz="4"/>
              <w:right w:val="single" w:color="B7C9D9" w:sz="4"/>
            </w:tcBorders>
            <w:shd w:fill="F5F9FC" w:color="auto" w:val="clear"/>
            <w:tcMar>
              <w:top w:type="dxa" w:w="70"/>
              <w:left w:type="dxa" w:w="100"/>
              <w:bottom w:type="dxa" w:w="70"/>
              <w:right w:type="dxa" w:w="100"/>
            </w:tcMar>
          </w:tcPr>
          <w:p>
            <w:pPr>
              <w:spacing w:after="40"/>
            </w:pPr>
            <w:r>
              <w:rPr>
                <w:sz w:val="19"/>
                <w:szCs w:val="19"/>
              </w:rPr>
              <w:t xml:space="preserve">Completa: </w:t>
            </w:r>
            <w:r>
              <w:rPr>
                <w:i/>
                <w:iCs/>
                <w:sz w:val="19"/>
                <w:szCs w:val="19"/>
              </w:rPr>
              <w:t xml:space="preserve">We're going to stay ___ a hotel ___ the beach.</w:t>
            </w:r>
            <w:r>
              <w:rPr>
                <w:sz w:val="19"/>
                <w:szCs w:val="19"/>
              </w:rPr>
              <w:t xml:space="preserve"> → </w:t>
            </w:r>
            <w:r>
              <w:rPr>
                <w:b/>
                <w:bCs/>
                <w:sz w:val="19"/>
                <w:szCs w:val="19"/>
              </w:rPr>
              <w:t xml:space="preserve">at / at</w:t>
            </w:r>
            <w:r>
              <w:rPr>
                <w:sz w:val="19"/>
                <w:szCs w:val="19"/>
              </w:rPr>
              <w:t xml:space="preserve"> (o </w:t>
            </w:r>
            <w:r>
              <w:rPr>
                <w:b/>
                <w:bCs/>
                <w:sz w:val="19"/>
                <w:szCs w:val="19"/>
              </w:rPr>
              <w:t xml:space="preserve">near</w:t>
            </w:r>
            <w:r>
              <w:rPr>
                <w:sz w:val="19"/>
                <w:szCs w:val="19"/>
              </w:rPr>
              <w:t xml:space="preserve">). </w:t>
            </w:r>
            <w:r>
              <w:rPr>
                <w:i/>
                <w:iCs/>
                <w:sz w:val="19"/>
                <w:szCs w:val="19"/>
              </w:rPr>
              <w:t xml:space="preserve">I stayed ___ home.</w:t>
            </w:r>
            <w:r>
              <w:rPr>
                <w:sz w:val="19"/>
                <w:szCs w:val="19"/>
              </w:rPr>
              <w:t xml:space="preserve"> → </w:t>
            </w:r>
            <w:r>
              <w:rPr>
                <w:b/>
                <w:bCs/>
                <w:sz w:val="19"/>
                <w:szCs w:val="19"/>
              </w:rPr>
              <w:t xml:space="preserve">at</w:t>
            </w:r>
            <w:r>
              <w:rPr>
                <w:sz w:val="19"/>
                <w:szCs w:val="19"/>
              </w:rPr>
              <w:t xml:space="preserve">.</w:t>
            </w:r>
          </w:p>
        </w:tc>
      </w:tr>
      <w:tr>
        <w:trPr>
          <w:cantSplit/>
        </w:trPr>
        <w:tc>
          <w:tcPr>
            <w:tcW w:type="dxa" w:w="2500"/>
            <w:tcBorders>
              <w:top w:val="single" w:color="B7C9D9" w:sz="4"/>
              <w:left w:val="single" w:color="B7C9D9" w:sz="4"/>
              <w:bottom w:val="single" w:color="B7C9D9" w:sz="4"/>
              <w:right w:val="single" w:color="B7C9D9" w:sz="4"/>
            </w:tcBorders>
            <w:shd w:fill="FFFFFF" w:color="auto" w:val="clear"/>
            <w:tcMar>
              <w:top w:type="dxa" w:w="70"/>
              <w:left w:type="dxa" w:w="100"/>
              <w:bottom w:type="dxa" w:w="70"/>
              <w:right w:type="dxa" w:w="100"/>
            </w:tcMar>
          </w:tcPr>
          <w:p>
            <w:pPr>
              <w:spacing w:after="40"/>
            </w:pPr>
            <w:r>
              <w:rPr>
                <w:sz w:val="19"/>
                <w:szCs w:val="19"/>
              </w:rPr>
              <w:t xml:space="preserve">Frase incompleta: </w:t>
            </w:r>
            <w:r>
              <w:rPr>
                <w:i/>
                <w:iCs/>
                <w:sz w:val="19"/>
                <w:szCs w:val="19"/>
              </w:rPr>
              <w:t xml:space="preserve">"I'm going to have some colleagues."</w:t>
            </w:r>
          </w:p>
        </w:tc>
        <w:tc>
          <w:tcPr>
            <w:tcW w:type="dxa" w:w="3700"/>
            <w:tcBorders>
              <w:top w:val="single" w:color="B7C9D9" w:sz="4"/>
              <w:left w:val="single" w:color="B7C9D9" w:sz="4"/>
              <w:bottom w:val="single" w:color="B7C9D9" w:sz="4"/>
              <w:right w:val="single" w:color="B7C9D9" w:sz="4"/>
            </w:tcBorders>
            <w:shd w:fill="FFFFFF" w:color="auto" w:val="clear"/>
            <w:tcMar>
              <w:top w:type="dxa" w:w="70"/>
              <w:left w:type="dxa" w:w="100"/>
              <w:bottom w:type="dxa" w:w="70"/>
              <w:right w:type="dxa" w:w="100"/>
            </w:tcMar>
          </w:tcPr>
          <w:p>
            <w:pPr>
              <w:spacing w:after="40"/>
            </w:pPr>
            <w:r>
              <w:rPr>
                <w:i/>
                <w:iCs/>
                <w:sz w:val="19"/>
                <w:szCs w:val="19"/>
              </w:rPr>
              <w:t xml:space="preserve">have</w:t>
            </w:r>
            <w:r>
              <w:rPr>
                <w:sz w:val="19"/>
                <w:szCs w:val="19"/>
              </w:rPr>
              <w:t xml:space="preserve"> necesita objeto lógico: </w:t>
            </w:r>
            <w:r>
              <w:rPr>
                <w:b/>
                <w:bCs/>
                <w:sz w:val="19"/>
                <w:szCs w:val="19"/>
              </w:rPr>
              <w:t xml:space="preserve">I'm going to have dinner with some colleagues</w:t>
            </w:r>
            <w:r>
              <w:rPr>
                <w:sz w:val="19"/>
                <w:szCs w:val="19"/>
              </w:rPr>
              <w:t xml:space="preserve"> / </w:t>
            </w:r>
            <w:r>
              <w:rPr>
                <w:b/>
                <w:bCs/>
                <w:sz w:val="19"/>
                <w:szCs w:val="19"/>
              </w:rPr>
              <w:t xml:space="preserve">I'm going to meet some colleagues</w:t>
            </w:r>
            <w:r>
              <w:rPr>
                <w:sz w:val="19"/>
                <w:szCs w:val="19"/>
              </w:rPr>
              <w:t xml:space="preserve">. </w:t>
            </w:r>
            <w:r>
              <w:rPr>
                <w:i/>
                <w:iCs/>
                <w:sz w:val="19"/>
                <w:szCs w:val="19"/>
              </w:rPr>
              <w:t xml:space="preserve">colleague</w:t>
            </w:r>
            <w:r>
              <w:rPr>
                <w:sz w:val="19"/>
                <w:szCs w:val="19"/>
              </w:rPr>
              <w:t xml:space="preserve"> /ˈkɑːliːɡ/ "KÁ-lig".</w:t>
            </w:r>
          </w:p>
        </w:tc>
        <w:tc>
          <w:tcPr>
            <w:tcW w:type="dxa" w:w="3880"/>
            <w:tcBorders>
              <w:top w:val="single" w:color="B7C9D9" w:sz="4"/>
              <w:left w:val="single" w:color="B7C9D9" w:sz="4"/>
              <w:bottom w:val="single" w:color="B7C9D9" w:sz="4"/>
              <w:right w:val="single" w:color="B7C9D9" w:sz="4"/>
            </w:tcBorders>
            <w:shd w:fill="FFFFFF" w:color="auto" w:val="clear"/>
            <w:tcMar>
              <w:top w:type="dxa" w:w="70"/>
              <w:left w:type="dxa" w:w="100"/>
              <w:bottom w:type="dxa" w:w="70"/>
              <w:right w:type="dxa" w:w="100"/>
            </w:tcMar>
          </w:tcPr>
          <w:p>
            <w:pPr>
              <w:spacing w:after="40"/>
            </w:pPr>
            <w:r>
              <w:rPr>
                <w:i/>
                <w:iCs/>
                <w:sz w:val="19"/>
                <w:szCs w:val="19"/>
              </w:rPr>
              <w:t xml:space="preserve">What are you going to do after the conference?</w:t>
            </w:r>
            <w:r>
              <w:rPr>
                <w:sz w:val="19"/>
                <w:szCs w:val="19"/>
              </w:rPr>
              <w:t xml:space="preserve"> → </w:t>
            </w:r>
            <w:r>
              <w:rPr>
                <w:b/>
                <w:bCs/>
                <w:sz w:val="19"/>
                <w:szCs w:val="19"/>
              </w:rPr>
              <w:t xml:space="preserve">I'm going to have dinner with some colleagues and then go back to the hotel.</w:t>
            </w:r>
          </w:p>
        </w:tc>
      </w:tr>
      <w:tr>
        <w:trPr>
          <w:cantSplit/>
        </w:trPr>
        <w:tc>
          <w:tcPr>
            <w:tcW w:type="dxa" w:w="2500"/>
            <w:tcBorders>
              <w:top w:val="single" w:color="B7C9D9" w:sz="4"/>
              <w:left w:val="single" w:color="B7C9D9" w:sz="4"/>
              <w:bottom w:val="single" w:color="B7C9D9" w:sz="4"/>
              <w:right w:val="single" w:color="B7C9D9" w:sz="4"/>
            </w:tcBorders>
            <w:shd w:fill="F5F9FC" w:color="auto" w:val="clear"/>
            <w:tcMar>
              <w:top w:type="dxa" w:w="70"/>
              <w:left w:type="dxa" w:w="100"/>
              <w:bottom w:type="dxa" w:w="70"/>
              <w:right w:type="dxa" w:w="100"/>
            </w:tcMar>
          </w:tcPr>
          <w:p>
            <w:pPr>
              <w:spacing w:after="40"/>
            </w:pPr>
            <w:r>
              <w:rPr>
                <w:sz w:val="19"/>
                <w:szCs w:val="19"/>
              </w:rPr>
              <w:t xml:space="preserve">Respuesta no pertinente: a </w:t>
            </w:r>
            <w:r>
              <w:rPr>
                <w:i/>
                <w:iCs/>
                <w:sz w:val="19"/>
                <w:szCs w:val="19"/>
              </w:rPr>
              <w:t xml:space="preserve">"Do you know where you are going to stay?"</w:t>
            </w:r>
            <w:r>
              <w:rPr>
                <w:sz w:val="19"/>
                <w:szCs w:val="19"/>
              </w:rPr>
              <w:t xml:space="preserve"> respondiste </w:t>
            </w:r>
            <w:r>
              <w:rPr>
                <w:i/>
                <w:iCs/>
                <w:sz w:val="19"/>
                <w:szCs w:val="19"/>
              </w:rPr>
              <w:t xml:space="preserve">"I'm going to Spain."</w:t>
            </w:r>
          </w:p>
        </w:tc>
        <w:tc>
          <w:tcPr>
            <w:tcW w:type="dxa" w:w="3700"/>
            <w:tcBorders>
              <w:top w:val="single" w:color="B7C9D9" w:sz="4"/>
              <w:left w:val="single" w:color="B7C9D9" w:sz="4"/>
              <w:bottom w:val="single" w:color="B7C9D9" w:sz="4"/>
              <w:right w:val="single" w:color="B7C9D9" w:sz="4"/>
            </w:tcBorders>
            <w:shd w:fill="F5F9FC" w:color="auto" w:val="clear"/>
            <w:tcMar>
              <w:top w:type="dxa" w:w="70"/>
              <w:left w:type="dxa" w:w="100"/>
              <w:bottom w:type="dxa" w:w="70"/>
              <w:right w:type="dxa" w:w="100"/>
            </w:tcMar>
          </w:tcPr>
          <w:p>
            <w:pPr>
              <w:spacing w:after="40"/>
            </w:pPr>
            <w:r>
              <w:rPr>
                <w:sz w:val="19"/>
                <w:szCs w:val="19"/>
              </w:rPr>
              <w:t xml:space="preserve">Regla del docente: </w:t>
            </w:r>
            <w:r>
              <w:rPr>
                <w:b/>
                <w:bCs/>
                <w:sz w:val="19"/>
                <w:szCs w:val="19"/>
              </w:rPr>
              <w:t xml:space="preserve">"como te preguntan, respondes"</w:t>
            </w:r>
            <w:r>
              <w:rPr>
                <w:sz w:val="19"/>
                <w:szCs w:val="19"/>
              </w:rPr>
              <w:t xml:space="preserve">. Responde </w:t>
            </w:r>
            <w:r>
              <w:rPr>
                <w:i/>
                <w:iCs/>
                <w:sz w:val="19"/>
                <w:szCs w:val="19"/>
              </w:rPr>
              <w:t xml:space="preserve">dónde te alojarás</w:t>
            </w:r>
            <w:r>
              <w:rPr>
                <w:sz w:val="19"/>
                <w:szCs w:val="19"/>
              </w:rPr>
              <w:t xml:space="preserve"> y, si dudas, usa </w:t>
            </w:r>
            <w:r>
              <w:rPr>
                <w:i/>
                <w:iCs/>
                <w:sz w:val="19"/>
                <w:szCs w:val="19"/>
              </w:rPr>
              <w:t xml:space="preserve">will + probably</w:t>
            </w:r>
            <w:r>
              <w:rPr>
                <w:sz w:val="19"/>
                <w:szCs w:val="19"/>
              </w:rPr>
              <w:t xml:space="preserve">.</w:t>
            </w:r>
          </w:p>
        </w:tc>
        <w:tc>
          <w:tcPr>
            <w:tcW w:type="dxa" w:w="3880"/>
            <w:tcBorders>
              <w:top w:val="single" w:color="B7C9D9" w:sz="4"/>
              <w:left w:val="single" w:color="B7C9D9" w:sz="4"/>
              <w:bottom w:val="single" w:color="B7C9D9" w:sz="4"/>
              <w:right w:val="single" w:color="B7C9D9" w:sz="4"/>
            </w:tcBorders>
            <w:shd w:fill="F5F9FC" w:color="auto" w:val="clear"/>
            <w:tcMar>
              <w:top w:type="dxa" w:w="70"/>
              <w:left w:type="dxa" w:w="100"/>
              <w:bottom w:type="dxa" w:w="70"/>
              <w:right w:type="dxa" w:w="100"/>
            </w:tcMar>
          </w:tcPr>
          <w:p>
            <w:pPr>
              <w:spacing w:after="40"/>
            </w:pPr>
            <w:r>
              <w:rPr>
                <w:b/>
                <w:bCs/>
                <w:sz w:val="19"/>
                <w:szCs w:val="19"/>
              </w:rPr>
              <w:t xml:space="preserve">Resuelto:</w:t>
            </w:r>
            <w:r>
              <w:rPr>
                <w:sz w:val="19"/>
                <w:szCs w:val="19"/>
              </w:rPr>
              <w:t xml:space="preserve"> </w:t>
            </w:r>
            <w:r>
              <w:rPr>
                <w:i/>
                <w:iCs/>
                <w:sz w:val="19"/>
                <w:szCs w:val="19"/>
              </w:rPr>
              <w:t xml:space="preserve">Not yet. I'll probably stay at a hotel near the conference center.</w:t>
            </w:r>
          </w:p>
        </w:tc>
      </w:tr>
      <w:tr>
        <w:trPr>
          <w:cantSplit/>
        </w:trPr>
        <w:tc>
          <w:tcPr>
            <w:tcW w:type="dxa" w:w="2500"/>
            <w:tcBorders>
              <w:top w:val="single" w:color="B7C9D9" w:sz="4"/>
              <w:left w:val="single" w:color="B7C9D9" w:sz="4"/>
              <w:bottom w:val="single" w:color="B7C9D9" w:sz="4"/>
              <w:right w:val="single" w:color="B7C9D9" w:sz="4"/>
            </w:tcBorders>
            <w:shd w:fill="FFFFFF" w:color="auto" w:val="clear"/>
            <w:tcMar>
              <w:top w:type="dxa" w:w="70"/>
              <w:left w:type="dxa" w:w="100"/>
              <w:bottom w:type="dxa" w:w="70"/>
              <w:right w:type="dxa" w:w="100"/>
            </w:tcMar>
          </w:tcPr>
          <w:p>
            <w:pPr>
              <w:spacing w:after="40"/>
            </w:pPr>
            <w:r>
              <w:rPr>
                <w:i/>
                <w:iCs/>
                <w:sz w:val="19"/>
                <w:szCs w:val="19"/>
              </w:rPr>
              <w:t xml:space="preserve">"Yo era aburrido"</w:t>
            </w:r>
            <w:r>
              <w:rPr>
                <w:sz w:val="19"/>
                <w:szCs w:val="19"/>
              </w:rPr>
              <w:t xml:space="preserve"> (simulacro): confusión </w:t>
            </w:r>
            <w:r>
              <w:rPr>
                <w:i/>
                <w:iCs/>
                <w:sz w:val="19"/>
                <w:szCs w:val="19"/>
              </w:rPr>
              <w:t xml:space="preserve">boring/bored</w:t>
            </w:r>
            <w:r>
              <w:rPr>
                <w:sz w:val="19"/>
                <w:szCs w:val="19"/>
              </w:rPr>
              <w:t xml:space="preserve">.</w:t>
            </w:r>
          </w:p>
        </w:tc>
        <w:tc>
          <w:tcPr>
            <w:tcW w:type="dxa" w:w="3700"/>
            <w:tcBorders>
              <w:top w:val="single" w:color="B7C9D9" w:sz="4"/>
              <w:left w:val="single" w:color="B7C9D9" w:sz="4"/>
              <w:bottom w:val="single" w:color="B7C9D9" w:sz="4"/>
              <w:right w:val="single" w:color="B7C9D9" w:sz="4"/>
            </w:tcBorders>
            <w:shd w:fill="FFFFFF" w:color="auto" w:val="clear"/>
            <w:tcMar>
              <w:top w:type="dxa" w:w="70"/>
              <w:left w:type="dxa" w:w="100"/>
              <w:bottom w:type="dxa" w:w="70"/>
              <w:right w:type="dxa" w:w="100"/>
            </w:tcMar>
          </w:tcPr>
          <w:p>
            <w:pPr>
              <w:spacing w:after="40"/>
            </w:pPr>
            <w:r>
              <w:rPr>
                <w:b/>
                <w:bCs/>
                <w:sz w:val="19"/>
                <w:szCs w:val="19"/>
              </w:rPr>
              <w:t xml:space="preserve">I was bored</w:t>
            </w:r>
            <w:r>
              <w:rPr>
                <w:sz w:val="19"/>
                <w:szCs w:val="19"/>
              </w:rPr>
              <w:t xml:space="preserve"> /bɔːrd/ "BÓRD" = estaba aburrido. </w:t>
            </w:r>
            <w:r>
              <w:rPr>
                <w:i/>
                <w:iCs/>
                <w:sz w:val="19"/>
                <w:szCs w:val="19"/>
              </w:rPr>
              <w:t xml:space="preserve">I was boring</w:t>
            </w:r>
            <w:r>
              <w:rPr>
                <w:sz w:val="19"/>
                <w:szCs w:val="19"/>
              </w:rPr>
              <w:t xml:space="preserve"> = era una persona aburrida (cambia el sentido).</w:t>
            </w:r>
          </w:p>
        </w:tc>
        <w:tc>
          <w:tcPr>
            <w:tcW w:type="dxa" w:w="3880"/>
            <w:tcBorders>
              <w:top w:val="single" w:color="B7C9D9" w:sz="4"/>
              <w:left w:val="single" w:color="B7C9D9" w:sz="4"/>
              <w:bottom w:val="single" w:color="B7C9D9" w:sz="4"/>
              <w:right w:val="single" w:color="B7C9D9" w:sz="4"/>
            </w:tcBorders>
            <w:shd w:fill="FFFFFF" w:color="auto" w:val="clear"/>
            <w:tcMar>
              <w:top w:type="dxa" w:w="70"/>
              <w:left w:type="dxa" w:w="100"/>
              <w:bottom w:type="dxa" w:w="70"/>
              <w:right w:type="dxa" w:w="100"/>
            </w:tcMar>
          </w:tcPr>
          <w:p>
            <w:pPr>
              <w:spacing w:after="40"/>
            </w:pPr>
            <w:r>
              <w:rPr>
                <w:sz w:val="19"/>
                <w:szCs w:val="19"/>
              </w:rPr>
              <w:t xml:space="preserve">Elige: </w:t>
            </w:r>
            <w:r>
              <w:rPr>
                <w:i/>
                <w:iCs/>
                <w:sz w:val="19"/>
                <w:szCs w:val="19"/>
              </w:rPr>
              <w:t xml:space="preserve">The lecture was ___; I was ___.</w:t>
            </w:r>
            <w:r>
              <w:rPr>
                <w:sz w:val="19"/>
                <w:szCs w:val="19"/>
              </w:rPr>
              <w:t xml:space="preserve"> → </w:t>
            </w:r>
            <w:r>
              <w:rPr>
                <w:b/>
                <w:bCs/>
                <w:sz w:val="19"/>
                <w:szCs w:val="19"/>
              </w:rPr>
              <w:t xml:space="preserve">boring / bored</w:t>
            </w:r>
            <w:r>
              <w:rPr>
                <w:sz w:val="19"/>
                <w:szCs w:val="19"/>
              </w:rPr>
              <w:t xml:space="preserve">. </w:t>
            </w:r>
            <w:r>
              <w:rPr>
                <w:i/>
                <w:iCs/>
                <w:sz w:val="19"/>
                <w:szCs w:val="19"/>
              </w:rPr>
              <w:t xml:space="preserve">The patient felt ___ in the ward.</w:t>
            </w:r>
            <w:r>
              <w:rPr>
                <w:sz w:val="19"/>
                <w:szCs w:val="19"/>
              </w:rPr>
              <w:t xml:space="preserve"> → </w:t>
            </w:r>
            <w:r>
              <w:rPr>
                <w:b/>
                <w:bCs/>
                <w:sz w:val="19"/>
                <w:szCs w:val="19"/>
              </w:rPr>
              <w:t xml:space="preserve">bored</w:t>
            </w:r>
            <w:r>
              <w:rPr>
                <w:sz w:val="19"/>
                <w:szCs w:val="19"/>
              </w:rPr>
              <w:t xml:space="preserve">.</w:t>
            </w:r>
          </w:p>
        </w:tc>
      </w:tr>
      <w:tr>
        <w:trPr>
          <w:cantSplit/>
        </w:trPr>
        <w:tc>
          <w:tcPr>
            <w:tcW w:type="dxa" w:w="2500"/>
            <w:tcBorders>
              <w:top w:val="single" w:color="B7C9D9" w:sz="4"/>
              <w:left w:val="single" w:color="B7C9D9" w:sz="4"/>
              <w:bottom w:val="single" w:color="B7C9D9" w:sz="4"/>
              <w:right w:val="single" w:color="B7C9D9" w:sz="4"/>
            </w:tcBorders>
            <w:shd w:fill="F5F9FC" w:color="auto" w:val="clear"/>
            <w:tcMar>
              <w:top w:type="dxa" w:w="70"/>
              <w:left w:type="dxa" w:w="100"/>
              <w:bottom w:type="dxa" w:w="70"/>
              <w:right w:type="dxa" w:w="100"/>
            </w:tcMar>
          </w:tcPr>
          <w:p>
            <w:pPr>
              <w:spacing w:after="40"/>
            </w:pPr>
            <w:r>
              <w:rPr>
                <w:i/>
                <w:iCs/>
                <w:sz w:val="19"/>
                <w:szCs w:val="19"/>
              </w:rPr>
              <w:t xml:space="preserve">"Graduarse en C1 en inglés"</w:t>
            </w:r>
            <w:r>
              <w:rPr>
                <w:sz w:val="19"/>
                <w:szCs w:val="19"/>
              </w:rPr>
              <w:t xml:space="preserve"> (plan futuro).</w:t>
            </w:r>
          </w:p>
        </w:tc>
        <w:tc>
          <w:tcPr>
            <w:tcW w:type="dxa" w:w="3700"/>
            <w:tcBorders>
              <w:top w:val="single" w:color="B7C9D9" w:sz="4"/>
              <w:left w:val="single" w:color="B7C9D9" w:sz="4"/>
              <w:bottom w:val="single" w:color="B7C9D9" w:sz="4"/>
              <w:right w:val="single" w:color="B7C9D9" w:sz="4"/>
            </w:tcBorders>
            <w:shd w:fill="F5F9FC" w:color="auto" w:val="clear"/>
            <w:tcMar>
              <w:top w:type="dxa" w:w="70"/>
              <w:left w:type="dxa" w:w="100"/>
              <w:bottom w:type="dxa" w:w="70"/>
              <w:right w:type="dxa" w:w="100"/>
            </w:tcMar>
          </w:tcPr>
          <w:p>
            <w:pPr>
              <w:spacing w:after="40"/>
            </w:pPr>
            <w:r>
              <w:rPr>
                <w:b/>
                <w:bCs/>
                <w:sz w:val="19"/>
                <w:szCs w:val="19"/>
              </w:rPr>
              <w:t xml:space="preserve">My plan is to get a C1 certificate in English.</w:t>
            </w:r>
            <w:r>
              <w:rPr>
                <w:sz w:val="19"/>
                <w:szCs w:val="19"/>
              </w:rPr>
              <w:t xml:space="preserve"> </w:t>
            </w:r>
            <w:r>
              <w:rPr>
                <w:i/>
                <w:iCs/>
                <w:sz w:val="19"/>
                <w:szCs w:val="19"/>
              </w:rPr>
              <w:t xml:space="preserve">certificate</w:t>
            </w:r>
            <w:r>
              <w:rPr>
                <w:sz w:val="19"/>
                <w:szCs w:val="19"/>
              </w:rPr>
              <w:t xml:space="preserve"> /sərˈtɪfɪkət/ "ser-TÍ-fi-ket".</w:t>
            </w:r>
          </w:p>
        </w:tc>
        <w:tc>
          <w:tcPr>
            <w:tcW w:type="dxa" w:w="3880"/>
            <w:tcBorders>
              <w:top w:val="single" w:color="B7C9D9" w:sz="4"/>
              <w:left w:val="single" w:color="B7C9D9" w:sz="4"/>
              <w:bottom w:val="single" w:color="B7C9D9" w:sz="4"/>
              <w:right w:val="single" w:color="B7C9D9" w:sz="4"/>
            </w:tcBorders>
            <w:shd w:fill="F5F9FC" w:color="auto" w:val="clear"/>
            <w:tcMar>
              <w:top w:type="dxa" w:w="70"/>
              <w:left w:type="dxa" w:w="100"/>
              <w:bottom w:type="dxa" w:w="70"/>
              <w:right w:type="dxa" w:w="100"/>
            </w:tcMar>
          </w:tcPr>
          <w:p>
            <w:pPr>
              <w:spacing w:after="40"/>
            </w:pPr>
            <w:r>
              <w:rPr>
                <w:b/>
                <w:bCs/>
                <w:sz w:val="19"/>
                <w:szCs w:val="19"/>
              </w:rPr>
              <w:t xml:space="preserve">Resuelto:</w:t>
            </w:r>
            <w:r>
              <w:rPr>
                <w:sz w:val="19"/>
                <w:szCs w:val="19"/>
              </w:rPr>
              <w:t xml:space="preserve"> </w:t>
            </w:r>
            <w:r>
              <w:rPr>
                <w:i/>
                <w:iCs/>
                <w:sz w:val="19"/>
                <w:szCs w:val="19"/>
              </w:rPr>
              <w:t xml:space="preserve">I'm going to get a C1 certificate, and then I'm going to apply for a radiology fellowship abroad.</w:t>
            </w:r>
          </w:p>
        </w:tc>
      </w:tr>
      <w:tr>
        <w:trPr>
          <w:cantSplit/>
        </w:trPr>
        <w:tc>
          <w:tcPr>
            <w:tcW w:type="dxa" w:w="2500"/>
            <w:tcBorders>
              <w:top w:val="single" w:color="B7C9D9" w:sz="4"/>
              <w:left w:val="single" w:color="B7C9D9" w:sz="4"/>
              <w:bottom w:val="single" w:color="B7C9D9" w:sz="4"/>
              <w:right w:val="single" w:color="B7C9D9" w:sz="4"/>
            </w:tcBorders>
            <w:shd w:fill="FFFFFF" w:color="auto" w:val="clear"/>
            <w:tcMar>
              <w:top w:type="dxa" w:w="70"/>
              <w:left w:type="dxa" w:w="100"/>
              <w:bottom w:type="dxa" w:w="70"/>
              <w:right w:type="dxa" w:w="100"/>
            </w:tcMar>
          </w:tcPr>
          <w:p>
            <w:pPr>
              <w:spacing w:after="40"/>
            </w:pPr>
            <w:r>
              <w:rPr>
                <w:sz w:val="19"/>
                <w:szCs w:val="19"/>
              </w:rPr>
              <w:t xml:space="preserve">Vocabulario clínico con riesgo de mala pronunciación.</w:t>
            </w:r>
          </w:p>
        </w:tc>
        <w:tc>
          <w:tcPr>
            <w:tcW w:type="dxa" w:w="3700"/>
            <w:tcBorders>
              <w:top w:val="single" w:color="B7C9D9" w:sz="4"/>
              <w:left w:val="single" w:color="B7C9D9" w:sz="4"/>
              <w:bottom w:val="single" w:color="B7C9D9" w:sz="4"/>
              <w:right w:val="single" w:color="B7C9D9" w:sz="4"/>
            </w:tcBorders>
            <w:shd w:fill="FFFFFF" w:color="auto" w:val="clear"/>
            <w:tcMar>
              <w:top w:type="dxa" w:w="70"/>
              <w:left w:type="dxa" w:w="100"/>
              <w:bottom w:type="dxa" w:w="70"/>
              <w:right w:type="dxa" w:w="100"/>
            </w:tcMar>
          </w:tcPr>
          <w:p>
            <w:pPr>
              <w:spacing w:after="40"/>
            </w:pPr>
            <w:r>
              <w:rPr>
                <w:i/>
                <w:iCs/>
                <w:sz w:val="19"/>
                <w:szCs w:val="19"/>
              </w:rPr>
              <w:t xml:space="preserve">physician</w:t>
            </w:r>
            <w:r>
              <w:rPr>
                <w:sz w:val="19"/>
                <w:szCs w:val="19"/>
              </w:rPr>
              <w:t xml:space="preserve"> /fɪˈzɪʃən/ "fi-SÍ-shen" (≠ </w:t>
            </w:r>
            <w:r>
              <w:rPr>
                <w:i/>
                <w:iCs/>
                <w:sz w:val="19"/>
                <w:szCs w:val="19"/>
              </w:rPr>
              <w:t xml:space="preserve">physicist</w:t>
            </w:r>
            <w:r>
              <w:rPr>
                <w:sz w:val="19"/>
                <w:szCs w:val="19"/>
              </w:rPr>
              <w:t xml:space="preserve">, físico). </w:t>
            </w:r>
            <w:r>
              <w:rPr>
                <w:i/>
                <w:iCs/>
                <w:sz w:val="19"/>
                <w:szCs w:val="19"/>
              </w:rPr>
              <w:t xml:space="preserve">surgeon</w:t>
            </w:r>
            <w:r>
              <w:rPr>
                <w:sz w:val="19"/>
                <w:szCs w:val="19"/>
              </w:rPr>
              <w:t xml:space="preserve"> /ˈsɜːrdʒən/ "SÉR-yen". </w:t>
            </w:r>
            <w:r>
              <w:rPr>
                <w:i/>
                <w:iCs/>
                <w:sz w:val="19"/>
                <w:szCs w:val="19"/>
              </w:rPr>
              <w:t xml:space="preserve">fever</w:t>
            </w:r>
            <w:r>
              <w:rPr>
                <w:sz w:val="19"/>
                <w:szCs w:val="19"/>
              </w:rPr>
              <w:t xml:space="preserve"> /ˈfiːvər/ "FÍ-ver". </w:t>
            </w:r>
            <w:r>
              <w:rPr>
                <w:i/>
                <w:iCs/>
                <w:sz w:val="19"/>
                <w:szCs w:val="19"/>
              </w:rPr>
              <w:t xml:space="preserve">patient</w:t>
            </w:r>
            <w:r>
              <w:rPr>
                <w:sz w:val="19"/>
                <w:szCs w:val="19"/>
              </w:rPr>
              <w:t xml:space="preserve"> /ˈpeɪʃənt/ "PÉI-shent".</w:t>
            </w:r>
          </w:p>
        </w:tc>
        <w:tc>
          <w:tcPr>
            <w:tcW w:type="dxa" w:w="3880"/>
            <w:tcBorders>
              <w:top w:val="single" w:color="B7C9D9" w:sz="4"/>
              <w:left w:val="single" w:color="B7C9D9" w:sz="4"/>
              <w:bottom w:val="single" w:color="B7C9D9" w:sz="4"/>
              <w:right w:val="single" w:color="B7C9D9" w:sz="4"/>
            </w:tcBorders>
            <w:shd w:fill="FFFFFF" w:color="auto" w:val="clear"/>
            <w:tcMar>
              <w:top w:type="dxa" w:w="70"/>
              <w:left w:type="dxa" w:w="100"/>
              <w:bottom w:type="dxa" w:w="70"/>
              <w:right w:type="dxa" w:w="100"/>
            </w:tcMar>
          </w:tcPr>
          <w:p>
            <w:pPr>
              <w:spacing w:after="40"/>
            </w:pPr>
            <w:r>
              <w:rPr>
                <w:sz w:val="19"/>
                <w:szCs w:val="19"/>
              </w:rPr>
              <w:t xml:space="preserve">Lectura en eco (</w:t>
            </w:r>
            <w:r>
              <w:rPr>
                <w:i/>
                <w:iCs/>
                <w:sz w:val="19"/>
                <w:szCs w:val="19"/>
              </w:rPr>
              <w:t xml:space="preserve">shadowing</w:t>
            </w:r>
            <w:r>
              <w:rPr>
                <w:sz w:val="19"/>
                <w:szCs w:val="19"/>
              </w:rPr>
              <w:t xml:space="preserve">) ×3: </w:t>
            </w:r>
            <w:r>
              <w:rPr>
                <w:i/>
                <w:iCs/>
                <w:sz w:val="19"/>
                <w:szCs w:val="19"/>
              </w:rPr>
              <w:t xml:space="preserve">The physician and the surgeon examined the patient, who had a fever.</w:t>
            </w:r>
          </w:p>
        </w:tc>
      </w:tr>
      <w:tr>
        <w:trPr>
          <w:cantSplit/>
        </w:trPr>
        <w:tc>
          <w:tcPr>
            <w:tcW w:type="dxa" w:w="2500"/>
            <w:tcBorders>
              <w:top w:val="single" w:color="B7C9D9" w:sz="4"/>
              <w:left w:val="single" w:color="B7C9D9" w:sz="4"/>
              <w:bottom w:val="single" w:color="B7C9D9" w:sz="4"/>
              <w:right w:val="single" w:color="B7C9D9" w:sz="4"/>
            </w:tcBorders>
            <w:shd w:fill="F5F9FC" w:color="auto" w:val="clear"/>
            <w:tcMar>
              <w:top w:type="dxa" w:w="70"/>
              <w:left w:type="dxa" w:w="100"/>
              <w:bottom w:type="dxa" w:w="70"/>
              <w:right w:type="dxa" w:w="100"/>
            </w:tcMar>
          </w:tcPr>
          <w:p>
            <w:pPr>
              <w:spacing w:after="40"/>
            </w:pPr>
            <w:r>
              <w:rPr>
                <w:b/>
                <w:bCs/>
                <w:sz w:val="19"/>
                <w:szCs w:val="19"/>
              </w:rPr>
              <w:t xml:space="preserve">Matiz avanzado</w:t>
            </w:r>
            <w:r>
              <w:rPr>
                <w:sz w:val="19"/>
                <w:szCs w:val="19"/>
              </w:rPr>
              <w:t xml:space="preserve"> (amplía lo visto): </w:t>
            </w:r>
            <w:r>
              <w:rPr>
                <w:i/>
                <w:iCs/>
                <w:sz w:val="19"/>
                <w:szCs w:val="19"/>
              </w:rPr>
              <w:t xml:space="preserve">I did work last night</w:t>
            </w:r>
            <w:r>
              <w:rPr>
                <w:sz w:val="19"/>
                <w:szCs w:val="19"/>
              </w:rPr>
              <w:t xml:space="preserve"> sí existe.</w:t>
            </w:r>
          </w:p>
        </w:tc>
        <w:tc>
          <w:tcPr>
            <w:tcW w:type="dxa" w:w="3700"/>
            <w:tcBorders>
              <w:top w:val="single" w:color="B7C9D9" w:sz="4"/>
              <w:left w:val="single" w:color="B7C9D9" w:sz="4"/>
              <w:bottom w:val="single" w:color="B7C9D9" w:sz="4"/>
              <w:right w:val="single" w:color="B7C9D9" w:sz="4"/>
            </w:tcBorders>
            <w:shd w:fill="F5F9FC" w:color="auto" w:val="clear"/>
            <w:tcMar>
              <w:top w:type="dxa" w:w="70"/>
              <w:left w:type="dxa" w:w="100"/>
              <w:bottom w:type="dxa" w:w="70"/>
              <w:right w:type="dxa" w:w="100"/>
            </w:tcMar>
          </w:tcPr>
          <w:p>
            <w:pPr>
              <w:spacing w:after="40"/>
            </w:pPr>
            <w:r>
              <w:rPr>
                <w:sz w:val="19"/>
                <w:szCs w:val="19"/>
              </w:rPr>
              <w:t xml:space="preserve">En afirmación, </w:t>
            </w:r>
            <w:r>
              <w:rPr>
                <w:i/>
                <w:iCs/>
                <w:sz w:val="19"/>
                <w:szCs w:val="19"/>
              </w:rPr>
              <w:t xml:space="preserve">did</w:t>
            </w:r>
            <w:r>
              <w:rPr>
                <w:sz w:val="19"/>
                <w:szCs w:val="19"/>
              </w:rPr>
              <w:t xml:space="preserve"> + base se usa solo para </w:t>
            </w:r>
            <w:r>
              <w:rPr>
                <w:b/>
                <w:bCs/>
                <w:sz w:val="19"/>
                <w:szCs w:val="19"/>
              </w:rPr>
              <w:t xml:space="preserve">énfasis o contradicción</w:t>
            </w:r>
            <w:r>
              <w:rPr>
                <w:sz w:val="19"/>
                <w:szCs w:val="19"/>
              </w:rPr>
              <w:t xml:space="preserve"> (Swan, </w:t>
            </w:r>
            <w:r>
              <w:rPr>
                <w:i/>
                <w:iCs/>
                <w:sz w:val="19"/>
                <w:szCs w:val="19"/>
              </w:rPr>
              <w:t xml:space="preserve">Practical English Usage</w:t>
            </w:r>
            <w:r>
              <w:rPr>
                <w:sz w:val="19"/>
                <w:szCs w:val="19"/>
              </w:rPr>
              <w:t xml:space="preserve">: "emphatic do"). Uso normal: </w:t>
            </w:r>
            <w:r>
              <w:rPr>
                <w:i/>
                <w:iCs/>
                <w:sz w:val="19"/>
                <w:szCs w:val="19"/>
              </w:rPr>
              <w:t xml:space="preserve">I worked last night.</w:t>
            </w:r>
          </w:p>
        </w:tc>
        <w:tc>
          <w:tcPr>
            <w:tcW w:type="dxa" w:w="3880"/>
            <w:tcBorders>
              <w:top w:val="single" w:color="B7C9D9" w:sz="4"/>
              <w:left w:val="single" w:color="B7C9D9" w:sz="4"/>
              <w:bottom w:val="single" w:color="B7C9D9" w:sz="4"/>
              <w:right w:val="single" w:color="B7C9D9" w:sz="4"/>
            </w:tcBorders>
            <w:shd w:fill="F5F9FC" w:color="auto" w:val="clear"/>
            <w:tcMar>
              <w:top w:type="dxa" w:w="70"/>
              <w:left w:type="dxa" w:w="100"/>
              <w:bottom w:type="dxa" w:w="70"/>
              <w:right w:type="dxa" w:w="100"/>
            </w:tcMar>
          </w:tcPr>
          <w:p>
            <w:pPr>
              <w:spacing w:after="40"/>
            </w:pPr>
            <w:r>
              <w:rPr>
                <w:i/>
                <w:iCs/>
                <w:sz w:val="19"/>
                <w:szCs w:val="19"/>
              </w:rPr>
              <w:t xml:space="preserve">"You didn't call the lab!" — "I </w:t>
            </w:r>
            <w:r>
              <w:rPr>
                <w:b/>
                <w:bCs/>
                <w:i/>
                <w:iCs/>
                <w:sz w:val="19"/>
                <w:szCs w:val="19"/>
              </w:rPr>
              <w:t xml:space="preserve">did</w:t>
            </w:r>
            <w:r>
              <w:rPr>
                <w:i/>
                <w:iCs/>
                <w:sz w:val="19"/>
                <w:szCs w:val="19"/>
              </w:rPr>
              <w:t xml:space="preserve"> call them! They didn't answer."</w:t>
            </w:r>
            <w:r>
              <w:rPr>
                <w:sz w:val="19"/>
                <w:szCs w:val="19"/>
              </w:rPr>
              <w:t xml:space="preserve"> (énfasis legítimo).</w:t>
            </w:r>
          </w:p>
        </w:tc>
      </w:tr>
    </w:tbl>
    <w:p>
      <w:pPr>
        <w:pStyle w:val="Heading1"/>
        <w:pageBreakBefore/>
      </w:pPr>
      <w:r>
        <w:t xml:space="preserve">4. Evaluación de Repaso</w:t>
      </w:r>
    </w:p>
    <w:p>
      <w:pPr>
        <w:spacing w:after="120" w:line="276"/>
      </w:pPr>
      <w:r>
        <w:t xml:space="preserve">Responde las 10 preguntas </w:t>
      </w:r>
      <w:r>
        <w:rPr>
          <w:b/>
          <w:bCs/>
        </w:rPr>
        <w:t xml:space="preserve">sin consultar</w:t>
      </w:r>
      <w:r>
        <w:t xml:space="preserve"> el material. Las respuestas y su justificación están al final de la prueba. Meta: </w:t>
      </w:r>
      <w:r>
        <w:rPr>
          <w:b/>
          <w:bCs/>
        </w:rPr>
        <w:t xml:space="preserve">≥ 8/10</w:t>
      </w:r>
      <w:r>
        <w:t xml:space="preserve">. (La práctica de recuperación activa mejora la retención a largo plazo más que la relectura; ver Karpicke &amp; Roediger, 2008.)</w:t>
      </w:r>
    </w:p>
    <w:p>
      <w:pPr>
        <w:keepNext/>
        <w:spacing w:after="60" w:before="160"/>
      </w:pPr>
      <w:r>
        <w:rPr>
          <w:b/>
          <w:bCs/>
          <w:color w:val="1F4E79"/>
        </w:rPr>
        <w:t xml:space="preserve">1. </w:t>
      </w:r>
      <w:r>
        <w:rPr>
          <w:b/>
          <w:bCs/>
        </w:rPr>
        <w:t xml:space="preserve">The patient ___ a fever yesterday.</w:t>
      </w:r>
    </w:p>
    <w:p>
      <w:pPr>
        <w:keepNext/>
        <w:spacing w:after="30"/>
        <w:ind w:left="500"/>
      </w:pPr>
      <w:r>
        <w:rPr>
          <w:b/>
          <w:bCs/>
        </w:rPr>
        <w:t xml:space="preserve">A) </w:t>
      </w:r>
      <w:r>
        <w:t xml:space="preserve">is</w:t>
      </w:r>
    </w:p>
    <w:p>
      <w:pPr>
        <w:keepNext/>
        <w:spacing w:after="30"/>
        <w:ind w:left="500"/>
      </w:pPr>
      <w:r>
        <w:rPr>
          <w:b/>
          <w:bCs/>
        </w:rPr>
        <w:t xml:space="preserve">B) </w:t>
      </w:r>
      <w:r>
        <w:t xml:space="preserve">was</w:t>
      </w:r>
    </w:p>
    <w:p>
      <w:pPr>
        <w:keepNext/>
        <w:spacing w:after="30"/>
        <w:ind w:left="500"/>
      </w:pPr>
      <w:r>
        <w:rPr>
          <w:b/>
          <w:bCs/>
        </w:rPr>
        <w:t xml:space="preserve">C) </w:t>
      </w:r>
      <w:r>
        <w:t xml:space="preserve">had</w:t>
      </w:r>
    </w:p>
    <w:p>
      <w:pPr>
        <w:keepNext w:val="false"/>
        <w:spacing w:after="30"/>
        <w:ind w:left="500"/>
      </w:pPr>
      <w:r>
        <w:rPr>
          <w:b/>
          <w:bCs/>
        </w:rPr>
        <w:t xml:space="preserve">D) </w:t>
      </w:r>
      <w:r>
        <w:t xml:space="preserve">has had</w:t>
      </w:r>
    </w:p>
    <w:p>
      <w:pPr>
        <w:keepNext/>
        <w:spacing w:after="60" w:before="160"/>
      </w:pPr>
      <w:r>
        <w:rPr>
          <w:b/>
          <w:bCs/>
          <w:color w:val="1F4E79"/>
        </w:rPr>
        <w:t xml:space="preserve">2. </w:t>
      </w:r>
      <w:r>
        <w:rPr>
          <w:b/>
          <w:bCs/>
        </w:rPr>
        <w:t xml:space="preserve">The physician ___ the patient yesterday morning.</w:t>
      </w:r>
    </w:p>
    <w:p>
      <w:pPr>
        <w:keepNext/>
        <w:spacing w:after="30"/>
        <w:ind w:left="500"/>
      </w:pPr>
      <w:r>
        <w:rPr>
          <w:b/>
          <w:bCs/>
        </w:rPr>
        <w:t xml:space="preserve">A) </w:t>
      </w:r>
      <w:r>
        <w:t xml:space="preserve">examine</w:t>
      </w:r>
    </w:p>
    <w:p>
      <w:pPr>
        <w:keepNext/>
        <w:spacing w:after="30"/>
        <w:ind w:left="500"/>
      </w:pPr>
      <w:r>
        <w:rPr>
          <w:b/>
          <w:bCs/>
        </w:rPr>
        <w:t xml:space="preserve">B) </w:t>
      </w:r>
      <w:r>
        <w:t xml:space="preserve">examined</w:t>
      </w:r>
    </w:p>
    <w:p>
      <w:pPr>
        <w:keepNext/>
        <w:spacing w:after="30"/>
        <w:ind w:left="500"/>
      </w:pPr>
      <w:r>
        <w:rPr>
          <w:b/>
          <w:bCs/>
        </w:rPr>
        <w:t xml:space="preserve">C) </w:t>
      </w:r>
      <w:r>
        <w:t xml:space="preserve">examines</w:t>
      </w:r>
    </w:p>
    <w:p>
      <w:pPr>
        <w:keepNext w:val="false"/>
        <w:spacing w:after="30"/>
        <w:ind w:left="500"/>
      </w:pPr>
      <w:r>
        <w:rPr>
          <w:b/>
          <w:bCs/>
        </w:rPr>
        <w:t xml:space="preserve">D) </w:t>
      </w:r>
      <w:r>
        <w:t xml:space="preserve">did examined</w:t>
      </w:r>
    </w:p>
    <w:p>
      <w:pPr>
        <w:keepNext/>
        <w:spacing w:after="60" w:before="160"/>
      </w:pPr>
      <w:r>
        <w:rPr>
          <w:b/>
          <w:bCs/>
          <w:color w:val="1F4E79"/>
        </w:rPr>
        <w:t xml:space="preserve">3. </w:t>
      </w:r>
      <w:r>
        <w:rPr>
          <w:b/>
          <w:bCs/>
        </w:rPr>
        <w:t xml:space="preserve">"___ you work today?" — "Yes, I ___."</w:t>
      </w:r>
    </w:p>
    <w:p>
      <w:pPr>
        <w:keepNext/>
        <w:spacing w:after="30"/>
        <w:ind w:left="500"/>
      </w:pPr>
      <w:r>
        <w:rPr>
          <w:b/>
          <w:bCs/>
        </w:rPr>
        <w:t xml:space="preserve">A) </w:t>
      </w:r>
      <w:r>
        <w:t xml:space="preserve">Did / did</w:t>
      </w:r>
    </w:p>
    <w:p>
      <w:pPr>
        <w:keepNext/>
        <w:spacing w:after="30"/>
        <w:ind w:left="500"/>
      </w:pPr>
      <w:r>
        <w:rPr>
          <w:b/>
          <w:bCs/>
        </w:rPr>
        <w:t xml:space="preserve">B) </w:t>
      </w:r>
      <w:r>
        <w:t xml:space="preserve">Do / did</w:t>
      </w:r>
    </w:p>
    <w:p>
      <w:pPr>
        <w:keepNext/>
        <w:spacing w:after="30"/>
        <w:ind w:left="500"/>
      </w:pPr>
      <w:r>
        <w:rPr>
          <w:b/>
          <w:bCs/>
        </w:rPr>
        <w:t xml:space="preserve">C) </w:t>
      </w:r>
      <w:r>
        <w:t xml:space="preserve">Did / worked</w:t>
      </w:r>
    </w:p>
    <w:p>
      <w:pPr>
        <w:keepNext w:val="false"/>
        <w:spacing w:after="30"/>
        <w:ind w:left="500"/>
      </w:pPr>
      <w:r>
        <w:rPr>
          <w:b/>
          <w:bCs/>
        </w:rPr>
        <w:t xml:space="preserve">D) </w:t>
      </w:r>
      <w:r>
        <w:t xml:space="preserve">Were / was</w:t>
      </w:r>
    </w:p>
    <w:p>
      <w:pPr>
        <w:keepNext/>
        <w:spacing w:after="60" w:before="160"/>
      </w:pPr>
      <w:r>
        <w:rPr>
          <w:b/>
          <w:bCs/>
          <w:color w:val="1F4E79"/>
        </w:rPr>
        <w:t xml:space="preserve">4. </w:t>
      </w:r>
      <w:r>
        <w:rPr>
          <w:b/>
          <w:bCs/>
        </w:rPr>
        <w:t xml:space="preserve">Choose the correct negative sentence:</w:t>
      </w:r>
    </w:p>
    <w:p>
      <w:pPr>
        <w:keepNext/>
        <w:spacing w:after="30"/>
        <w:ind w:left="500"/>
      </w:pPr>
      <w:r>
        <w:rPr>
          <w:b/>
          <w:bCs/>
        </w:rPr>
        <w:t xml:space="preserve">A) </w:t>
      </w:r>
      <w:r>
        <w:t xml:space="preserve">I didn't took the medication.</w:t>
      </w:r>
    </w:p>
    <w:p>
      <w:pPr>
        <w:keepNext/>
        <w:spacing w:after="30"/>
        <w:ind w:left="500"/>
      </w:pPr>
      <w:r>
        <w:rPr>
          <w:b/>
          <w:bCs/>
        </w:rPr>
        <w:t xml:space="preserve">B) </w:t>
      </w:r>
      <w:r>
        <w:t xml:space="preserve">I didn't take the medication.</w:t>
      </w:r>
    </w:p>
    <w:p>
      <w:pPr>
        <w:keepNext/>
        <w:spacing w:after="30"/>
        <w:ind w:left="500"/>
      </w:pPr>
      <w:r>
        <w:rPr>
          <w:b/>
          <w:bCs/>
        </w:rPr>
        <w:t xml:space="preserve">C) </w:t>
      </w:r>
      <w:r>
        <w:t xml:space="preserve">I not took the medication.</w:t>
      </w:r>
    </w:p>
    <w:p>
      <w:pPr>
        <w:keepNext w:val="false"/>
        <w:spacing w:after="30"/>
        <w:ind w:left="500"/>
      </w:pPr>
      <w:r>
        <w:rPr>
          <w:b/>
          <w:bCs/>
        </w:rPr>
        <w:t xml:space="preserve">D) </w:t>
      </w:r>
      <w:r>
        <w:t xml:space="preserve">I don't took the medication.</w:t>
      </w:r>
    </w:p>
    <w:p>
      <w:pPr>
        <w:keepNext/>
        <w:spacing w:after="60" w:before="160"/>
      </w:pPr>
      <w:r>
        <w:rPr>
          <w:b/>
          <w:bCs/>
          <w:color w:val="1F4E79"/>
        </w:rPr>
        <w:t xml:space="preserve">5. </w:t>
      </w:r>
      <w:r>
        <w:rPr>
          <w:b/>
          <w:bCs/>
        </w:rPr>
        <w:t xml:space="preserve">"I ___ attend the radiology congress in Bogotá. I bought the tickets last week."</w:t>
      </w:r>
    </w:p>
    <w:p>
      <w:pPr>
        <w:keepNext/>
        <w:spacing w:after="30"/>
        <w:ind w:left="500"/>
      </w:pPr>
      <w:r>
        <w:rPr>
          <w:b/>
          <w:bCs/>
        </w:rPr>
        <w:t xml:space="preserve">A) </w:t>
      </w:r>
      <w:r>
        <w:t xml:space="preserve">will</w:t>
      </w:r>
    </w:p>
    <w:p>
      <w:pPr>
        <w:keepNext/>
        <w:spacing w:after="30"/>
        <w:ind w:left="500"/>
      </w:pPr>
      <w:r>
        <w:rPr>
          <w:b/>
          <w:bCs/>
        </w:rPr>
        <w:t xml:space="preserve">B) </w:t>
      </w:r>
      <w:r>
        <w:t xml:space="preserve">am going to</w:t>
      </w:r>
    </w:p>
    <w:p>
      <w:pPr>
        <w:keepNext/>
        <w:spacing w:after="30"/>
        <w:ind w:left="500"/>
      </w:pPr>
      <w:r>
        <w:rPr>
          <w:b/>
          <w:bCs/>
        </w:rPr>
        <w:t xml:space="preserve">C) </w:t>
      </w:r>
      <w:r>
        <w:t xml:space="preserve">going to</w:t>
      </w:r>
    </w:p>
    <w:p>
      <w:pPr>
        <w:keepNext w:val="false"/>
        <w:spacing w:after="30"/>
        <w:ind w:left="500"/>
      </w:pPr>
      <w:r>
        <w:rPr>
          <w:b/>
          <w:bCs/>
        </w:rPr>
        <w:t xml:space="preserve">D) </w:t>
      </w:r>
      <w:r>
        <w:t xml:space="preserve">be going to</w:t>
      </w:r>
    </w:p>
    <w:p>
      <w:pPr>
        <w:keepNext/>
        <w:spacing w:after="60" w:before="160"/>
      </w:pPr>
      <w:r>
        <w:rPr>
          <w:b/>
          <w:bCs/>
          <w:color w:val="1F4E79"/>
        </w:rPr>
        <w:t xml:space="preserve">6. </w:t>
      </w:r>
      <w:r>
        <w:rPr>
          <w:b/>
          <w:bCs/>
        </w:rPr>
        <w:t xml:space="preserve">The phone is ringing. — "Don't worry, I ___ answer it!"</w:t>
      </w:r>
    </w:p>
    <w:p>
      <w:pPr>
        <w:keepNext/>
        <w:spacing w:after="30"/>
        <w:ind w:left="500"/>
      </w:pPr>
      <w:r>
        <w:rPr>
          <w:b/>
          <w:bCs/>
        </w:rPr>
        <w:t xml:space="preserve">A) </w:t>
      </w:r>
      <w:r>
        <w:t xml:space="preserve">am going to</w:t>
      </w:r>
    </w:p>
    <w:p>
      <w:pPr>
        <w:keepNext/>
        <w:spacing w:after="30"/>
        <w:ind w:left="500"/>
      </w:pPr>
      <w:r>
        <w:rPr>
          <w:b/>
          <w:bCs/>
        </w:rPr>
        <w:t xml:space="preserve">B) </w:t>
      </w:r>
      <w:r>
        <w:t xml:space="preserve">'ll</w:t>
      </w:r>
    </w:p>
    <w:p>
      <w:pPr>
        <w:keepNext/>
        <w:spacing w:after="30"/>
        <w:ind w:left="500"/>
      </w:pPr>
      <w:r>
        <w:rPr>
          <w:b/>
          <w:bCs/>
        </w:rPr>
        <w:t xml:space="preserve">C) </w:t>
      </w:r>
      <w:r>
        <w:t xml:space="preserve">going</w:t>
      </w:r>
    </w:p>
    <w:p>
      <w:pPr>
        <w:keepNext w:val="false"/>
        <w:spacing w:after="30"/>
        <w:ind w:left="500"/>
      </w:pPr>
      <w:r>
        <w:rPr>
          <w:b/>
          <w:bCs/>
        </w:rPr>
        <w:t xml:space="preserve">D) </w:t>
      </w:r>
      <w:r>
        <w:t xml:space="preserve">was</w:t>
      </w:r>
    </w:p>
    <w:p>
      <w:pPr>
        <w:keepNext/>
        <w:spacing w:after="60" w:before="160"/>
      </w:pPr>
      <w:r>
        <w:rPr>
          <w:b/>
          <w:bCs/>
          <w:color w:val="1F4E79"/>
        </w:rPr>
        <w:t xml:space="preserve">7. </w:t>
      </w:r>
      <w:r>
        <w:rPr>
          <w:b/>
          <w:bCs/>
        </w:rPr>
        <w:t xml:space="preserve">Choose the correct sentence:</w:t>
      </w:r>
    </w:p>
    <w:p>
      <w:pPr>
        <w:keepNext/>
        <w:spacing w:after="30"/>
        <w:ind w:left="500"/>
      </w:pPr>
      <w:r>
        <w:rPr>
          <w:b/>
          <w:bCs/>
        </w:rPr>
        <w:t xml:space="preserve">A) </w:t>
      </w:r>
      <w:r>
        <w:t xml:space="preserve">He going to travel alone.</w:t>
      </w:r>
    </w:p>
    <w:p>
      <w:pPr>
        <w:keepNext/>
        <w:spacing w:after="30"/>
        <w:ind w:left="500"/>
      </w:pPr>
      <w:r>
        <w:rPr>
          <w:b/>
          <w:bCs/>
        </w:rPr>
        <w:t xml:space="preserve">B) </w:t>
      </w:r>
      <w:r>
        <w:t xml:space="preserve">He is going travel alone.</w:t>
      </w:r>
    </w:p>
    <w:p>
      <w:pPr>
        <w:keepNext/>
        <w:spacing w:after="30"/>
        <w:ind w:left="500"/>
      </w:pPr>
      <w:r>
        <w:rPr>
          <w:b/>
          <w:bCs/>
        </w:rPr>
        <w:t xml:space="preserve">C) </w:t>
      </w:r>
      <w:r>
        <w:t xml:space="preserve">He is going to travel alone.</w:t>
      </w:r>
    </w:p>
    <w:p>
      <w:pPr>
        <w:keepNext w:val="false"/>
        <w:spacing w:after="30"/>
        <w:ind w:left="500"/>
      </w:pPr>
      <w:r>
        <w:rPr>
          <w:b/>
          <w:bCs/>
        </w:rPr>
        <w:t xml:space="preserve">D) </w:t>
      </w:r>
      <w:r>
        <w:t xml:space="preserve">He be going to travel alone.</w:t>
      </w:r>
    </w:p>
    <w:p>
      <w:pPr>
        <w:keepNext/>
        <w:spacing w:after="60" w:before="160"/>
      </w:pPr>
      <w:r>
        <w:rPr>
          <w:b/>
          <w:bCs/>
          <w:color w:val="1F4E79"/>
        </w:rPr>
        <w:t xml:space="preserve">8. </w:t>
      </w:r>
      <w:r>
        <w:rPr>
          <w:b/>
          <w:bCs/>
        </w:rPr>
        <w:t xml:space="preserve">"I live in Medellín. I come from Bogotá, ___."</w:t>
      </w:r>
    </w:p>
    <w:p>
      <w:pPr>
        <w:keepNext/>
        <w:spacing w:after="30"/>
        <w:ind w:left="500"/>
      </w:pPr>
      <w:r>
        <w:rPr>
          <w:b/>
          <w:bCs/>
        </w:rPr>
        <w:t xml:space="preserve">A) </w:t>
      </w:r>
      <w:r>
        <w:t xml:space="preserve">however</w:t>
      </w:r>
    </w:p>
    <w:p>
      <w:pPr>
        <w:keepNext/>
        <w:spacing w:after="30"/>
        <w:ind w:left="500"/>
      </w:pPr>
      <w:r>
        <w:rPr>
          <w:b/>
          <w:bCs/>
        </w:rPr>
        <w:t xml:space="preserve">B) </w:t>
      </w:r>
      <w:r>
        <w:t xml:space="preserve">besides</w:t>
      </w:r>
    </w:p>
    <w:p>
      <w:pPr>
        <w:keepNext/>
        <w:spacing w:after="30"/>
        <w:ind w:left="500"/>
      </w:pPr>
      <w:r>
        <w:rPr>
          <w:b/>
          <w:bCs/>
        </w:rPr>
        <w:t xml:space="preserve">C) </w:t>
      </w:r>
      <w:r>
        <w:t xml:space="preserve">though</w:t>
      </w:r>
    </w:p>
    <w:p>
      <w:pPr>
        <w:keepNext w:val="false"/>
        <w:spacing w:after="30"/>
        <w:ind w:left="500"/>
      </w:pPr>
      <w:r>
        <w:rPr>
          <w:b/>
          <w:bCs/>
        </w:rPr>
        <w:t xml:space="preserve">D) </w:t>
      </w:r>
      <w:r>
        <w:t xml:space="preserve">in addition</w:t>
      </w:r>
    </w:p>
    <w:p>
      <w:pPr>
        <w:keepNext/>
        <w:spacing w:after="60" w:before="160"/>
      </w:pPr>
      <w:r>
        <w:rPr>
          <w:b/>
          <w:bCs/>
          <w:color w:val="1F4E79"/>
        </w:rPr>
        <w:t xml:space="preserve">9. </w:t>
      </w:r>
      <w:r>
        <w:rPr>
          <w:b/>
          <w:bCs/>
        </w:rPr>
        <w:t xml:space="preserve">"The patient has a fever. ___, he has a productive cough."</w:t>
      </w:r>
    </w:p>
    <w:p>
      <w:pPr>
        <w:keepNext/>
        <w:spacing w:after="30"/>
        <w:ind w:left="500"/>
      </w:pPr>
      <w:r>
        <w:rPr>
          <w:b/>
          <w:bCs/>
        </w:rPr>
        <w:t xml:space="preserve">A) </w:t>
      </w:r>
      <w:r>
        <w:t xml:space="preserve">However</w:t>
      </w:r>
    </w:p>
    <w:p>
      <w:pPr>
        <w:keepNext/>
        <w:spacing w:after="30"/>
        <w:ind w:left="500"/>
      </w:pPr>
      <w:r>
        <w:rPr>
          <w:b/>
          <w:bCs/>
        </w:rPr>
        <w:t xml:space="preserve">B) </w:t>
      </w:r>
      <w:r>
        <w:t xml:space="preserve">In addition</w:t>
      </w:r>
    </w:p>
    <w:p>
      <w:pPr>
        <w:keepNext/>
        <w:spacing w:after="30"/>
        <w:ind w:left="500"/>
      </w:pPr>
      <w:r>
        <w:rPr>
          <w:b/>
          <w:bCs/>
        </w:rPr>
        <w:t xml:space="preserve">C) </w:t>
      </w:r>
      <w:r>
        <w:t xml:space="preserve">But</w:t>
      </w:r>
    </w:p>
    <w:p>
      <w:pPr>
        <w:keepNext w:val="false"/>
        <w:spacing w:after="30"/>
        <w:ind w:left="500"/>
      </w:pPr>
      <w:r>
        <w:rPr>
          <w:b/>
          <w:bCs/>
        </w:rPr>
        <w:t xml:space="preserve">D) </w:t>
      </w:r>
      <w:r>
        <w:t xml:space="preserve">Though</w:t>
      </w:r>
    </w:p>
    <w:p>
      <w:pPr>
        <w:keepNext/>
        <w:spacing w:after="60" w:before="160"/>
      </w:pPr>
      <w:r>
        <w:rPr>
          <w:b/>
          <w:bCs/>
          <w:color w:val="1F4E79"/>
        </w:rPr>
        <w:t xml:space="preserve">10. </w:t>
      </w:r>
      <w:r>
        <w:rPr>
          <w:b/>
          <w:bCs/>
        </w:rPr>
        <w:t xml:space="preserve">"The patient ___ probably ___ discharged tomorrow."</w:t>
      </w:r>
    </w:p>
    <w:p>
      <w:pPr>
        <w:keepNext/>
        <w:spacing w:after="30"/>
        <w:ind w:left="500"/>
      </w:pPr>
      <w:r>
        <w:rPr>
          <w:b/>
          <w:bCs/>
        </w:rPr>
        <w:t xml:space="preserve">A) </w:t>
      </w:r>
      <w:r>
        <w:t xml:space="preserve">is / going</w:t>
      </w:r>
    </w:p>
    <w:p>
      <w:pPr>
        <w:keepNext/>
        <w:spacing w:after="30"/>
        <w:ind w:left="500"/>
      </w:pPr>
      <w:r>
        <w:rPr>
          <w:b/>
          <w:bCs/>
        </w:rPr>
        <w:t xml:space="preserve">B) </w:t>
      </w:r>
      <w:r>
        <w:t xml:space="preserve">will / be</w:t>
      </w:r>
    </w:p>
    <w:p>
      <w:pPr>
        <w:keepNext/>
        <w:spacing w:after="30"/>
        <w:ind w:left="500"/>
      </w:pPr>
      <w:r>
        <w:rPr>
          <w:b/>
          <w:bCs/>
        </w:rPr>
        <w:t xml:space="preserve">C) </w:t>
      </w:r>
      <w:r>
        <w:t xml:space="preserve">was / be</w:t>
      </w:r>
    </w:p>
    <w:p>
      <w:pPr>
        <w:keepNext w:val="false"/>
        <w:spacing w:after="30"/>
        <w:ind w:left="500"/>
      </w:pPr>
      <w:r>
        <w:rPr>
          <w:b/>
          <w:bCs/>
        </w:rPr>
        <w:t xml:space="preserve">D) </w:t>
      </w:r>
      <w:r>
        <w:t xml:space="preserve">did / be</w:t>
      </w:r>
    </w:p>
    <w:p>
      <w:pPr>
        <w:pStyle w:val="Heading2"/>
      </w:pPr>
      <w:r>
        <w:t xml:space="preserve">Clave de respuestas y justificación</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900"/>
        <w:gridCol w:w="8580"/>
      </w:tblGrid>
      <w:tr>
        <w:trPr>
          <w:tblHeader/>
        </w:trPr>
        <w:tc>
          <w:tcPr>
            <w:tcW w:type="dxa" w:w="600"/>
            <w:tcBorders>
              <w:top w:val="single" w:color="B7C9D9" w:sz="4"/>
              <w:left w:val="single" w:color="B7C9D9" w:sz="4"/>
              <w:bottom w:val="single" w:color="B7C9D9" w:sz="4"/>
              <w:right w:val="single" w:color="B7C9D9" w:sz="4"/>
            </w:tcBorders>
            <w:shd w:fill="1F4E79" w:color="auto" w:val="clear"/>
            <w:tcMar>
              <w:top w:type="dxa" w:w="70"/>
              <w:left w:type="dxa" w:w="100"/>
              <w:bottom w:type="dxa" w:w="70"/>
              <w:right w:type="dxa" w:w="100"/>
            </w:tcMar>
          </w:tcPr>
          <w:p>
            <w:pPr>
              <w:spacing w:after="40"/>
            </w:pPr>
            <w:r>
              <w:rPr>
                <w:b/>
                <w:bCs/>
                <w:color w:val="FFFFFF"/>
                <w:sz w:val="19"/>
                <w:szCs w:val="19"/>
              </w:rPr>
              <w:t xml:space="preserve">#</w:t>
            </w:r>
          </w:p>
        </w:tc>
        <w:tc>
          <w:tcPr>
            <w:tcW w:type="dxa" w:w="900"/>
            <w:tcBorders>
              <w:top w:val="single" w:color="B7C9D9" w:sz="4"/>
              <w:left w:val="single" w:color="B7C9D9" w:sz="4"/>
              <w:bottom w:val="single" w:color="B7C9D9" w:sz="4"/>
              <w:right w:val="single" w:color="B7C9D9" w:sz="4"/>
            </w:tcBorders>
            <w:shd w:fill="1F4E79" w:color="auto" w:val="clear"/>
            <w:tcMar>
              <w:top w:type="dxa" w:w="70"/>
              <w:left w:type="dxa" w:w="100"/>
              <w:bottom w:type="dxa" w:w="70"/>
              <w:right w:type="dxa" w:w="100"/>
            </w:tcMar>
          </w:tcPr>
          <w:p>
            <w:pPr>
              <w:spacing w:after="40"/>
            </w:pPr>
            <w:r>
              <w:rPr>
                <w:b/>
                <w:bCs/>
                <w:color w:val="FFFFFF"/>
                <w:sz w:val="19"/>
                <w:szCs w:val="19"/>
              </w:rPr>
              <w:t xml:space="preserve">Resp.</w:t>
            </w:r>
          </w:p>
        </w:tc>
        <w:tc>
          <w:tcPr>
            <w:tcW w:type="dxa" w:w="8580"/>
            <w:tcBorders>
              <w:top w:val="single" w:color="B7C9D9" w:sz="4"/>
              <w:left w:val="single" w:color="B7C9D9" w:sz="4"/>
              <w:bottom w:val="single" w:color="B7C9D9" w:sz="4"/>
              <w:right w:val="single" w:color="B7C9D9" w:sz="4"/>
            </w:tcBorders>
            <w:shd w:fill="1F4E79" w:color="auto" w:val="clear"/>
            <w:tcMar>
              <w:top w:type="dxa" w:w="70"/>
              <w:left w:type="dxa" w:w="100"/>
              <w:bottom w:type="dxa" w:w="70"/>
              <w:right w:type="dxa" w:w="100"/>
            </w:tcMar>
          </w:tcPr>
          <w:p>
            <w:pPr>
              <w:spacing w:after="40"/>
            </w:pPr>
            <w:r>
              <w:rPr>
                <w:b/>
                <w:bCs/>
                <w:color w:val="FFFFFF"/>
                <w:sz w:val="19"/>
                <w:szCs w:val="19"/>
              </w:rPr>
              <w:t xml:space="preserve">Justificación breve</w:t>
            </w:r>
          </w:p>
        </w:tc>
      </w:tr>
      <w:tr>
        <w:trPr>
          <w:cantSplit/>
        </w:trPr>
        <w:tc>
          <w:tcPr>
            <w:tcW w:type="dxa" w:w="600"/>
            <w:tcBorders>
              <w:top w:val="single" w:color="B7C9D9" w:sz="4"/>
              <w:left w:val="single" w:color="B7C9D9" w:sz="4"/>
              <w:bottom w:val="single" w:color="B7C9D9" w:sz="4"/>
              <w:right w:val="single" w:color="B7C9D9" w:sz="4"/>
            </w:tcBorders>
            <w:shd w:fill="FFFFFF" w:color="auto" w:val="clear"/>
            <w:tcMar>
              <w:top w:type="dxa" w:w="70"/>
              <w:left w:type="dxa" w:w="100"/>
              <w:bottom w:type="dxa" w:w="70"/>
              <w:right w:type="dxa" w:w="100"/>
            </w:tcMar>
          </w:tcPr>
          <w:p>
            <w:pPr>
              <w:spacing w:after="40"/>
            </w:pPr>
            <w:r>
              <w:rPr>
                <w:sz w:val="19"/>
                <w:szCs w:val="19"/>
              </w:rPr>
              <w:t xml:space="preserve">1</w:t>
            </w:r>
          </w:p>
        </w:tc>
        <w:tc>
          <w:tcPr>
            <w:tcW w:type="dxa" w:w="900"/>
            <w:tcBorders>
              <w:top w:val="single" w:color="B7C9D9" w:sz="4"/>
              <w:left w:val="single" w:color="B7C9D9" w:sz="4"/>
              <w:bottom w:val="single" w:color="B7C9D9" w:sz="4"/>
              <w:right w:val="single" w:color="B7C9D9" w:sz="4"/>
            </w:tcBorders>
            <w:shd w:fill="FFFFFF" w:color="auto" w:val="clear"/>
            <w:tcMar>
              <w:top w:type="dxa" w:w="70"/>
              <w:left w:type="dxa" w:w="100"/>
              <w:bottom w:type="dxa" w:w="70"/>
              <w:right w:type="dxa" w:w="100"/>
            </w:tcMar>
          </w:tcPr>
          <w:p>
            <w:pPr>
              <w:spacing w:after="40"/>
            </w:pPr>
            <w:r>
              <w:rPr>
                <w:sz w:val="19"/>
                <w:szCs w:val="19"/>
              </w:rPr>
              <w:t xml:space="preserve">C</w:t>
            </w:r>
          </w:p>
        </w:tc>
        <w:tc>
          <w:tcPr>
            <w:tcW w:type="dxa" w:w="8580"/>
            <w:tcBorders>
              <w:top w:val="single" w:color="B7C9D9" w:sz="4"/>
              <w:left w:val="single" w:color="B7C9D9" w:sz="4"/>
              <w:bottom w:val="single" w:color="B7C9D9" w:sz="4"/>
              <w:right w:val="single" w:color="B7C9D9" w:sz="4"/>
            </w:tcBorders>
            <w:shd w:fill="FFFFFF" w:color="auto" w:val="clear"/>
            <w:tcMar>
              <w:top w:type="dxa" w:w="70"/>
              <w:left w:type="dxa" w:w="100"/>
              <w:bottom w:type="dxa" w:w="70"/>
              <w:right w:type="dxa" w:w="100"/>
            </w:tcMar>
          </w:tcPr>
          <w:p>
            <w:pPr>
              <w:spacing w:after="40"/>
            </w:pPr>
            <w:r>
              <w:rPr>
                <w:sz w:val="19"/>
                <w:szCs w:val="19"/>
              </w:rPr>
              <w:t xml:space="preserve">La fiebre se </w:t>
            </w:r>
            <w:r>
              <w:rPr>
                <w:b/>
                <w:bCs/>
                <w:sz w:val="19"/>
                <w:szCs w:val="19"/>
              </w:rPr>
              <w:t xml:space="preserve">tiene</w:t>
            </w:r>
            <w:r>
              <w:rPr>
                <w:sz w:val="19"/>
                <w:szCs w:val="19"/>
              </w:rPr>
              <w:t xml:space="preserve">: </w:t>
            </w:r>
            <w:r>
              <w:rPr>
                <w:i/>
                <w:iCs/>
                <w:sz w:val="19"/>
                <w:szCs w:val="19"/>
              </w:rPr>
              <w:t xml:space="preserve">have → had</w:t>
            </w:r>
            <w:r>
              <w:rPr>
                <w:sz w:val="19"/>
                <w:szCs w:val="19"/>
              </w:rPr>
              <w:t xml:space="preserve">. </w:t>
            </w:r>
            <w:r>
              <w:rPr>
                <w:i/>
                <w:iCs/>
                <w:sz w:val="19"/>
                <w:szCs w:val="19"/>
              </w:rPr>
              <w:t xml:space="preserve">Yesterday</w:t>
            </w:r>
            <w:r>
              <w:rPr>
                <w:sz w:val="19"/>
                <w:szCs w:val="19"/>
              </w:rPr>
              <w:t xml:space="preserve"> exige pasado simple; </w:t>
            </w:r>
            <w:r>
              <w:rPr>
                <w:i/>
                <w:iCs/>
                <w:sz w:val="19"/>
                <w:szCs w:val="19"/>
              </w:rPr>
              <w:t xml:space="preserve">has had</w:t>
            </w:r>
            <w:r>
              <w:rPr>
                <w:sz w:val="19"/>
                <w:szCs w:val="19"/>
              </w:rPr>
              <w:t xml:space="preserve"> (presente perfecto) no combina con </w:t>
            </w:r>
            <w:r>
              <w:rPr>
                <w:i/>
                <w:iCs/>
                <w:sz w:val="19"/>
                <w:szCs w:val="19"/>
              </w:rPr>
              <w:t xml:space="preserve">yesterday</w:t>
            </w:r>
            <w:r>
              <w:rPr>
                <w:sz w:val="19"/>
                <w:szCs w:val="19"/>
              </w:rPr>
              <w:t xml:space="preserve">.</w:t>
            </w:r>
          </w:p>
        </w:tc>
      </w:tr>
      <w:tr>
        <w:trPr>
          <w:cantSplit/>
        </w:trPr>
        <w:tc>
          <w:tcPr>
            <w:tcW w:type="dxa" w:w="600"/>
            <w:tcBorders>
              <w:top w:val="single" w:color="B7C9D9" w:sz="4"/>
              <w:left w:val="single" w:color="B7C9D9" w:sz="4"/>
              <w:bottom w:val="single" w:color="B7C9D9" w:sz="4"/>
              <w:right w:val="single" w:color="B7C9D9" w:sz="4"/>
            </w:tcBorders>
            <w:shd w:fill="F5F9FC" w:color="auto" w:val="clear"/>
            <w:tcMar>
              <w:top w:type="dxa" w:w="70"/>
              <w:left w:type="dxa" w:w="100"/>
              <w:bottom w:type="dxa" w:w="70"/>
              <w:right w:type="dxa" w:w="100"/>
            </w:tcMar>
          </w:tcPr>
          <w:p>
            <w:pPr>
              <w:spacing w:after="40"/>
            </w:pPr>
            <w:r>
              <w:rPr>
                <w:sz w:val="19"/>
                <w:szCs w:val="19"/>
              </w:rPr>
              <w:t xml:space="preserve">2</w:t>
            </w:r>
          </w:p>
        </w:tc>
        <w:tc>
          <w:tcPr>
            <w:tcW w:type="dxa" w:w="900"/>
            <w:tcBorders>
              <w:top w:val="single" w:color="B7C9D9" w:sz="4"/>
              <w:left w:val="single" w:color="B7C9D9" w:sz="4"/>
              <w:bottom w:val="single" w:color="B7C9D9" w:sz="4"/>
              <w:right w:val="single" w:color="B7C9D9" w:sz="4"/>
            </w:tcBorders>
            <w:shd w:fill="F5F9FC" w:color="auto" w:val="clear"/>
            <w:tcMar>
              <w:top w:type="dxa" w:w="70"/>
              <w:left w:type="dxa" w:w="100"/>
              <w:bottom w:type="dxa" w:w="70"/>
              <w:right w:type="dxa" w:w="100"/>
            </w:tcMar>
          </w:tcPr>
          <w:p>
            <w:pPr>
              <w:spacing w:after="40"/>
            </w:pPr>
            <w:r>
              <w:rPr>
                <w:sz w:val="19"/>
                <w:szCs w:val="19"/>
              </w:rPr>
              <w:t xml:space="preserve">B</w:t>
            </w:r>
          </w:p>
        </w:tc>
        <w:tc>
          <w:tcPr>
            <w:tcW w:type="dxa" w:w="8580"/>
            <w:tcBorders>
              <w:top w:val="single" w:color="B7C9D9" w:sz="4"/>
              <w:left w:val="single" w:color="B7C9D9" w:sz="4"/>
              <w:bottom w:val="single" w:color="B7C9D9" w:sz="4"/>
              <w:right w:val="single" w:color="B7C9D9" w:sz="4"/>
            </w:tcBorders>
            <w:shd w:fill="F5F9FC" w:color="auto" w:val="clear"/>
            <w:tcMar>
              <w:top w:type="dxa" w:w="70"/>
              <w:left w:type="dxa" w:w="100"/>
              <w:bottom w:type="dxa" w:w="70"/>
              <w:right w:type="dxa" w:w="100"/>
            </w:tcMar>
          </w:tcPr>
          <w:p>
            <w:pPr>
              <w:spacing w:after="40"/>
            </w:pPr>
            <w:r>
              <w:rPr>
                <w:i/>
                <w:iCs/>
                <w:sz w:val="19"/>
                <w:szCs w:val="19"/>
              </w:rPr>
              <w:t xml:space="preserve">Examine</w:t>
            </w:r>
            <w:r>
              <w:rPr>
                <w:sz w:val="19"/>
                <w:szCs w:val="19"/>
              </w:rPr>
              <w:t xml:space="preserve"> es regular → </w:t>
            </w:r>
            <w:r>
              <w:rPr>
                <w:i/>
                <w:iCs/>
                <w:sz w:val="19"/>
                <w:szCs w:val="19"/>
              </w:rPr>
              <w:t xml:space="preserve">examined</w:t>
            </w:r>
            <w:r>
              <w:rPr>
                <w:sz w:val="19"/>
                <w:szCs w:val="19"/>
              </w:rPr>
              <w:t xml:space="preserve">. </w:t>
            </w:r>
            <w:r>
              <w:rPr>
                <w:i/>
                <w:iCs/>
                <w:sz w:val="19"/>
                <w:szCs w:val="19"/>
              </w:rPr>
              <w:t xml:space="preserve">Did examined</w:t>
            </w:r>
            <w:r>
              <w:rPr>
                <w:sz w:val="19"/>
                <w:szCs w:val="19"/>
              </w:rPr>
              <w:t xml:space="preserve"> duplica el pasado (error).</w:t>
            </w:r>
          </w:p>
        </w:tc>
      </w:tr>
      <w:tr>
        <w:trPr>
          <w:cantSplit/>
        </w:trPr>
        <w:tc>
          <w:tcPr>
            <w:tcW w:type="dxa" w:w="600"/>
            <w:tcBorders>
              <w:top w:val="single" w:color="B7C9D9" w:sz="4"/>
              <w:left w:val="single" w:color="B7C9D9" w:sz="4"/>
              <w:bottom w:val="single" w:color="B7C9D9" w:sz="4"/>
              <w:right w:val="single" w:color="B7C9D9" w:sz="4"/>
            </w:tcBorders>
            <w:shd w:fill="FFFFFF" w:color="auto" w:val="clear"/>
            <w:tcMar>
              <w:top w:type="dxa" w:w="70"/>
              <w:left w:type="dxa" w:w="100"/>
              <w:bottom w:type="dxa" w:w="70"/>
              <w:right w:type="dxa" w:w="100"/>
            </w:tcMar>
          </w:tcPr>
          <w:p>
            <w:pPr>
              <w:spacing w:after="40"/>
            </w:pPr>
            <w:r>
              <w:rPr>
                <w:sz w:val="19"/>
                <w:szCs w:val="19"/>
              </w:rPr>
              <w:t xml:space="preserve">3</w:t>
            </w:r>
          </w:p>
        </w:tc>
        <w:tc>
          <w:tcPr>
            <w:tcW w:type="dxa" w:w="900"/>
            <w:tcBorders>
              <w:top w:val="single" w:color="B7C9D9" w:sz="4"/>
              <w:left w:val="single" w:color="B7C9D9" w:sz="4"/>
              <w:bottom w:val="single" w:color="B7C9D9" w:sz="4"/>
              <w:right w:val="single" w:color="B7C9D9" w:sz="4"/>
            </w:tcBorders>
            <w:shd w:fill="FFFFFF" w:color="auto" w:val="clear"/>
            <w:tcMar>
              <w:top w:type="dxa" w:w="70"/>
              <w:left w:type="dxa" w:w="100"/>
              <w:bottom w:type="dxa" w:w="70"/>
              <w:right w:type="dxa" w:w="100"/>
            </w:tcMar>
          </w:tcPr>
          <w:p>
            <w:pPr>
              <w:spacing w:after="40"/>
            </w:pPr>
            <w:r>
              <w:rPr>
                <w:sz w:val="19"/>
                <w:szCs w:val="19"/>
              </w:rPr>
              <w:t xml:space="preserve">A</w:t>
            </w:r>
          </w:p>
        </w:tc>
        <w:tc>
          <w:tcPr>
            <w:tcW w:type="dxa" w:w="8580"/>
            <w:tcBorders>
              <w:top w:val="single" w:color="B7C9D9" w:sz="4"/>
              <w:left w:val="single" w:color="B7C9D9" w:sz="4"/>
              <w:bottom w:val="single" w:color="B7C9D9" w:sz="4"/>
              <w:right w:val="single" w:color="B7C9D9" w:sz="4"/>
            </w:tcBorders>
            <w:shd w:fill="FFFFFF" w:color="auto" w:val="clear"/>
            <w:tcMar>
              <w:top w:type="dxa" w:w="70"/>
              <w:left w:type="dxa" w:w="100"/>
              <w:bottom w:type="dxa" w:w="70"/>
              <w:right w:type="dxa" w:w="100"/>
            </w:tcMar>
          </w:tcPr>
          <w:p>
            <w:pPr>
              <w:spacing w:after="40"/>
            </w:pPr>
            <w:r>
              <w:rPr>
                <w:sz w:val="19"/>
                <w:szCs w:val="19"/>
              </w:rPr>
              <w:t xml:space="preserve">Pregunta y respuesta corta en pasado usan el auxiliar </w:t>
            </w:r>
            <w:r>
              <w:rPr>
                <w:b/>
                <w:bCs/>
                <w:sz w:val="19"/>
                <w:szCs w:val="19"/>
              </w:rPr>
              <w:t xml:space="preserve">did</w:t>
            </w:r>
            <w:r>
              <w:rPr>
                <w:sz w:val="19"/>
                <w:szCs w:val="19"/>
              </w:rPr>
              <w:t xml:space="preserve">: </w:t>
            </w:r>
            <w:r>
              <w:rPr>
                <w:i/>
                <w:iCs/>
                <w:sz w:val="19"/>
                <w:szCs w:val="19"/>
              </w:rPr>
              <w:t xml:space="preserve">Did you…? — Yes, I did.</w:t>
            </w:r>
          </w:p>
        </w:tc>
      </w:tr>
      <w:tr>
        <w:trPr>
          <w:cantSplit/>
        </w:trPr>
        <w:tc>
          <w:tcPr>
            <w:tcW w:type="dxa" w:w="600"/>
            <w:tcBorders>
              <w:top w:val="single" w:color="B7C9D9" w:sz="4"/>
              <w:left w:val="single" w:color="B7C9D9" w:sz="4"/>
              <w:bottom w:val="single" w:color="B7C9D9" w:sz="4"/>
              <w:right w:val="single" w:color="B7C9D9" w:sz="4"/>
            </w:tcBorders>
            <w:shd w:fill="F5F9FC" w:color="auto" w:val="clear"/>
            <w:tcMar>
              <w:top w:type="dxa" w:w="70"/>
              <w:left w:type="dxa" w:w="100"/>
              <w:bottom w:type="dxa" w:w="70"/>
              <w:right w:type="dxa" w:w="100"/>
            </w:tcMar>
          </w:tcPr>
          <w:p>
            <w:pPr>
              <w:spacing w:after="40"/>
            </w:pPr>
            <w:r>
              <w:rPr>
                <w:sz w:val="19"/>
                <w:szCs w:val="19"/>
              </w:rPr>
              <w:t xml:space="preserve">4</w:t>
            </w:r>
          </w:p>
        </w:tc>
        <w:tc>
          <w:tcPr>
            <w:tcW w:type="dxa" w:w="900"/>
            <w:tcBorders>
              <w:top w:val="single" w:color="B7C9D9" w:sz="4"/>
              <w:left w:val="single" w:color="B7C9D9" w:sz="4"/>
              <w:bottom w:val="single" w:color="B7C9D9" w:sz="4"/>
              <w:right w:val="single" w:color="B7C9D9" w:sz="4"/>
            </w:tcBorders>
            <w:shd w:fill="F5F9FC" w:color="auto" w:val="clear"/>
            <w:tcMar>
              <w:top w:type="dxa" w:w="70"/>
              <w:left w:type="dxa" w:w="100"/>
              <w:bottom w:type="dxa" w:w="70"/>
              <w:right w:type="dxa" w:w="100"/>
            </w:tcMar>
          </w:tcPr>
          <w:p>
            <w:pPr>
              <w:spacing w:after="40"/>
            </w:pPr>
            <w:r>
              <w:rPr>
                <w:sz w:val="19"/>
                <w:szCs w:val="19"/>
              </w:rPr>
              <w:t xml:space="preserve">B</w:t>
            </w:r>
          </w:p>
        </w:tc>
        <w:tc>
          <w:tcPr>
            <w:tcW w:type="dxa" w:w="8580"/>
            <w:tcBorders>
              <w:top w:val="single" w:color="B7C9D9" w:sz="4"/>
              <w:left w:val="single" w:color="B7C9D9" w:sz="4"/>
              <w:bottom w:val="single" w:color="B7C9D9" w:sz="4"/>
              <w:right w:val="single" w:color="B7C9D9" w:sz="4"/>
            </w:tcBorders>
            <w:shd w:fill="F5F9FC" w:color="auto" w:val="clear"/>
            <w:tcMar>
              <w:top w:type="dxa" w:w="70"/>
              <w:left w:type="dxa" w:w="100"/>
              <w:bottom w:type="dxa" w:w="70"/>
              <w:right w:type="dxa" w:w="100"/>
            </w:tcMar>
          </w:tcPr>
          <w:p>
            <w:pPr>
              <w:spacing w:after="40"/>
            </w:pPr>
            <w:r>
              <w:rPr>
                <w:sz w:val="19"/>
                <w:szCs w:val="19"/>
              </w:rPr>
              <w:t xml:space="preserve">Tras </w:t>
            </w:r>
            <w:r>
              <w:rPr>
                <w:i/>
                <w:iCs/>
                <w:sz w:val="19"/>
                <w:szCs w:val="19"/>
              </w:rPr>
              <w:t xml:space="preserve">didn't</w:t>
            </w:r>
            <w:r>
              <w:rPr>
                <w:sz w:val="19"/>
                <w:szCs w:val="19"/>
              </w:rPr>
              <w:t xml:space="preserve"> el verbo va en </w:t>
            </w:r>
            <w:r>
              <w:rPr>
                <w:b/>
                <w:bCs/>
                <w:sz w:val="19"/>
                <w:szCs w:val="19"/>
              </w:rPr>
              <w:t xml:space="preserve">forma base</w:t>
            </w:r>
            <w:r>
              <w:rPr>
                <w:sz w:val="19"/>
                <w:szCs w:val="19"/>
              </w:rPr>
              <w:t xml:space="preserve"> (</w:t>
            </w:r>
            <w:r>
              <w:rPr>
                <w:i/>
                <w:iCs/>
                <w:sz w:val="19"/>
                <w:szCs w:val="19"/>
              </w:rPr>
              <w:t xml:space="preserve">take</w:t>
            </w:r>
            <w:r>
              <w:rPr>
                <w:sz w:val="19"/>
                <w:szCs w:val="19"/>
              </w:rPr>
              <w:t xml:space="preserve">), no en pasado.</w:t>
            </w:r>
          </w:p>
        </w:tc>
      </w:tr>
      <w:tr>
        <w:trPr>
          <w:cantSplit/>
        </w:trPr>
        <w:tc>
          <w:tcPr>
            <w:tcW w:type="dxa" w:w="600"/>
            <w:tcBorders>
              <w:top w:val="single" w:color="B7C9D9" w:sz="4"/>
              <w:left w:val="single" w:color="B7C9D9" w:sz="4"/>
              <w:bottom w:val="single" w:color="B7C9D9" w:sz="4"/>
              <w:right w:val="single" w:color="B7C9D9" w:sz="4"/>
            </w:tcBorders>
            <w:shd w:fill="FFFFFF" w:color="auto" w:val="clear"/>
            <w:tcMar>
              <w:top w:type="dxa" w:w="70"/>
              <w:left w:type="dxa" w:w="100"/>
              <w:bottom w:type="dxa" w:w="70"/>
              <w:right w:type="dxa" w:w="100"/>
            </w:tcMar>
          </w:tcPr>
          <w:p>
            <w:pPr>
              <w:spacing w:after="40"/>
            </w:pPr>
            <w:r>
              <w:rPr>
                <w:sz w:val="19"/>
                <w:szCs w:val="19"/>
              </w:rPr>
              <w:t xml:space="preserve">5</w:t>
            </w:r>
          </w:p>
        </w:tc>
        <w:tc>
          <w:tcPr>
            <w:tcW w:type="dxa" w:w="900"/>
            <w:tcBorders>
              <w:top w:val="single" w:color="B7C9D9" w:sz="4"/>
              <w:left w:val="single" w:color="B7C9D9" w:sz="4"/>
              <w:bottom w:val="single" w:color="B7C9D9" w:sz="4"/>
              <w:right w:val="single" w:color="B7C9D9" w:sz="4"/>
            </w:tcBorders>
            <w:shd w:fill="FFFFFF" w:color="auto" w:val="clear"/>
            <w:tcMar>
              <w:top w:type="dxa" w:w="70"/>
              <w:left w:type="dxa" w:w="100"/>
              <w:bottom w:type="dxa" w:w="70"/>
              <w:right w:type="dxa" w:w="100"/>
            </w:tcMar>
          </w:tcPr>
          <w:p>
            <w:pPr>
              <w:spacing w:after="40"/>
            </w:pPr>
            <w:r>
              <w:rPr>
                <w:sz w:val="19"/>
                <w:szCs w:val="19"/>
              </w:rPr>
              <w:t xml:space="preserve">B</w:t>
            </w:r>
          </w:p>
        </w:tc>
        <w:tc>
          <w:tcPr>
            <w:tcW w:type="dxa" w:w="8580"/>
            <w:tcBorders>
              <w:top w:val="single" w:color="B7C9D9" w:sz="4"/>
              <w:left w:val="single" w:color="B7C9D9" w:sz="4"/>
              <w:bottom w:val="single" w:color="B7C9D9" w:sz="4"/>
              <w:right w:val="single" w:color="B7C9D9" w:sz="4"/>
            </w:tcBorders>
            <w:shd w:fill="FFFFFF" w:color="auto" w:val="clear"/>
            <w:tcMar>
              <w:top w:type="dxa" w:w="70"/>
              <w:left w:type="dxa" w:w="100"/>
              <w:bottom w:type="dxa" w:w="70"/>
              <w:right w:type="dxa" w:w="100"/>
            </w:tcMar>
          </w:tcPr>
          <w:p>
            <w:pPr>
              <w:spacing w:after="40"/>
            </w:pPr>
            <w:r>
              <w:rPr>
                <w:sz w:val="19"/>
                <w:szCs w:val="19"/>
              </w:rPr>
              <w:t xml:space="preserve">Plan decidido y preparado (tiquetes comprados) → </w:t>
            </w:r>
            <w:r>
              <w:rPr>
                <w:b/>
                <w:bCs/>
                <w:sz w:val="19"/>
                <w:szCs w:val="19"/>
              </w:rPr>
              <w:t xml:space="preserve">be going to</w:t>
            </w:r>
            <w:r>
              <w:rPr>
                <w:sz w:val="19"/>
                <w:szCs w:val="19"/>
              </w:rPr>
              <w:t xml:space="preserve">, con su auxiliar </w:t>
            </w:r>
            <w:r>
              <w:rPr>
                <w:i/>
                <w:iCs/>
                <w:sz w:val="19"/>
                <w:szCs w:val="19"/>
              </w:rPr>
              <w:t xml:space="preserve">am</w:t>
            </w:r>
            <w:r>
              <w:rPr>
                <w:sz w:val="19"/>
                <w:szCs w:val="19"/>
              </w:rPr>
              <w:t xml:space="preserve">.</w:t>
            </w:r>
          </w:p>
        </w:tc>
      </w:tr>
      <w:tr>
        <w:trPr>
          <w:cantSplit/>
        </w:trPr>
        <w:tc>
          <w:tcPr>
            <w:tcW w:type="dxa" w:w="600"/>
            <w:tcBorders>
              <w:top w:val="single" w:color="B7C9D9" w:sz="4"/>
              <w:left w:val="single" w:color="B7C9D9" w:sz="4"/>
              <w:bottom w:val="single" w:color="B7C9D9" w:sz="4"/>
              <w:right w:val="single" w:color="B7C9D9" w:sz="4"/>
            </w:tcBorders>
            <w:shd w:fill="F5F9FC" w:color="auto" w:val="clear"/>
            <w:tcMar>
              <w:top w:type="dxa" w:w="70"/>
              <w:left w:type="dxa" w:w="100"/>
              <w:bottom w:type="dxa" w:w="70"/>
              <w:right w:type="dxa" w:w="100"/>
            </w:tcMar>
          </w:tcPr>
          <w:p>
            <w:pPr>
              <w:spacing w:after="40"/>
            </w:pPr>
            <w:r>
              <w:rPr>
                <w:sz w:val="19"/>
                <w:szCs w:val="19"/>
              </w:rPr>
              <w:t xml:space="preserve">6</w:t>
            </w:r>
          </w:p>
        </w:tc>
        <w:tc>
          <w:tcPr>
            <w:tcW w:type="dxa" w:w="900"/>
            <w:tcBorders>
              <w:top w:val="single" w:color="B7C9D9" w:sz="4"/>
              <w:left w:val="single" w:color="B7C9D9" w:sz="4"/>
              <w:bottom w:val="single" w:color="B7C9D9" w:sz="4"/>
              <w:right w:val="single" w:color="B7C9D9" w:sz="4"/>
            </w:tcBorders>
            <w:shd w:fill="F5F9FC" w:color="auto" w:val="clear"/>
            <w:tcMar>
              <w:top w:type="dxa" w:w="70"/>
              <w:left w:type="dxa" w:w="100"/>
              <w:bottom w:type="dxa" w:w="70"/>
              <w:right w:type="dxa" w:w="100"/>
            </w:tcMar>
          </w:tcPr>
          <w:p>
            <w:pPr>
              <w:spacing w:after="40"/>
            </w:pPr>
            <w:r>
              <w:rPr>
                <w:sz w:val="19"/>
                <w:szCs w:val="19"/>
              </w:rPr>
              <w:t xml:space="preserve">B</w:t>
            </w:r>
          </w:p>
        </w:tc>
        <w:tc>
          <w:tcPr>
            <w:tcW w:type="dxa" w:w="8580"/>
            <w:tcBorders>
              <w:top w:val="single" w:color="B7C9D9" w:sz="4"/>
              <w:left w:val="single" w:color="B7C9D9" w:sz="4"/>
              <w:bottom w:val="single" w:color="B7C9D9" w:sz="4"/>
              <w:right w:val="single" w:color="B7C9D9" w:sz="4"/>
            </w:tcBorders>
            <w:shd w:fill="F5F9FC" w:color="auto" w:val="clear"/>
            <w:tcMar>
              <w:top w:type="dxa" w:w="70"/>
              <w:left w:type="dxa" w:w="100"/>
              <w:bottom w:type="dxa" w:w="70"/>
              <w:right w:type="dxa" w:w="100"/>
            </w:tcMar>
          </w:tcPr>
          <w:p>
            <w:pPr>
              <w:spacing w:after="40"/>
            </w:pPr>
            <w:r>
              <w:rPr>
                <w:sz w:val="19"/>
                <w:szCs w:val="19"/>
              </w:rPr>
              <w:t xml:space="preserve">Decisión inmediata, no planeada → </w:t>
            </w:r>
            <w:r>
              <w:rPr>
                <w:b/>
                <w:bCs/>
                <w:sz w:val="19"/>
                <w:szCs w:val="19"/>
              </w:rPr>
              <w:t xml:space="preserve">will</w:t>
            </w:r>
            <w:r>
              <w:rPr>
                <w:sz w:val="19"/>
                <w:szCs w:val="19"/>
              </w:rPr>
              <w:t xml:space="preserve"> (</w:t>
            </w:r>
            <w:r>
              <w:rPr>
                <w:i/>
                <w:iCs/>
                <w:sz w:val="19"/>
                <w:szCs w:val="19"/>
              </w:rPr>
              <w:t xml:space="preserve">I'll</w:t>
            </w:r>
            <w:r>
              <w:rPr>
                <w:sz w:val="19"/>
                <w:szCs w:val="19"/>
              </w:rPr>
              <w:t xml:space="preserve">).</w:t>
            </w:r>
          </w:p>
        </w:tc>
      </w:tr>
      <w:tr>
        <w:trPr>
          <w:cantSplit/>
        </w:trPr>
        <w:tc>
          <w:tcPr>
            <w:tcW w:type="dxa" w:w="600"/>
            <w:tcBorders>
              <w:top w:val="single" w:color="B7C9D9" w:sz="4"/>
              <w:left w:val="single" w:color="B7C9D9" w:sz="4"/>
              <w:bottom w:val="single" w:color="B7C9D9" w:sz="4"/>
              <w:right w:val="single" w:color="B7C9D9" w:sz="4"/>
            </w:tcBorders>
            <w:shd w:fill="FFFFFF" w:color="auto" w:val="clear"/>
            <w:tcMar>
              <w:top w:type="dxa" w:w="70"/>
              <w:left w:type="dxa" w:w="100"/>
              <w:bottom w:type="dxa" w:w="70"/>
              <w:right w:type="dxa" w:w="100"/>
            </w:tcMar>
          </w:tcPr>
          <w:p>
            <w:pPr>
              <w:spacing w:after="40"/>
            </w:pPr>
            <w:r>
              <w:rPr>
                <w:sz w:val="19"/>
                <w:szCs w:val="19"/>
              </w:rPr>
              <w:t xml:space="preserve">7</w:t>
            </w:r>
          </w:p>
        </w:tc>
        <w:tc>
          <w:tcPr>
            <w:tcW w:type="dxa" w:w="900"/>
            <w:tcBorders>
              <w:top w:val="single" w:color="B7C9D9" w:sz="4"/>
              <w:left w:val="single" w:color="B7C9D9" w:sz="4"/>
              <w:bottom w:val="single" w:color="B7C9D9" w:sz="4"/>
              <w:right w:val="single" w:color="B7C9D9" w:sz="4"/>
            </w:tcBorders>
            <w:shd w:fill="FFFFFF" w:color="auto" w:val="clear"/>
            <w:tcMar>
              <w:top w:type="dxa" w:w="70"/>
              <w:left w:type="dxa" w:w="100"/>
              <w:bottom w:type="dxa" w:w="70"/>
              <w:right w:type="dxa" w:w="100"/>
            </w:tcMar>
          </w:tcPr>
          <w:p>
            <w:pPr>
              <w:spacing w:after="40"/>
            </w:pPr>
            <w:r>
              <w:rPr>
                <w:sz w:val="19"/>
                <w:szCs w:val="19"/>
              </w:rPr>
              <w:t xml:space="preserve">C</w:t>
            </w:r>
          </w:p>
        </w:tc>
        <w:tc>
          <w:tcPr>
            <w:tcW w:type="dxa" w:w="8580"/>
            <w:tcBorders>
              <w:top w:val="single" w:color="B7C9D9" w:sz="4"/>
              <w:left w:val="single" w:color="B7C9D9" w:sz="4"/>
              <w:bottom w:val="single" w:color="B7C9D9" w:sz="4"/>
              <w:right w:val="single" w:color="B7C9D9" w:sz="4"/>
            </w:tcBorders>
            <w:shd w:fill="FFFFFF" w:color="auto" w:val="clear"/>
            <w:tcMar>
              <w:top w:type="dxa" w:w="70"/>
              <w:left w:type="dxa" w:w="100"/>
              <w:bottom w:type="dxa" w:w="70"/>
              <w:right w:type="dxa" w:w="100"/>
            </w:tcMar>
          </w:tcPr>
          <w:p>
            <w:pPr>
              <w:spacing w:after="40"/>
            </w:pPr>
            <w:r>
              <w:rPr>
                <w:sz w:val="19"/>
                <w:szCs w:val="19"/>
              </w:rPr>
              <w:t xml:space="preserve">Estructura completa en 3 pasos: sujeto + </w:t>
            </w:r>
            <w:r>
              <w:rPr>
                <w:b/>
                <w:bCs/>
                <w:sz w:val="19"/>
                <w:szCs w:val="19"/>
              </w:rPr>
              <w:t xml:space="preserve">is</w:t>
            </w:r>
            <w:r>
              <w:rPr>
                <w:sz w:val="19"/>
                <w:szCs w:val="19"/>
              </w:rPr>
              <w:t xml:space="preserve"> + </w:t>
            </w:r>
            <w:r>
              <w:rPr>
                <w:b/>
                <w:bCs/>
                <w:sz w:val="19"/>
                <w:szCs w:val="19"/>
              </w:rPr>
              <w:t xml:space="preserve">going to</w:t>
            </w:r>
            <w:r>
              <w:rPr>
                <w:sz w:val="19"/>
                <w:szCs w:val="19"/>
              </w:rPr>
              <w:t xml:space="preserve"> + verbo base.</w:t>
            </w:r>
          </w:p>
        </w:tc>
      </w:tr>
      <w:tr>
        <w:trPr>
          <w:cantSplit/>
        </w:trPr>
        <w:tc>
          <w:tcPr>
            <w:tcW w:type="dxa" w:w="600"/>
            <w:tcBorders>
              <w:top w:val="single" w:color="B7C9D9" w:sz="4"/>
              <w:left w:val="single" w:color="B7C9D9" w:sz="4"/>
              <w:bottom w:val="single" w:color="B7C9D9" w:sz="4"/>
              <w:right w:val="single" w:color="B7C9D9" w:sz="4"/>
            </w:tcBorders>
            <w:shd w:fill="F5F9FC" w:color="auto" w:val="clear"/>
            <w:tcMar>
              <w:top w:type="dxa" w:w="70"/>
              <w:left w:type="dxa" w:w="100"/>
              <w:bottom w:type="dxa" w:w="70"/>
              <w:right w:type="dxa" w:w="100"/>
            </w:tcMar>
          </w:tcPr>
          <w:p>
            <w:pPr>
              <w:spacing w:after="40"/>
            </w:pPr>
            <w:r>
              <w:rPr>
                <w:sz w:val="19"/>
                <w:szCs w:val="19"/>
              </w:rPr>
              <w:t xml:space="preserve">8</w:t>
            </w:r>
          </w:p>
        </w:tc>
        <w:tc>
          <w:tcPr>
            <w:tcW w:type="dxa" w:w="900"/>
            <w:tcBorders>
              <w:top w:val="single" w:color="B7C9D9" w:sz="4"/>
              <w:left w:val="single" w:color="B7C9D9" w:sz="4"/>
              <w:bottom w:val="single" w:color="B7C9D9" w:sz="4"/>
              <w:right w:val="single" w:color="B7C9D9" w:sz="4"/>
            </w:tcBorders>
            <w:shd w:fill="F5F9FC" w:color="auto" w:val="clear"/>
            <w:tcMar>
              <w:top w:type="dxa" w:w="70"/>
              <w:left w:type="dxa" w:w="100"/>
              <w:bottom w:type="dxa" w:w="70"/>
              <w:right w:type="dxa" w:w="100"/>
            </w:tcMar>
          </w:tcPr>
          <w:p>
            <w:pPr>
              <w:spacing w:after="40"/>
            </w:pPr>
            <w:r>
              <w:rPr>
                <w:sz w:val="19"/>
                <w:szCs w:val="19"/>
              </w:rPr>
              <w:t xml:space="preserve">C</w:t>
            </w:r>
          </w:p>
        </w:tc>
        <w:tc>
          <w:tcPr>
            <w:tcW w:type="dxa" w:w="8580"/>
            <w:tcBorders>
              <w:top w:val="single" w:color="B7C9D9" w:sz="4"/>
              <w:left w:val="single" w:color="B7C9D9" w:sz="4"/>
              <w:bottom w:val="single" w:color="B7C9D9" w:sz="4"/>
              <w:right w:val="single" w:color="B7C9D9" w:sz="4"/>
            </w:tcBorders>
            <w:shd w:fill="F5F9FC" w:color="auto" w:val="clear"/>
            <w:tcMar>
              <w:top w:type="dxa" w:w="70"/>
              <w:left w:type="dxa" w:w="100"/>
              <w:bottom w:type="dxa" w:w="70"/>
              <w:right w:type="dxa" w:w="100"/>
            </w:tcMar>
          </w:tcPr>
          <w:p>
            <w:pPr>
              <w:spacing w:after="40"/>
            </w:pPr>
            <w:r>
              <w:rPr>
                <w:b/>
                <w:bCs/>
                <w:sz w:val="19"/>
                <w:szCs w:val="19"/>
              </w:rPr>
              <w:t xml:space="preserve">Though</w:t>
            </w:r>
            <w:r>
              <w:rPr>
                <w:sz w:val="19"/>
                <w:szCs w:val="19"/>
              </w:rPr>
              <w:t xml:space="preserve"> puede ir al final de la oración para marcar contraste.</w:t>
            </w:r>
          </w:p>
        </w:tc>
      </w:tr>
      <w:tr>
        <w:trPr>
          <w:cantSplit/>
        </w:trPr>
        <w:tc>
          <w:tcPr>
            <w:tcW w:type="dxa" w:w="600"/>
            <w:tcBorders>
              <w:top w:val="single" w:color="B7C9D9" w:sz="4"/>
              <w:left w:val="single" w:color="B7C9D9" w:sz="4"/>
              <w:bottom w:val="single" w:color="B7C9D9" w:sz="4"/>
              <w:right w:val="single" w:color="B7C9D9" w:sz="4"/>
            </w:tcBorders>
            <w:shd w:fill="FFFFFF" w:color="auto" w:val="clear"/>
            <w:tcMar>
              <w:top w:type="dxa" w:w="70"/>
              <w:left w:type="dxa" w:w="100"/>
              <w:bottom w:type="dxa" w:w="70"/>
              <w:right w:type="dxa" w:w="100"/>
            </w:tcMar>
          </w:tcPr>
          <w:p>
            <w:pPr>
              <w:spacing w:after="40"/>
            </w:pPr>
            <w:r>
              <w:rPr>
                <w:sz w:val="19"/>
                <w:szCs w:val="19"/>
              </w:rPr>
              <w:t xml:space="preserve">9</w:t>
            </w:r>
          </w:p>
        </w:tc>
        <w:tc>
          <w:tcPr>
            <w:tcW w:type="dxa" w:w="900"/>
            <w:tcBorders>
              <w:top w:val="single" w:color="B7C9D9" w:sz="4"/>
              <w:left w:val="single" w:color="B7C9D9" w:sz="4"/>
              <w:bottom w:val="single" w:color="B7C9D9" w:sz="4"/>
              <w:right w:val="single" w:color="B7C9D9" w:sz="4"/>
            </w:tcBorders>
            <w:shd w:fill="FFFFFF" w:color="auto" w:val="clear"/>
            <w:tcMar>
              <w:top w:type="dxa" w:w="70"/>
              <w:left w:type="dxa" w:w="100"/>
              <w:bottom w:type="dxa" w:w="70"/>
              <w:right w:type="dxa" w:w="100"/>
            </w:tcMar>
          </w:tcPr>
          <w:p>
            <w:pPr>
              <w:spacing w:after="40"/>
            </w:pPr>
            <w:r>
              <w:rPr>
                <w:sz w:val="19"/>
                <w:szCs w:val="19"/>
              </w:rPr>
              <w:t xml:space="preserve">B</w:t>
            </w:r>
          </w:p>
        </w:tc>
        <w:tc>
          <w:tcPr>
            <w:tcW w:type="dxa" w:w="8580"/>
            <w:tcBorders>
              <w:top w:val="single" w:color="B7C9D9" w:sz="4"/>
              <w:left w:val="single" w:color="B7C9D9" w:sz="4"/>
              <w:bottom w:val="single" w:color="B7C9D9" w:sz="4"/>
              <w:right w:val="single" w:color="B7C9D9" w:sz="4"/>
            </w:tcBorders>
            <w:shd w:fill="FFFFFF" w:color="auto" w:val="clear"/>
            <w:tcMar>
              <w:top w:type="dxa" w:w="70"/>
              <w:left w:type="dxa" w:w="100"/>
              <w:bottom w:type="dxa" w:w="70"/>
              <w:right w:type="dxa" w:w="100"/>
            </w:tcMar>
          </w:tcPr>
          <w:p>
            <w:pPr>
              <w:spacing w:after="40"/>
            </w:pPr>
            <w:r>
              <w:rPr>
                <w:sz w:val="19"/>
                <w:szCs w:val="19"/>
              </w:rPr>
              <w:t xml:space="preserve">Se </w:t>
            </w:r>
            <w:r>
              <w:rPr>
                <w:b/>
                <w:bCs/>
                <w:sz w:val="19"/>
                <w:szCs w:val="19"/>
              </w:rPr>
              <w:t xml:space="preserve">añade</w:t>
            </w:r>
            <w:r>
              <w:rPr>
                <w:sz w:val="19"/>
                <w:szCs w:val="19"/>
              </w:rPr>
              <w:t xml:space="preserve"> información compatible → conector de adición </w:t>
            </w:r>
            <w:r>
              <w:rPr>
                <w:i/>
                <w:iCs/>
                <w:sz w:val="19"/>
                <w:szCs w:val="19"/>
              </w:rPr>
              <w:t xml:space="preserve">In addition</w:t>
            </w:r>
            <w:r>
              <w:rPr>
                <w:sz w:val="19"/>
                <w:szCs w:val="19"/>
              </w:rPr>
              <w:t xml:space="preserve">.</w:t>
            </w:r>
          </w:p>
        </w:tc>
      </w:tr>
      <w:tr>
        <w:trPr>
          <w:cantSplit/>
        </w:trPr>
        <w:tc>
          <w:tcPr>
            <w:tcW w:type="dxa" w:w="600"/>
            <w:tcBorders>
              <w:top w:val="single" w:color="B7C9D9" w:sz="4"/>
              <w:left w:val="single" w:color="B7C9D9" w:sz="4"/>
              <w:bottom w:val="single" w:color="B7C9D9" w:sz="4"/>
              <w:right w:val="single" w:color="B7C9D9" w:sz="4"/>
            </w:tcBorders>
            <w:shd w:fill="F5F9FC" w:color="auto" w:val="clear"/>
            <w:tcMar>
              <w:top w:type="dxa" w:w="70"/>
              <w:left w:type="dxa" w:w="100"/>
              <w:bottom w:type="dxa" w:w="70"/>
              <w:right w:type="dxa" w:w="100"/>
            </w:tcMar>
          </w:tcPr>
          <w:p>
            <w:pPr>
              <w:spacing w:after="40"/>
            </w:pPr>
            <w:r>
              <w:rPr>
                <w:sz w:val="19"/>
                <w:szCs w:val="19"/>
              </w:rPr>
              <w:t xml:space="preserve">10</w:t>
            </w:r>
          </w:p>
        </w:tc>
        <w:tc>
          <w:tcPr>
            <w:tcW w:type="dxa" w:w="900"/>
            <w:tcBorders>
              <w:top w:val="single" w:color="B7C9D9" w:sz="4"/>
              <w:left w:val="single" w:color="B7C9D9" w:sz="4"/>
              <w:bottom w:val="single" w:color="B7C9D9" w:sz="4"/>
              <w:right w:val="single" w:color="B7C9D9" w:sz="4"/>
            </w:tcBorders>
            <w:shd w:fill="F5F9FC" w:color="auto" w:val="clear"/>
            <w:tcMar>
              <w:top w:type="dxa" w:w="70"/>
              <w:left w:type="dxa" w:w="100"/>
              <w:bottom w:type="dxa" w:w="70"/>
              <w:right w:type="dxa" w:w="100"/>
            </w:tcMar>
          </w:tcPr>
          <w:p>
            <w:pPr>
              <w:spacing w:after="40"/>
            </w:pPr>
            <w:r>
              <w:rPr>
                <w:sz w:val="19"/>
                <w:szCs w:val="19"/>
              </w:rPr>
              <w:t xml:space="preserve">B</w:t>
            </w:r>
          </w:p>
        </w:tc>
        <w:tc>
          <w:tcPr>
            <w:tcW w:type="dxa" w:w="8580"/>
            <w:tcBorders>
              <w:top w:val="single" w:color="B7C9D9" w:sz="4"/>
              <w:left w:val="single" w:color="B7C9D9" w:sz="4"/>
              <w:bottom w:val="single" w:color="B7C9D9" w:sz="4"/>
              <w:right w:val="single" w:color="B7C9D9" w:sz="4"/>
            </w:tcBorders>
            <w:shd w:fill="F5F9FC" w:color="auto" w:val="clear"/>
            <w:tcMar>
              <w:top w:type="dxa" w:w="70"/>
              <w:left w:type="dxa" w:w="100"/>
              <w:bottom w:type="dxa" w:w="70"/>
              <w:right w:type="dxa" w:w="100"/>
            </w:tcMar>
          </w:tcPr>
          <w:p>
            <w:pPr>
              <w:spacing w:after="40"/>
            </w:pPr>
            <w:r>
              <w:rPr>
                <w:sz w:val="19"/>
                <w:szCs w:val="19"/>
              </w:rPr>
              <w:t xml:space="preserve">Predicción con duda → </w:t>
            </w:r>
            <w:r>
              <w:rPr>
                <w:b/>
                <w:bCs/>
                <w:sz w:val="19"/>
                <w:szCs w:val="19"/>
              </w:rPr>
              <w:t xml:space="preserve">will + probably + be</w:t>
            </w:r>
            <w:r>
              <w:rPr>
                <w:sz w:val="19"/>
                <w:szCs w:val="19"/>
              </w:rPr>
              <w:t xml:space="preserve"> (pasiva: </w:t>
            </w:r>
            <w:r>
              <w:rPr>
                <w:i/>
                <w:iCs/>
                <w:sz w:val="19"/>
                <w:szCs w:val="19"/>
              </w:rPr>
              <w:t xml:space="preserve">will be discharged</w:t>
            </w:r>
            <w:r>
              <w:rPr>
                <w:sz w:val="19"/>
                <w:szCs w:val="19"/>
              </w:rPr>
              <w:t xml:space="preserve">).</w:t>
            </w:r>
          </w:p>
        </w:tc>
      </w:tr>
    </w:tbl>
    <w:p>
      <w:pPr>
        <w:pStyle w:val="Heading1"/>
        <w:pageBreakBefore/>
      </w:pPr>
      <w:r>
        <w:t xml:space="preserve">5. Checklist de Estudio Práctico</w:t>
      </w:r>
    </w:p>
    <w:p>
      <w:pPr>
        <w:spacing w:after="120" w:line="276"/>
      </w:pPr>
      <w:r>
        <w:t xml:space="preserve">Tres pasos </w:t>
      </w:r>
      <w:r>
        <w:rPr>
          <w:b/>
          <w:bCs/>
        </w:rPr>
        <w:t xml:space="preserve">accionables, medibles y sostenibles</w:t>
      </w:r>
      <w:r>
        <w:t xml:space="preserve"> para el periodo de vacaciones hasta la próxima clase (noviembre). Cada bloque es de 30–60 minutos.</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4380"/>
        <w:gridCol w:w="1500"/>
        <w:gridCol w:w="1900"/>
      </w:tblGrid>
      <w:tr>
        <w:trPr>
          <w:tblHeader/>
        </w:trPr>
        <w:tc>
          <w:tcPr>
            <w:tcW w:type="dxa" w:w="2300"/>
            <w:tcBorders>
              <w:top w:val="single" w:color="B7C9D9" w:sz="4"/>
              <w:left w:val="single" w:color="B7C9D9" w:sz="4"/>
              <w:bottom w:val="single" w:color="B7C9D9" w:sz="4"/>
              <w:right w:val="single" w:color="B7C9D9" w:sz="4"/>
            </w:tcBorders>
            <w:shd w:fill="1F4E79" w:color="auto" w:val="clear"/>
            <w:tcMar>
              <w:top w:type="dxa" w:w="70"/>
              <w:left w:type="dxa" w:w="100"/>
              <w:bottom w:type="dxa" w:w="70"/>
              <w:right w:type="dxa" w:w="100"/>
            </w:tcMar>
          </w:tcPr>
          <w:p>
            <w:pPr>
              <w:spacing w:after="40"/>
            </w:pPr>
            <w:r>
              <w:rPr>
                <w:b/>
                <w:bCs/>
                <w:color w:val="FFFFFF"/>
                <w:sz w:val="19"/>
                <w:szCs w:val="19"/>
              </w:rPr>
              <w:t xml:space="preserve">Paso</w:t>
            </w:r>
          </w:p>
        </w:tc>
        <w:tc>
          <w:tcPr>
            <w:tcW w:type="dxa" w:w="4380"/>
            <w:tcBorders>
              <w:top w:val="single" w:color="B7C9D9" w:sz="4"/>
              <w:left w:val="single" w:color="B7C9D9" w:sz="4"/>
              <w:bottom w:val="single" w:color="B7C9D9" w:sz="4"/>
              <w:right w:val="single" w:color="B7C9D9" w:sz="4"/>
            </w:tcBorders>
            <w:shd w:fill="1F4E79" w:color="auto" w:val="clear"/>
            <w:tcMar>
              <w:top w:type="dxa" w:w="70"/>
              <w:left w:type="dxa" w:w="100"/>
              <w:bottom w:type="dxa" w:w="70"/>
              <w:right w:type="dxa" w:w="100"/>
            </w:tcMar>
          </w:tcPr>
          <w:p>
            <w:pPr>
              <w:spacing w:after="40"/>
            </w:pPr>
            <w:r>
              <w:rPr>
                <w:b/>
                <w:bCs/>
                <w:color w:val="FFFFFF"/>
                <w:sz w:val="19"/>
                <w:szCs w:val="19"/>
              </w:rPr>
              <w:t xml:space="preserve">Qué hacer (bloque)</w:t>
            </w:r>
          </w:p>
        </w:tc>
        <w:tc>
          <w:tcPr>
            <w:tcW w:type="dxa" w:w="1500"/>
            <w:tcBorders>
              <w:top w:val="single" w:color="B7C9D9" w:sz="4"/>
              <w:left w:val="single" w:color="B7C9D9" w:sz="4"/>
              <w:bottom w:val="single" w:color="B7C9D9" w:sz="4"/>
              <w:right w:val="single" w:color="B7C9D9" w:sz="4"/>
            </w:tcBorders>
            <w:shd w:fill="1F4E79" w:color="auto" w:val="clear"/>
            <w:tcMar>
              <w:top w:type="dxa" w:w="70"/>
              <w:left w:type="dxa" w:w="100"/>
              <w:bottom w:type="dxa" w:w="70"/>
              <w:right w:type="dxa" w:w="100"/>
            </w:tcMar>
          </w:tcPr>
          <w:p>
            <w:pPr>
              <w:spacing w:after="40"/>
            </w:pPr>
            <w:r>
              <w:rPr>
                <w:b/>
                <w:bCs/>
                <w:color w:val="FFFFFF"/>
                <w:sz w:val="19"/>
                <w:szCs w:val="19"/>
              </w:rPr>
              <w:t xml:space="preserve">Frecuencia</w:t>
            </w:r>
          </w:p>
        </w:tc>
        <w:tc>
          <w:tcPr>
            <w:tcW w:type="dxa" w:w="1900"/>
            <w:tcBorders>
              <w:top w:val="single" w:color="B7C9D9" w:sz="4"/>
              <w:left w:val="single" w:color="B7C9D9" w:sz="4"/>
              <w:bottom w:val="single" w:color="B7C9D9" w:sz="4"/>
              <w:right w:val="single" w:color="B7C9D9" w:sz="4"/>
            </w:tcBorders>
            <w:shd w:fill="1F4E79" w:color="auto" w:val="clear"/>
            <w:tcMar>
              <w:top w:type="dxa" w:w="70"/>
              <w:left w:type="dxa" w:w="100"/>
              <w:bottom w:type="dxa" w:w="70"/>
              <w:right w:type="dxa" w:w="100"/>
            </w:tcMar>
          </w:tcPr>
          <w:p>
            <w:pPr>
              <w:spacing w:after="40"/>
            </w:pPr>
            <w:r>
              <w:rPr>
                <w:b/>
                <w:bCs/>
                <w:color w:val="FFFFFF"/>
                <w:sz w:val="19"/>
                <w:szCs w:val="19"/>
              </w:rPr>
              <w:t xml:space="preserve">Métrica de éxito</w:t>
            </w:r>
          </w:p>
        </w:tc>
      </w:tr>
      <w:tr>
        <w:trPr>
          <w:cantSplit/>
        </w:trPr>
        <w:tc>
          <w:tcPr>
            <w:tcW w:type="dxa" w:w="2300"/>
            <w:tcBorders>
              <w:top w:val="single" w:color="B7C9D9" w:sz="4"/>
              <w:left w:val="single" w:color="B7C9D9" w:sz="4"/>
              <w:bottom w:val="single" w:color="B7C9D9" w:sz="4"/>
              <w:right w:val="single" w:color="B7C9D9" w:sz="4"/>
            </w:tcBorders>
            <w:shd w:fill="FFFFFF" w:color="auto" w:val="clear"/>
            <w:tcMar>
              <w:top w:type="dxa" w:w="70"/>
              <w:left w:type="dxa" w:w="100"/>
              <w:bottom w:type="dxa" w:w="70"/>
              <w:right w:type="dxa" w:w="100"/>
            </w:tcMar>
          </w:tcPr>
          <w:p>
            <w:pPr>
              <w:spacing w:after="40"/>
            </w:pPr>
            <w:r>
              <w:rPr>
                <w:b/>
                <w:bCs/>
                <w:sz w:val="19"/>
                <w:szCs w:val="19"/>
              </w:rPr>
              <w:t xml:space="preserve">1. Verbos irregulares clínicos con repetición espaciada</w:t>
            </w:r>
          </w:p>
        </w:tc>
        <w:tc>
          <w:tcPr>
            <w:tcW w:type="dxa" w:w="4380"/>
            <w:tcBorders>
              <w:top w:val="single" w:color="B7C9D9" w:sz="4"/>
              <w:left w:val="single" w:color="B7C9D9" w:sz="4"/>
              <w:bottom w:val="single" w:color="B7C9D9" w:sz="4"/>
              <w:right w:val="single" w:color="B7C9D9" w:sz="4"/>
            </w:tcBorders>
            <w:shd w:fill="FFFFFF" w:color="auto" w:val="clear"/>
            <w:tcMar>
              <w:top w:type="dxa" w:w="70"/>
              <w:left w:type="dxa" w:w="100"/>
              <w:bottom w:type="dxa" w:w="70"/>
              <w:right w:type="dxa" w:w="100"/>
            </w:tcMar>
          </w:tcPr>
          <w:p>
            <w:pPr>
              <w:spacing w:after="40"/>
            </w:pPr>
            <w:r>
              <w:rPr>
                <w:sz w:val="19"/>
                <w:szCs w:val="19"/>
              </w:rPr>
              <w:t xml:space="preserve">Crea 20 tarjetas (Anki o papel) con el Anexo B: cara A = base; cara B = pasado + IPA + frase clínica. Repasa los días 1, 3, 7 y 14. </w:t>
            </w:r>
            <w:r>
              <w:rPr>
                <w:b/>
                <w:bCs/>
                <w:sz w:val="19"/>
                <w:szCs w:val="19"/>
              </w:rPr>
              <w:t xml:space="preserve">Bloque: 30 min.</w:t>
            </w:r>
          </w:p>
        </w:tc>
        <w:tc>
          <w:tcPr>
            <w:tcW w:type="dxa" w:w="1500"/>
            <w:tcBorders>
              <w:top w:val="single" w:color="B7C9D9" w:sz="4"/>
              <w:left w:val="single" w:color="B7C9D9" w:sz="4"/>
              <w:bottom w:val="single" w:color="B7C9D9" w:sz="4"/>
              <w:right w:val="single" w:color="B7C9D9" w:sz="4"/>
            </w:tcBorders>
            <w:shd w:fill="FFFFFF" w:color="auto" w:val="clear"/>
            <w:tcMar>
              <w:top w:type="dxa" w:w="70"/>
              <w:left w:type="dxa" w:w="100"/>
              <w:bottom w:type="dxa" w:w="70"/>
              <w:right w:type="dxa" w:w="100"/>
            </w:tcMar>
          </w:tcPr>
          <w:p>
            <w:pPr>
              <w:spacing w:after="40"/>
            </w:pPr>
            <w:r>
              <w:rPr>
                <w:sz w:val="19"/>
                <w:szCs w:val="19"/>
              </w:rPr>
              <w:t xml:space="preserve">Diario (5 días/semana)</w:t>
            </w:r>
          </w:p>
        </w:tc>
        <w:tc>
          <w:tcPr>
            <w:tcW w:type="dxa" w:w="1900"/>
            <w:tcBorders>
              <w:top w:val="single" w:color="B7C9D9" w:sz="4"/>
              <w:left w:val="single" w:color="B7C9D9" w:sz="4"/>
              <w:bottom w:val="single" w:color="B7C9D9" w:sz="4"/>
              <w:right w:val="single" w:color="B7C9D9" w:sz="4"/>
            </w:tcBorders>
            <w:shd w:fill="FFFFFF" w:color="auto" w:val="clear"/>
            <w:tcMar>
              <w:top w:type="dxa" w:w="70"/>
              <w:left w:type="dxa" w:w="100"/>
              <w:bottom w:type="dxa" w:w="70"/>
              <w:right w:type="dxa" w:w="100"/>
            </w:tcMar>
          </w:tcPr>
          <w:p>
            <w:pPr>
              <w:spacing w:after="40"/>
            </w:pPr>
            <w:r>
              <w:rPr>
                <w:sz w:val="19"/>
                <w:szCs w:val="19"/>
              </w:rPr>
              <w:t xml:space="preserve">≥ 18/20 (90 %) recordados sin pista en el día 14.</w:t>
            </w:r>
          </w:p>
        </w:tc>
      </w:tr>
      <w:tr>
        <w:trPr>
          <w:cantSplit/>
        </w:trPr>
        <w:tc>
          <w:tcPr>
            <w:tcW w:type="dxa" w:w="2300"/>
            <w:tcBorders>
              <w:top w:val="single" w:color="B7C9D9" w:sz="4"/>
              <w:left w:val="single" w:color="B7C9D9" w:sz="4"/>
              <w:bottom w:val="single" w:color="B7C9D9" w:sz="4"/>
              <w:right w:val="single" w:color="B7C9D9" w:sz="4"/>
            </w:tcBorders>
            <w:shd w:fill="F5F9FC" w:color="auto" w:val="clear"/>
            <w:tcMar>
              <w:top w:type="dxa" w:w="70"/>
              <w:left w:type="dxa" w:w="100"/>
              <w:bottom w:type="dxa" w:w="70"/>
              <w:right w:type="dxa" w:w="100"/>
            </w:tcMar>
          </w:tcPr>
          <w:p>
            <w:pPr>
              <w:spacing w:after="40"/>
            </w:pPr>
            <w:r>
              <w:rPr>
                <w:b/>
                <w:bCs/>
                <w:sz w:val="19"/>
                <w:szCs w:val="19"/>
              </w:rPr>
              <w:t xml:space="preserve">2. Simulacro oral cronometrado (20–30 s)</w:t>
            </w:r>
          </w:p>
        </w:tc>
        <w:tc>
          <w:tcPr>
            <w:tcW w:type="dxa" w:w="4380"/>
            <w:tcBorders>
              <w:top w:val="single" w:color="B7C9D9" w:sz="4"/>
              <w:left w:val="single" w:color="B7C9D9" w:sz="4"/>
              <w:bottom w:val="single" w:color="B7C9D9" w:sz="4"/>
              <w:right w:val="single" w:color="B7C9D9" w:sz="4"/>
            </w:tcBorders>
            <w:shd w:fill="F5F9FC" w:color="auto" w:val="clear"/>
            <w:tcMar>
              <w:top w:type="dxa" w:w="70"/>
              <w:left w:type="dxa" w:w="100"/>
              <w:bottom w:type="dxa" w:w="70"/>
              <w:right w:type="dxa" w:w="100"/>
            </w:tcMar>
          </w:tcPr>
          <w:p>
            <w:pPr>
              <w:spacing w:after="40"/>
            </w:pPr>
            <w:r>
              <w:rPr>
                <w:sz w:val="19"/>
                <w:szCs w:val="19"/>
              </w:rPr>
              <w:t xml:space="preserve">Usa las preguntas del docente (</w:t>
            </w:r>
            <w:r>
              <w:rPr>
                <w:i/>
                <w:iCs/>
                <w:sz w:val="19"/>
                <w:szCs w:val="19"/>
              </w:rPr>
              <w:t xml:space="preserve">What did you do last weekend? / What are you going to do next weekend? / Where do you usually go…?</w:t>
            </w:r>
            <w:r>
              <w:rPr>
                <w:sz w:val="19"/>
                <w:szCs w:val="19"/>
              </w:rPr>
              <w:t xml:space="preserve">). Cronómetro en el celular; graba la respuesta y escúchala. </w:t>
            </w:r>
            <w:r>
              <w:rPr>
                <w:b/>
                <w:bCs/>
                <w:sz w:val="19"/>
                <w:szCs w:val="19"/>
              </w:rPr>
              <w:t xml:space="preserve">Bloque: 30 min.</w:t>
            </w:r>
          </w:p>
        </w:tc>
        <w:tc>
          <w:tcPr>
            <w:tcW w:type="dxa" w:w="1500"/>
            <w:tcBorders>
              <w:top w:val="single" w:color="B7C9D9" w:sz="4"/>
              <w:left w:val="single" w:color="B7C9D9" w:sz="4"/>
              <w:bottom w:val="single" w:color="B7C9D9" w:sz="4"/>
              <w:right w:val="single" w:color="B7C9D9" w:sz="4"/>
            </w:tcBorders>
            <w:shd w:fill="F5F9FC" w:color="auto" w:val="clear"/>
            <w:tcMar>
              <w:top w:type="dxa" w:w="70"/>
              <w:left w:type="dxa" w:w="100"/>
              <w:bottom w:type="dxa" w:w="70"/>
              <w:right w:type="dxa" w:w="100"/>
            </w:tcMar>
          </w:tcPr>
          <w:p>
            <w:pPr>
              <w:spacing w:after="40"/>
            </w:pPr>
            <w:r>
              <w:rPr>
                <w:sz w:val="19"/>
                <w:szCs w:val="19"/>
              </w:rPr>
              <w:t xml:space="preserve">4 días/semana</w:t>
            </w:r>
          </w:p>
        </w:tc>
        <w:tc>
          <w:tcPr>
            <w:tcW w:type="dxa" w:w="1900"/>
            <w:tcBorders>
              <w:top w:val="single" w:color="B7C9D9" w:sz="4"/>
              <w:left w:val="single" w:color="B7C9D9" w:sz="4"/>
              <w:bottom w:val="single" w:color="B7C9D9" w:sz="4"/>
              <w:right w:val="single" w:color="B7C9D9" w:sz="4"/>
            </w:tcBorders>
            <w:shd w:fill="F5F9FC" w:color="auto" w:val="clear"/>
            <w:tcMar>
              <w:top w:type="dxa" w:w="70"/>
              <w:left w:type="dxa" w:w="100"/>
              <w:bottom w:type="dxa" w:w="70"/>
              <w:right w:type="dxa" w:w="100"/>
            </w:tcMar>
          </w:tcPr>
          <w:p>
            <w:pPr>
              <w:spacing w:after="40"/>
            </w:pPr>
            <w:r>
              <w:rPr>
                <w:sz w:val="19"/>
                <w:szCs w:val="19"/>
              </w:rPr>
              <w:t xml:space="preserve">Latencia ≤ 3 s antes de empezar; ≤ 2 muletillas por respuesta; 0 auxiliares omitidos.</w:t>
            </w:r>
          </w:p>
        </w:tc>
      </w:tr>
      <w:tr>
        <w:trPr>
          <w:cantSplit/>
        </w:trPr>
        <w:tc>
          <w:tcPr>
            <w:tcW w:type="dxa" w:w="2300"/>
            <w:tcBorders>
              <w:top w:val="single" w:color="B7C9D9" w:sz="4"/>
              <w:left w:val="single" w:color="B7C9D9" w:sz="4"/>
              <w:bottom w:val="single" w:color="B7C9D9" w:sz="4"/>
              <w:right w:val="single" w:color="B7C9D9" w:sz="4"/>
            </w:tcBorders>
            <w:shd w:fill="FFFFFF" w:color="auto" w:val="clear"/>
            <w:tcMar>
              <w:top w:type="dxa" w:w="70"/>
              <w:left w:type="dxa" w:w="100"/>
              <w:bottom w:type="dxa" w:w="70"/>
              <w:right w:type="dxa" w:w="100"/>
            </w:tcMar>
          </w:tcPr>
          <w:p>
            <w:pPr>
              <w:spacing w:after="40"/>
            </w:pPr>
            <w:r>
              <w:rPr>
                <w:b/>
                <w:bCs/>
                <w:sz w:val="19"/>
                <w:szCs w:val="19"/>
              </w:rPr>
              <w:t xml:space="preserve">3. Mini-caso clínico escrito + leído en voz alta</w:t>
            </w:r>
          </w:p>
        </w:tc>
        <w:tc>
          <w:tcPr>
            <w:tcW w:type="dxa" w:w="4380"/>
            <w:tcBorders>
              <w:top w:val="single" w:color="B7C9D9" w:sz="4"/>
              <w:left w:val="single" w:color="B7C9D9" w:sz="4"/>
              <w:bottom w:val="single" w:color="B7C9D9" w:sz="4"/>
              <w:right w:val="single" w:color="B7C9D9" w:sz="4"/>
            </w:tcBorders>
            <w:shd w:fill="FFFFFF" w:color="auto" w:val="clear"/>
            <w:tcMar>
              <w:top w:type="dxa" w:w="70"/>
              <w:left w:type="dxa" w:w="100"/>
              <w:bottom w:type="dxa" w:w="70"/>
              <w:right w:type="dxa" w:w="100"/>
            </w:tcMar>
          </w:tcPr>
          <w:p>
            <w:pPr>
              <w:spacing w:after="40"/>
            </w:pPr>
            <w:r>
              <w:rPr>
                <w:sz w:val="19"/>
                <w:szCs w:val="19"/>
              </w:rPr>
              <w:t xml:space="preserve">Escribe un caso con 5 frases en pasado (anamnesis) y 5 en futuro (plan, con </w:t>
            </w:r>
            <w:r>
              <w:rPr>
                <w:i/>
                <w:iCs/>
                <w:sz w:val="19"/>
                <w:szCs w:val="19"/>
              </w:rPr>
              <w:t xml:space="preserve">going to</w:t>
            </w:r>
            <w:r>
              <w:rPr>
                <w:sz w:val="19"/>
                <w:szCs w:val="19"/>
              </w:rPr>
              <w:t xml:space="preserve"> y </w:t>
            </w:r>
            <w:r>
              <w:rPr>
                <w:i/>
                <w:iCs/>
                <w:sz w:val="19"/>
                <w:szCs w:val="19"/>
              </w:rPr>
              <w:t xml:space="preserve">will</w:t>
            </w:r>
            <w:r>
              <w:rPr>
                <w:sz w:val="19"/>
                <w:szCs w:val="19"/>
              </w:rPr>
              <w:t xml:space="preserve">), usando 2 conectores. Léelo con </w:t>
            </w:r>
            <w:r>
              <w:rPr>
                <w:i/>
                <w:iCs/>
                <w:sz w:val="19"/>
                <w:szCs w:val="19"/>
              </w:rPr>
              <w:t xml:space="preserve">shadowing</w:t>
            </w:r>
            <w:r>
              <w:rPr>
                <w:sz w:val="19"/>
                <w:szCs w:val="19"/>
              </w:rPr>
              <w:t xml:space="preserve">. Plantilla en el Anexo C. </w:t>
            </w:r>
            <w:r>
              <w:rPr>
                <w:b/>
                <w:bCs/>
                <w:sz w:val="19"/>
                <w:szCs w:val="19"/>
              </w:rPr>
              <w:t xml:space="preserve">Bloque: 45 min.</w:t>
            </w:r>
          </w:p>
        </w:tc>
        <w:tc>
          <w:tcPr>
            <w:tcW w:type="dxa" w:w="1500"/>
            <w:tcBorders>
              <w:top w:val="single" w:color="B7C9D9" w:sz="4"/>
              <w:left w:val="single" w:color="B7C9D9" w:sz="4"/>
              <w:bottom w:val="single" w:color="B7C9D9" w:sz="4"/>
              <w:right w:val="single" w:color="B7C9D9" w:sz="4"/>
            </w:tcBorders>
            <w:shd w:fill="FFFFFF" w:color="auto" w:val="clear"/>
            <w:tcMar>
              <w:top w:type="dxa" w:w="70"/>
              <w:left w:type="dxa" w:w="100"/>
              <w:bottom w:type="dxa" w:w="70"/>
              <w:right w:type="dxa" w:w="100"/>
            </w:tcMar>
          </w:tcPr>
          <w:p>
            <w:pPr>
              <w:spacing w:after="40"/>
            </w:pPr>
            <w:r>
              <w:rPr>
                <w:sz w:val="19"/>
                <w:szCs w:val="19"/>
              </w:rPr>
              <w:t xml:space="preserve">3 días/semana</w:t>
            </w:r>
          </w:p>
        </w:tc>
        <w:tc>
          <w:tcPr>
            <w:tcW w:type="dxa" w:w="1900"/>
            <w:tcBorders>
              <w:top w:val="single" w:color="B7C9D9" w:sz="4"/>
              <w:left w:val="single" w:color="B7C9D9" w:sz="4"/>
              <w:bottom w:val="single" w:color="B7C9D9" w:sz="4"/>
              <w:right w:val="single" w:color="B7C9D9" w:sz="4"/>
            </w:tcBorders>
            <w:shd w:fill="FFFFFF" w:color="auto" w:val="clear"/>
            <w:tcMar>
              <w:top w:type="dxa" w:w="70"/>
              <w:left w:type="dxa" w:w="100"/>
              <w:bottom w:type="dxa" w:w="70"/>
              <w:right w:type="dxa" w:w="100"/>
            </w:tcMar>
          </w:tcPr>
          <w:p>
            <w:pPr>
              <w:spacing w:after="40"/>
            </w:pPr>
            <w:r>
              <w:rPr>
                <w:sz w:val="19"/>
                <w:szCs w:val="19"/>
              </w:rPr>
              <w:t xml:space="preserve">10/10 frases con auxiliar correcto; 3 casos escritos por semana.</w:t>
            </w:r>
          </w:p>
        </w:tc>
      </w:tr>
    </w:tbl>
    <w:p>
      <w:pPr>
        <w:spacing w:after="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FFF4DC" w:sz="4"/>
              <w:left w:val="single" w:color="B7791F" w:sz="24"/>
              <w:bottom w:val="single" w:color="FFF4DC" w:sz="4"/>
              <w:right w:val="single" w:color="FFF4DC" w:sz="4"/>
            </w:tcBorders>
            <w:shd w:fill="FFF4DC" w:color="auto" w:val="clear"/>
            <w:tcMar>
              <w:top w:type="dxa" w:w="140"/>
              <w:left w:type="dxa" w:w="200"/>
              <w:bottom w:type="dxa" w:w="140"/>
              <w:right w:type="dxa" w:w="200"/>
            </w:tcMar>
          </w:tcPr>
          <w:p>
            <w:pPr>
              <w:spacing w:after="80"/>
            </w:pPr>
            <w:r>
              <w:rPr>
                <w:b/>
                <w:bCs/>
                <w:color w:val="B7791F"/>
                <w:sz w:val="23"/>
                <w:szCs w:val="23"/>
              </w:rPr>
              <w:t xml:space="preserve">Recordatorios de la próxima clase</w:t>
            </w:r>
          </w:p>
          <w:p>
            <w:pPr>
              <w:spacing w:after="60"/>
            </w:pPr>
            <w:r>
              <w:t xml:space="preserve">☐ Revisar los comentarios del examen (pendiente señalado por el docente).</w:t>
            </w:r>
          </w:p>
          <w:p>
            <w:pPr>
              <w:spacing w:after="60"/>
            </w:pPr>
            <w:r>
              <w:t xml:space="preserve">☐ Pedir refuerzo de </w:t>
            </w:r>
            <w:r>
              <w:rPr>
                <w:i/>
                <w:iCs/>
              </w:rPr>
              <w:t xml:space="preserve">speaking</w:t>
            </w:r>
            <w:r>
              <w:t xml:space="preserve"> en pasado simple y futuro simple.</w:t>
            </w:r>
          </w:p>
          <w:p>
            <w:pPr>
              <w:spacing w:after="60"/>
            </w:pPr>
            <w:r>
              <w:t xml:space="preserve">☐ Pedir explicación de </w:t>
            </w:r>
            <w:r>
              <w:rPr>
                <w:b/>
                <w:bCs/>
              </w:rPr>
              <w:t xml:space="preserve">gerundio e infinitivo</w:t>
            </w:r>
            <w:r>
              <w:t xml:space="preserve"> (tema pendiente por tiempo).</w:t>
            </w:r>
          </w:p>
          <w:p>
            <w:pPr>
              <w:spacing w:after="60"/>
            </w:pPr>
            <w:r>
              <w:t xml:space="preserve">☐ Consultar el listado de verbos y la página de conectores que compartirá el docente.</w:t>
            </w:r>
          </w:p>
        </w:tc>
      </w:tr>
    </w:tbl>
    <w:p>
      <w:pPr>
        <w:pStyle w:val="Heading1"/>
        <w:pageBreakBefore/>
      </w:pPr>
      <w:r>
        <w:t xml:space="preserve">Anexo A. Cuadros gramaticales maestros</w:t>
      </w:r>
    </w:p>
    <w:p>
      <w:pPr>
        <w:pStyle w:val="Heading2"/>
      </w:pPr>
      <w:r>
        <w:t xml:space="preserve">A.1 Pasado simple (Murphy, Unidad 5)</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4040"/>
        <w:gridCol w:w="4040"/>
      </w:tblGrid>
      <w:tr>
        <w:trPr>
          <w:tblHeader/>
        </w:trPr>
        <w:tc>
          <w:tcPr>
            <w:tcW w:type="dxa" w:w="2000"/>
            <w:tcBorders>
              <w:top w:val="single" w:color="B7C9D9" w:sz="4"/>
              <w:left w:val="single" w:color="B7C9D9" w:sz="4"/>
              <w:bottom w:val="single" w:color="B7C9D9" w:sz="4"/>
              <w:right w:val="single" w:color="B7C9D9" w:sz="4"/>
            </w:tcBorders>
            <w:shd w:fill="1F4E79" w:color="auto" w:val="clear"/>
            <w:tcMar>
              <w:top w:type="dxa" w:w="70"/>
              <w:left w:type="dxa" w:w="100"/>
              <w:bottom w:type="dxa" w:w="70"/>
              <w:right w:type="dxa" w:w="100"/>
            </w:tcMar>
          </w:tcPr>
          <w:p>
            <w:pPr>
              <w:spacing w:after="40"/>
            </w:pPr>
            <w:r>
              <w:rPr>
                <w:b/>
                <w:bCs/>
                <w:color w:val="FFFFFF"/>
                <w:sz w:val="19"/>
                <w:szCs w:val="19"/>
              </w:rPr>
              <w:t xml:space="preserve">Forma</w:t>
            </w:r>
          </w:p>
        </w:tc>
        <w:tc>
          <w:tcPr>
            <w:tcW w:type="dxa" w:w="4040"/>
            <w:tcBorders>
              <w:top w:val="single" w:color="B7C9D9" w:sz="4"/>
              <w:left w:val="single" w:color="B7C9D9" w:sz="4"/>
              <w:bottom w:val="single" w:color="B7C9D9" w:sz="4"/>
              <w:right w:val="single" w:color="B7C9D9" w:sz="4"/>
            </w:tcBorders>
            <w:shd w:fill="1F4E79" w:color="auto" w:val="clear"/>
            <w:tcMar>
              <w:top w:type="dxa" w:w="70"/>
              <w:left w:type="dxa" w:w="100"/>
              <w:bottom w:type="dxa" w:w="70"/>
              <w:right w:type="dxa" w:w="100"/>
            </w:tcMar>
          </w:tcPr>
          <w:p>
            <w:pPr>
              <w:spacing w:after="40"/>
            </w:pPr>
            <w:r>
              <w:rPr>
                <w:b/>
                <w:bCs/>
                <w:color w:val="FFFFFF"/>
                <w:sz w:val="19"/>
                <w:szCs w:val="19"/>
              </w:rPr>
              <w:t xml:space="preserve">Estructura</w:t>
            </w:r>
          </w:p>
        </w:tc>
        <w:tc>
          <w:tcPr>
            <w:tcW w:type="dxa" w:w="4040"/>
            <w:tcBorders>
              <w:top w:val="single" w:color="B7C9D9" w:sz="4"/>
              <w:left w:val="single" w:color="B7C9D9" w:sz="4"/>
              <w:bottom w:val="single" w:color="B7C9D9" w:sz="4"/>
              <w:right w:val="single" w:color="B7C9D9" w:sz="4"/>
            </w:tcBorders>
            <w:shd w:fill="1F4E79" w:color="auto" w:val="clear"/>
            <w:tcMar>
              <w:top w:type="dxa" w:w="70"/>
              <w:left w:type="dxa" w:w="100"/>
              <w:bottom w:type="dxa" w:w="70"/>
              <w:right w:type="dxa" w:w="100"/>
            </w:tcMar>
          </w:tcPr>
          <w:p>
            <w:pPr>
              <w:spacing w:after="40"/>
            </w:pPr>
            <w:r>
              <w:rPr>
                <w:b/>
                <w:bCs/>
                <w:color w:val="FFFFFF"/>
                <w:sz w:val="19"/>
                <w:szCs w:val="19"/>
              </w:rPr>
              <w:t xml:space="preserve">Ejemplo clínico</w:t>
            </w:r>
          </w:p>
        </w:tc>
      </w:tr>
      <w:tr>
        <w:trPr>
          <w:cantSplit/>
        </w:trPr>
        <w:tc>
          <w:tcPr>
            <w:tcW w:type="dxa" w:w="2000"/>
            <w:tcBorders>
              <w:top w:val="single" w:color="B7C9D9" w:sz="4"/>
              <w:left w:val="single" w:color="B7C9D9" w:sz="4"/>
              <w:bottom w:val="single" w:color="B7C9D9" w:sz="4"/>
              <w:right w:val="single" w:color="B7C9D9" w:sz="4"/>
            </w:tcBorders>
            <w:shd w:fill="FFFFFF" w:color="auto" w:val="clear"/>
            <w:tcMar>
              <w:top w:type="dxa" w:w="70"/>
              <w:left w:type="dxa" w:w="100"/>
              <w:bottom w:type="dxa" w:w="70"/>
              <w:right w:type="dxa" w:w="100"/>
            </w:tcMar>
          </w:tcPr>
          <w:p>
            <w:pPr>
              <w:spacing w:after="40"/>
            </w:pPr>
            <w:r>
              <w:rPr>
                <w:sz w:val="19"/>
                <w:szCs w:val="19"/>
              </w:rPr>
              <w:t xml:space="preserve">Afirmación</w:t>
            </w:r>
          </w:p>
        </w:tc>
        <w:tc>
          <w:tcPr>
            <w:tcW w:type="dxa" w:w="4040"/>
            <w:tcBorders>
              <w:top w:val="single" w:color="B7C9D9" w:sz="4"/>
              <w:left w:val="single" w:color="B7C9D9" w:sz="4"/>
              <w:bottom w:val="single" w:color="B7C9D9" w:sz="4"/>
              <w:right w:val="single" w:color="B7C9D9" w:sz="4"/>
            </w:tcBorders>
            <w:shd w:fill="FFFFFF" w:color="auto" w:val="clear"/>
            <w:tcMar>
              <w:top w:type="dxa" w:w="70"/>
              <w:left w:type="dxa" w:w="100"/>
              <w:bottom w:type="dxa" w:w="70"/>
              <w:right w:type="dxa" w:w="100"/>
            </w:tcMar>
          </w:tcPr>
          <w:p>
            <w:pPr>
              <w:spacing w:after="40"/>
            </w:pPr>
            <w:r>
              <w:rPr>
                <w:sz w:val="19"/>
                <w:szCs w:val="19"/>
              </w:rPr>
              <w:t xml:space="preserve">Sujeto + verbo en pasado (-ed o irregular)</w:t>
            </w:r>
          </w:p>
        </w:tc>
        <w:tc>
          <w:tcPr>
            <w:tcW w:type="dxa" w:w="4040"/>
            <w:tcBorders>
              <w:top w:val="single" w:color="B7C9D9" w:sz="4"/>
              <w:left w:val="single" w:color="B7C9D9" w:sz="4"/>
              <w:bottom w:val="single" w:color="B7C9D9" w:sz="4"/>
              <w:right w:val="single" w:color="B7C9D9" w:sz="4"/>
            </w:tcBorders>
            <w:shd w:fill="FFFFFF" w:color="auto" w:val="clear"/>
            <w:tcMar>
              <w:top w:type="dxa" w:w="70"/>
              <w:left w:type="dxa" w:w="100"/>
              <w:bottom w:type="dxa" w:w="70"/>
              <w:right w:type="dxa" w:w="100"/>
            </w:tcMar>
          </w:tcPr>
          <w:p>
            <w:pPr>
              <w:spacing w:after="40"/>
            </w:pPr>
            <w:r>
              <w:rPr>
                <w:i/>
                <w:iCs/>
                <w:sz w:val="19"/>
                <w:szCs w:val="19"/>
              </w:rPr>
              <w:t xml:space="preserve">The patient </w:t>
            </w:r>
            <w:r>
              <w:rPr>
                <w:b/>
                <w:bCs/>
                <w:i/>
                <w:iCs/>
                <w:sz w:val="19"/>
                <w:szCs w:val="19"/>
              </w:rPr>
              <w:t xml:space="preserve">went</w:t>
            </w:r>
            <w:r>
              <w:rPr>
                <w:i/>
                <w:iCs/>
                <w:sz w:val="19"/>
                <w:szCs w:val="19"/>
              </w:rPr>
              <w:t xml:space="preserve"> home. I </w:t>
            </w:r>
            <w:r>
              <w:rPr>
                <w:b/>
                <w:bCs/>
                <w:i/>
                <w:iCs/>
                <w:sz w:val="19"/>
                <w:szCs w:val="19"/>
              </w:rPr>
              <w:t xml:space="preserve">examined</w:t>
            </w:r>
            <w:r>
              <w:rPr>
                <w:i/>
                <w:iCs/>
                <w:sz w:val="19"/>
                <w:szCs w:val="19"/>
              </w:rPr>
              <w:t xml:space="preserve"> her.</w:t>
            </w:r>
          </w:p>
        </w:tc>
      </w:tr>
      <w:tr>
        <w:trPr>
          <w:cantSplit/>
        </w:trPr>
        <w:tc>
          <w:tcPr>
            <w:tcW w:type="dxa" w:w="2000"/>
            <w:tcBorders>
              <w:top w:val="single" w:color="B7C9D9" w:sz="4"/>
              <w:left w:val="single" w:color="B7C9D9" w:sz="4"/>
              <w:bottom w:val="single" w:color="B7C9D9" w:sz="4"/>
              <w:right w:val="single" w:color="B7C9D9" w:sz="4"/>
            </w:tcBorders>
            <w:shd w:fill="F5F9FC" w:color="auto" w:val="clear"/>
            <w:tcMar>
              <w:top w:type="dxa" w:w="70"/>
              <w:left w:type="dxa" w:w="100"/>
              <w:bottom w:type="dxa" w:w="70"/>
              <w:right w:type="dxa" w:w="100"/>
            </w:tcMar>
          </w:tcPr>
          <w:p>
            <w:pPr>
              <w:spacing w:after="40"/>
            </w:pPr>
            <w:r>
              <w:rPr>
                <w:sz w:val="19"/>
                <w:szCs w:val="19"/>
              </w:rPr>
              <w:t xml:space="preserve">Negación</w:t>
            </w:r>
          </w:p>
        </w:tc>
        <w:tc>
          <w:tcPr>
            <w:tcW w:type="dxa" w:w="4040"/>
            <w:tcBorders>
              <w:top w:val="single" w:color="B7C9D9" w:sz="4"/>
              <w:left w:val="single" w:color="B7C9D9" w:sz="4"/>
              <w:bottom w:val="single" w:color="B7C9D9" w:sz="4"/>
              <w:right w:val="single" w:color="B7C9D9" w:sz="4"/>
            </w:tcBorders>
            <w:shd w:fill="F5F9FC" w:color="auto" w:val="clear"/>
            <w:tcMar>
              <w:top w:type="dxa" w:w="70"/>
              <w:left w:type="dxa" w:w="100"/>
              <w:bottom w:type="dxa" w:w="70"/>
              <w:right w:type="dxa" w:w="100"/>
            </w:tcMar>
          </w:tcPr>
          <w:p>
            <w:pPr>
              <w:spacing w:after="40"/>
            </w:pPr>
            <w:r>
              <w:rPr>
                <w:sz w:val="19"/>
                <w:szCs w:val="19"/>
              </w:rPr>
              <w:t xml:space="preserve">Sujeto + </w:t>
            </w:r>
            <w:r>
              <w:rPr>
                <w:b/>
                <w:bCs/>
                <w:sz w:val="19"/>
                <w:szCs w:val="19"/>
              </w:rPr>
              <w:t xml:space="preserve">didn't</w:t>
            </w:r>
            <w:r>
              <w:rPr>
                <w:sz w:val="19"/>
                <w:szCs w:val="19"/>
              </w:rPr>
              <w:t xml:space="preserve"> + verbo base</w:t>
            </w:r>
          </w:p>
        </w:tc>
        <w:tc>
          <w:tcPr>
            <w:tcW w:type="dxa" w:w="4040"/>
            <w:tcBorders>
              <w:top w:val="single" w:color="B7C9D9" w:sz="4"/>
              <w:left w:val="single" w:color="B7C9D9" w:sz="4"/>
              <w:bottom w:val="single" w:color="B7C9D9" w:sz="4"/>
              <w:right w:val="single" w:color="B7C9D9" w:sz="4"/>
            </w:tcBorders>
            <w:shd w:fill="F5F9FC" w:color="auto" w:val="clear"/>
            <w:tcMar>
              <w:top w:type="dxa" w:w="70"/>
              <w:left w:type="dxa" w:w="100"/>
              <w:bottom w:type="dxa" w:w="70"/>
              <w:right w:type="dxa" w:w="100"/>
            </w:tcMar>
          </w:tcPr>
          <w:p>
            <w:pPr>
              <w:spacing w:after="40"/>
            </w:pPr>
            <w:r>
              <w:rPr>
                <w:i/>
                <w:iCs/>
                <w:sz w:val="19"/>
                <w:szCs w:val="19"/>
              </w:rPr>
              <w:t xml:space="preserve">He </w:t>
            </w:r>
            <w:r>
              <w:rPr>
                <w:b/>
                <w:bCs/>
                <w:i/>
                <w:iCs/>
                <w:sz w:val="19"/>
                <w:szCs w:val="19"/>
              </w:rPr>
              <w:t xml:space="preserve">didn't take</w:t>
            </w:r>
            <w:r>
              <w:rPr>
                <w:i/>
                <w:iCs/>
                <w:sz w:val="19"/>
                <w:szCs w:val="19"/>
              </w:rPr>
              <w:t xml:space="preserve"> his medication.</w:t>
            </w:r>
          </w:p>
        </w:tc>
      </w:tr>
      <w:tr>
        <w:trPr>
          <w:cantSplit/>
        </w:trPr>
        <w:tc>
          <w:tcPr>
            <w:tcW w:type="dxa" w:w="2000"/>
            <w:tcBorders>
              <w:top w:val="single" w:color="B7C9D9" w:sz="4"/>
              <w:left w:val="single" w:color="B7C9D9" w:sz="4"/>
              <w:bottom w:val="single" w:color="B7C9D9" w:sz="4"/>
              <w:right w:val="single" w:color="B7C9D9" w:sz="4"/>
            </w:tcBorders>
            <w:shd w:fill="FFFFFF" w:color="auto" w:val="clear"/>
            <w:tcMar>
              <w:top w:type="dxa" w:w="70"/>
              <w:left w:type="dxa" w:w="100"/>
              <w:bottom w:type="dxa" w:w="70"/>
              <w:right w:type="dxa" w:w="100"/>
            </w:tcMar>
          </w:tcPr>
          <w:p>
            <w:pPr>
              <w:spacing w:after="40"/>
            </w:pPr>
            <w:r>
              <w:rPr>
                <w:sz w:val="19"/>
                <w:szCs w:val="19"/>
              </w:rPr>
              <w:t xml:space="preserve">Pregunta</w:t>
            </w:r>
          </w:p>
        </w:tc>
        <w:tc>
          <w:tcPr>
            <w:tcW w:type="dxa" w:w="4040"/>
            <w:tcBorders>
              <w:top w:val="single" w:color="B7C9D9" w:sz="4"/>
              <w:left w:val="single" w:color="B7C9D9" w:sz="4"/>
              <w:bottom w:val="single" w:color="B7C9D9" w:sz="4"/>
              <w:right w:val="single" w:color="B7C9D9" w:sz="4"/>
            </w:tcBorders>
            <w:shd w:fill="FFFFFF" w:color="auto" w:val="clear"/>
            <w:tcMar>
              <w:top w:type="dxa" w:w="70"/>
              <w:left w:type="dxa" w:w="100"/>
              <w:bottom w:type="dxa" w:w="70"/>
              <w:right w:type="dxa" w:w="100"/>
            </w:tcMar>
          </w:tcPr>
          <w:p>
            <w:pPr>
              <w:spacing w:after="40"/>
            </w:pPr>
            <w:r>
              <w:rPr>
                <w:b/>
                <w:bCs/>
                <w:sz w:val="19"/>
                <w:szCs w:val="19"/>
              </w:rPr>
              <w:t xml:space="preserve">Did</w:t>
            </w:r>
            <w:r>
              <w:rPr>
                <w:sz w:val="19"/>
                <w:szCs w:val="19"/>
              </w:rPr>
              <w:t xml:space="preserve"> + sujeto + verbo base + ?</w:t>
            </w:r>
          </w:p>
        </w:tc>
        <w:tc>
          <w:tcPr>
            <w:tcW w:type="dxa" w:w="4040"/>
            <w:tcBorders>
              <w:top w:val="single" w:color="B7C9D9" w:sz="4"/>
              <w:left w:val="single" w:color="B7C9D9" w:sz="4"/>
              <w:bottom w:val="single" w:color="B7C9D9" w:sz="4"/>
              <w:right w:val="single" w:color="B7C9D9" w:sz="4"/>
            </w:tcBorders>
            <w:shd w:fill="FFFFFF" w:color="auto" w:val="clear"/>
            <w:tcMar>
              <w:top w:type="dxa" w:w="70"/>
              <w:left w:type="dxa" w:w="100"/>
              <w:bottom w:type="dxa" w:w="70"/>
              <w:right w:type="dxa" w:w="100"/>
            </w:tcMar>
          </w:tcPr>
          <w:p>
            <w:pPr>
              <w:spacing w:after="40"/>
            </w:pPr>
            <w:r>
              <w:rPr>
                <w:b/>
                <w:bCs/>
                <w:i/>
                <w:iCs/>
                <w:sz w:val="19"/>
                <w:szCs w:val="19"/>
              </w:rPr>
              <w:t xml:space="preserve">Did</w:t>
            </w:r>
            <w:r>
              <w:rPr>
                <w:i/>
                <w:iCs/>
                <w:sz w:val="19"/>
                <w:szCs w:val="19"/>
              </w:rPr>
              <w:t xml:space="preserve"> she </w:t>
            </w:r>
            <w:r>
              <w:rPr>
                <w:b/>
                <w:bCs/>
                <w:i/>
                <w:iCs/>
                <w:sz w:val="19"/>
                <w:szCs w:val="19"/>
              </w:rPr>
              <w:t xml:space="preserve">have</w:t>
            </w:r>
            <w:r>
              <w:rPr>
                <w:i/>
                <w:iCs/>
                <w:sz w:val="19"/>
                <w:szCs w:val="19"/>
              </w:rPr>
              <w:t xml:space="preserve"> a fever?</w:t>
            </w:r>
          </w:p>
        </w:tc>
      </w:tr>
      <w:tr>
        <w:trPr>
          <w:cantSplit/>
        </w:trPr>
        <w:tc>
          <w:tcPr>
            <w:tcW w:type="dxa" w:w="2000"/>
            <w:tcBorders>
              <w:top w:val="single" w:color="B7C9D9" w:sz="4"/>
              <w:left w:val="single" w:color="B7C9D9" w:sz="4"/>
              <w:bottom w:val="single" w:color="B7C9D9" w:sz="4"/>
              <w:right w:val="single" w:color="B7C9D9" w:sz="4"/>
            </w:tcBorders>
            <w:shd w:fill="F5F9FC" w:color="auto" w:val="clear"/>
            <w:tcMar>
              <w:top w:type="dxa" w:w="70"/>
              <w:left w:type="dxa" w:w="100"/>
              <w:bottom w:type="dxa" w:w="70"/>
              <w:right w:type="dxa" w:w="100"/>
            </w:tcMar>
          </w:tcPr>
          <w:p>
            <w:pPr>
              <w:spacing w:after="40"/>
            </w:pPr>
            <w:r>
              <w:rPr>
                <w:sz w:val="19"/>
                <w:szCs w:val="19"/>
              </w:rPr>
              <w:t xml:space="preserve">Respuesta corta</w:t>
            </w:r>
          </w:p>
        </w:tc>
        <w:tc>
          <w:tcPr>
            <w:tcW w:type="dxa" w:w="4040"/>
            <w:tcBorders>
              <w:top w:val="single" w:color="B7C9D9" w:sz="4"/>
              <w:left w:val="single" w:color="B7C9D9" w:sz="4"/>
              <w:bottom w:val="single" w:color="B7C9D9" w:sz="4"/>
              <w:right w:val="single" w:color="B7C9D9" w:sz="4"/>
            </w:tcBorders>
            <w:shd w:fill="F5F9FC" w:color="auto" w:val="clear"/>
            <w:tcMar>
              <w:top w:type="dxa" w:w="70"/>
              <w:left w:type="dxa" w:w="100"/>
              <w:bottom w:type="dxa" w:w="70"/>
              <w:right w:type="dxa" w:w="100"/>
            </w:tcMar>
          </w:tcPr>
          <w:p>
            <w:pPr>
              <w:spacing w:after="40"/>
            </w:pPr>
            <w:r>
              <w:rPr>
                <w:sz w:val="19"/>
                <w:szCs w:val="19"/>
              </w:rPr>
              <w:t xml:space="preserve">Yes, + sujeto + did. / No, + sujeto + didn't.</w:t>
            </w:r>
          </w:p>
        </w:tc>
        <w:tc>
          <w:tcPr>
            <w:tcW w:type="dxa" w:w="4040"/>
            <w:tcBorders>
              <w:top w:val="single" w:color="B7C9D9" w:sz="4"/>
              <w:left w:val="single" w:color="B7C9D9" w:sz="4"/>
              <w:bottom w:val="single" w:color="B7C9D9" w:sz="4"/>
              <w:right w:val="single" w:color="B7C9D9" w:sz="4"/>
            </w:tcBorders>
            <w:shd w:fill="F5F9FC" w:color="auto" w:val="clear"/>
            <w:tcMar>
              <w:top w:type="dxa" w:w="70"/>
              <w:left w:type="dxa" w:w="100"/>
              <w:bottom w:type="dxa" w:w="70"/>
              <w:right w:type="dxa" w:w="100"/>
            </w:tcMar>
          </w:tcPr>
          <w:p>
            <w:pPr>
              <w:spacing w:after="40"/>
            </w:pPr>
            <w:r>
              <w:rPr>
                <w:i/>
                <w:iCs/>
                <w:sz w:val="19"/>
                <w:szCs w:val="19"/>
              </w:rPr>
              <w:t xml:space="preserve">Yes, she did. / No, she didn't.</w:t>
            </w:r>
          </w:p>
        </w:tc>
      </w:tr>
      <w:tr>
        <w:trPr>
          <w:cantSplit/>
        </w:trPr>
        <w:tc>
          <w:tcPr>
            <w:tcW w:type="dxa" w:w="2000"/>
            <w:tcBorders>
              <w:top w:val="single" w:color="B7C9D9" w:sz="4"/>
              <w:left w:val="single" w:color="B7C9D9" w:sz="4"/>
              <w:bottom w:val="single" w:color="B7C9D9" w:sz="4"/>
              <w:right w:val="single" w:color="B7C9D9" w:sz="4"/>
            </w:tcBorders>
            <w:shd w:fill="FFFFFF" w:color="auto" w:val="clear"/>
            <w:tcMar>
              <w:top w:type="dxa" w:w="70"/>
              <w:left w:type="dxa" w:w="100"/>
              <w:bottom w:type="dxa" w:w="70"/>
              <w:right w:type="dxa" w:w="100"/>
            </w:tcMar>
          </w:tcPr>
          <w:p>
            <w:pPr>
              <w:spacing w:after="40"/>
            </w:pPr>
            <w:r>
              <w:rPr>
                <w:sz w:val="19"/>
                <w:szCs w:val="19"/>
              </w:rPr>
              <w:t xml:space="preserve">To be (pasado)</w:t>
            </w:r>
          </w:p>
        </w:tc>
        <w:tc>
          <w:tcPr>
            <w:tcW w:type="dxa" w:w="4040"/>
            <w:tcBorders>
              <w:top w:val="single" w:color="B7C9D9" w:sz="4"/>
              <w:left w:val="single" w:color="B7C9D9" w:sz="4"/>
              <w:bottom w:val="single" w:color="B7C9D9" w:sz="4"/>
              <w:right w:val="single" w:color="B7C9D9" w:sz="4"/>
            </w:tcBorders>
            <w:shd w:fill="FFFFFF" w:color="auto" w:val="clear"/>
            <w:tcMar>
              <w:top w:type="dxa" w:w="70"/>
              <w:left w:type="dxa" w:w="100"/>
              <w:bottom w:type="dxa" w:w="70"/>
              <w:right w:type="dxa" w:w="100"/>
            </w:tcMar>
          </w:tcPr>
          <w:p>
            <w:pPr>
              <w:spacing w:after="40"/>
            </w:pPr>
            <w:r>
              <w:rPr>
                <w:sz w:val="19"/>
                <w:szCs w:val="19"/>
              </w:rPr>
              <w:t xml:space="preserve">I/he/she/it </w:t>
            </w:r>
            <w:r>
              <w:rPr>
                <w:b/>
                <w:bCs/>
                <w:sz w:val="19"/>
                <w:szCs w:val="19"/>
              </w:rPr>
              <w:t xml:space="preserve">was</w:t>
            </w:r>
            <w:r>
              <w:rPr>
                <w:sz w:val="19"/>
                <w:szCs w:val="19"/>
              </w:rPr>
              <w:t xml:space="preserve"> · you/we/they </w:t>
            </w:r>
            <w:r>
              <w:rPr>
                <w:b/>
                <w:bCs/>
                <w:sz w:val="19"/>
                <w:szCs w:val="19"/>
              </w:rPr>
              <w:t xml:space="preserve">were</w:t>
            </w:r>
          </w:p>
        </w:tc>
        <w:tc>
          <w:tcPr>
            <w:tcW w:type="dxa" w:w="4040"/>
            <w:tcBorders>
              <w:top w:val="single" w:color="B7C9D9" w:sz="4"/>
              <w:left w:val="single" w:color="B7C9D9" w:sz="4"/>
              <w:bottom w:val="single" w:color="B7C9D9" w:sz="4"/>
              <w:right w:val="single" w:color="B7C9D9" w:sz="4"/>
            </w:tcBorders>
            <w:shd w:fill="FFFFFF" w:color="auto" w:val="clear"/>
            <w:tcMar>
              <w:top w:type="dxa" w:w="70"/>
              <w:left w:type="dxa" w:w="100"/>
              <w:bottom w:type="dxa" w:w="70"/>
              <w:right w:type="dxa" w:w="100"/>
            </w:tcMar>
          </w:tcPr>
          <w:p>
            <w:pPr>
              <w:spacing w:after="40"/>
            </w:pPr>
            <w:r>
              <w:rPr>
                <w:i/>
                <w:iCs/>
                <w:sz w:val="19"/>
                <w:szCs w:val="19"/>
              </w:rPr>
              <w:t xml:space="preserve">The surgeons </w:t>
            </w:r>
            <w:r>
              <w:rPr>
                <w:b/>
                <w:bCs/>
                <w:i/>
                <w:iCs/>
                <w:sz w:val="19"/>
                <w:szCs w:val="19"/>
              </w:rPr>
              <w:t xml:space="preserve">were</w:t>
            </w:r>
            <w:r>
              <w:rPr>
                <w:i/>
                <w:iCs/>
                <w:sz w:val="19"/>
                <w:szCs w:val="19"/>
              </w:rPr>
              <w:t xml:space="preserve"> in the OR.</w:t>
            </w:r>
          </w:p>
        </w:tc>
      </w:tr>
    </w:tbl>
    <w:p>
      <w:pPr>
        <w:spacing w:after="60"/>
      </w:pPr>
    </w:p>
    <w:p>
      <w:pPr>
        <w:pStyle w:val="Heading2"/>
      </w:pPr>
      <w:r>
        <w:t xml:space="preserve">A.2 Be going to frente a will (Murphy, Unidades 20–23)</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4040"/>
        <w:gridCol w:w="4040"/>
      </w:tblGrid>
      <w:tr>
        <w:trPr>
          <w:tblHeader/>
        </w:trPr>
        <w:tc>
          <w:tcPr>
            <w:tcW w:type="dxa" w:w="2000"/>
            <w:tcBorders>
              <w:top w:val="single" w:color="B7C9D9" w:sz="4"/>
              <w:left w:val="single" w:color="B7C9D9" w:sz="4"/>
              <w:bottom w:val="single" w:color="B7C9D9" w:sz="4"/>
              <w:right w:val="single" w:color="B7C9D9" w:sz="4"/>
            </w:tcBorders>
            <w:shd w:fill="1F4E79" w:color="auto" w:val="clear"/>
            <w:tcMar>
              <w:top w:type="dxa" w:w="70"/>
              <w:left w:type="dxa" w:w="100"/>
              <w:bottom w:type="dxa" w:w="70"/>
              <w:right w:type="dxa" w:w="100"/>
            </w:tcMar>
          </w:tcPr>
          <w:p>
            <w:pPr>
              <w:spacing w:after="40"/>
            </w:pPr>
            <w:r>
              <w:rPr>
                <w:b/>
                <w:bCs/>
                <w:color w:val="FFFFFF"/>
                <w:sz w:val="19"/>
                <w:szCs w:val="19"/>
              </w:rPr>
              <w:t xml:space="preserve">Criterio</w:t>
            </w:r>
          </w:p>
        </w:tc>
        <w:tc>
          <w:tcPr>
            <w:tcW w:type="dxa" w:w="4040"/>
            <w:tcBorders>
              <w:top w:val="single" w:color="B7C9D9" w:sz="4"/>
              <w:left w:val="single" w:color="B7C9D9" w:sz="4"/>
              <w:bottom w:val="single" w:color="B7C9D9" w:sz="4"/>
              <w:right w:val="single" w:color="B7C9D9" w:sz="4"/>
            </w:tcBorders>
            <w:shd w:fill="1F4E79" w:color="auto" w:val="clear"/>
            <w:tcMar>
              <w:top w:type="dxa" w:w="70"/>
              <w:left w:type="dxa" w:w="100"/>
              <w:bottom w:type="dxa" w:w="70"/>
              <w:right w:type="dxa" w:w="100"/>
            </w:tcMar>
          </w:tcPr>
          <w:p>
            <w:pPr>
              <w:spacing w:after="40"/>
            </w:pPr>
            <w:r>
              <w:rPr>
                <w:b/>
                <w:bCs/>
                <w:color w:val="FFFFFF"/>
                <w:sz w:val="19"/>
                <w:szCs w:val="19"/>
              </w:rPr>
              <w:t xml:space="preserve">BE GOING TO</w:t>
            </w:r>
          </w:p>
        </w:tc>
        <w:tc>
          <w:tcPr>
            <w:tcW w:type="dxa" w:w="4040"/>
            <w:tcBorders>
              <w:top w:val="single" w:color="B7C9D9" w:sz="4"/>
              <w:left w:val="single" w:color="B7C9D9" w:sz="4"/>
              <w:bottom w:val="single" w:color="B7C9D9" w:sz="4"/>
              <w:right w:val="single" w:color="B7C9D9" w:sz="4"/>
            </w:tcBorders>
            <w:shd w:fill="1F4E79" w:color="auto" w:val="clear"/>
            <w:tcMar>
              <w:top w:type="dxa" w:w="70"/>
              <w:left w:type="dxa" w:w="100"/>
              <w:bottom w:type="dxa" w:w="70"/>
              <w:right w:type="dxa" w:w="100"/>
            </w:tcMar>
          </w:tcPr>
          <w:p>
            <w:pPr>
              <w:spacing w:after="40"/>
            </w:pPr>
            <w:r>
              <w:rPr>
                <w:b/>
                <w:bCs/>
                <w:color w:val="FFFFFF"/>
                <w:sz w:val="19"/>
                <w:szCs w:val="19"/>
              </w:rPr>
              <w:t xml:space="preserve">WILL</w:t>
            </w:r>
          </w:p>
        </w:tc>
      </w:tr>
      <w:tr>
        <w:trPr>
          <w:cantSplit/>
        </w:trPr>
        <w:tc>
          <w:tcPr>
            <w:tcW w:type="dxa" w:w="2000"/>
            <w:tcBorders>
              <w:top w:val="single" w:color="B7C9D9" w:sz="4"/>
              <w:left w:val="single" w:color="B7C9D9" w:sz="4"/>
              <w:bottom w:val="single" w:color="B7C9D9" w:sz="4"/>
              <w:right w:val="single" w:color="B7C9D9" w:sz="4"/>
            </w:tcBorders>
            <w:shd w:fill="FFFFFF" w:color="auto" w:val="clear"/>
            <w:tcMar>
              <w:top w:type="dxa" w:w="70"/>
              <w:left w:type="dxa" w:w="100"/>
              <w:bottom w:type="dxa" w:w="70"/>
              <w:right w:type="dxa" w:w="100"/>
            </w:tcMar>
          </w:tcPr>
          <w:p>
            <w:pPr>
              <w:spacing w:after="40"/>
            </w:pPr>
            <w:r>
              <w:rPr>
                <w:sz w:val="19"/>
                <w:szCs w:val="19"/>
              </w:rPr>
              <w:t xml:space="preserve">Idea central</w:t>
            </w:r>
          </w:p>
        </w:tc>
        <w:tc>
          <w:tcPr>
            <w:tcW w:type="dxa" w:w="4040"/>
            <w:tcBorders>
              <w:top w:val="single" w:color="B7C9D9" w:sz="4"/>
              <w:left w:val="single" w:color="B7C9D9" w:sz="4"/>
              <w:bottom w:val="single" w:color="B7C9D9" w:sz="4"/>
              <w:right w:val="single" w:color="B7C9D9" w:sz="4"/>
            </w:tcBorders>
            <w:shd w:fill="FFFFFF" w:color="auto" w:val="clear"/>
            <w:tcMar>
              <w:top w:type="dxa" w:w="70"/>
              <w:left w:type="dxa" w:w="100"/>
              <w:bottom w:type="dxa" w:w="70"/>
              <w:right w:type="dxa" w:w="100"/>
            </w:tcMar>
          </w:tcPr>
          <w:p>
            <w:pPr>
              <w:spacing w:after="40"/>
            </w:pPr>
            <w:r>
              <w:rPr>
                <w:sz w:val="19"/>
                <w:szCs w:val="19"/>
              </w:rPr>
              <w:t xml:space="preserve">Plan decidido/preparado ("ya está todo listo")</w:t>
            </w:r>
          </w:p>
        </w:tc>
        <w:tc>
          <w:tcPr>
            <w:tcW w:type="dxa" w:w="4040"/>
            <w:tcBorders>
              <w:top w:val="single" w:color="B7C9D9" w:sz="4"/>
              <w:left w:val="single" w:color="B7C9D9" w:sz="4"/>
              <w:bottom w:val="single" w:color="B7C9D9" w:sz="4"/>
              <w:right w:val="single" w:color="B7C9D9" w:sz="4"/>
            </w:tcBorders>
            <w:shd w:fill="FFFFFF" w:color="auto" w:val="clear"/>
            <w:tcMar>
              <w:top w:type="dxa" w:w="70"/>
              <w:left w:type="dxa" w:w="100"/>
              <w:bottom w:type="dxa" w:w="70"/>
              <w:right w:type="dxa" w:w="100"/>
            </w:tcMar>
          </w:tcPr>
          <w:p>
            <w:pPr>
              <w:spacing w:after="40"/>
            </w:pPr>
            <w:r>
              <w:rPr>
                <w:sz w:val="19"/>
                <w:szCs w:val="19"/>
              </w:rPr>
              <w:t xml:space="preserve">Decisión inmediata · predicción · posibilidad</w:t>
            </w:r>
          </w:p>
        </w:tc>
      </w:tr>
      <w:tr>
        <w:trPr>
          <w:cantSplit/>
        </w:trPr>
        <w:tc>
          <w:tcPr>
            <w:tcW w:type="dxa" w:w="2000"/>
            <w:tcBorders>
              <w:top w:val="single" w:color="B7C9D9" w:sz="4"/>
              <w:left w:val="single" w:color="B7C9D9" w:sz="4"/>
              <w:bottom w:val="single" w:color="B7C9D9" w:sz="4"/>
              <w:right w:val="single" w:color="B7C9D9" w:sz="4"/>
            </w:tcBorders>
            <w:shd w:fill="F5F9FC" w:color="auto" w:val="clear"/>
            <w:tcMar>
              <w:top w:type="dxa" w:w="70"/>
              <w:left w:type="dxa" w:w="100"/>
              <w:bottom w:type="dxa" w:w="70"/>
              <w:right w:type="dxa" w:w="100"/>
            </w:tcMar>
          </w:tcPr>
          <w:p>
            <w:pPr>
              <w:spacing w:after="40"/>
            </w:pPr>
            <w:r>
              <w:rPr>
                <w:sz w:val="19"/>
                <w:szCs w:val="19"/>
              </w:rPr>
              <w:t xml:space="preserve">Estructura</w:t>
            </w:r>
          </w:p>
        </w:tc>
        <w:tc>
          <w:tcPr>
            <w:tcW w:type="dxa" w:w="4040"/>
            <w:tcBorders>
              <w:top w:val="single" w:color="B7C9D9" w:sz="4"/>
              <w:left w:val="single" w:color="B7C9D9" w:sz="4"/>
              <w:bottom w:val="single" w:color="B7C9D9" w:sz="4"/>
              <w:right w:val="single" w:color="B7C9D9" w:sz="4"/>
            </w:tcBorders>
            <w:shd w:fill="F5F9FC" w:color="auto" w:val="clear"/>
            <w:tcMar>
              <w:top w:type="dxa" w:w="70"/>
              <w:left w:type="dxa" w:w="100"/>
              <w:bottom w:type="dxa" w:w="70"/>
              <w:right w:type="dxa" w:w="100"/>
            </w:tcMar>
          </w:tcPr>
          <w:p>
            <w:pPr>
              <w:spacing w:after="40"/>
            </w:pPr>
            <w:r>
              <w:rPr>
                <w:sz w:val="19"/>
                <w:szCs w:val="19"/>
              </w:rPr>
              <w:t xml:space="preserve">Sujeto + </w:t>
            </w:r>
            <w:r>
              <w:rPr>
                <w:b/>
                <w:bCs/>
                <w:sz w:val="19"/>
                <w:szCs w:val="19"/>
              </w:rPr>
              <w:t xml:space="preserve">am/is/are</w:t>
            </w:r>
            <w:r>
              <w:rPr>
                <w:sz w:val="19"/>
                <w:szCs w:val="19"/>
              </w:rPr>
              <w:t xml:space="preserve"> + going to + verbo</w:t>
            </w:r>
          </w:p>
        </w:tc>
        <w:tc>
          <w:tcPr>
            <w:tcW w:type="dxa" w:w="4040"/>
            <w:tcBorders>
              <w:top w:val="single" w:color="B7C9D9" w:sz="4"/>
              <w:left w:val="single" w:color="B7C9D9" w:sz="4"/>
              <w:bottom w:val="single" w:color="B7C9D9" w:sz="4"/>
              <w:right w:val="single" w:color="B7C9D9" w:sz="4"/>
            </w:tcBorders>
            <w:shd w:fill="F5F9FC" w:color="auto" w:val="clear"/>
            <w:tcMar>
              <w:top w:type="dxa" w:w="70"/>
              <w:left w:type="dxa" w:w="100"/>
              <w:bottom w:type="dxa" w:w="70"/>
              <w:right w:type="dxa" w:w="100"/>
            </w:tcMar>
          </w:tcPr>
          <w:p>
            <w:pPr>
              <w:spacing w:after="40"/>
            </w:pPr>
            <w:r>
              <w:rPr>
                <w:sz w:val="19"/>
                <w:szCs w:val="19"/>
              </w:rPr>
              <w:t xml:space="preserve">Sujeto + </w:t>
            </w:r>
            <w:r>
              <w:rPr>
                <w:b/>
                <w:bCs/>
                <w:sz w:val="19"/>
                <w:szCs w:val="19"/>
              </w:rPr>
              <w:t xml:space="preserve">will</w:t>
            </w:r>
            <w:r>
              <w:rPr>
                <w:sz w:val="19"/>
                <w:szCs w:val="19"/>
              </w:rPr>
              <w:t xml:space="preserve"> + verbo base</w:t>
            </w:r>
          </w:p>
        </w:tc>
      </w:tr>
      <w:tr>
        <w:trPr>
          <w:cantSplit/>
        </w:trPr>
        <w:tc>
          <w:tcPr>
            <w:tcW w:type="dxa" w:w="2000"/>
            <w:tcBorders>
              <w:top w:val="single" w:color="B7C9D9" w:sz="4"/>
              <w:left w:val="single" w:color="B7C9D9" w:sz="4"/>
              <w:bottom w:val="single" w:color="B7C9D9" w:sz="4"/>
              <w:right w:val="single" w:color="B7C9D9" w:sz="4"/>
            </w:tcBorders>
            <w:shd w:fill="FFFFFF" w:color="auto" w:val="clear"/>
            <w:tcMar>
              <w:top w:type="dxa" w:w="70"/>
              <w:left w:type="dxa" w:w="100"/>
              <w:bottom w:type="dxa" w:w="70"/>
              <w:right w:type="dxa" w:w="100"/>
            </w:tcMar>
          </w:tcPr>
          <w:p>
            <w:pPr>
              <w:spacing w:after="40"/>
            </w:pPr>
            <w:r>
              <w:rPr>
                <w:sz w:val="19"/>
                <w:szCs w:val="19"/>
              </w:rPr>
              <w:t xml:space="preserve">Señales típicas</w:t>
            </w:r>
          </w:p>
        </w:tc>
        <w:tc>
          <w:tcPr>
            <w:tcW w:type="dxa" w:w="4040"/>
            <w:tcBorders>
              <w:top w:val="single" w:color="B7C9D9" w:sz="4"/>
              <w:left w:val="single" w:color="B7C9D9" w:sz="4"/>
              <w:bottom w:val="single" w:color="B7C9D9" w:sz="4"/>
              <w:right w:val="single" w:color="B7C9D9" w:sz="4"/>
            </w:tcBorders>
            <w:shd w:fill="FFFFFF" w:color="auto" w:val="clear"/>
            <w:tcMar>
              <w:top w:type="dxa" w:w="70"/>
              <w:left w:type="dxa" w:w="100"/>
              <w:bottom w:type="dxa" w:w="70"/>
              <w:right w:type="dxa" w:w="100"/>
            </w:tcMar>
          </w:tcPr>
          <w:p>
            <w:pPr>
              <w:spacing w:after="40"/>
            </w:pPr>
            <w:r>
              <w:rPr>
                <w:sz w:val="19"/>
                <w:szCs w:val="19"/>
              </w:rPr>
              <w:t xml:space="preserve">Reserva hecha, tiquetes, agenda confirmada; evidencia presente</w:t>
            </w:r>
          </w:p>
        </w:tc>
        <w:tc>
          <w:tcPr>
            <w:tcW w:type="dxa" w:w="4040"/>
            <w:tcBorders>
              <w:top w:val="single" w:color="B7C9D9" w:sz="4"/>
              <w:left w:val="single" w:color="B7C9D9" w:sz="4"/>
              <w:bottom w:val="single" w:color="B7C9D9" w:sz="4"/>
              <w:right w:val="single" w:color="B7C9D9" w:sz="4"/>
            </w:tcBorders>
            <w:shd w:fill="FFFFFF" w:color="auto" w:val="clear"/>
            <w:tcMar>
              <w:top w:type="dxa" w:w="70"/>
              <w:left w:type="dxa" w:w="100"/>
              <w:bottom w:type="dxa" w:w="70"/>
              <w:right w:type="dxa" w:w="100"/>
            </w:tcMar>
          </w:tcPr>
          <w:p>
            <w:pPr>
              <w:spacing w:after="40"/>
            </w:pPr>
            <w:r>
              <w:rPr>
                <w:i/>
                <w:iCs/>
                <w:sz w:val="19"/>
                <w:szCs w:val="19"/>
              </w:rPr>
              <w:t xml:space="preserve">maybe, perhaps, probably, I think, I guess</w:t>
            </w:r>
          </w:p>
        </w:tc>
      </w:tr>
      <w:tr>
        <w:trPr>
          <w:cantSplit/>
        </w:trPr>
        <w:tc>
          <w:tcPr>
            <w:tcW w:type="dxa" w:w="2000"/>
            <w:tcBorders>
              <w:top w:val="single" w:color="B7C9D9" w:sz="4"/>
              <w:left w:val="single" w:color="B7C9D9" w:sz="4"/>
              <w:bottom w:val="single" w:color="B7C9D9" w:sz="4"/>
              <w:right w:val="single" w:color="B7C9D9" w:sz="4"/>
            </w:tcBorders>
            <w:shd w:fill="F5F9FC" w:color="auto" w:val="clear"/>
            <w:tcMar>
              <w:top w:type="dxa" w:w="70"/>
              <w:left w:type="dxa" w:w="100"/>
              <w:bottom w:type="dxa" w:w="70"/>
              <w:right w:type="dxa" w:w="100"/>
            </w:tcMar>
          </w:tcPr>
          <w:p>
            <w:pPr>
              <w:spacing w:after="40"/>
            </w:pPr>
            <w:r>
              <w:rPr>
                <w:sz w:val="19"/>
                <w:szCs w:val="19"/>
              </w:rPr>
              <w:t xml:space="preserve">Negación</w:t>
            </w:r>
          </w:p>
        </w:tc>
        <w:tc>
          <w:tcPr>
            <w:tcW w:type="dxa" w:w="4040"/>
            <w:tcBorders>
              <w:top w:val="single" w:color="B7C9D9" w:sz="4"/>
              <w:left w:val="single" w:color="B7C9D9" w:sz="4"/>
              <w:bottom w:val="single" w:color="B7C9D9" w:sz="4"/>
              <w:right w:val="single" w:color="B7C9D9" w:sz="4"/>
            </w:tcBorders>
            <w:shd w:fill="F5F9FC" w:color="auto" w:val="clear"/>
            <w:tcMar>
              <w:top w:type="dxa" w:w="70"/>
              <w:left w:type="dxa" w:w="100"/>
              <w:bottom w:type="dxa" w:w="70"/>
              <w:right w:type="dxa" w:w="100"/>
            </w:tcMar>
          </w:tcPr>
          <w:p>
            <w:pPr>
              <w:spacing w:after="40"/>
            </w:pPr>
            <w:r>
              <w:rPr>
                <w:i/>
                <w:iCs/>
                <w:sz w:val="19"/>
                <w:szCs w:val="19"/>
              </w:rPr>
              <w:t xml:space="preserve">I'm not going to…</w:t>
            </w:r>
          </w:p>
        </w:tc>
        <w:tc>
          <w:tcPr>
            <w:tcW w:type="dxa" w:w="4040"/>
            <w:tcBorders>
              <w:top w:val="single" w:color="B7C9D9" w:sz="4"/>
              <w:left w:val="single" w:color="B7C9D9" w:sz="4"/>
              <w:bottom w:val="single" w:color="B7C9D9" w:sz="4"/>
              <w:right w:val="single" w:color="B7C9D9" w:sz="4"/>
            </w:tcBorders>
            <w:shd w:fill="F5F9FC" w:color="auto" w:val="clear"/>
            <w:tcMar>
              <w:top w:type="dxa" w:w="70"/>
              <w:left w:type="dxa" w:w="100"/>
              <w:bottom w:type="dxa" w:w="70"/>
              <w:right w:type="dxa" w:w="100"/>
            </w:tcMar>
          </w:tcPr>
          <w:p>
            <w:pPr>
              <w:spacing w:after="40"/>
            </w:pPr>
            <w:r>
              <w:rPr>
                <w:i/>
                <w:iCs/>
                <w:sz w:val="19"/>
                <w:szCs w:val="19"/>
              </w:rPr>
              <w:t xml:space="preserve">I won't…</w:t>
            </w:r>
            <w:r>
              <w:rPr>
                <w:sz w:val="19"/>
                <w:szCs w:val="19"/>
              </w:rPr>
              <w:t xml:space="preserve"> /woʊnt/</w:t>
            </w:r>
          </w:p>
        </w:tc>
      </w:tr>
      <w:tr>
        <w:trPr>
          <w:cantSplit/>
        </w:trPr>
        <w:tc>
          <w:tcPr>
            <w:tcW w:type="dxa" w:w="2000"/>
            <w:tcBorders>
              <w:top w:val="single" w:color="B7C9D9" w:sz="4"/>
              <w:left w:val="single" w:color="B7C9D9" w:sz="4"/>
              <w:bottom w:val="single" w:color="B7C9D9" w:sz="4"/>
              <w:right w:val="single" w:color="B7C9D9" w:sz="4"/>
            </w:tcBorders>
            <w:shd w:fill="FFFFFF" w:color="auto" w:val="clear"/>
            <w:tcMar>
              <w:top w:type="dxa" w:w="70"/>
              <w:left w:type="dxa" w:w="100"/>
              <w:bottom w:type="dxa" w:w="70"/>
              <w:right w:type="dxa" w:w="100"/>
            </w:tcMar>
          </w:tcPr>
          <w:p>
            <w:pPr>
              <w:spacing w:after="40"/>
            </w:pPr>
            <w:r>
              <w:rPr>
                <w:sz w:val="19"/>
                <w:szCs w:val="19"/>
              </w:rPr>
              <w:t xml:space="preserve">Ejemplo clínico</w:t>
            </w:r>
          </w:p>
        </w:tc>
        <w:tc>
          <w:tcPr>
            <w:tcW w:type="dxa" w:w="4040"/>
            <w:tcBorders>
              <w:top w:val="single" w:color="B7C9D9" w:sz="4"/>
              <w:left w:val="single" w:color="B7C9D9" w:sz="4"/>
              <w:bottom w:val="single" w:color="B7C9D9" w:sz="4"/>
              <w:right w:val="single" w:color="B7C9D9" w:sz="4"/>
            </w:tcBorders>
            <w:shd w:fill="FFFFFF" w:color="auto" w:val="clear"/>
            <w:tcMar>
              <w:top w:type="dxa" w:w="70"/>
              <w:left w:type="dxa" w:w="100"/>
              <w:bottom w:type="dxa" w:w="70"/>
              <w:right w:type="dxa" w:w="100"/>
            </w:tcMar>
          </w:tcPr>
          <w:p>
            <w:pPr>
              <w:spacing w:after="40"/>
            </w:pPr>
            <w:r>
              <w:rPr>
                <w:i/>
                <w:iCs/>
                <w:sz w:val="19"/>
                <w:szCs w:val="19"/>
              </w:rPr>
              <w:t xml:space="preserve">We're going to operate tomorrow at 8 a.m.</w:t>
            </w:r>
          </w:p>
        </w:tc>
        <w:tc>
          <w:tcPr>
            <w:tcW w:type="dxa" w:w="4040"/>
            <w:tcBorders>
              <w:top w:val="single" w:color="B7C9D9" w:sz="4"/>
              <w:left w:val="single" w:color="B7C9D9" w:sz="4"/>
              <w:bottom w:val="single" w:color="B7C9D9" w:sz="4"/>
              <w:right w:val="single" w:color="B7C9D9" w:sz="4"/>
            </w:tcBorders>
            <w:shd w:fill="FFFFFF" w:color="auto" w:val="clear"/>
            <w:tcMar>
              <w:top w:type="dxa" w:w="70"/>
              <w:left w:type="dxa" w:w="100"/>
              <w:bottom w:type="dxa" w:w="70"/>
              <w:right w:type="dxa" w:w="100"/>
            </w:tcMar>
          </w:tcPr>
          <w:p>
            <w:pPr>
              <w:spacing w:after="40"/>
            </w:pPr>
            <w:r>
              <w:rPr>
                <w:i/>
                <w:iCs/>
                <w:sz w:val="19"/>
                <w:szCs w:val="19"/>
              </w:rPr>
              <w:t xml:space="preserve">I think the fever will go down with treatment.</w:t>
            </w:r>
          </w:p>
        </w:tc>
      </w:tr>
    </w:tbl>
    <w:p>
      <w:pPr>
        <w:spacing w:after="60"/>
      </w:pPr>
    </w:p>
    <w:p>
      <w:pPr>
        <w:pStyle w:val="Heading2"/>
      </w:pPr>
      <w:r>
        <w:t xml:space="preserve">A.3 Conectores (Zemach &amp; Rumisek; Swan)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1700"/>
        <w:gridCol w:w="2580"/>
        <w:gridCol w:w="3900"/>
      </w:tblGrid>
      <w:tr>
        <w:trPr>
          <w:tblHeader/>
        </w:trPr>
        <w:tc>
          <w:tcPr>
            <w:tcW w:type="dxa" w:w="1900"/>
            <w:tcBorders>
              <w:top w:val="single" w:color="B7C9D9" w:sz="4"/>
              <w:left w:val="single" w:color="B7C9D9" w:sz="4"/>
              <w:bottom w:val="single" w:color="B7C9D9" w:sz="4"/>
              <w:right w:val="single" w:color="B7C9D9" w:sz="4"/>
            </w:tcBorders>
            <w:shd w:fill="1F4E79" w:color="auto" w:val="clear"/>
            <w:tcMar>
              <w:top w:type="dxa" w:w="70"/>
              <w:left w:type="dxa" w:w="100"/>
              <w:bottom w:type="dxa" w:w="70"/>
              <w:right w:type="dxa" w:w="100"/>
            </w:tcMar>
          </w:tcPr>
          <w:p>
            <w:pPr>
              <w:spacing w:after="40"/>
            </w:pPr>
            <w:r>
              <w:rPr>
                <w:b/>
                <w:bCs/>
                <w:color w:val="FFFFFF"/>
                <w:sz w:val="19"/>
                <w:szCs w:val="19"/>
              </w:rPr>
              <w:t xml:space="preserve">Función</w:t>
            </w:r>
          </w:p>
        </w:tc>
        <w:tc>
          <w:tcPr>
            <w:tcW w:type="dxa" w:w="1700"/>
            <w:tcBorders>
              <w:top w:val="single" w:color="B7C9D9" w:sz="4"/>
              <w:left w:val="single" w:color="B7C9D9" w:sz="4"/>
              <w:bottom w:val="single" w:color="B7C9D9" w:sz="4"/>
              <w:right w:val="single" w:color="B7C9D9" w:sz="4"/>
            </w:tcBorders>
            <w:shd w:fill="1F4E79" w:color="auto" w:val="clear"/>
            <w:tcMar>
              <w:top w:type="dxa" w:w="70"/>
              <w:left w:type="dxa" w:w="100"/>
              <w:bottom w:type="dxa" w:w="70"/>
              <w:right w:type="dxa" w:w="100"/>
            </w:tcMar>
          </w:tcPr>
          <w:p>
            <w:pPr>
              <w:spacing w:after="40"/>
            </w:pPr>
            <w:r>
              <w:rPr>
                <w:b/>
                <w:bCs/>
                <w:color w:val="FFFFFF"/>
                <w:sz w:val="19"/>
                <w:szCs w:val="19"/>
              </w:rPr>
              <w:t xml:space="preserve">Conector</w:t>
            </w:r>
          </w:p>
        </w:tc>
        <w:tc>
          <w:tcPr>
            <w:tcW w:type="dxa" w:w="2580"/>
            <w:tcBorders>
              <w:top w:val="single" w:color="B7C9D9" w:sz="4"/>
              <w:left w:val="single" w:color="B7C9D9" w:sz="4"/>
              <w:bottom w:val="single" w:color="B7C9D9" w:sz="4"/>
              <w:right w:val="single" w:color="B7C9D9" w:sz="4"/>
            </w:tcBorders>
            <w:shd w:fill="1F4E79" w:color="auto" w:val="clear"/>
            <w:tcMar>
              <w:top w:type="dxa" w:w="70"/>
              <w:left w:type="dxa" w:w="100"/>
              <w:bottom w:type="dxa" w:w="70"/>
              <w:right w:type="dxa" w:w="100"/>
            </w:tcMar>
          </w:tcPr>
          <w:p>
            <w:pPr>
              <w:spacing w:after="40"/>
            </w:pPr>
            <w:r>
              <w:rPr>
                <w:b/>
                <w:bCs/>
                <w:color w:val="FFFFFF"/>
                <w:sz w:val="19"/>
                <w:szCs w:val="19"/>
              </w:rPr>
              <w:t xml:space="preserve">Posición habitual</w:t>
            </w:r>
          </w:p>
        </w:tc>
        <w:tc>
          <w:tcPr>
            <w:tcW w:type="dxa" w:w="3900"/>
            <w:tcBorders>
              <w:top w:val="single" w:color="B7C9D9" w:sz="4"/>
              <w:left w:val="single" w:color="B7C9D9" w:sz="4"/>
              <w:bottom w:val="single" w:color="B7C9D9" w:sz="4"/>
              <w:right w:val="single" w:color="B7C9D9" w:sz="4"/>
            </w:tcBorders>
            <w:shd w:fill="1F4E79" w:color="auto" w:val="clear"/>
            <w:tcMar>
              <w:top w:type="dxa" w:w="70"/>
              <w:left w:type="dxa" w:w="100"/>
              <w:bottom w:type="dxa" w:w="70"/>
              <w:right w:type="dxa" w:w="100"/>
            </w:tcMar>
          </w:tcPr>
          <w:p>
            <w:pPr>
              <w:spacing w:after="40"/>
            </w:pPr>
            <w:r>
              <w:rPr>
                <w:b/>
                <w:bCs/>
                <w:color w:val="FFFFFF"/>
                <w:sz w:val="19"/>
                <w:szCs w:val="19"/>
              </w:rPr>
              <w:t xml:space="preserve">Ejemplo</w:t>
            </w:r>
          </w:p>
        </w:tc>
      </w:tr>
      <w:tr>
        <w:trPr>
          <w:cantSplit/>
        </w:trPr>
        <w:tc>
          <w:tcPr>
            <w:tcW w:type="dxa" w:w="1900"/>
            <w:tcBorders>
              <w:top w:val="single" w:color="B7C9D9" w:sz="4"/>
              <w:left w:val="single" w:color="B7C9D9" w:sz="4"/>
              <w:bottom w:val="single" w:color="B7C9D9" w:sz="4"/>
              <w:right w:val="single" w:color="B7C9D9" w:sz="4"/>
            </w:tcBorders>
            <w:shd w:fill="FFFFFF" w:color="auto" w:val="clear"/>
            <w:tcMar>
              <w:top w:type="dxa" w:w="70"/>
              <w:left w:type="dxa" w:w="100"/>
              <w:bottom w:type="dxa" w:w="70"/>
              <w:right w:type="dxa" w:w="100"/>
            </w:tcMar>
          </w:tcPr>
          <w:p>
            <w:pPr>
              <w:spacing w:after="40"/>
            </w:pPr>
            <w:r>
              <w:rPr>
                <w:sz w:val="19"/>
                <w:szCs w:val="19"/>
              </w:rPr>
              <w:t xml:space="preserve">Adición</w:t>
            </w:r>
          </w:p>
        </w:tc>
        <w:tc>
          <w:tcPr>
            <w:tcW w:type="dxa" w:w="1700"/>
            <w:tcBorders>
              <w:top w:val="single" w:color="B7C9D9" w:sz="4"/>
              <w:left w:val="single" w:color="B7C9D9" w:sz="4"/>
              <w:bottom w:val="single" w:color="B7C9D9" w:sz="4"/>
              <w:right w:val="single" w:color="B7C9D9" w:sz="4"/>
            </w:tcBorders>
            <w:shd w:fill="FFFFFF" w:color="auto" w:val="clear"/>
            <w:tcMar>
              <w:top w:type="dxa" w:w="70"/>
              <w:left w:type="dxa" w:w="100"/>
              <w:bottom w:type="dxa" w:w="70"/>
              <w:right w:type="dxa" w:w="100"/>
            </w:tcMar>
          </w:tcPr>
          <w:p>
            <w:pPr>
              <w:spacing w:after="40"/>
            </w:pPr>
            <w:r>
              <w:rPr>
                <w:sz w:val="19"/>
                <w:szCs w:val="19"/>
              </w:rPr>
              <w:t xml:space="preserve">and</w:t>
            </w:r>
          </w:p>
        </w:tc>
        <w:tc>
          <w:tcPr>
            <w:tcW w:type="dxa" w:w="2580"/>
            <w:tcBorders>
              <w:top w:val="single" w:color="B7C9D9" w:sz="4"/>
              <w:left w:val="single" w:color="B7C9D9" w:sz="4"/>
              <w:bottom w:val="single" w:color="B7C9D9" w:sz="4"/>
              <w:right w:val="single" w:color="B7C9D9" w:sz="4"/>
            </w:tcBorders>
            <w:shd w:fill="FFFFFF" w:color="auto" w:val="clear"/>
            <w:tcMar>
              <w:top w:type="dxa" w:w="70"/>
              <w:left w:type="dxa" w:w="100"/>
              <w:bottom w:type="dxa" w:w="70"/>
              <w:right w:type="dxa" w:w="100"/>
            </w:tcMar>
          </w:tcPr>
          <w:p>
            <w:pPr>
              <w:spacing w:after="40"/>
            </w:pPr>
            <w:r>
              <w:rPr>
                <w:sz w:val="19"/>
                <w:szCs w:val="19"/>
              </w:rPr>
              <w:t xml:space="preserve">Entre ideas</w:t>
            </w:r>
          </w:p>
        </w:tc>
        <w:tc>
          <w:tcPr>
            <w:tcW w:type="dxa" w:w="3900"/>
            <w:tcBorders>
              <w:top w:val="single" w:color="B7C9D9" w:sz="4"/>
              <w:left w:val="single" w:color="B7C9D9" w:sz="4"/>
              <w:bottom w:val="single" w:color="B7C9D9" w:sz="4"/>
              <w:right w:val="single" w:color="B7C9D9" w:sz="4"/>
            </w:tcBorders>
            <w:shd w:fill="FFFFFF" w:color="auto" w:val="clear"/>
            <w:tcMar>
              <w:top w:type="dxa" w:w="70"/>
              <w:left w:type="dxa" w:w="100"/>
              <w:bottom w:type="dxa" w:w="70"/>
              <w:right w:type="dxa" w:w="100"/>
            </w:tcMar>
          </w:tcPr>
          <w:p>
            <w:pPr>
              <w:spacing w:after="40"/>
            </w:pPr>
            <w:r>
              <w:rPr>
                <w:i/>
                <w:iCs/>
                <w:sz w:val="19"/>
                <w:szCs w:val="19"/>
              </w:rPr>
              <w:t xml:space="preserve">She had fever </w:t>
            </w:r>
            <w:r>
              <w:rPr>
                <w:b/>
                <w:bCs/>
                <w:i/>
                <w:iCs/>
                <w:sz w:val="19"/>
                <w:szCs w:val="19"/>
              </w:rPr>
              <w:t xml:space="preserve">and</w:t>
            </w:r>
            <w:r>
              <w:rPr>
                <w:i/>
                <w:iCs/>
                <w:sz w:val="19"/>
                <w:szCs w:val="19"/>
              </w:rPr>
              <w:t xml:space="preserve"> chills.</w:t>
            </w:r>
          </w:p>
        </w:tc>
      </w:tr>
      <w:tr>
        <w:trPr>
          <w:cantSplit/>
        </w:trPr>
        <w:tc>
          <w:tcPr>
            <w:tcW w:type="dxa" w:w="1900"/>
            <w:tcBorders>
              <w:top w:val="single" w:color="B7C9D9" w:sz="4"/>
              <w:left w:val="single" w:color="B7C9D9" w:sz="4"/>
              <w:bottom w:val="single" w:color="B7C9D9" w:sz="4"/>
              <w:right w:val="single" w:color="B7C9D9" w:sz="4"/>
            </w:tcBorders>
            <w:shd w:fill="F5F9FC" w:color="auto" w:val="clear"/>
            <w:tcMar>
              <w:top w:type="dxa" w:w="70"/>
              <w:left w:type="dxa" w:w="100"/>
              <w:bottom w:type="dxa" w:w="70"/>
              <w:right w:type="dxa" w:w="100"/>
            </w:tcMar>
          </w:tcPr>
          <w:p>
            <w:pPr>
              <w:spacing w:after="40"/>
            </w:pPr>
            <w:r>
              <w:rPr>
                <w:sz w:val="19"/>
                <w:szCs w:val="19"/>
              </w:rPr>
              <w:t xml:space="preserve">Adición</w:t>
            </w:r>
          </w:p>
        </w:tc>
        <w:tc>
          <w:tcPr>
            <w:tcW w:type="dxa" w:w="1700"/>
            <w:tcBorders>
              <w:top w:val="single" w:color="B7C9D9" w:sz="4"/>
              <w:left w:val="single" w:color="B7C9D9" w:sz="4"/>
              <w:bottom w:val="single" w:color="B7C9D9" w:sz="4"/>
              <w:right w:val="single" w:color="B7C9D9" w:sz="4"/>
            </w:tcBorders>
            <w:shd w:fill="F5F9FC" w:color="auto" w:val="clear"/>
            <w:tcMar>
              <w:top w:type="dxa" w:w="70"/>
              <w:left w:type="dxa" w:w="100"/>
              <w:bottom w:type="dxa" w:w="70"/>
              <w:right w:type="dxa" w:w="100"/>
            </w:tcMar>
          </w:tcPr>
          <w:p>
            <w:pPr>
              <w:spacing w:after="40"/>
            </w:pPr>
            <w:r>
              <w:rPr>
                <w:sz w:val="19"/>
                <w:szCs w:val="19"/>
              </w:rPr>
              <w:t xml:space="preserve">besides</w:t>
            </w:r>
          </w:p>
        </w:tc>
        <w:tc>
          <w:tcPr>
            <w:tcW w:type="dxa" w:w="2580"/>
            <w:tcBorders>
              <w:top w:val="single" w:color="B7C9D9" w:sz="4"/>
              <w:left w:val="single" w:color="B7C9D9" w:sz="4"/>
              <w:bottom w:val="single" w:color="B7C9D9" w:sz="4"/>
              <w:right w:val="single" w:color="B7C9D9" w:sz="4"/>
            </w:tcBorders>
            <w:shd w:fill="F5F9FC" w:color="auto" w:val="clear"/>
            <w:tcMar>
              <w:top w:type="dxa" w:w="70"/>
              <w:left w:type="dxa" w:w="100"/>
              <w:bottom w:type="dxa" w:w="70"/>
              <w:right w:type="dxa" w:w="100"/>
            </w:tcMar>
          </w:tcPr>
          <w:p>
            <w:pPr>
              <w:spacing w:after="40"/>
            </w:pPr>
            <w:r>
              <w:rPr>
                <w:sz w:val="19"/>
                <w:szCs w:val="19"/>
              </w:rPr>
              <w:t xml:space="preserve">Inicio de frase o tras punto</w:t>
            </w:r>
          </w:p>
        </w:tc>
        <w:tc>
          <w:tcPr>
            <w:tcW w:type="dxa" w:w="3900"/>
            <w:tcBorders>
              <w:top w:val="single" w:color="B7C9D9" w:sz="4"/>
              <w:left w:val="single" w:color="B7C9D9" w:sz="4"/>
              <w:bottom w:val="single" w:color="B7C9D9" w:sz="4"/>
              <w:right w:val="single" w:color="B7C9D9" w:sz="4"/>
            </w:tcBorders>
            <w:shd w:fill="F5F9FC" w:color="auto" w:val="clear"/>
            <w:tcMar>
              <w:top w:type="dxa" w:w="70"/>
              <w:left w:type="dxa" w:w="100"/>
              <w:bottom w:type="dxa" w:w="70"/>
              <w:right w:type="dxa" w:w="100"/>
            </w:tcMar>
          </w:tcPr>
          <w:p>
            <w:pPr>
              <w:spacing w:after="40"/>
            </w:pPr>
            <w:r>
              <w:rPr>
                <w:b/>
                <w:bCs/>
                <w:i/>
                <w:iCs/>
                <w:sz w:val="19"/>
                <w:szCs w:val="19"/>
              </w:rPr>
              <w:t xml:space="preserve">Besides</w:t>
            </w:r>
            <w:r>
              <w:rPr>
                <w:i/>
                <w:iCs/>
                <w:sz w:val="19"/>
                <w:szCs w:val="19"/>
              </w:rPr>
              <w:t xml:space="preserve">, she had a rash.</w:t>
            </w:r>
          </w:p>
        </w:tc>
      </w:tr>
      <w:tr>
        <w:trPr>
          <w:cantSplit/>
        </w:trPr>
        <w:tc>
          <w:tcPr>
            <w:tcW w:type="dxa" w:w="1900"/>
            <w:tcBorders>
              <w:top w:val="single" w:color="B7C9D9" w:sz="4"/>
              <w:left w:val="single" w:color="B7C9D9" w:sz="4"/>
              <w:bottom w:val="single" w:color="B7C9D9" w:sz="4"/>
              <w:right w:val="single" w:color="B7C9D9" w:sz="4"/>
            </w:tcBorders>
            <w:shd w:fill="FFFFFF" w:color="auto" w:val="clear"/>
            <w:tcMar>
              <w:top w:type="dxa" w:w="70"/>
              <w:left w:type="dxa" w:w="100"/>
              <w:bottom w:type="dxa" w:w="70"/>
              <w:right w:type="dxa" w:w="100"/>
            </w:tcMar>
          </w:tcPr>
          <w:p>
            <w:pPr>
              <w:spacing w:after="40"/>
            </w:pPr>
            <w:r>
              <w:rPr>
                <w:sz w:val="19"/>
                <w:szCs w:val="19"/>
              </w:rPr>
              <w:t xml:space="preserve">Adición (formal)</w:t>
            </w:r>
          </w:p>
        </w:tc>
        <w:tc>
          <w:tcPr>
            <w:tcW w:type="dxa" w:w="1700"/>
            <w:tcBorders>
              <w:top w:val="single" w:color="B7C9D9" w:sz="4"/>
              <w:left w:val="single" w:color="B7C9D9" w:sz="4"/>
              <w:bottom w:val="single" w:color="B7C9D9" w:sz="4"/>
              <w:right w:val="single" w:color="B7C9D9" w:sz="4"/>
            </w:tcBorders>
            <w:shd w:fill="FFFFFF" w:color="auto" w:val="clear"/>
            <w:tcMar>
              <w:top w:type="dxa" w:w="70"/>
              <w:left w:type="dxa" w:w="100"/>
              <w:bottom w:type="dxa" w:w="70"/>
              <w:right w:type="dxa" w:w="100"/>
            </w:tcMar>
          </w:tcPr>
          <w:p>
            <w:pPr>
              <w:spacing w:after="40"/>
            </w:pPr>
            <w:r>
              <w:rPr>
                <w:sz w:val="19"/>
                <w:szCs w:val="19"/>
              </w:rPr>
              <w:t xml:space="preserve">in addition</w:t>
            </w:r>
          </w:p>
        </w:tc>
        <w:tc>
          <w:tcPr>
            <w:tcW w:type="dxa" w:w="2580"/>
            <w:tcBorders>
              <w:top w:val="single" w:color="B7C9D9" w:sz="4"/>
              <w:left w:val="single" w:color="B7C9D9" w:sz="4"/>
              <w:bottom w:val="single" w:color="B7C9D9" w:sz="4"/>
              <w:right w:val="single" w:color="B7C9D9" w:sz="4"/>
            </w:tcBorders>
            <w:shd w:fill="FFFFFF" w:color="auto" w:val="clear"/>
            <w:tcMar>
              <w:top w:type="dxa" w:w="70"/>
              <w:left w:type="dxa" w:w="100"/>
              <w:bottom w:type="dxa" w:w="70"/>
              <w:right w:type="dxa" w:w="100"/>
            </w:tcMar>
          </w:tcPr>
          <w:p>
            <w:pPr>
              <w:spacing w:after="40"/>
            </w:pPr>
            <w:r>
              <w:rPr>
                <w:sz w:val="19"/>
                <w:szCs w:val="19"/>
              </w:rPr>
              <w:t xml:space="preserve">Inicio de frase, seguido de coma</w:t>
            </w:r>
          </w:p>
        </w:tc>
        <w:tc>
          <w:tcPr>
            <w:tcW w:type="dxa" w:w="3900"/>
            <w:tcBorders>
              <w:top w:val="single" w:color="B7C9D9" w:sz="4"/>
              <w:left w:val="single" w:color="B7C9D9" w:sz="4"/>
              <w:bottom w:val="single" w:color="B7C9D9" w:sz="4"/>
              <w:right w:val="single" w:color="B7C9D9" w:sz="4"/>
            </w:tcBorders>
            <w:shd w:fill="FFFFFF" w:color="auto" w:val="clear"/>
            <w:tcMar>
              <w:top w:type="dxa" w:w="70"/>
              <w:left w:type="dxa" w:w="100"/>
              <w:bottom w:type="dxa" w:w="70"/>
              <w:right w:type="dxa" w:w="100"/>
            </w:tcMar>
          </w:tcPr>
          <w:p>
            <w:pPr>
              <w:spacing w:after="40"/>
            </w:pPr>
            <w:r>
              <w:rPr>
                <w:b/>
                <w:bCs/>
                <w:i/>
                <w:iCs/>
                <w:sz w:val="19"/>
                <w:szCs w:val="19"/>
              </w:rPr>
              <w:t xml:space="preserve">In addition</w:t>
            </w:r>
            <w:r>
              <w:rPr>
                <w:i/>
                <w:iCs/>
                <w:sz w:val="19"/>
                <w:szCs w:val="19"/>
              </w:rPr>
              <w:t xml:space="preserve">, the CRP was elevated.</w:t>
            </w:r>
          </w:p>
        </w:tc>
      </w:tr>
      <w:tr>
        <w:trPr>
          <w:cantSplit/>
        </w:trPr>
        <w:tc>
          <w:tcPr>
            <w:tcW w:type="dxa" w:w="1900"/>
            <w:tcBorders>
              <w:top w:val="single" w:color="B7C9D9" w:sz="4"/>
              <w:left w:val="single" w:color="B7C9D9" w:sz="4"/>
              <w:bottom w:val="single" w:color="B7C9D9" w:sz="4"/>
              <w:right w:val="single" w:color="B7C9D9" w:sz="4"/>
            </w:tcBorders>
            <w:shd w:fill="F5F9FC" w:color="auto" w:val="clear"/>
            <w:tcMar>
              <w:top w:type="dxa" w:w="70"/>
              <w:left w:type="dxa" w:w="100"/>
              <w:bottom w:type="dxa" w:w="70"/>
              <w:right w:type="dxa" w:w="100"/>
            </w:tcMar>
          </w:tcPr>
          <w:p>
            <w:pPr>
              <w:spacing w:after="40"/>
            </w:pPr>
            <w:r>
              <w:rPr>
                <w:sz w:val="19"/>
                <w:szCs w:val="19"/>
              </w:rPr>
              <w:t xml:space="preserve">Contraste</w:t>
            </w:r>
          </w:p>
        </w:tc>
        <w:tc>
          <w:tcPr>
            <w:tcW w:type="dxa" w:w="1700"/>
            <w:tcBorders>
              <w:top w:val="single" w:color="B7C9D9" w:sz="4"/>
              <w:left w:val="single" w:color="B7C9D9" w:sz="4"/>
              <w:bottom w:val="single" w:color="B7C9D9" w:sz="4"/>
              <w:right w:val="single" w:color="B7C9D9" w:sz="4"/>
            </w:tcBorders>
            <w:shd w:fill="F5F9FC" w:color="auto" w:val="clear"/>
            <w:tcMar>
              <w:top w:type="dxa" w:w="70"/>
              <w:left w:type="dxa" w:w="100"/>
              <w:bottom w:type="dxa" w:w="70"/>
              <w:right w:type="dxa" w:w="100"/>
            </w:tcMar>
          </w:tcPr>
          <w:p>
            <w:pPr>
              <w:spacing w:after="40"/>
            </w:pPr>
            <w:r>
              <w:rPr>
                <w:sz w:val="19"/>
                <w:szCs w:val="19"/>
              </w:rPr>
              <w:t xml:space="preserve">but</w:t>
            </w:r>
          </w:p>
        </w:tc>
        <w:tc>
          <w:tcPr>
            <w:tcW w:type="dxa" w:w="2580"/>
            <w:tcBorders>
              <w:top w:val="single" w:color="B7C9D9" w:sz="4"/>
              <w:left w:val="single" w:color="B7C9D9" w:sz="4"/>
              <w:bottom w:val="single" w:color="B7C9D9" w:sz="4"/>
              <w:right w:val="single" w:color="B7C9D9" w:sz="4"/>
            </w:tcBorders>
            <w:shd w:fill="F5F9FC" w:color="auto" w:val="clear"/>
            <w:tcMar>
              <w:top w:type="dxa" w:w="70"/>
              <w:left w:type="dxa" w:w="100"/>
              <w:bottom w:type="dxa" w:w="70"/>
              <w:right w:type="dxa" w:w="100"/>
            </w:tcMar>
          </w:tcPr>
          <w:p>
            <w:pPr>
              <w:spacing w:after="40"/>
            </w:pPr>
            <w:r>
              <w:rPr>
                <w:sz w:val="19"/>
                <w:szCs w:val="19"/>
              </w:rPr>
              <w:t xml:space="preserve">Une dos cláusulas</w:t>
            </w:r>
          </w:p>
        </w:tc>
        <w:tc>
          <w:tcPr>
            <w:tcW w:type="dxa" w:w="3900"/>
            <w:tcBorders>
              <w:top w:val="single" w:color="B7C9D9" w:sz="4"/>
              <w:left w:val="single" w:color="B7C9D9" w:sz="4"/>
              <w:bottom w:val="single" w:color="B7C9D9" w:sz="4"/>
              <w:right w:val="single" w:color="B7C9D9" w:sz="4"/>
            </w:tcBorders>
            <w:shd w:fill="F5F9FC" w:color="auto" w:val="clear"/>
            <w:tcMar>
              <w:top w:type="dxa" w:w="70"/>
              <w:left w:type="dxa" w:w="100"/>
              <w:bottom w:type="dxa" w:w="70"/>
              <w:right w:type="dxa" w:w="100"/>
            </w:tcMar>
          </w:tcPr>
          <w:p>
            <w:pPr>
              <w:spacing w:after="40"/>
            </w:pPr>
            <w:r>
              <w:rPr>
                <w:i/>
                <w:iCs/>
                <w:sz w:val="19"/>
                <w:szCs w:val="19"/>
              </w:rPr>
              <w:t xml:space="preserve">The X-ray was normal, </w:t>
            </w:r>
            <w:r>
              <w:rPr>
                <w:b/>
                <w:bCs/>
                <w:i/>
                <w:iCs/>
                <w:sz w:val="19"/>
                <w:szCs w:val="19"/>
              </w:rPr>
              <w:t xml:space="preserve">but</w:t>
            </w:r>
            <w:r>
              <w:rPr>
                <w:i/>
                <w:iCs/>
                <w:sz w:val="19"/>
                <w:szCs w:val="19"/>
              </w:rPr>
              <w:t xml:space="preserve"> the CT showed a nodule.</w:t>
            </w:r>
          </w:p>
        </w:tc>
      </w:tr>
      <w:tr>
        <w:trPr>
          <w:cantSplit/>
        </w:trPr>
        <w:tc>
          <w:tcPr>
            <w:tcW w:type="dxa" w:w="1900"/>
            <w:tcBorders>
              <w:top w:val="single" w:color="B7C9D9" w:sz="4"/>
              <w:left w:val="single" w:color="B7C9D9" w:sz="4"/>
              <w:bottom w:val="single" w:color="B7C9D9" w:sz="4"/>
              <w:right w:val="single" w:color="B7C9D9" w:sz="4"/>
            </w:tcBorders>
            <w:shd w:fill="FFFFFF" w:color="auto" w:val="clear"/>
            <w:tcMar>
              <w:top w:type="dxa" w:w="70"/>
              <w:left w:type="dxa" w:w="100"/>
              <w:bottom w:type="dxa" w:w="70"/>
              <w:right w:type="dxa" w:w="100"/>
            </w:tcMar>
          </w:tcPr>
          <w:p>
            <w:pPr>
              <w:spacing w:after="40"/>
            </w:pPr>
            <w:r>
              <w:rPr>
                <w:sz w:val="19"/>
                <w:szCs w:val="19"/>
              </w:rPr>
              <w:t xml:space="preserve">Contraste (formal)</w:t>
            </w:r>
          </w:p>
        </w:tc>
        <w:tc>
          <w:tcPr>
            <w:tcW w:type="dxa" w:w="1700"/>
            <w:tcBorders>
              <w:top w:val="single" w:color="B7C9D9" w:sz="4"/>
              <w:left w:val="single" w:color="B7C9D9" w:sz="4"/>
              <w:bottom w:val="single" w:color="B7C9D9" w:sz="4"/>
              <w:right w:val="single" w:color="B7C9D9" w:sz="4"/>
            </w:tcBorders>
            <w:shd w:fill="FFFFFF" w:color="auto" w:val="clear"/>
            <w:tcMar>
              <w:top w:type="dxa" w:w="70"/>
              <w:left w:type="dxa" w:w="100"/>
              <w:bottom w:type="dxa" w:w="70"/>
              <w:right w:type="dxa" w:w="100"/>
            </w:tcMar>
          </w:tcPr>
          <w:p>
            <w:pPr>
              <w:spacing w:after="40"/>
            </w:pPr>
            <w:r>
              <w:rPr>
                <w:sz w:val="19"/>
                <w:szCs w:val="19"/>
              </w:rPr>
              <w:t xml:space="preserve">however</w:t>
            </w:r>
          </w:p>
        </w:tc>
        <w:tc>
          <w:tcPr>
            <w:tcW w:type="dxa" w:w="2580"/>
            <w:tcBorders>
              <w:top w:val="single" w:color="B7C9D9" w:sz="4"/>
              <w:left w:val="single" w:color="B7C9D9" w:sz="4"/>
              <w:bottom w:val="single" w:color="B7C9D9" w:sz="4"/>
              <w:right w:val="single" w:color="B7C9D9" w:sz="4"/>
            </w:tcBorders>
            <w:shd w:fill="FFFFFF" w:color="auto" w:val="clear"/>
            <w:tcMar>
              <w:top w:type="dxa" w:w="70"/>
              <w:left w:type="dxa" w:w="100"/>
              <w:bottom w:type="dxa" w:w="70"/>
              <w:right w:type="dxa" w:w="100"/>
            </w:tcMar>
          </w:tcPr>
          <w:p>
            <w:pPr>
              <w:spacing w:after="40"/>
            </w:pPr>
            <w:r>
              <w:rPr>
                <w:sz w:val="19"/>
                <w:szCs w:val="19"/>
              </w:rPr>
              <w:t xml:space="preserve">Tras punto o punto y coma, con coma</w:t>
            </w:r>
          </w:p>
        </w:tc>
        <w:tc>
          <w:tcPr>
            <w:tcW w:type="dxa" w:w="3900"/>
            <w:tcBorders>
              <w:top w:val="single" w:color="B7C9D9" w:sz="4"/>
              <w:left w:val="single" w:color="B7C9D9" w:sz="4"/>
              <w:bottom w:val="single" w:color="B7C9D9" w:sz="4"/>
              <w:right w:val="single" w:color="B7C9D9" w:sz="4"/>
            </w:tcBorders>
            <w:shd w:fill="FFFFFF" w:color="auto" w:val="clear"/>
            <w:tcMar>
              <w:top w:type="dxa" w:w="70"/>
              <w:left w:type="dxa" w:w="100"/>
              <w:bottom w:type="dxa" w:w="70"/>
              <w:right w:type="dxa" w:w="100"/>
            </w:tcMar>
          </w:tcPr>
          <w:p>
            <w:pPr>
              <w:spacing w:after="40"/>
            </w:pPr>
            <w:r>
              <w:rPr>
                <w:i/>
                <w:iCs/>
                <w:sz w:val="19"/>
                <w:szCs w:val="19"/>
              </w:rPr>
              <w:t xml:space="preserve">The X-ray was normal. </w:t>
            </w:r>
            <w:r>
              <w:rPr>
                <w:b/>
                <w:bCs/>
                <w:i/>
                <w:iCs/>
                <w:sz w:val="19"/>
                <w:szCs w:val="19"/>
              </w:rPr>
              <w:t xml:space="preserve">However</w:t>
            </w:r>
            <w:r>
              <w:rPr>
                <w:i/>
                <w:iCs/>
                <w:sz w:val="19"/>
                <w:szCs w:val="19"/>
              </w:rPr>
              <w:t xml:space="preserve">, the CT…</w:t>
            </w:r>
          </w:p>
        </w:tc>
      </w:tr>
      <w:tr>
        <w:trPr>
          <w:cantSplit/>
        </w:trPr>
        <w:tc>
          <w:tcPr>
            <w:tcW w:type="dxa" w:w="1900"/>
            <w:tcBorders>
              <w:top w:val="single" w:color="B7C9D9" w:sz="4"/>
              <w:left w:val="single" w:color="B7C9D9" w:sz="4"/>
              <w:bottom w:val="single" w:color="B7C9D9" w:sz="4"/>
              <w:right w:val="single" w:color="B7C9D9" w:sz="4"/>
            </w:tcBorders>
            <w:shd w:fill="F5F9FC" w:color="auto" w:val="clear"/>
            <w:tcMar>
              <w:top w:type="dxa" w:w="70"/>
              <w:left w:type="dxa" w:w="100"/>
              <w:bottom w:type="dxa" w:w="70"/>
              <w:right w:type="dxa" w:w="100"/>
            </w:tcMar>
          </w:tcPr>
          <w:p>
            <w:pPr>
              <w:spacing w:after="40"/>
            </w:pPr>
            <w:r>
              <w:rPr>
                <w:sz w:val="19"/>
                <w:szCs w:val="19"/>
              </w:rPr>
              <w:t xml:space="preserve">Contraste (oral)</w:t>
            </w:r>
          </w:p>
        </w:tc>
        <w:tc>
          <w:tcPr>
            <w:tcW w:type="dxa" w:w="1700"/>
            <w:tcBorders>
              <w:top w:val="single" w:color="B7C9D9" w:sz="4"/>
              <w:left w:val="single" w:color="B7C9D9" w:sz="4"/>
              <w:bottom w:val="single" w:color="B7C9D9" w:sz="4"/>
              <w:right w:val="single" w:color="B7C9D9" w:sz="4"/>
            </w:tcBorders>
            <w:shd w:fill="F5F9FC" w:color="auto" w:val="clear"/>
            <w:tcMar>
              <w:top w:type="dxa" w:w="70"/>
              <w:left w:type="dxa" w:w="100"/>
              <w:bottom w:type="dxa" w:w="70"/>
              <w:right w:type="dxa" w:w="100"/>
            </w:tcMar>
          </w:tcPr>
          <w:p>
            <w:pPr>
              <w:spacing w:after="40"/>
            </w:pPr>
            <w:r>
              <w:rPr>
                <w:sz w:val="19"/>
                <w:szCs w:val="19"/>
              </w:rPr>
              <w:t xml:space="preserve">though</w:t>
            </w:r>
          </w:p>
        </w:tc>
        <w:tc>
          <w:tcPr>
            <w:tcW w:type="dxa" w:w="2580"/>
            <w:tcBorders>
              <w:top w:val="single" w:color="B7C9D9" w:sz="4"/>
              <w:left w:val="single" w:color="B7C9D9" w:sz="4"/>
              <w:bottom w:val="single" w:color="B7C9D9" w:sz="4"/>
              <w:right w:val="single" w:color="B7C9D9" w:sz="4"/>
            </w:tcBorders>
            <w:shd w:fill="F5F9FC" w:color="auto" w:val="clear"/>
            <w:tcMar>
              <w:top w:type="dxa" w:w="70"/>
              <w:left w:type="dxa" w:w="100"/>
              <w:bottom w:type="dxa" w:w="70"/>
              <w:right w:type="dxa" w:w="100"/>
            </w:tcMar>
          </w:tcPr>
          <w:p>
            <w:pPr>
              <w:spacing w:after="40"/>
            </w:pPr>
            <w:r>
              <w:rPr>
                <w:sz w:val="19"/>
                <w:szCs w:val="19"/>
              </w:rPr>
              <w:t xml:space="preserve">Final de la oración, con coma</w:t>
            </w:r>
          </w:p>
        </w:tc>
        <w:tc>
          <w:tcPr>
            <w:tcW w:type="dxa" w:w="3900"/>
            <w:tcBorders>
              <w:top w:val="single" w:color="B7C9D9" w:sz="4"/>
              <w:left w:val="single" w:color="B7C9D9" w:sz="4"/>
              <w:bottom w:val="single" w:color="B7C9D9" w:sz="4"/>
              <w:right w:val="single" w:color="B7C9D9" w:sz="4"/>
            </w:tcBorders>
            <w:shd w:fill="F5F9FC" w:color="auto" w:val="clear"/>
            <w:tcMar>
              <w:top w:type="dxa" w:w="70"/>
              <w:left w:type="dxa" w:w="100"/>
              <w:bottom w:type="dxa" w:w="70"/>
              <w:right w:type="dxa" w:w="100"/>
            </w:tcMar>
          </w:tcPr>
          <w:p>
            <w:pPr>
              <w:spacing w:after="40"/>
            </w:pPr>
            <w:r>
              <w:rPr>
                <w:i/>
                <w:iCs/>
                <w:sz w:val="19"/>
                <w:szCs w:val="19"/>
              </w:rPr>
              <w:t xml:space="preserve">The X-ray was normal. The pain continued, </w:t>
            </w:r>
            <w:r>
              <w:rPr>
                <w:b/>
                <w:bCs/>
                <w:i/>
                <w:iCs/>
                <w:sz w:val="19"/>
                <w:szCs w:val="19"/>
              </w:rPr>
              <w:t xml:space="preserve">though</w:t>
            </w:r>
            <w:r>
              <w:rPr>
                <w:i/>
                <w:iCs/>
                <w:sz w:val="19"/>
                <w:szCs w:val="19"/>
              </w:rPr>
              <w:t xml:space="preserve">.</w:t>
            </w:r>
          </w:p>
        </w:tc>
      </w:tr>
    </w:tbl>
    <w:p>
      <w:pPr>
        <w:pStyle w:val="Heading1"/>
        <w:pageBreakBefore/>
      </w:pPr>
      <w:r>
        <w:t xml:space="preserve">Anexo B. Verbos irregulares de uso clínico</w:t>
      </w:r>
    </w:p>
    <w:p>
      <w:pPr>
        <w:spacing w:after="120" w:line="276"/>
      </w:pPr>
      <w:r>
        <w:t xml:space="preserve">Columna </w:t>
      </w:r>
      <w:r>
        <w:rPr>
          <w:i/>
          <w:iCs/>
        </w:rPr>
        <w:t xml:space="preserve">Simple Past</w:t>
      </w:r>
      <w:r>
        <w:t xml:space="preserve"> del listado de verbos, con los 20 irregulares de mayor rendimiento en la consulta y la historia clínica (fonética americana).</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00"/>
        <w:gridCol w:w="1300"/>
        <w:gridCol w:w="1700"/>
        <w:gridCol w:w="1500"/>
        <w:gridCol w:w="4280"/>
      </w:tblGrid>
      <w:tr>
        <w:trPr>
          <w:tblHeader/>
        </w:trPr>
        <w:tc>
          <w:tcPr>
            <w:tcW w:type="dxa" w:w="1300"/>
            <w:tcBorders>
              <w:top w:val="single" w:color="B7C9D9" w:sz="4"/>
              <w:left w:val="single" w:color="B7C9D9" w:sz="4"/>
              <w:bottom w:val="single" w:color="B7C9D9" w:sz="4"/>
              <w:right w:val="single" w:color="B7C9D9" w:sz="4"/>
            </w:tcBorders>
            <w:shd w:fill="1F4E79" w:color="auto" w:val="clear"/>
            <w:tcMar>
              <w:top w:type="dxa" w:w="70"/>
              <w:left w:type="dxa" w:w="100"/>
              <w:bottom w:type="dxa" w:w="70"/>
              <w:right w:type="dxa" w:w="100"/>
            </w:tcMar>
          </w:tcPr>
          <w:p>
            <w:pPr>
              <w:spacing w:after="40"/>
            </w:pPr>
            <w:r>
              <w:rPr>
                <w:b/>
                <w:bCs/>
                <w:color w:val="FFFFFF"/>
                <w:sz w:val="19"/>
                <w:szCs w:val="19"/>
              </w:rPr>
              <w:t xml:space="preserve">Base</w:t>
            </w:r>
          </w:p>
        </w:tc>
        <w:tc>
          <w:tcPr>
            <w:tcW w:type="dxa" w:w="1300"/>
            <w:tcBorders>
              <w:top w:val="single" w:color="B7C9D9" w:sz="4"/>
              <w:left w:val="single" w:color="B7C9D9" w:sz="4"/>
              <w:bottom w:val="single" w:color="B7C9D9" w:sz="4"/>
              <w:right w:val="single" w:color="B7C9D9" w:sz="4"/>
            </w:tcBorders>
            <w:shd w:fill="1F4E79" w:color="auto" w:val="clear"/>
            <w:tcMar>
              <w:top w:type="dxa" w:w="70"/>
              <w:left w:type="dxa" w:w="100"/>
              <w:bottom w:type="dxa" w:w="70"/>
              <w:right w:type="dxa" w:w="100"/>
            </w:tcMar>
          </w:tcPr>
          <w:p>
            <w:pPr>
              <w:spacing w:after="40"/>
            </w:pPr>
            <w:r>
              <w:rPr>
                <w:b/>
                <w:bCs/>
                <w:color w:val="FFFFFF"/>
                <w:sz w:val="19"/>
                <w:szCs w:val="19"/>
              </w:rPr>
              <w:t xml:space="preserve">Pasado</w:t>
            </w:r>
          </w:p>
        </w:tc>
        <w:tc>
          <w:tcPr>
            <w:tcW w:type="dxa" w:w="1700"/>
            <w:tcBorders>
              <w:top w:val="single" w:color="B7C9D9" w:sz="4"/>
              <w:left w:val="single" w:color="B7C9D9" w:sz="4"/>
              <w:bottom w:val="single" w:color="B7C9D9" w:sz="4"/>
              <w:right w:val="single" w:color="B7C9D9" w:sz="4"/>
            </w:tcBorders>
            <w:shd w:fill="1F4E79" w:color="auto" w:val="clear"/>
            <w:tcMar>
              <w:top w:type="dxa" w:w="70"/>
              <w:left w:type="dxa" w:w="100"/>
              <w:bottom w:type="dxa" w:w="70"/>
              <w:right w:type="dxa" w:w="100"/>
            </w:tcMar>
          </w:tcPr>
          <w:p>
            <w:pPr>
              <w:spacing w:after="40"/>
            </w:pPr>
            <w:r>
              <w:rPr>
                <w:b/>
                <w:bCs/>
                <w:color w:val="FFFFFF"/>
                <w:sz w:val="19"/>
                <w:szCs w:val="19"/>
              </w:rPr>
              <w:t xml:space="preserve">IPA (pasado)</w:t>
            </w:r>
          </w:p>
        </w:tc>
        <w:tc>
          <w:tcPr>
            <w:tcW w:type="dxa" w:w="1500"/>
            <w:tcBorders>
              <w:top w:val="single" w:color="B7C9D9" w:sz="4"/>
              <w:left w:val="single" w:color="B7C9D9" w:sz="4"/>
              <w:bottom w:val="single" w:color="B7C9D9" w:sz="4"/>
              <w:right w:val="single" w:color="B7C9D9" w:sz="4"/>
            </w:tcBorders>
            <w:shd w:fill="1F4E79" w:color="auto" w:val="clear"/>
            <w:tcMar>
              <w:top w:type="dxa" w:w="70"/>
              <w:left w:type="dxa" w:w="100"/>
              <w:bottom w:type="dxa" w:w="70"/>
              <w:right w:type="dxa" w:w="100"/>
            </w:tcMar>
          </w:tcPr>
          <w:p>
            <w:pPr>
              <w:spacing w:after="40"/>
            </w:pPr>
            <w:r>
              <w:rPr>
                <w:b/>
                <w:bCs/>
                <w:color w:val="FFFFFF"/>
                <w:sz w:val="19"/>
                <w:szCs w:val="19"/>
              </w:rPr>
              <w:t xml:space="preserve">Figurada</w:t>
            </w:r>
          </w:p>
        </w:tc>
        <w:tc>
          <w:tcPr>
            <w:tcW w:type="dxa" w:w="4280"/>
            <w:tcBorders>
              <w:top w:val="single" w:color="B7C9D9" w:sz="4"/>
              <w:left w:val="single" w:color="B7C9D9" w:sz="4"/>
              <w:bottom w:val="single" w:color="B7C9D9" w:sz="4"/>
              <w:right w:val="single" w:color="B7C9D9" w:sz="4"/>
            </w:tcBorders>
            <w:shd w:fill="1F4E79" w:color="auto" w:val="clear"/>
            <w:tcMar>
              <w:top w:type="dxa" w:w="70"/>
              <w:left w:type="dxa" w:w="100"/>
              <w:bottom w:type="dxa" w:w="70"/>
              <w:right w:type="dxa" w:w="100"/>
            </w:tcMar>
          </w:tcPr>
          <w:p>
            <w:pPr>
              <w:spacing w:after="40"/>
            </w:pPr>
            <w:r>
              <w:rPr>
                <w:b/>
                <w:bCs/>
                <w:color w:val="FFFFFF"/>
                <w:sz w:val="19"/>
                <w:szCs w:val="19"/>
              </w:rPr>
              <w:t xml:space="preserve">Frase clínica</w:t>
            </w:r>
          </w:p>
        </w:tc>
      </w:tr>
      <w:tr>
        <w:trPr>
          <w:cantSplit/>
        </w:trPr>
        <w:tc>
          <w:tcPr>
            <w:tcW w:type="dxa" w:w="1300"/>
            <w:tcBorders>
              <w:top w:val="single" w:color="B7C9D9" w:sz="4"/>
              <w:left w:val="single" w:color="B7C9D9" w:sz="4"/>
              <w:bottom w:val="single" w:color="B7C9D9" w:sz="4"/>
              <w:right w:val="single" w:color="B7C9D9" w:sz="4"/>
            </w:tcBorders>
            <w:shd w:fill="FFFFFF" w:color="auto" w:val="clear"/>
            <w:tcMar>
              <w:top w:type="dxa" w:w="70"/>
              <w:left w:type="dxa" w:w="100"/>
              <w:bottom w:type="dxa" w:w="70"/>
              <w:right w:type="dxa" w:w="100"/>
            </w:tcMar>
          </w:tcPr>
          <w:p>
            <w:pPr>
              <w:spacing w:after="40"/>
            </w:pPr>
            <w:r>
              <w:rPr>
                <w:sz w:val="19"/>
                <w:szCs w:val="19"/>
              </w:rPr>
              <w:t xml:space="preserve">have</w:t>
            </w:r>
          </w:p>
        </w:tc>
        <w:tc>
          <w:tcPr>
            <w:tcW w:type="dxa" w:w="1300"/>
            <w:tcBorders>
              <w:top w:val="single" w:color="B7C9D9" w:sz="4"/>
              <w:left w:val="single" w:color="B7C9D9" w:sz="4"/>
              <w:bottom w:val="single" w:color="B7C9D9" w:sz="4"/>
              <w:right w:val="single" w:color="B7C9D9" w:sz="4"/>
            </w:tcBorders>
            <w:shd w:fill="FFFFFF" w:color="auto" w:val="clear"/>
            <w:tcMar>
              <w:top w:type="dxa" w:w="70"/>
              <w:left w:type="dxa" w:w="100"/>
              <w:bottom w:type="dxa" w:w="70"/>
              <w:right w:type="dxa" w:w="100"/>
            </w:tcMar>
          </w:tcPr>
          <w:p>
            <w:pPr>
              <w:spacing w:after="40"/>
            </w:pPr>
            <w:r>
              <w:rPr>
                <w:sz w:val="19"/>
                <w:szCs w:val="19"/>
              </w:rPr>
              <w:t xml:space="preserve">had</w:t>
            </w:r>
          </w:p>
        </w:tc>
        <w:tc>
          <w:tcPr>
            <w:tcW w:type="dxa" w:w="1700"/>
            <w:tcBorders>
              <w:top w:val="single" w:color="B7C9D9" w:sz="4"/>
              <w:left w:val="single" w:color="B7C9D9" w:sz="4"/>
              <w:bottom w:val="single" w:color="B7C9D9" w:sz="4"/>
              <w:right w:val="single" w:color="B7C9D9" w:sz="4"/>
            </w:tcBorders>
            <w:shd w:fill="FFFFFF" w:color="auto" w:val="clear"/>
            <w:tcMar>
              <w:top w:type="dxa" w:w="70"/>
              <w:left w:type="dxa" w:w="100"/>
              <w:bottom w:type="dxa" w:w="70"/>
              <w:right w:type="dxa" w:w="100"/>
            </w:tcMar>
          </w:tcPr>
          <w:p>
            <w:pPr>
              <w:spacing w:after="40"/>
            </w:pPr>
            <w:r>
              <w:rPr>
                <w:sz w:val="19"/>
                <w:szCs w:val="19"/>
              </w:rPr>
              <w:t xml:space="preserve">/hæd/</w:t>
            </w:r>
          </w:p>
        </w:tc>
        <w:tc>
          <w:tcPr>
            <w:tcW w:type="dxa" w:w="1500"/>
            <w:tcBorders>
              <w:top w:val="single" w:color="B7C9D9" w:sz="4"/>
              <w:left w:val="single" w:color="B7C9D9" w:sz="4"/>
              <w:bottom w:val="single" w:color="B7C9D9" w:sz="4"/>
              <w:right w:val="single" w:color="B7C9D9" w:sz="4"/>
            </w:tcBorders>
            <w:shd w:fill="FFFFFF" w:color="auto" w:val="clear"/>
            <w:tcMar>
              <w:top w:type="dxa" w:w="70"/>
              <w:left w:type="dxa" w:w="100"/>
              <w:bottom w:type="dxa" w:w="70"/>
              <w:right w:type="dxa" w:w="100"/>
            </w:tcMar>
          </w:tcPr>
          <w:p>
            <w:pPr>
              <w:spacing w:after="40"/>
            </w:pPr>
            <w:r>
              <w:rPr>
                <w:sz w:val="19"/>
                <w:szCs w:val="19"/>
              </w:rPr>
              <w:t xml:space="preserve">JAD</w:t>
            </w:r>
          </w:p>
        </w:tc>
        <w:tc>
          <w:tcPr>
            <w:tcW w:type="dxa" w:w="4280"/>
            <w:tcBorders>
              <w:top w:val="single" w:color="B7C9D9" w:sz="4"/>
              <w:left w:val="single" w:color="B7C9D9" w:sz="4"/>
              <w:bottom w:val="single" w:color="B7C9D9" w:sz="4"/>
              <w:right w:val="single" w:color="B7C9D9" w:sz="4"/>
            </w:tcBorders>
            <w:shd w:fill="FFFFFF" w:color="auto" w:val="clear"/>
            <w:tcMar>
              <w:top w:type="dxa" w:w="70"/>
              <w:left w:type="dxa" w:w="100"/>
              <w:bottom w:type="dxa" w:w="70"/>
              <w:right w:type="dxa" w:w="100"/>
            </w:tcMar>
          </w:tcPr>
          <w:p>
            <w:pPr>
              <w:spacing w:after="40"/>
            </w:pPr>
            <w:r>
              <w:rPr>
                <w:i/>
                <w:iCs/>
                <w:sz w:val="19"/>
                <w:szCs w:val="19"/>
              </w:rPr>
              <w:t xml:space="preserve">She had a fever.</w:t>
            </w:r>
          </w:p>
        </w:tc>
      </w:tr>
      <w:tr>
        <w:trPr>
          <w:cantSplit/>
        </w:trPr>
        <w:tc>
          <w:tcPr>
            <w:tcW w:type="dxa" w:w="1300"/>
            <w:tcBorders>
              <w:top w:val="single" w:color="B7C9D9" w:sz="4"/>
              <w:left w:val="single" w:color="B7C9D9" w:sz="4"/>
              <w:bottom w:val="single" w:color="B7C9D9" w:sz="4"/>
              <w:right w:val="single" w:color="B7C9D9" w:sz="4"/>
            </w:tcBorders>
            <w:shd w:fill="F5F9FC" w:color="auto" w:val="clear"/>
            <w:tcMar>
              <w:top w:type="dxa" w:w="70"/>
              <w:left w:type="dxa" w:w="100"/>
              <w:bottom w:type="dxa" w:w="70"/>
              <w:right w:type="dxa" w:w="100"/>
            </w:tcMar>
          </w:tcPr>
          <w:p>
            <w:pPr>
              <w:spacing w:after="40"/>
            </w:pPr>
            <w:r>
              <w:rPr>
                <w:sz w:val="19"/>
                <w:szCs w:val="19"/>
              </w:rPr>
              <w:t xml:space="preserve">take</w:t>
            </w:r>
          </w:p>
        </w:tc>
        <w:tc>
          <w:tcPr>
            <w:tcW w:type="dxa" w:w="1300"/>
            <w:tcBorders>
              <w:top w:val="single" w:color="B7C9D9" w:sz="4"/>
              <w:left w:val="single" w:color="B7C9D9" w:sz="4"/>
              <w:bottom w:val="single" w:color="B7C9D9" w:sz="4"/>
              <w:right w:val="single" w:color="B7C9D9" w:sz="4"/>
            </w:tcBorders>
            <w:shd w:fill="F5F9FC" w:color="auto" w:val="clear"/>
            <w:tcMar>
              <w:top w:type="dxa" w:w="70"/>
              <w:left w:type="dxa" w:w="100"/>
              <w:bottom w:type="dxa" w:w="70"/>
              <w:right w:type="dxa" w:w="100"/>
            </w:tcMar>
          </w:tcPr>
          <w:p>
            <w:pPr>
              <w:spacing w:after="40"/>
            </w:pPr>
            <w:r>
              <w:rPr>
                <w:sz w:val="19"/>
                <w:szCs w:val="19"/>
              </w:rPr>
              <w:t xml:space="preserve">took</w:t>
            </w:r>
          </w:p>
        </w:tc>
        <w:tc>
          <w:tcPr>
            <w:tcW w:type="dxa" w:w="1700"/>
            <w:tcBorders>
              <w:top w:val="single" w:color="B7C9D9" w:sz="4"/>
              <w:left w:val="single" w:color="B7C9D9" w:sz="4"/>
              <w:bottom w:val="single" w:color="B7C9D9" w:sz="4"/>
              <w:right w:val="single" w:color="B7C9D9" w:sz="4"/>
            </w:tcBorders>
            <w:shd w:fill="F5F9FC" w:color="auto" w:val="clear"/>
            <w:tcMar>
              <w:top w:type="dxa" w:w="70"/>
              <w:left w:type="dxa" w:w="100"/>
              <w:bottom w:type="dxa" w:w="70"/>
              <w:right w:type="dxa" w:w="100"/>
            </w:tcMar>
          </w:tcPr>
          <w:p>
            <w:pPr>
              <w:spacing w:after="40"/>
            </w:pPr>
            <w:r>
              <w:rPr>
                <w:sz w:val="19"/>
                <w:szCs w:val="19"/>
              </w:rPr>
              <w:t xml:space="preserve">/tʊk/</w:t>
            </w:r>
          </w:p>
        </w:tc>
        <w:tc>
          <w:tcPr>
            <w:tcW w:type="dxa" w:w="1500"/>
            <w:tcBorders>
              <w:top w:val="single" w:color="B7C9D9" w:sz="4"/>
              <w:left w:val="single" w:color="B7C9D9" w:sz="4"/>
              <w:bottom w:val="single" w:color="B7C9D9" w:sz="4"/>
              <w:right w:val="single" w:color="B7C9D9" w:sz="4"/>
            </w:tcBorders>
            <w:shd w:fill="F5F9FC" w:color="auto" w:val="clear"/>
            <w:tcMar>
              <w:top w:type="dxa" w:w="70"/>
              <w:left w:type="dxa" w:w="100"/>
              <w:bottom w:type="dxa" w:w="70"/>
              <w:right w:type="dxa" w:w="100"/>
            </w:tcMar>
          </w:tcPr>
          <w:p>
            <w:pPr>
              <w:spacing w:after="40"/>
            </w:pPr>
            <w:r>
              <w:rPr>
                <w:sz w:val="19"/>
                <w:szCs w:val="19"/>
              </w:rPr>
              <w:t xml:space="preserve">TUK</w:t>
            </w:r>
          </w:p>
        </w:tc>
        <w:tc>
          <w:tcPr>
            <w:tcW w:type="dxa" w:w="4280"/>
            <w:tcBorders>
              <w:top w:val="single" w:color="B7C9D9" w:sz="4"/>
              <w:left w:val="single" w:color="B7C9D9" w:sz="4"/>
              <w:bottom w:val="single" w:color="B7C9D9" w:sz="4"/>
              <w:right w:val="single" w:color="B7C9D9" w:sz="4"/>
            </w:tcBorders>
            <w:shd w:fill="F5F9FC" w:color="auto" w:val="clear"/>
            <w:tcMar>
              <w:top w:type="dxa" w:w="70"/>
              <w:left w:type="dxa" w:w="100"/>
              <w:bottom w:type="dxa" w:w="70"/>
              <w:right w:type="dxa" w:w="100"/>
            </w:tcMar>
          </w:tcPr>
          <w:p>
            <w:pPr>
              <w:spacing w:after="40"/>
            </w:pPr>
            <w:r>
              <w:rPr>
                <w:i/>
                <w:iCs/>
                <w:sz w:val="19"/>
                <w:szCs w:val="19"/>
              </w:rPr>
              <w:t xml:space="preserve">He took ibuprofen.</w:t>
            </w:r>
          </w:p>
        </w:tc>
      </w:tr>
      <w:tr>
        <w:trPr>
          <w:cantSplit/>
        </w:trPr>
        <w:tc>
          <w:tcPr>
            <w:tcW w:type="dxa" w:w="1300"/>
            <w:tcBorders>
              <w:top w:val="single" w:color="B7C9D9" w:sz="4"/>
              <w:left w:val="single" w:color="B7C9D9" w:sz="4"/>
              <w:bottom w:val="single" w:color="B7C9D9" w:sz="4"/>
              <w:right w:val="single" w:color="B7C9D9" w:sz="4"/>
            </w:tcBorders>
            <w:shd w:fill="FFFFFF" w:color="auto" w:val="clear"/>
            <w:tcMar>
              <w:top w:type="dxa" w:w="70"/>
              <w:left w:type="dxa" w:w="100"/>
              <w:bottom w:type="dxa" w:w="70"/>
              <w:right w:type="dxa" w:w="100"/>
            </w:tcMar>
          </w:tcPr>
          <w:p>
            <w:pPr>
              <w:spacing w:after="40"/>
            </w:pPr>
            <w:r>
              <w:rPr>
                <w:sz w:val="19"/>
                <w:szCs w:val="19"/>
              </w:rPr>
              <w:t xml:space="preserve">go</w:t>
            </w:r>
          </w:p>
        </w:tc>
        <w:tc>
          <w:tcPr>
            <w:tcW w:type="dxa" w:w="1300"/>
            <w:tcBorders>
              <w:top w:val="single" w:color="B7C9D9" w:sz="4"/>
              <w:left w:val="single" w:color="B7C9D9" w:sz="4"/>
              <w:bottom w:val="single" w:color="B7C9D9" w:sz="4"/>
              <w:right w:val="single" w:color="B7C9D9" w:sz="4"/>
            </w:tcBorders>
            <w:shd w:fill="FFFFFF" w:color="auto" w:val="clear"/>
            <w:tcMar>
              <w:top w:type="dxa" w:w="70"/>
              <w:left w:type="dxa" w:w="100"/>
              <w:bottom w:type="dxa" w:w="70"/>
              <w:right w:type="dxa" w:w="100"/>
            </w:tcMar>
          </w:tcPr>
          <w:p>
            <w:pPr>
              <w:spacing w:after="40"/>
            </w:pPr>
            <w:r>
              <w:rPr>
                <w:sz w:val="19"/>
                <w:szCs w:val="19"/>
              </w:rPr>
              <w:t xml:space="preserve">went</w:t>
            </w:r>
          </w:p>
        </w:tc>
        <w:tc>
          <w:tcPr>
            <w:tcW w:type="dxa" w:w="1700"/>
            <w:tcBorders>
              <w:top w:val="single" w:color="B7C9D9" w:sz="4"/>
              <w:left w:val="single" w:color="B7C9D9" w:sz="4"/>
              <w:bottom w:val="single" w:color="B7C9D9" w:sz="4"/>
              <w:right w:val="single" w:color="B7C9D9" w:sz="4"/>
            </w:tcBorders>
            <w:shd w:fill="FFFFFF" w:color="auto" w:val="clear"/>
            <w:tcMar>
              <w:top w:type="dxa" w:w="70"/>
              <w:left w:type="dxa" w:w="100"/>
              <w:bottom w:type="dxa" w:w="70"/>
              <w:right w:type="dxa" w:w="100"/>
            </w:tcMar>
          </w:tcPr>
          <w:p>
            <w:pPr>
              <w:spacing w:after="40"/>
            </w:pPr>
            <w:r>
              <w:rPr>
                <w:sz w:val="19"/>
                <w:szCs w:val="19"/>
              </w:rPr>
              <w:t xml:space="preserve">/went/</w:t>
            </w:r>
          </w:p>
        </w:tc>
        <w:tc>
          <w:tcPr>
            <w:tcW w:type="dxa" w:w="1500"/>
            <w:tcBorders>
              <w:top w:val="single" w:color="B7C9D9" w:sz="4"/>
              <w:left w:val="single" w:color="B7C9D9" w:sz="4"/>
              <w:bottom w:val="single" w:color="B7C9D9" w:sz="4"/>
              <w:right w:val="single" w:color="B7C9D9" w:sz="4"/>
            </w:tcBorders>
            <w:shd w:fill="FFFFFF" w:color="auto" w:val="clear"/>
            <w:tcMar>
              <w:top w:type="dxa" w:w="70"/>
              <w:left w:type="dxa" w:w="100"/>
              <w:bottom w:type="dxa" w:w="70"/>
              <w:right w:type="dxa" w:w="100"/>
            </w:tcMar>
          </w:tcPr>
          <w:p>
            <w:pPr>
              <w:spacing w:after="40"/>
            </w:pPr>
            <w:r>
              <w:rPr>
                <w:sz w:val="19"/>
                <w:szCs w:val="19"/>
              </w:rPr>
              <w:t xml:space="preserve">UÉNT</w:t>
            </w:r>
          </w:p>
        </w:tc>
        <w:tc>
          <w:tcPr>
            <w:tcW w:type="dxa" w:w="4280"/>
            <w:tcBorders>
              <w:top w:val="single" w:color="B7C9D9" w:sz="4"/>
              <w:left w:val="single" w:color="B7C9D9" w:sz="4"/>
              <w:bottom w:val="single" w:color="B7C9D9" w:sz="4"/>
              <w:right w:val="single" w:color="B7C9D9" w:sz="4"/>
            </w:tcBorders>
            <w:shd w:fill="FFFFFF" w:color="auto" w:val="clear"/>
            <w:tcMar>
              <w:top w:type="dxa" w:w="70"/>
              <w:left w:type="dxa" w:w="100"/>
              <w:bottom w:type="dxa" w:w="70"/>
              <w:right w:type="dxa" w:w="100"/>
            </w:tcMar>
          </w:tcPr>
          <w:p>
            <w:pPr>
              <w:spacing w:after="40"/>
            </w:pPr>
            <w:r>
              <w:rPr>
                <w:i/>
                <w:iCs/>
                <w:sz w:val="19"/>
                <w:szCs w:val="19"/>
              </w:rPr>
              <w:t xml:space="preserve">She went to the ER.</w:t>
            </w:r>
          </w:p>
        </w:tc>
      </w:tr>
      <w:tr>
        <w:trPr>
          <w:cantSplit/>
        </w:trPr>
        <w:tc>
          <w:tcPr>
            <w:tcW w:type="dxa" w:w="1300"/>
            <w:tcBorders>
              <w:top w:val="single" w:color="B7C9D9" w:sz="4"/>
              <w:left w:val="single" w:color="B7C9D9" w:sz="4"/>
              <w:bottom w:val="single" w:color="B7C9D9" w:sz="4"/>
              <w:right w:val="single" w:color="B7C9D9" w:sz="4"/>
            </w:tcBorders>
            <w:shd w:fill="F5F9FC" w:color="auto" w:val="clear"/>
            <w:tcMar>
              <w:top w:type="dxa" w:w="70"/>
              <w:left w:type="dxa" w:w="100"/>
              <w:bottom w:type="dxa" w:w="70"/>
              <w:right w:type="dxa" w:w="100"/>
            </w:tcMar>
          </w:tcPr>
          <w:p>
            <w:pPr>
              <w:spacing w:after="40"/>
            </w:pPr>
            <w:r>
              <w:rPr>
                <w:sz w:val="19"/>
                <w:szCs w:val="19"/>
              </w:rPr>
              <w:t xml:space="preserve">come</w:t>
            </w:r>
          </w:p>
        </w:tc>
        <w:tc>
          <w:tcPr>
            <w:tcW w:type="dxa" w:w="1300"/>
            <w:tcBorders>
              <w:top w:val="single" w:color="B7C9D9" w:sz="4"/>
              <w:left w:val="single" w:color="B7C9D9" w:sz="4"/>
              <w:bottom w:val="single" w:color="B7C9D9" w:sz="4"/>
              <w:right w:val="single" w:color="B7C9D9" w:sz="4"/>
            </w:tcBorders>
            <w:shd w:fill="F5F9FC" w:color="auto" w:val="clear"/>
            <w:tcMar>
              <w:top w:type="dxa" w:w="70"/>
              <w:left w:type="dxa" w:w="100"/>
              <w:bottom w:type="dxa" w:w="70"/>
              <w:right w:type="dxa" w:w="100"/>
            </w:tcMar>
          </w:tcPr>
          <w:p>
            <w:pPr>
              <w:spacing w:after="40"/>
            </w:pPr>
            <w:r>
              <w:rPr>
                <w:sz w:val="19"/>
                <w:szCs w:val="19"/>
              </w:rPr>
              <w:t xml:space="preserve">came</w:t>
            </w:r>
          </w:p>
        </w:tc>
        <w:tc>
          <w:tcPr>
            <w:tcW w:type="dxa" w:w="1700"/>
            <w:tcBorders>
              <w:top w:val="single" w:color="B7C9D9" w:sz="4"/>
              <w:left w:val="single" w:color="B7C9D9" w:sz="4"/>
              <w:bottom w:val="single" w:color="B7C9D9" w:sz="4"/>
              <w:right w:val="single" w:color="B7C9D9" w:sz="4"/>
            </w:tcBorders>
            <w:shd w:fill="F5F9FC" w:color="auto" w:val="clear"/>
            <w:tcMar>
              <w:top w:type="dxa" w:w="70"/>
              <w:left w:type="dxa" w:w="100"/>
              <w:bottom w:type="dxa" w:w="70"/>
              <w:right w:type="dxa" w:w="100"/>
            </w:tcMar>
          </w:tcPr>
          <w:p>
            <w:pPr>
              <w:spacing w:after="40"/>
            </w:pPr>
            <w:r>
              <w:rPr>
                <w:sz w:val="19"/>
                <w:szCs w:val="19"/>
              </w:rPr>
              <w:t xml:space="preserve">/keɪm/</w:t>
            </w:r>
          </w:p>
        </w:tc>
        <w:tc>
          <w:tcPr>
            <w:tcW w:type="dxa" w:w="1500"/>
            <w:tcBorders>
              <w:top w:val="single" w:color="B7C9D9" w:sz="4"/>
              <w:left w:val="single" w:color="B7C9D9" w:sz="4"/>
              <w:bottom w:val="single" w:color="B7C9D9" w:sz="4"/>
              <w:right w:val="single" w:color="B7C9D9" w:sz="4"/>
            </w:tcBorders>
            <w:shd w:fill="F5F9FC" w:color="auto" w:val="clear"/>
            <w:tcMar>
              <w:top w:type="dxa" w:w="70"/>
              <w:left w:type="dxa" w:w="100"/>
              <w:bottom w:type="dxa" w:w="70"/>
              <w:right w:type="dxa" w:w="100"/>
            </w:tcMar>
          </w:tcPr>
          <w:p>
            <w:pPr>
              <w:spacing w:after="40"/>
            </w:pPr>
            <w:r>
              <w:rPr>
                <w:sz w:val="19"/>
                <w:szCs w:val="19"/>
              </w:rPr>
              <w:t xml:space="preserve">KÉIM</w:t>
            </w:r>
          </w:p>
        </w:tc>
        <w:tc>
          <w:tcPr>
            <w:tcW w:type="dxa" w:w="4280"/>
            <w:tcBorders>
              <w:top w:val="single" w:color="B7C9D9" w:sz="4"/>
              <w:left w:val="single" w:color="B7C9D9" w:sz="4"/>
              <w:bottom w:val="single" w:color="B7C9D9" w:sz="4"/>
              <w:right w:val="single" w:color="B7C9D9" w:sz="4"/>
            </w:tcBorders>
            <w:shd w:fill="F5F9FC" w:color="auto" w:val="clear"/>
            <w:tcMar>
              <w:top w:type="dxa" w:w="70"/>
              <w:left w:type="dxa" w:w="100"/>
              <w:bottom w:type="dxa" w:w="70"/>
              <w:right w:type="dxa" w:w="100"/>
            </w:tcMar>
          </w:tcPr>
          <w:p>
            <w:pPr>
              <w:spacing w:after="40"/>
            </w:pPr>
            <w:r>
              <w:rPr>
                <w:i/>
                <w:iCs/>
                <w:sz w:val="19"/>
                <w:szCs w:val="19"/>
              </w:rPr>
              <w:t xml:space="preserve">He came in with chest pain.</w:t>
            </w:r>
          </w:p>
        </w:tc>
      </w:tr>
      <w:tr>
        <w:trPr>
          <w:cantSplit/>
        </w:trPr>
        <w:tc>
          <w:tcPr>
            <w:tcW w:type="dxa" w:w="1300"/>
            <w:tcBorders>
              <w:top w:val="single" w:color="B7C9D9" w:sz="4"/>
              <w:left w:val="single" w:color="B7C9D9" w:sz="4"/>
              <w:bottom w:val="single" w:color="B7C9D9" w:sz="4"/>
              <w:right w:val="single" w:color="B7C9D9" w:sz="4"/>
            </w:tcBorders>
            <w:shd w:fill="FFFFFF" w:color="auto" w:val="clear"/>
            <w:tcMar>
              <w:top w:type="dxa" w:w="70"/>
              <w:left w:type="dxa" w:w="100"/>
              <w:bottom w:type="dxa" w:w="70"/>
              <w:right w:type="dxa" w:w="100"/>
            </w:tcMar>
          </w:tcPr>
          <w:p>
            <w:pPr>
              <w:spacing w:after="40"/>
            </w:pPr>
            <w:r>
              <w:rPr>
                <w:sz w:val="19"/>
                <w:szCs w:val="19"/>
              </w:rPr>
              <w:t xml:space="preserve">feel</w:t>
            </w:r>
          </w:p>
        </w:tc>
        <w:tc>
          <w:tcPr>
            <w:tcW w:type="dxa" w:w="1300"/>
            <w:tcBorders>
              <w:top w:val="single" w:color="B7C9D9" w:sz="4"/>
              <w:left w:val="single" w:color="B7C9D9" w:sz="4"/>
              <w:bottom w:val="single" w:color="B7C9D9" w:sz="4"/>
              <w:right w:val="single" w:color="B7C9D9" w:sz="4"/>
            </w:tcBorders>
            <w:shd w:fill="FFFFFF" w:color="auto" w:val="clear"/>
            <w:tcMar>
              <w:top w:type="dxa" w:w="70"/>
              <w:left w:type="dxa" w:w="100"/>
              <w:bottom w:type="dxa" w:w="70"/>
              <w:right w:type="dxa" w:w="100"/>
            </w:tcMar>
          </w:tcPr>
          <w:p>
            <w:pPr>
              <w:spacing w:after="40"/>
            </w:pPr>
            <w:r>
              <w:rPr>
                <w:sz w:val="19"/>
                <w:szCs w:val="19"/>
              </w:rPr>
              <w:t xml:space="preserve">felt</w:t>
            </w:r>
          </w:p>
        </w:tc>
        <w:tc>
          <w:tcPr>
            <w:tcW w:type="dxa" w:w="1700"/>
            <w:tcBorders>
              <w:top w:val="single" w:color="B7C9D9" w:sz="4"/>
              <w:left w:val="single" w:color="B7C9D9" w:sz="4"/>
              <w:bottom w:val="single" w:color="B7C9D9" w:sz="4"/>
              <w:right w:val="single" w:color="B7C9D9" w:sz="4"/>
            </w:tcBorders>
            <w:shd w:fill="FFFFFF" w:color="auto" w:val="clear"/>
            <w:tcMar>
              <w:top w:type="dxa" w:w="70"/>
              <w:left w:type="dxa" w:w="100"/>
              <w:bottom w:type="dxa" w:w="70"/>
              <w:right w:type="dxa" w:w="100"/>
            </w:tcMar>
          </w:tcPr>
          <w:p>
            <w:pPr>
              <w:spacing w:after="40"/>
            </w:pPr>
            <w:r>
              <w:rPr>
                <w:sz w:val="19"/>
                <w:szCs w:val="19"/>
              </w:rPr>
              <w:t xml:space="preserve">/felt/</w:t>
            </w:r>
          </w:p>
        </w:tc>
        <w:tc>
          <w:tcPr>
            <w:tcW w:type="dxa" w:w="1500"/>
            <w:tcBorders>
              <w:top w:val="single" w:color="B7C9D9" w:sz="4"/>
              <w:left w:val="single" w:color="B7C9D9" w:sz="4"/>
              <w:bottom w:val="single" w:color="B7C9D9" w:sz="4"/>
              <w:right w:val="single" w:color="B7C9D9" w:sz="4"/>
            </w:tcBorders>
            <w:shd w:fill="FFFFFF" w:color="auto" w:val="clear"/>
            <w:tcMar>
              <w:top w:type="dxa" w:w="70"/>
              <w:left w:type="dxa" w:w="100"/>
              <w:bottom w:type="dxa" w:w="70"/>
              <w:right w:type="dxa" w:w="100"/>
            </w:tcMar>
          </w:tcPr>
          <w:p>
            <w:pPr>
              <w:spacing w:after="40"/>
            </w:pPr>
            <w:r>
              <w:rPr>
                <w:sz w:val="19"/>
                <w:szCs w:val="19"/>
              </w:rPr>
              <w:t xml:space="preserve">FÉLT</w:t>
            </w:r>
          </w:p>
        </w:tc>
        <w:tc>
          <w:tcPr>
            <w:tcW w:type="dxa" w:w="4280"/>
            <w:tcBorders>
              <w:top w:val="single" w:color="B7C9D9" w:sz="4"/>
              <w:left w:val="single" w:color="B7C9D9" w:sz="4"/>
              <w:bottom w:val="single" w:color="B7C9D9" w:sz="4"/>
              <w:right w:val="single" w:color="B7C9D9" w:sz="4"/>
            </w:tcBorders>
            <w:shd w:fill="FFFFFF" w:color="auto" w:val="clear"/>
            <w:tcMar>
              <w:top w:type="dxa" w:w="70"/>
              <w:left w:type="dxa" w:w="100"/>
              <w:bottom w:type="dxa" w:w="70"/>
              <w:right w:type="dxa" w:w="100"/>
            </w:tcMar>
          </w:tcPr>
          <w:p>
            <w:pPr>
              <w:spacing w:after="40"/>
            </w:pPr>
            <w:r>
              <w:rPr>
                <w:i/>
                <w:iCs/>
                <w:sz w:val="19"/>
                <w:szCs w:val="19"/>
              </w:rPr>
              <w:t xml:space="preserve">I felt dizzy.</w:t>
            </w:r>
          </w:p>
        </w:tc>
      </w:tr>
      <w:tr>
        <w:trPr>
          <w:cantSplit/>
        </w:trPr>
        <w:tc>
          <w:tcPr>
            <w:tcW w:type="dxa" w:w="1300"/>
            <w:tcBorders>
              <w:top w:val="single" w:color="B7C9D9" w:sz="4"/>
              <w:left w:val="single" w:color="B7C9D9" w:sz="4"/>
              <w:bottom w:val="single" w:color="B7C9D9" w:sz="4"/>
              <w:right w:val="single" w:color="B7C9D9" w:sz="4"/>
            </w:tcBorders>
            <w:shd w:fill="F5F9FC" w:color="auto" w:val="clear"/>
            <w:tcMar>
              <w:top w:type="dxa" w:w="70"/>
              <w:left w:type="dxa" w:w="100"/>
              <w:bottom w:type="dxa" w:w="70"/>
              <w:right w:type="dxa" w:w="100"/>
            </w:tcMar>
          </w:tcPr>
          <w:p>
            <w:pPr>
              <w:spacing w:after="40"/>
            </w:pPr>
            <w:r>
              <w:rPr>
                <w:sz w:val="19"/>
                <w:szCs w:val="19"/>
              </w:rPr>
              <w:t xml:space="preserve">begin</w:t>
            </w:r>
          </w:p>
        </w:tc>
        <w:tc>
          <w:tcPr>
            <w:tcW w:type="dxa" w:w="1300"/>
            <w:tcBorders>
              <w:top w:val="single" w:color="B7C9D9" w:sz="4"/>
              <w:left w:val="single" w:color="B7C9D9" w:sz="4"/>
              <w:bottom w:val="single" w:color="B7C9D9" w:sz="4"/>
              <w:right w:val="single" w:color="B7C9D9" w:sz="4"/>
            </w:tcBorders>
            <w:shd w:fill="F5F9FC" w:color="auto" w:val="clear"/>
            <w:tcMar>
              <w:top w:type="dxa" w:w="70"/>
              <w:left w:type="dxa" w:w="100"/>
              <w:bottom w:type="dxa" w:w="70"/>
              <w:right w:type="dxa" w:w="100"/>
            </w:tcMar>
          </w:tcPr>
          <w:p>
            <w:pPr>
              <w:spacing w:after="40"/>
            </w:pPr>
            <w:r>
              <w:rPr>
                <w:sz w:val="19"/>
                <w:szCs w:val="19"/>
              </w:rPr>
              <w:t xml:space="preserve">began</w:t>
            </w:r>
          </w:p>
        </w:tc>
        <w:tc>
          <w:tcPr>
            <w:tcW w:type="dxa" w:w="1700"/>
            <w:tcBorders>
              <w:top w:val="single" w:color="B7C9D9" w:sz="4"/>
              <w:left w:val="single" w:color="B7C9D9" w:sz="4"/>
              <w:bottom w:val="single" w:color="B7C9D9" w:sz="4"/>
              <w:right w:val="single" w:color="B7C9D9" w:sz="4"/>
            </w:tcBorders>
            <w:shd w:fill="F5F9FC" w:color="auto" w:val="clear"/>
            <w:tcMar>
              <w:top w:type="dxa" w:w="70"/>
              <w:left w:type="dxa" w:w="100"/>
              <w:bottom w:type="dxa" w:w="70"/>
              <w:right w:type="dxa" w:w="100"/>
            </w:tcMar>
          </w:tcPr>
          <w:p>
            <w:pPr>
              <w:spacing w:after="40"/>
            </w:pPr>
            <w:r>
              <w:rPr>
                <w:sz w:val="19"/>
                <w:szCs w:val="19"/>
              </w:rPr>
              <w:t xml:space="preserve">/bɪˈɡæn/</w:t>
            </w:r>
          </w:p>
        </w:tc>
        <w:tc>
          <w:tcPr>
            <w:tcW w:type="dxa" w:w="1500"/>
            <w:tcBorders>
              <w:top w:val="single" w:color="B7C9D9" w:sz="4"/>
              <w:left w:val="single" w:color="B7C9D9" w:sz="4"/>
              <w:bottom w:val="single" w:color="B7C9D9" w:sz="4"/>
              <w:right w:val="single" w:color="B7C9D9" w:sz="4"/>
            </w:tcBorders>
            <w:shd w:fill="F5F9FC" w:color="auto" w:val="clear"/>
            <w:tcMar>
              <w:top w:type="dxa" w:w="70"/>
              <w:left w:type="dxa" w:w="100"/>
              <w:bottom w:type="dxa" w:w="70"/>
              <w:right w:type="dxa" w:w="100"/>
            </w:tcMar>
          </w:tcPr>
          <w:p>
            <w:pPr>
              <w:spacing w:after="40"/>
            </w:pPr>
            <w:r>
              <w:rPr>
                <w:sz w:val="19"/>
                <w:szCs w:val="19"/>
              </w:rPr>
              <w:t xml:space="preserve">bi-GÁN</w:t>
            </w:r>
          </w:p>
        </w:tc>
        <w:tc>
          <w:tcPr>
            <w:tcW w:type="dxa" w:w="4280"/>
            <w:tcBorders>
              <w:top w:val="single" w:color="B7C9D9" w:sz="4"/>
              <w:left w:val="single" w:color="B7C9D9" w:sz="4"/>
              <w:bottom w:val="single" w:color="B7C9D9" w:sz="4"/>
              <w:right w:val="single" w:color="B7C9D9" w:sz="4"/>
            </w:tcBorders>
            <w:shd w:fill="F5F9FC" w:color="auto" w:val="clear"/>
            <w:tcMar>
              <w:top w:type="dxa" w:w="70"/>
              <w:left w:type="dxa" w:w="100"/>
              <w:bottom w:type="dxa" w:w="70"/>
              <w:right w:type="dxa" w:w="100"/>
            </w:tcMar>
          </w:tcPr>
          <w:p>
            <w:pPr>
              <w:spacing w:after="40"/>
            </w:pPr>
            <w:r>
              <w:rPr>
                <w:i/>
                <w:iCs/>
                <w:sz w:val="19"/>
                <w:szCs w:val="19"/>
              </w:rPr>
              <w:t xml:space="preserve">The pain began yesterday.</w:t>
            </w:r>
          </w:p>
        </w:tc>
      </w:tr>
      <w:tr>
        <w:trPr>
          <w:cantSplit/>
        </w:trPr>
        <w:tc>
          <w:tcPr>
            <w:tcW w:type="dxa" w:w="1300"/>
            <w:tcBorders>
              <w:top w:val="single" w:color="B7C9D9" w:sz="4"/>
              <w:left w:val="single" w:color="B7C9D9" w:sz="4"/>
              <w:bottom w:val="single" w:color="B7C9D9" w:sz="4"/>
              <w:right w:val="single" w:color="B7C9D9" w:sz="4"/>
            </w:tcBorders>
            <w:shd w:fill="FFFFFF" w:color="auto" w:val="clear"/>
            <w:tcMar>
              <w:top w:type="dxa" w:w="70"/>
              <w:left w:type="dxa" w:w="100"/>
              <w:bottom w:type="dxa" w:w="70"/>
              <w:right w:type="dxa" w:w="100"/>
            </w:tcMar>
          </w:tcPr>
          <w:p>
            <w:pPr>
              <w:spacing w:after="40"/>
            </w:pPr>
            <w:r>
              <w:rPr>
                <w:sz w:val="19"/>
                <w:szCs w:val="19"/>
              </w:rPr>
              <w:t xml:space="preserve">give</w:t>
            </w:r>
          </w:p>
        </w:tc>
        <w:tc>
          <w:tcPr>
            <w:tcW w:type="dxa" w:w="1300"/>
            <w:tcBorders>
              <w:top w:val="single" w:color="B7C9D9" w:sz="4"/>
              <w:left w:val="single" w:color="B7C9D9" w:sz="4"/>
              <w:bottom w:val="single" w:color="B7C9D9" w:sz="4"/>
              <w:right w:val="single" w:color="B7C9D9" w:sz="4"/>
            </w:tcBorders>
            <w:shd w:fill="FFFFFF" w:color="auto" w:val="clear"/>
            <w:tcMar>
              <w:top w:type="dxa" w:w="70"/>
              <w:left w:type="dxa" w:w="100"/>
              <w:bottom w:type="dxa" w:w="70"/>
              <w:right w:type="dxa" w:w="100"/>
            </w:tcMar>
          </w:tcPr>
          <w:p>
            <w:pPr>
              <w:spacing w:after="40"/>
            </w:pPr>
            <w:r>
              <w:rPr>
                <w:sz w:val="19"/>
                <w:szCs w:val="19"/>
              </w:rPr>
              <w:t xml:space="preserve">gave</w:t>
            </w:r>
          </w:p>
        </w:tc>
        <w:tc>
          <w:tcPr>
            <w:tcW w:type="dxa" w:w="1700"/>
            <w:tcBorders>
              <w:top w:val="single" w:color="B7C9D9" w:sz="4"/>
              <w:left w:val="single" w:color="B7C9D9" w:sz="4"/>
              <w:bottom w:val="single" w:color="B7C9D9" w:sz="4"/>
              <w:right w:val="single" w:color="B7C9D9" w:sz="4"/>
            </w:tcBorders>
            <w:shd w:fill="FFFFFF" w:color="auto" w:val="clear"/>
            <w:tcMar>
              <w:top w:type="dxa" w:w="70"/>
              <w:left w:type="dxa" w:w="100"/>
              <w:bottom w:type="dxa" w:w="70"/>
              <w:right w:type="dxa" w:w="100"/>
            </w:tcMar>
          </w:tcPr>
          <w:p>
            <w:pPr>
              <w:spacing w:after="40"/>
            </w:pPr>
            <w:r>
              <w:rPr>
                <w:sz w:val="19"/>
                <w:szCs w:val="19"/>
              </w:rPr>
              <w:t xml:space="preserve">/ɡeɪv/</w:t>
            </w:r>
          </w:p>
        </w:tc>
        <w:tc>
          <w:tcPr>
            <w:tcW w:type="dxa" w:w="1500"/>
            <w:tcBorders>
              <w:top w:val="single" w:color="B7C9D9" w:sz="4"/>
              <w:left w:val="single" w:color="B7C9D9" w:sz="4"/>
              <w:bottom w:val="single" w:color="B7C9D9" w:sz="4"/>
              <w:right w:val="single" w:color="B7C9D9" w:sz="4"/>
            </w:tcBorders>
            <w:shd w:fill="FFFFFF" w:color="auto" w:val="clear"/>
            <w:tcMar>
              <w:top w:type="dxa" w:w="70"/>
              <w:left w:type="dxa" w:w="100"/>
              <w:bottom w:type="dxa" w:w="70"/>
              <w:right w:type="dxa" w:w="100"/>
            </w:tcMar>
          </w:tcPr>
          <w:p>
            <w:pPr>
              <w:spacing w:after="40"/>
            </w:pPr>
            <w:r>
              <w:rPr>
                <w:sz w:val="19"/>
                <w:szCs w:val="19"/>
              </w:rPr>
              <w:t xml:space="preserve">GUÉIV</w:t>
            </w:r>
          </w:p>
        </w:tc>
        <w:tc>
          <w:tcPr>
            <w:tcW w:type="dxa" w:w="4280"/>
            <w:tcBorders>
              <w:top w:val="single" w:color="B7C9D9" w:sz="4"/>
              <w:left w:val="single" w:color="B7C9D9" w:sz="4"/>
              <w:bottom w:val="single" w:color="B7C9D9" w:sz="4"/>
              <w:right w:val="single" w:color="B7C9D9" w:sz="4"/>
            </w:tcBorders>
            <w:shd w:fill="FFFFFF" w:color="auto" w:val="clear"/>
            <w:tcMar>
              <w:top w:type="dxa" w:w="70"/>
              <w:left w:type="dxa" w:w="100"/>
              <w:bottom w:type="dxa" w:w="70"/>
              <w:right w:type="dxa" w:w="100"/>
            </w:tcMar>
          </w:tcPr>
          <w:p>
            <w:pPr>
              <w:spacing w:after="40"/>
            </w:pPr>
            <w:r>
              <w:rPr>
                <w:i/>
                <w:iCs/>
                <w:sz w:val="19"/>
                <w:szCs w:val="19"/>
              </w:rPr>
              <w:t xml:space="preserve">We gave him fluids.</w:t>
            </w:r>
          </w:p>
        </w:tc>
      </w:tr>
      <w:tr>
        <w:trPr>
          <w:cantSplit/>
        </w:trPr>
        <w:tc>
          <w:tcPr>
            <w:tcW w:type="dxa" w:w="1300"/>
            <w:tcBorders>
              <w:top w:val="single" w:color="B7C9D9" w:sz="4"/>
              <w:left w:val="single" w:color="B7C9D9" w:sz="4"/>
              <w:bottom w:val="single" w:color="B7C9D9" w:sz="4"/>
              <w:right w:val="single" w:color="B7C9D9" w:sz="4"/>
            </w:tcBorders>
            <w:shd w:fill="F5F9FC" w:color="auto" w:val="clear"/>
            <w:tcMar>
              <w:top w:type="dxa" w:w="70"/>
              <w:left w:type="dxa" w:w="100"/>
              <w:bottom w:type="dxa" w:w="70"/>
              <w:right w:type="dxa" w:w="100"/>
            </w:tcMar>
          </w:tcPr>
          <w:p>
            <w:pPr>
              <w:spacing w:after="40"/>
            </w:pPr>
            <w:r>
              <w:rPr>
                <w:sz w:val="19"/>
                <w:szCs w:val="19"/>
              </w:rPr>
              <w:t xml:space="preserve">see</w:t>
            </w:r>
          </w:p>
        </w:tc>
        <w:tc>
          <w:tcPr>
            <w:tcW w:type="dxa" w:w="1300"/>
            <w:tcBorders>
              <w:top w:val="single" w:color="B7C9D9" w:sz="4"/>
              <w:left w:val="single" w:color="B7C9D9" w:sz="4"/>
              <w:bottom w:val="single" w:color="B7C9D9" w:sz="4"/>
              <w:right w:val="single" w:color="B7C9D9" w:sz="4"/>
            </w:tcBorders>
            <w:shd w:fill="F5F9FC" w:color="auto" w:val="clear"/>
            <w:tcMar>
              <w:top w:type="dxa" w:w="70"/>
              <w:left w:type="dxa" w:w="100"/>
              <w:bottom w:type="dxa" w:w="70"/>
              <w:right w:type="dxa" w:w="100"/>
            </w:tcMar>
          </w:tcPr>
          <w:p>
            <w:pPr>
              <w:spacing w:after="40"/>
            </w:pPr>
            <w:r>
              <w:rPr>
                <w:sz w:val="19"/>
                <w:szCs w:val="19"/>
              </w:rPr>
              <w:t xml:space="preserve">saw</w:t>
            </w:r>
          </w:p>
        </w:tc>
        <w:tc>
          <w:tcPr>
            <w:tcW w:type="dxa" w:w="1700"/>
            <w:tcBorders>
              <w:top w:val="single" w:color="B7C9D9" w:sz="4"/>
              <w:left w:val="single" w:color="B7C9D9" w:sz="4"/>
              <w:bottom w:val="single" w:color="B7C9D9" w:sz="4"/>
              <w:right w:val="single" w:color="B7C9D9" w:sz="4"/>
            </w:tcBorders>
            <w:shd w:fill="F5F9FC" w:color="auto" w:val="clear"/>
            <w:tcMar>
              <w:top w:type="dxa" w:w="70"/>
              <w:left w:type="dxa" w:w="100"/>
              <w:bottom w:type="dxa" w:w="70"/>
              <w:right w:type="dxa" w:w="100"/>
            </w:tcMar>
          </w:tcPr>
          <w:p>
            <w:pPr>
              <w:spacing w:after="40"/>
            </w:pPr>
            <w:r>
              <w:rPr>
                <w:sz w:val="19"/>
                <w:szCs w:val="19"/>
              </w:rPr>
              <w:t xml:space="preserve">/sɔː/</w:t>
            </w:r>
          </w:p>
        </w:tc>
        <w:tc>
          <w:tcPr>
            <w:tcW w:type="dxa" w:w="1500"/>
            <w:tcBorders>
              <w:top w:val="single" w:color="B7C9D9" w:sz="4"/>
              <w:left w:val="single" w:color="B7C9D9" w:sz="4"/>
              <w:bottom w:val="single" w:color="B7C9D9" w:sz="4"/>
              <w:right w:val="single" w:color="B7C9D9" w:sz="4"/>
            </w:tcBorders>
            <w:shd w:fill="F5F9FC" w:color="auto" w:val="clear"/>
            <w:tcMar>
              <w:top w:type="dxa" w:w="70"/>
              <w:left w:type="dxa" w:w="100"/>
              <w:bottom w:type="dxa" w:w="70"/>
              <w:right w:type="dxa" w:w="100"/>
            </w:tcMar>
          </w:tcPr>
          <w:p>
            <w:pPr>
              <w:spacing w:after="40"/>
            </w:pPr>
            <w:r>
              <w:rPr>
                <w:sz w:val="19"/>
                <w:szCs w:val="19"/>
              </w:rPr>
              <w:t xml:space="preserve">SÓ</w:t>
            </w:r>
          </w:p>
        </w:tc>
        <w:tc>
          <w:tcPr>
            <w:tcW w:type="dxa" w:w="4280"/>
            <w:tcBorders>
              <w:top w:val="single" w:color="B7C9D9" w:sz="4"/>
              <w:left w:val="single" w:color="B7C9D9" w:sz="4"/>
              <w:bottom w:val="single" w:color="B7C9D9" w:sz="4"/>
              <w:right w:val="single" w:color="B7C9D9" w:sz="4"/>
            </w:tcBorders>
            <w:shd w:fill="F5F9FC" w:color="auto" w:val="clear"/>
            <w:tcMar>
              <w:top w:type="dxa" w:w="70"/>
              <w:left w:type="dxa" w:w="100"/>
              <w:bottom w:type="dxa" w:w="70"/>
              <w:right w:type="dxa" w:w="100"/>
            </w:tcMar>
          </w:tcPr>
          <w:p>
            <w:pPr>
              <w:spacing w:after="40"/>
            </w:pPr>
            <w:r>
              <w:rPr>
                <w:i/>
                <w:iCs/>
                <w:sz w:val="19"/>
                <w:szCs w:val="19"/>
              </w:rPr>
              <w:t xml:space="preserve">I saw a mass on the CT.</w:t>
            </w:r>
          </w:p>
        </w:tc>
      </w:tr>
      <w:tr>
        <w:trPr>
          <w:cantSplit/>
        </w:trPr>
        <w:tc>
          <w:tcPr>
            <w:tcW w:type="dxa" w:w="1300"/>
            <w:tcBorders>
              <w:top w:val="single" w:color="B7C9D9" w:sz="4"/>
              <w:left w:val="single" w:color="B7C9D9" w:sz="4"/>
              <w:bottom w:val="single" w:color="B7C9D9" w:sz="4"/>
              <w:right w:val="single" w:color="B7C9D9" w:sz="4"/>
            </w:tcBorders>
            <w:shd w:fill="FFFFFF" w:color="auto" w:val="clear"/>
            <w:tcMar>
              <w:top w:type="dxa" w:w="70"/>
              <w:left w:type="dxa" w:w="100"/>
              <w:bottom w:type="dxa" w:w="70"/>
              <w:right w:type="dxa" w:w="100"/>
            </w:tcMar>
          </w:tcPr>
          <w:p>
            <w:pPr>
              <w:spacing w:after="40"/>
            </w:pPr>
            <w:r>
              <w:rPr>
                <w:sz w:val="19"/>
                <w:szCs w:val="19"/>
              </w:rPr>
              <w:t xml:space="preserve">find</w:t>
            </w:r>
          </w:p>
        </w:tc>
        <w:tc>
          <w:tcPr>
            <w:tcW w:type="dxa" w:w="1300"/>
            <w:tcBorders>
              <w:top w:val="single" w:color="B7C9D9" w:sz="4"/>
              <w:left w:val="single" w:color="B7C9D9" w:sz="4"/>
              <w:bottom w:val="single" w:color="B7C9D9" w:sz="4"/>
              <w:right w:val="single" w:color="B7C9D9" w:sz="4"/>
            </w:tcBorders>
            <w:shd w:fill="FFFFFF" w:color="auto" w:val="clear"/>
            <w:tcMar>
              <w:top w:type="dxa" w:w="70"/>
              <w:left w:type="dxa" w:w="100"/>
              <w:bottom w:type="dxa" w:w="70"/>
              <w:right w:type="dxa" w:w="100"/>
            </w:tcMar>
          </w:tcPr>
          <w:p>
            <w:pPr>
              <w:spacing w:after="40"/>
            </w:pPr>
            <w:r>
              <w:rPr>
                <w:sz w:val="19"/>
                <w:szCs w:val="19"/>
              </w:rPr>
              <w:t xml:space="preserve">found</w:t>
            </w:r>
          </w:p>
        </w:tc>
        <w:tc>
          <w:tcPr>
            <w:tcW w:type="dxa" w:w="1700"/>
            <w:tcBorders>
              <w:top w:val="single" w:color="B7C9D9" w:sz="4"/>
              <w:left w:val="single" w:color="B7C9D9" w:sz="4"/>
              <w:bottom w:val="single" w:color="B7C9D9" w:sz="4"/>
              <w:right w:val="single" w:color="B7C9D9" w:sz="4"/>
            </w:tcBorders>
            <w:shd w:fill="FFFFFF" w:color="auto" w:val="clear"/>
            <w:tcMar>
              <w:top w:type="dxa" w:w="70"/>
              <w:left w:type="dxa" w:w="100"/>
              <w:bottom w:type="dxa" w:w="70"/>
              <w:right w:type="dxa" w:w="100"/>
            </w:tcMar>
          </w:tcPr>
          <w:p>
            <w:pPr>
              <w:spacing w:after="40"/>
            </w:pPr>
            <w:r>
              <w:rPr>
                <w:sz w:val="19"/>
                <w:szCs w:val="19"/>
              </w:rPr>
              <w:t xml:space="preserve">/faʊnd/</w:t>
            </w:r>
          </w:p>
        </w:tc>
        <w:tc>
          <w:tcPr>
            <w:tcW w:type="dxa" w:w="1500"/>
            <w:tcBorders>
              <w:top w:val="single" w:color="B7C9D9" w:sz="4"/>
              <w:left w:val="single" w:color="B7C9D9" w:sz="4"/>
              <w:bottom w:val="single" w:color="B7C9D9" w:sz="4"/>
              <w:right w:val="single" w:color="B7C9D9" w:sz="4"/>
            </w:tcBorders>
            <w:shd w:fill="FFFFFF" w:color="auto" w:val="clear"/>
            <w:tcMar>
              <w:top w:type="dxa" w:w="70"/>
              <w:left w:type="dxa" w:w="100"/>
              <w:bottom w:type="dxa" w:w="70"/>
              <w:right w:type="dxa" w:w="100"/>
            </w:tcMar>
          </w:tcPr>
          <w:p>
            <w:pPr>
              <w:spacing w:after="40"/>
            </w:pPr>
            <w:r>
              <w:rPr>
                <w:sz w:val="19"/>
                <w:szCs w:val="19"/>
              </w:rPr>
              <w:t xml:space="preserve">FÁUND</w:t>
            </w:r>
          </w:p>
        </w:tc>
        <w:tc>
          <w:tcPr>
            <w:tcW w:type="dxa" w:w="4280"/>
            <w:tcBorders>
              <w:top w:val="single" w:color="B7C9D9" w:sz="4"/>
              <w:left w:val="single" w:color="B7C9D9" w:sz="4"/>
              <w:bottom w:val="single" w:color="B7C9D9" w:sz="4"/>
              <w:right w:val="single" w:color="B7C9D9" w:sz="4"/>
            </w:tcBorders>
            <w:shd w:fill="FFFFFF" w:color="auto" w:val="clear"/>
            <w:tcMar>
              <w:top w:type="dxa" w:w="70"/>
              <w:left w:type="dxa" w:w="100"/>
              <w:bottom w:type="dxa" w:w="70"/>
              <w:right w:type="dxa" w:w="100"/>
            </w:tcMar>
          </w:tcPr>
          <w:p>
            <w:pPr>
              <w:spacing w:after="40"/>
            </w:pPr>
            <w:r>
              <w:rPr>
                <w:i/>
                <w:iCs/>
                <w:sz w:val="19"/>
                <w:szCs w:val="19"/>
              </w:rPr>
              <w:t xml:space="preserve">We found a fracture.</w:t>
            </w:r>
          </w:p>
        </w:tc>
      </w:tr>
      <w:tr>
        <w:trPr>
          <w:cantSplit/>
        </w:trPr>
        <w:tc>
          <w:tcPr>
            <w:tcW w:type="dxa" w:w="1300"/>
            <w:tcBorders>
              <w:top w:val="single" w:color="B7C9D9" w:sz="4"/>
              <w:left w:val="single" w:color="B7C9D9" w:sz="4"/>
              <w:bottom w:val="single" w:color="B7C9D9" w:sz="4"/>
              <w:right w:val="single" w:color="B7C9D9" w:sz="4"/>
            </w:tcBorders>
            <w:shd w:fill="F5F9FC" w:color="auto" w:val="clear"/>
            <w:tcMar>
              <w:top w:type="dxa" w:w="70"/>
              <w:left w:type="dxa" w:w="100"/>
              <w:bottom w:type="dxa" w:w="70"/>
              <w:right w:type="dxa" w:w="100"/>
            </w:tcMar>
          </w:tcPr>
          <w:p>
            <w:pPr>
              <w:spacing w:after="40"/>
            </w:pPr>
            <w:r>
              <w:rPr>
                <w:sz w:val="19"/>
                <w:szCs w:val="19"/>
              </w:rPr>
              <w:t xml:space="preserve">tell</w:t>
            </w:r>
          </w:p>
        </w:tc>
        <w:tc>
          <w:tcPr>
            <w:tcW w:type="dxa" w:w="1300"/>
            <w:tcBorders>
              <w:top w:val="single" w:color="B7C9D9" w:sz="4"/>
              <w:left w:val="single" w:color="B7C9D9" w:sz="4"/>
              <w:bottom w:val="single" w:color="B7C9D9" w:sz="4"/>
              <w:right w:val="single" w:color="B7C9D9" w:sz="4"/>
            </w:tcBorders>
            <w:shd w:fill="F5F9FC" w:color="auto" w:val="clear"/>
            <w:tcMar>
              <w:top w:type="dxa" w:w="70"/>
              <w:left w:type="dxa" w:w="100"/>
              <w:bottom w:type="dxa" w:w="70"/>
              <w:right w:type="dxa" w:w="100"/>
            </w:tcMar>
          </w:tcPr>
          <w:p>
            <w:pPr>
              <w:spacing w:after="40"/>
            </w:pPr>
            <w:r>
              <w:rPr>
                <w:sz w:val="19"/>
                <w:szCs w:val="19"/>
              </w:rPr>
              <w:t xml:space="preserve">told</w:t>
            </w:r>
          </w:p>
        </w:tc>
        <w:tc>
          <w:tcPr>
            <w:tcW w:type="dxa" w:w="1700"/>
            <w:tcBorders>
              <w:top w:val="single" w:color="B7C9D9" w:sz="4"/>
              <w:left w:val="single" w:color="B7C9D9" w:sz="4"/>
              <w:bottom w:val="single" w:color="B7C9D9" w:sz="4"/>
              <w:right w:val="single" w:color="B7C9D9" w:sz="4"/>
            </w:tcBorders>
            <w:shd w:fill="F5F9FC" w:color="auto" w:val="clear"/>
            <w:tcMar>
              <w:top w:type="dxa" w:w="70"/>
              <w:left w:type="dxa" w:w="100"/>
              <w:bottom w:type="dxa" w:w="70"/>
              <w:right w:type="dxa" w:w="100"/>
            </w:tcMar>
          </w:tcPr>
          <w:p>
            <w:pPr>
              <w:spacing w:after="40"/>
            </w:pPr>
            <w:r>
              <w:rPr>
                <w:sz w:val="19"/>
                <w:szCs w:val="19"/>
              </w:rPr>
              <w:t xml:space="preserve">/toʊld/</w:t>
            </w:r>
          </w:p>
        </w:tc>
        <w:tc>
          <w:tcPr>
            <w:tcW w:type="dxa" w:w="1500"/>
            <w:tcBorders>
              <w:top w:val="single" w:color="B7C9D9" w:sz="4"/>
              <w:left w:val="single" w:color="B7C9D9" w:sz="4"/>
              <w:bottom w:val="single" w:color="B7C9D9" w:sz="4"/>
              <w:right w:val="single" w:color="B7C9D9" w:sz="4"/>
            </w:tcBorders>
            <w:shd w:fill="F5F9FC" w:color="auto" w:val="clear"/>
            <w:tcMar>
              <w:top w:type="dxa" w:w="70"/>
              <w:left w:type="dxa" w:w="100"/>
              <w:bottom w:type="dxa" w:w="70"/>
              <w:right w:type="dxa" w:w="100"/>
            </w:tcMar>
          </w:tcPr>
          <w:p>
            <w:pPr>
              <w:spacing w:after="40"/>
            </w:pPr>
            <w:r>
              <w:rPr>
                <w:sz w:val="19"/>
                <w:szCs w:val="19"/>
              </w:rPr>
              <w:t xml:space="preserve">TÓULD</w:t>
            </w:r>
          </w:p>
        </w:tc>
        <w:tc>
          <w:tcPr>
            <w:tcW w:type="dxa" w:w="4280"/>
            <w:tcBorders>
              <w:top w:val="single" w:color="B7C9D9" w:sz="4"/>
              <w:left w:val="single" w:color="B7C9D9" w:sz="4"/>
              <w:bottom w:val="single" w:color="B7C9D9" w:sz="4"/>
              <w:right w:val="single" w:color="B7C9D9" w:sz="4"/>
            </w:tcBorders>
            <w:shd w:fill="F5F9FC" w:color="auto" w:val="clear"/>
            <w:tcMar>
              <w:top w:type="dxa" w:w="70"/>
              <w:left w:type="dxa" w:w="100"/>
              <w:bottom w:type="dxa" w:w="70"/>
              <w:right w:type="dxa" w:w="100"/>
            </w:tcMar>
          </w:tcPr>
          <w:p>
            <w:pPr>
              <w:spacing w:after="40"/>
            </w:pPr>
            <w:r>
              <w:rPr>
                <w:i/>
                <w:iCs/>
                <w:sz w:val="19"/>
                <w:szCs w:val="19"/>
              </w:rPr>
              <w:t xml:space="preserve">She told me about her symptoms.</w:t>
            </w:r>
          </w:p>
        </w:tc>
      </w:tr>
      <w:tr>
        <w:trPr>
          <w:cantSplit/>
        </w:trPr>
        <w:tc>
          <w:tcPr>
            <w:tcW w:type="dxa" w:w="1300"/>
            <w:tcBorders>
              <w:top w:val="single" w:color="B7C9D9" w:sz="4"/>
              <w:left w:val="single" w:color="B7C9D9" w:sz="4"/>
              <w:bottom w:val="single" w:color="B7C9D9" w:sz="4"/>
              <w:right w:val="single" w:color="B7C9D9" w:sz="4"/>
            </w:tcBorders>
            <w:shd w:fill="FFFFFF" w:color="auto" w:val="clear"/>
            <w:tcMar>
              <w:top w:type="dxa" w:w="70"/>
              <w:left w:type="dxa" w:w="100"/>
              <w:bottom w:type="dxa" w:w="70"/>
              <w:right w:type="dxa" w:w="100"/>
            </w:tcMar>
          </w:tcPr>
          <w:p>
            <w:pPr>
              <w:spacing w:after="40"/>
            </w:pPr>
            <w:r>
              <w:rPr>
                <w:sz w:val="19"/>
                <w:szCs w:val="19"/>
              </w:rPr>
              <w:t xml:space="preserve">get</w:t>
            </w:r>
          </w:p>
        </w:tc>
        <w:tc>
          <w:tcPr>
            <w:tcW w:type="dxa" w:w="1300"/>
            <w:tcBorders>
              <w:top w:val="single" w:color="B7C9D9" w:sz="4"/>
              <w:left w:val="single" w:color="B7C9D9" w:sz="4"/>
              <w:bottom w:val="single" w:color="B7C9D9" w:sz="4"/>
              <w:right w:val="single" w:color="B7C9D9" w:sz="4"/>
            </w:tcBorders>
            <w:shd w:fill="FFFFFF" w:color="auto" w:val="clear"/>
            <w:tcMar>
              <w:top w:type="dxa" w:w="70"/>
              <w:left w:type="dxa" w:w="100"/>
              <w:bottom w:type="dxa" w:w="70"/>
              <w:right w:type="dxa" w:w="100"/>
            </w:tcMar>
          </w:tcPr>
          <w:p>
            <w:pPr>
              <w:spacing w:after="40"/>
            </w:pPr>
            <w:r>
              <w:rPr>
                <w:sz w:val="19"/>
                <w:szCs w:val="19"/>
              </w:rPr>
              <w:t xml:space="preserve">got</w:t>
            </w:r>
          </w:p>
        </w:tc>
        <w:tc>
          <w:tcPr>
            <w:tcW w:type="dxa" w:w="1700"/>
            <w:tcBorders>
              <w:top w:val="single" w:color="B7C9D9" w:sz="4"/>
              <w:left w:val="single" w:color="B7C9D9" w:sz="4"/>
              <w:bottom w:val="single" w:color="B7C9D9" w:sz="4"/>
              <w:right w:val="single" w:color="B7C9D9" w:sz="4"/>
            </w:tcBorders>
            <w:shd w:fill="FFFFFF" w:color="auto" w:val="clear"/>
            <w:tcMar>
              <w:top w:type="dxa" w:w="70"/>
              <w:left w:type="dxa" w:w="100"/>
              <w:bottom w:type="dxa" w:w="70"/>
              <w:right w:type="dxa" w:w="100"/>
            </w:tcMar>
          </w:tcPr>
          <w:p>
            <w:pPr>
              <w:spacing w:after="40"/>
            </w:pPr>
            <w:r>
              <w:rPr>
                <w:sz w:val="19"/>
                <w:szCs w:val="19"/>
              </w:rPr>
              <w:t xml:space="preserve">/ɡɑːt/</w:t>
            </w:r>
          </w:p>
        </w:tc>
        <w:tc>
          <w:tcPr>
            <w:tcW w:type="dxa" w:w="1500"/>
            <w:tcBorders>
              <w:top w:val="single" w:color="B7C9D9" w:sz="4"/>
              <w:left w:val="single" w:color="B7C9D9" w:sz="4"/>
              <w:bottom w:val="single" w:color="B7C9D9" w:sz="4"/>
              <w:right w:val="single" w:color="B7C9D9" w:sz="4"/>
            </w:tcBorders>
            <w:shd w:fill="FFFFFF" w:color="auto" w:val="clear"/>
            <w:tcMar>
              <w:top w:type="dxa" w:w="70"/>
              <w:left w:type="dxa" w:w="100"/>
              <w:bottom w:type="dxa" w:w="70"/>
              <w:right w:type="dxa" w:w="100"/>
            </w:tcMar>
          </w:tcPr>
          <w:p>
            <w:pPr>
              <w:spacing w:after="40"/>
            </w:pPr>
            <w:r>
              <w:rPr>
                <w:sz w:val="19"/>
                <w:szCs w:val="19"/>
              </w:rPr>
              <w:t xml:space="preserve">GÁT</w:t>
            </w:r>
          </w:p>
        </w:tc>
        <w:tc>
          <w:tcPr>
            <w:tcW w:type="dxa" w:w="4280"/>
            <w:tcBorders>
              <w:top w:val="single" w:color="B7C9D9" w:sz="4"/>
              <w:left w:val="single" w:color="B7C9D9" w:sz="4"/>
              <w:bottom w:val="single" w:color="B7C9D9" w:sz="4"/>
              <w:right w:val="single" w:color="B7C9D9" w:sz="4"/>
            </w:tcBorders>
            <w:shd w:fill="FFFFFF" w:color="auto" w:val="clear"/>
            <w:tcMar>
              <w:top w:type="dxa" w:w="70"/>
              <w:left w:type="dxa" w:w="100"/>
              <w:bottom w:type="dxa" w:w="70"/>
              <w:right w:type="dxa" w:w="100"/>
            </w:tcMar>
          </w:tcPr>
          <w:p>
            <w:pPr>
              <w:spacing w:after="40"/>
            </w:pPr>
            <w:r>
              <w:rPr>
                <w:i/>
                <w:iCs/>
                <w:sz w:val="19"/>
                <w:szCs w:val="19"/>
              </w:rPr>
              <w:t xml:space="preserve">He got worse overnight.</w:t>
            </w:r>
          </w:p>
        </w:tc>
      </w:tr>
      <w:tr>
        <w:trPr>
          <w:cantSplit/>
        </w:trPr>
        <w:tc>
          <w:tcPr>
            <w:tcW w:type="dxa" w:w="1300"/>
            <w:tcBorders>
              <w:top w:val="single" w:color="B7C9D9" w:sz="4"/>
              <w:left w:val="single" w:color="B7C9D9" w:sz="4"/>
              <w:bottom w:val="single" w:color="B7C9D9" w:sz="4"/>
              <w:right w:val="single" w:color="B7C9D9" w:sz="4"/>
            </w:tcBorders>
            <w:shd w:fill="F5F9FC" w:color="auto" w:val="clear"/>
            <w:tcMar>
              <w:top w:type="dxa" w:w="70"/>
              <w:left w:type="dxa" w:w="100"/>
              <w:bottom w:type="dxa" w:w="70"/>
              <w:right w:type="dxa" w:w="100"/>
            </w:tcMar>
          </w:tcPr>
          <w:p>
            <w:pPr>
              <w:spacing w:after="40"/>
            </w:pPr>
            <w:r>
              <w:rPr>
                <w:sz w:val="19"/>
                <w:szCs w:val="19"/>
              </w:rPr>
              <w:t xml:space="preserve">break</w:t>
            </w:r>
          </w:p>
        </w:tc>
        <w:tc>
          <w:tcPr>
            <w:tcW w:type="dxa" w:w="1300"/>
            <w:tcBorders>
              <w:top w:val="single" w:color="B7C9D9" w:sz="4"/>
              <w:left w:val="single" w:color="B7C9D9" w:sz="4"/>
              <w:bottom w:val="single" w:color="B7C9D9" w:sz="4"/>
              <w:right w:val="single" w:color="B7C9D9" w:sz="4"/>
            </w:tcBorders>
            <w:shd w:fill="F5F9FC" w:color="auto" w:val="clear"/>
            <w:tcMar>
              <w:top w:type="dxa" w:w="70"/>
              <w:left w:type="dxa" w:w="100"/>
              <w:bottom w:type="dxa" w:w="70"/>
              <w:right w:type="dxa" w:w="100"/>
            </w:tcMar>
          </w:tcPr>
          <w:p>
            <w:pPr>
              <w:spacing w:after="40"/>
            </w:pPr>
            <w:r>
              <w:rPr>
                <w:sz w:val="19"/>
                <w:szCs w:val="19"/>
              </w:rPr>
              <w:t xml:space="preserve">broke</w:t>
            </w:r>
          </w:p>
        </w:tc>
        <w:tc>
          <w:tcPr>
            <w:tcW w:type="dxa" w:w="1700"/>
            <w:tcBorders>
              <w:top w:val="single" w:color="B7C9D9" w:sz="4"/>
              <w:left w:val="single" w:color="B7C9D9" w:sz="4"/>
              <w:bottom w:val="single" w:color="B7C9D9" w:sz="4"/>
              <w:right w:val="single" w:color="B7C9D9" w:sz="4"/>
            </w:tcBorders>
            <w:shd w:fill="F5F9FC" w:color="auto" w:val="clear"/>
            <w:tcMar>
              <w:top w:type="dxa" w:w="70"/>
              <w:left w:type="dxa" w:w="100"/>
              <w:bottom w:type="dxa" w:w="70"/>
              <w:right w:type="dxa" w:w="100"/>
            </w:tcMar>
          </w:tcPr>
          <w:p>
            <w:pPr>
              <w:spacing w:after="40"/>
            </w:pPr>
            <w:r>
              <w:rPr>
                <w:sz w:val="19"/>
                <w:szCs w:val="19"/>
              </w:rPr>
              <w:t xml:space="preserve">/broʊk/</w:t>
            </w:r>
          </w:p>
        </w:tc>
        <w:tc>
          <w:tcPr>
            <w:tcW w:type="dxa" w:w="1500"/>
            <w:tcBorders>
              <w:top w:val="single" w:color="B7C9D9" w:sz="4"/>
              <w:left w:val="single" w:color="B7C9D9" w:sz="4"/>
              <w:bottom w:val="single" w:color="B7C9D9" w:sz="4"/>
              <w:right w:val="single" w:color="B7C9D9" w:sz="4"/>
            </w:tcBorders>
            <w:shd w:fill="F5F9FC" w:color="auto" w:val="clear"/>
            <w:tcMar>
              <w:top w:type="dxa" w:w="70"/>
              <w:left w:type="dxa" w:w="100"/>
              <w:bottom w:type="dxa" w:w="70"/>
              <w:right w:type="dxa" w:w="100"/>
            </w:tcMar>
          </w:tcPr>
          <w:p>
            <w:pPr>
              <w:spacing w:after="40"/>
            </w:pPr>
            <w:r>
              <w:rPr>
                <w:sz w:val="19"/>
                <w:szCs w:val="19"/>
              </w:rPr>
              <w:t xml:space="preserve">BRÓUK</w:t>
            </w:r>
          </w:p>
        </w:tc>
        <w:tc>
          <w:tcPr>
            <w:tcW w:type="dxa" w:w="4280"/>
            <w:tcBorders>
              <w:top w:val="single" w:color="B7C9D9" w:sz="4"/>
              <w:left w:val="single" w:color="B7C9D9" w:sz="4"/>
              <w:bottom w:val="single" w:color="B7C9D9" w:sz="4"/>
              <w:right w:val="single" w:color="B7C9D9" w:sz="4"/>
            </w:tcBorders>
            <w:shd w:fill="F5F9FC" w:color="auto" w:val="clear"/>
            <w:tcMar>
              <w:top w:type="dxa" w:w="70"/>
              <w:left w:type="dxa" w:w="100"/>
              <w:bottom w:type="dxa" w:w="70"/>
              <w:right w:type="dxa" w:w="100"/>
            </w:tcMar>
          </w:tcPr>
          <w:p>
            <w:pPr>
              <w:spacing w:after="40"/>
            </w:pPr>
            <w:r>
              <w:rPr>
                <w:i/>
                <w:iCs/>
                <w:sz w:val="19"/>
                <w:szCs w:val="19"/>
              </w:rPr>
              <w:t xml:space="preserve">He broke his wrist.</w:t>
            </w:r>
          </w:p>
        </w:tc>
      </w:tr>
      <w:tr>
        <w:trPr>
          <w:cantSplit/>
        </w:trPr>
        <w:tc>
          <w:tcPr>
            <w:tcW w:type="dxa" w:w="1300"/>
            <w:tcBorders>
              <w:top w:val="single" w:color="B7C9D9" w:sz="4"/>
              <w:left w:val="single" w:color="B7C9D9" w:sz="4"/>
              <w:bottom w:val="single" w:color="B7C9D9" w:sz="4"/>
              <w:right w:val="single" w:color="B7C9D9" w:sz="4"/>
            </w:tcBorders>
            <w:shd w:fill="FFFFFF" w:color="auto" w:val="clear"/>
            <w:tcMar>
              <w:top w:type="dxa" w:w="70"/>
              <w:left w:type="dxa" w:w="100"/>
              <w:bottom w:type="dxa" w:w="70"/>
              <w:right w:type="dxa" w:w="100"/>
            </w:tcMar>
          </w:tcPr>
          <w:p>
            <w:pPr>
              <w:spacing w:after="40"/>
            </w:pPr>
            <w:r>
              <w:rPr>
                <w:sz w:val="19"/>
                <w:szCs w:val="19"/>
              </w:rPr>
              <w:t xml:space="preserve">fall</w:t>
            </w:r>
          </w:p>
        </w:tc>
        <w:tc>
          <w:tcPr>
            <w:tcW w:type="dxa" w:w="1300"/>
            <w:tcBorders>
              <w:top w:val="single" w:color="B7C9D9" w:sz="4"/>
              <w:left w:val="single" w:color="B7C9D9" w:sz="4"/>
              <w:bottom w:val="single" w:color="B7C9D9" w:sz="4"/>
              <w:right w:val="single" w:color="B7C9D9" w:sz="4"/>
            </w:tcBorders>
            <w:shd w:fill="FFFFFF" w:color="auto" w:val="clear"/>
            <w:tcMar>
              <w:top w:type="dxa" w:w="70"/>
              <w:left w:type="dxa" w:w="100"/>
              <w:bottom w:type="dxa" w:w="70"/>
              <w:right w:type="dxa" w:w="100"/>
            </w:tcMar>
          </w:tcPr>
          <w:p>
            <w:pPr>
              <w:spacing w:after="40"/>
            </w:pPr>
            <w:r>
              <w:rPr>
                <w:sz w:val="19"/>
                <w:szCs w:val="19"/>
              </w:rPr>
              <w:t xml:space="preserve">fell</w:t>
            </w:r>
          </w:p>
        </w:tc>
        <w:tc>
          <w:tcPr>
            <w:tcW w:type="dxa" w:w="1700"/>
            <w:tcBorders>
              <w:top w:val="single" w:color="B7C9D9" w:sz="4"/>
              <w:left w:val="single" w:color="B7C9D9" w:sz="4"/>
              <w:bottom w:val="single" w:color="B7C9D9" w:sz="4"/>
              <w:right w:val="single" w:color="B7C9D9" w:sz="4"/>
            </w:tcBorders>
            <w:shd w:fill="FFFFFF" w:color="auto" w:val="clear"/>
            <w:tcMar>
              <w:top w:type="dxa" w:w="70"/>
              <w:left w:type="dxa" w:w="100"/>
              <w:bottom w:type="dxa" w:w="70"/>
              <w:right w:type="dxa" w:w="100"/>
            </w:tcMar>
          </w:tcPr>
          <w:p>
            <w:pPr>
              <w:spacing w:after="40"/>
            </w:pPr>
            <w:r>
              <w:rPr>
                <w:sz w:val="19"/>
                <w:szCs w:val="19"/>
              </w:rPr>
              <w:t xml:space="preserve">/fel/</w:t>
            </w:r>
          </w:p>
        </w:tc>
        <w:tc>
          <w:tcPr>
            <w:tcW w:type="dxa" w:w="1500"/>
            <w:tcBorders>
              <w:top w:val="single" w:color="B7C9D9" w:sz="4"/>
              <w:left w:val="single" w:color="B7C9D9" w:sz="4"/>
              <w:bottom w:val="single" w:color="B7C9D9" w:sz="4"/>
              <w:right w:val="single" w:color="B7C9D9" w:sz="4"/>
            </w:tcBorders>
            <w:shd w:fill="FFFFFF" w:color="auto" w:val="clear"/>
            <w:tcMar>
              <w:top w:type="dxa" w:w="70"/>
              <w:left w:type="dxa" w:w="100"/>
              <w:bottom w:type="dxa" w:w="70"/>
              <w:right w:type="dxa" w:w="100"/>
            </w:tcMar>
          </w:tcPr>
          <w:p>
            <w:pPr>
              <w:spacing w:after="40"/>
            </w:pPr>
            <w:r>
              <w:rPr>
                <w:sz w:val="19"/>
                <w:szCs w:val="19"/>
              </w:rPr>
              <w:t xml:space="preserve">FÉL</w:t>
            </w:r>
          </w:p>
        </w:tc>
        <w:tc>
          <w:tcPr>
            <w:tcW w:type="dxa" w:w="4280"/>
            <w:tcBorders>
              <w:top w:val="single" w:color="B7C9D9" w:sz="4"/>
              <w:left w:val="single" w:color="B7C9D9" w:sz="4"/>
              <w:bottom w:val="single" w:color="B7C9D9" w:sz="4"/>
              <w:right w:val="single" w:color="B7C9D9" w:sz="4"/>
            </w:tcBorders>
            <w:shd w:fill="FFFFFF" w:color="auto" w:val="clear"/>
            <w:tcMar>
              <w:top w:type="dxa" w:w="70"/>
              <w:left w:type="dxa" w:w="100"/>
              <w:bottom w:type="dxa" w:w="70"/>
              <w:right w:type="dxa" w:w="100"/>
            </w:tcMar>
          </w:tcPr>
          <w:p>
            <w:pPr>
              <w:spacing w:after="40"/>
            </w:pPr>
            <w:r>
              <w:rPr>
                <w:i/>
                <w:iCs/>
                <w:sz w:val="19"/>
                <w:szCs w:val="19"/>
              </w:rPr>
              <w:t xml:space="preserve">She fell at home.</w:t>
            </w:r>
          </w:p>
        </w:tc>
      </w:tr>
      <w:tr>
        <w:trPr>
          <w:cantSplit/>
        </w:trPr>
        <w:tc>
          <w:tcPr>
            <w:tcW w:type="dxa" w:w="1300"/>
            <w:tcBorders>
              <w:top w:val="single" w:color="B7C9D9" w:sz="4"/>
              <w:left w:val="single" w:color="B7C9D9" w:sz="4"/>
              <w:bottom w:val="single" w:color="B7C9D9" w:sz="4"/>
              <w:right w:val="single" w:color="B7C9D9" w:sz="4"/>
            </w:tcBorders>
            <w:shd w:fill="F5F9FC" w:color="auto" w:val="clear"/>
            <w:tcMar>
              <w:top w:type="dxa" w:w="70"/>
              <w:left w:type="dxa" w:w="100"/>
              <w:bottom w:type="dxa" w:w="70"/>
              <w:right w:type="dxa" w:w="100"/>
            </w:tcMar>
          </w:tcPr>
          <w:p>
            <w:pPr>
              <w:spacing w:after="40"/>
            </w:pPr>
            <w:r>
              <w:rPr>
                <w:sz w:val="19"/>
                <w:szCs w:val="19"/>
              </w:rPr>
              <w:t xml:space="preserve">bleed</w:t>
            </w:r>
          </w:p>
        </w:tc>
        <w:tc>
          <w:tcPr>
            <w:tcW w:type="dxa" w:w="1300"/>
            <w:tcBorders>
              <w:top w:val="single" w:color="B7C9D9" w:sz="4"/>
              <w:left w:val="single" w:color="B7C9D9" w:sz="4"/>
              <w:bottom w:val="single" w:color="B7C9D9" w:sz="4"/>
              <w:right w:val="single" w:color="B7C9D9" w:sz="4"/>
            </w:tcBorders>
            <w:shd w:fill="F5F9FC" w:color="auto" w:val="clear"/>
            <w:tcMar>
              <w:top w:type="dxa" w:w="70"/>
              <w:left w:type="dxa" w:w="100"/>
              <w:bottom w:type="dxa" w:w="70"/>
              <w:right w:type="dxa" w:w="100"/>
            </w:tcMar>
          </w:tcPr>
          <w:p>
            <w:pPr>
              <w:spacing w:after="40"/>
            </w:pPr>
            <w:r>
              <w:rPr>
                <w:sz w:val="19"/>
                <w:szCs w:val="19"/>
              </w:rPr>
              <w:t xml:space="preserve">bled</w:t>
            </w:r>
          </w:p>
        </w:tc>
        <w:tc>
          <w:tcPr>
            <w:tcW w:type="dxa" w:w="1700"/>
            <w:tcBorders>
              <w:top w:val="single" w:color="B7C9D9" w:sz="4"/>
              <w:left w:val="single" w:color="B7C9D9" w:sz="4"/>
              <w:bottom w:val="single" w:color="B7C9D9" w:sz="4"/>
              <w:right w:val="single" w:color="B7C9D9" w:sz="4"/>
            </w:tcBorders>
            <w:shd w:fill="F5F9FC" w:color="auto" w:val="clear"/>
            <w:tcMar>
              <w:top w:type="dxa" w:w="70"/>
              <w:left w:type="dxa" w:w="100"/>
              <w:bottom w:type="dxa" w:w="70"/>
              <w:right w:type="dxa" w:w="100"/>
            </w:tcMar>
          </w:tcPr>
          <w:p>
            <w:pPr>
              <w:spacing w:after="40"/>
            </w:pPr>
            <w:r>
              <w:rPr>
                <w:sz w:val="19"/>
                <w:szCs w:val="19"/>
              </w:rPr>
              <w:t xml:space="preserve">/bled/</w:t>
            </w:r>
          </w:p>
        </w:tc>
        <w:tc>
          <w:tcPr>
            <w:tcW w:type="dxa" w:w="1500"/>
            <w:tcBorders>
              <w:top w:val="single" w:color="B7C9D9" w:sz="4"/>
              <w:left w:val="single" w:color="B7C9D9" w:sz="4"/>
              <w:bottom w:val="single" w:color="B7C9D9" w:sz="4"/>
              <w:right w:val="single" w:color="B7C9D9" w:sz="4"/>
            </w:tcBorders>
            <w:shd w:fill="F5F9FC" w:color="auto" w:val="clear"/>
            <w:tcMar>
              <w:top w:type="dxa" w:w="70"/>
              <w:left w:type="dxa" w:w="100"/>
              <w:bottom w:type="dxa" w:w="70"/>
              <w:right w:type="dxa" w:w="100"/>
            </w:tcMar>
          </w:tcPr>
          <w:p>
            <w:pPr>
              <w:spacing w:after="40"/>
            </w:pPr>
            <w:r>
              <w:rPr>
                <w:sz w:val="19"/>
                <w:szCs w:val="19"/>
              </w:rPr>
              <w:t xml:space="preserve">BLÉD</w:t>
            </w:r>
          </w:p>
        </w:tc>
        <w:tc>
          <w:tcPr>
            <w:tcW w:type="dxa" w:w="4280"/>
            <w:tcBorders>
              <w:top w:val="single" w:color="B7C9D9" w:sz="4"/>
              <w:left w:val="single" w:color="B7C9D9" w:sz="4"/>
              <w:bottom w:val="single" w:color="B7C9D9" w:sz="4"/>
              <w:right w:val="single" w:color="B7C9D9" w:sz="4"/>
            </w:tcBorders>
            <w:shd w:fill="F5F9FC" w:color="auto" w:val="clear"/>
            <w:tcMar>
              <w:top w:type="dxa" w:w="70"/>
              <w:left w:type="dxa" w:w="100"/>
              <w:bottom w:type="dxa" w:w="70"/>
              <w:right w:type="dxa" w:w="100"/>
            </w:tcMar>
          </w:tcPr>
          <w:p>
            <w:pPr>
              <w:spacing w:after="40"/>
            </w:pPr>
            <w:r>
              <w:rPr>
                <w:i/>
                <w:iCs/>
                <w:sz w:val="19"/>
                <w:szCs w:val="19"/>
              </w:rPr>
              <w:t xml:space="preserve">The wound bled a lot.</w:t>
            </w:r>
          </w:p>
        </w:tc>
      </w:tr>
      <w:tr>
        <w:trPr>
          <w:cantSplit/>
        </w:trPr>
        <w:tc>
          <w:tcPr>
            <w:tcW w:type="dxa" w:w="1300"/>
            <w:tcBorders>
              <w:top w:val="single" w:color="B7C9D9" w:sz="4"/>
              <w:left w:val="single" w:color="B7C9D9" w:sz="4"/>
              <w:bottom w:val="single" w:color="B7C9D9" w:sz="4"/>
              <w:right w:val="single" w:color="B7C9D9" w:sz="4"/>
            </w:tcBorders>
            <w:shd w:fill="FFFFFF" w:color="auto" w:val="clear"/>
            <w:tcMar>
              <w:top w:type="dxa" w:w="70"/>
              <w:left w:type="dxa" w:w="100"/>
              <w:bottom w:type="dxa" w:w="70"/>
              <w:right w:type="dxa" w:w="100"/>
            </w:tcMar>
          </w:tcPr>
          <w:p>
            <w:pPr>
              <w:spacing w:after="40"/>
            </w:pPr>
            <w:r>
              <w:rPr>
                <w:sz w:val="19"/>
                <w:szCs w:val="19"/>
              </w:rPr>
              <w:t xml:space="preserve">hurt</w:t>
            </w:r>
          </w:p>
        </w:tc>
        <w:tc>
          <w:tcPr>
            <w:tcW w:type="dxa" w:w="1300"/>
            <w:tcBorders>
              <w:top w:val="single" w:color="B7C9D9" w:sz="4"/>
              <w:left w:val="single" w:color="B7C9D9" w:sz="4"/>
              <w:bottom w:val="single" w:color="B7C9D9" w:sz="4"/>
              <w:right w:val="single" w:color="B7C9D9" w:sz="4"/>
            </w:tcBorders>
            <w:shd w:fill="FFFFFF" w:color="auto" w:val="clear"/>
            <w:tcMar>
              <w:top w:type="dxa" w:w="70"/>
              <w:left w:type="dxa" w:w="100"/>
              <w:bottom w:type="dxa" w:w="70"/>
              <w:right w:type="dxa" w:w="100"/>
            </w:tcMar>
          </w:tcPr>
          <w:p>
            <w:pPr>
              <w:spacing w:after="40"/>
            </w:pPr>
            <w:r>
              <w:rPr>
                <w:sz w:val="19"/>
                <w:szCs w:val="19"/>
              </w:rPr>
              <w:t xml:space="preserve">hurt</w:t>
            </w:r>
          </w:p>
        </w:tc>
        <w:tc>
          <w:tcPr>
            <w:tcW w:type="dxa" w:w="1700"/>
            <w:tcBorders>
              <w:top w:val="single" w:color="B7C9D9" w:sz="4"/>
              <w:left w:val="single" w:color="B7C9D9" w:sz="4"/>
              <w:bottom w:val="single" w:color="B7C9D9" w:sz="4"/>
              <w:right w:val="single" w:color="B7C9D9" w:sz="4"/>
            </w:tcBorders>
            <w:shd w:fill="FFFFFF" w:color="auto" w:val="clear"/>
            <w:tcMar>
              <w:top w:type="dxa" w:w="70"/>
              <w:left w:type="dxa" w:w="100"/>
              <w:bottom w:type="dxa" w:w="70"/>
              <w:right w:type="dxa" w:w="100"/>
            </w:tcMar>
          </w:tcPr>
          <w:p>
            <w:pPr>
              <w:spacing w:after="40"/>
            </w:pPr>
            <w:r>
              <w:rPr>
                <w:sz w:val="19"/>
                <w:szCs w:val="19"/>
              </w:rPr>
              <w:t xml:space="preserve">/hɜːrt/</w:t>
            </w:r>
          </w:p>
        </w:tc>
        <w:tc>
          <w:tcPr>
            <w:tcW w:type="dxa" w:w="1500"/>
            <w:tcBorders>
              <w:top w:val="single" w:color="B7C9D9" w:sz="4"/>
              <w:left w:val="single" w:color="B7C9D9" w:sz="4"/>
              <w:bottom w:val="single" w:color="B7C9D9" w:sz="4"/>
              <w:right w:val="single" w:color="B7C9D9" w:sz="4"/>
            </w:tcBorders>
            <w:shd w:fill="FFFFFF" w:color="auto" w:val="clear"/>
            <w:tcMar>
              <w:top w:type="dxa" w:w="70"/>
              <w:left w:type="dxa" w:w="100"/>
              <w:bottom w:type="dxa" w:w="70"/>
              <w:right w:type="dxa" w:w="100"/>
            </w:tcMar>
          </w:tcPr>
          <w:p>
            <w:pPr>
              <w:spacing w:after="40"/>
            </w:pPr>
            <w:r>
              <w:rPr>
                <w:sz w:val="19"/>
                <w:szCs w:val="19"/>
              </w:rPr>
              <w:t xml:space="preserve">JÉRT</w:t>
            </w:r>
          </w:p>
        </w:tc>
        <w:tc>
          <w:tcPr>
            <w:tcW w:type="dxa" w:w="4280"/>
            <w:tcBorders>
              <w:top w:val="single" w:color="B7C9D9" w:sz="4"/>
              <w:left w:val="single" w:color="B7C9D9" w:sz="4"/>
              <w:bottom w:val="single" w:color="B7C9D9" w:sz="4"/>
              <w:right w:val="single" w:color="B7C9D9" w:sz="4"/>
            </w:tcBorders>
            <w:shd w:fill="FFFFFF" w:color="auto" w:val="clear"/>
            <w:tcMar>
              <w:top w:type="dxa" w:w="70"/>
              <w:left w:type="dxa" w:w="100"/>
              <w:bottom w:type="dxa" w:w="70"/>
              <w:right w:type="dxa" w:w="100"/>
            </w:tcMar>
          </w:tcPr>
          <w:p>
            <w:pPr>
              <w:spacing w:after="40"/>
            </w:pPr>
            <w:r>
              <w:rPr>
                <w:i/>
                <w:iCs/>
                <w:sz w:val="19"/>
                <w:szCs w:val="19"/>
              </w:rPr>
              <w:t xml:space="preserve">My knee hurt after the match.</w:t>
            </w:r>
          </w:p>
        </w:tc>
      </w:tr>
      <w:tr>
        <w:trPr>
          <w:cantSplit/>
        </w:trPr>
        <w:tc>
          <w:tcPr>
            <w:tcW w:type="dxa" w:w="1300"/>
            <w:tcBorders>
              <w:top w:val="single" w:color="B7C9D9" w:sz="4"/>
              <w:left w:val="single" w:color="B7C9D9" w:sz="4"/>
              <w:bottom w:val="single" w:color="B7C9D9" w:sz="4"/>
              <w:right w:val="single" w:color="B7C9D9" w:sz="4"/>
            </w:tcBorders>
            <w:shd w:fill="F5F9FC" w:color="auto" w:val="clear"/>
            <w:tcMar>
              <w:top w:type="dxa" w:w="70"/>
              <w:left w:type="dxa" w:w="100"/>
              <w:bottom w:type="dxa" w:w="70"/>
              <w:right w:type="dxa" w:w="100"/>
            </w:tcMar>
          </w:tcPr>
          <w:p>
            <w:pPr>
              <w:spacing w:after="40"/>
            </w:pPr>
            <w:r>
              <w:rPr>
                <w:sz w:val="19"/>
                <w:szCs w:val="19"/>
              </w:rPr>
              <w:t xml:space="preserve">sleep</w:t>
            </w:r>
          </w:p>
        </w:tc>
        <w:tc>
          <w:tcPr>
            <w:tcW w:type="dxa" w:w="1300"/>
            <w:tcBorders>
              <w:top w:val="single" w:color="B7C9D9" w:sz="4"/>
              <w:left w:val="single" w:color="B7C9D9" w:sz="4"/>
              <w:bottom w:val="single" w:color="B7C9D9" w:sz="4"/>
              <w:right w:val="single" w:color="B7C9D9" w:sz="4"/>
            </w:tcBorders>
            <w:shd w:fill="F5F9FC" w:color="auto" w:val="clear"/>
            <w:tcMar>
              <w:top w:type="dxa" w:w="70"/>
              <w:left w:type="dxa" w:w="100"/>
              <w:bottom w:type="dxa" w:w="70"/>
              <w:right w:type="dxa" w:w="100"/>
            </w:tcMar>
          </w:tcPr>
          <w:p>
            <w:pPr>
              <w:spacing w:after="40"/>
            </w:pPr>
            <w:r>
              <w:rPr>
                <w:sz w:val="19"/>
                <w:szCs w:val="19"/>
              </w:rPr>
              <w:t xml:space="preserve">slept</w:t>
            </w:r>
          </w:p>
        </w:tc>
        <w:tc>
          <w:tcPr>
            <w:tcW w:type="dxa" w:w="1700"/>
            <w:tcBorders>
              <w:top w:val="single" w:color="B7C9D9" w:sz="4"/>
              <w:left w:val="single" w:color="B7C9D9" w:sz="4"/>
              <w:bottom w:val="single" w:color="B7C9D9" w:sz="4"/>
              <w:right w:val="single" w:color="B7C9D9" w:sz="4"/>
            </w:tcBorders>
            <w:shd w:fill="F5F9FC" w:color="auto" w:val="clear"/>
            <w:tcMar>
              <w:top w:type="dxa" w:w="70"/>
              <w:left w:type="dxa" w:w="100"/>
              <w:bottom w:type="dxa" w:w="70"/>
              <w:right w:type="dxa" w:w="100"/>
            </w:tcMar>
          </w:tcPr>
          <w:p>
            <w:pPr>
              <w:spacing w:after="40"/>
            </w:pPr>
            <w:r>
              <w:rPr>
                <w:sz w:val="19"/>
                <w:szCs w:val="19"/>
              </w:rPr>
              <w:t xml:space="preserve">/slept/</w:t>
            </w:r>
          </w:p>
        </w:tc>
        <w:tc>
          <w:tcPr>
            <w:tcW w:type="dxa" w:w="1500"/>
            <w:tcBorders>
              <w:top w:val="single" w:color="B7C9D9" w:sz="4"/>
              <w:left w:val="single" w:color="B7C9D9" w:sz="4"/>
              <w:bottom w:val="single" w:color="B7C9D9" w:sz="4"/>
              <w:right w:val="single" w:color="B7C9D9" w:sz="4"/>
            </w:tcBorders>
            <w:shd w:fill="F5F9FC" w:color="auto" w:val="clear"/>
            <w:tcMar>
              <w:top w:type="dxa" w:w="70"/>
              <w:left w:type="dxa" w:w="100"/>
              <w:bottom w:type="dxa" w:w="70"/>
              <w:right w:type="dxa" w:w="100"/>
            </w:tcMar>
          </w:tcPr>
          <w:p>
            <w:pPr>
              <w:spacing w:after="40"/>
            </w:pPr>
            <w:r>
              <w:rPr>
                <w:sz w:val="19"/>
                <w:szCs w:val="19"/>
              </w:rPr>
              <w:t xml:space="preserve">SLÉPT</w:t>
            </w:r>
          </w:p>
        </w:tc>
        <w:tc>
          <w:tcPr>
            <w:tcW w:type="dxa" w:w="4280"/>
            <w:tcBorders>
              <w:top w:val="single" w:color="B7C9D9" w:sz="4"/>
              <w:left w:val="single" w:color="B7C9D9" w:sz="4"/>
              <w:bottom w:val="single" w:color="B7C9D9" w:sz="4"/>
              <w:right w:val="single" w:color="B7C9D9" w:sz="4"/>
            </w:tcBorders>
            <w:shd w:fill="F5F9FC" w:color="auto" w:val="clear"/>
            <w:tcMar>
              <w:top w:type="dxa" w:w="70"/>
              <w:left w:type="dxa" w:w="100"/>
              <w:bottom w:type="dxa" w:w="70"/>
              <w:right w:type="dxa" w:w="100"/>
            </w:tcMar>
          </w:tcPr>
          <w:p>
            <w:pPr>
              <w:spacing w:after="40"/>
            </w:pPr>
            <w:r>
              <w:rPr>
                <w:i/>
                <w:iCs/>
                <w:sz w:val="19"/>
                <w:szCs w:val="19"/>
              </w:rPr>
              <w:t xml:space="preserve">He slept badly.</w:t>
            </w:r>
          </w:p>
        </w:tc>
      </w:tr>
      <w:tr>
        <w:trPr>
          <w:cantSplit/>
        </w:trPr>
        <w:tc>
          <w:tcPr>
            <w:tcW w:type="dxa" w:w="1300"/>
            <w:tcBorders>
              <w:top w:val="single" w:color="B7C9D9" w:sz="4"/>
              <w:left w:val="single" w:color="B7C9D9" w:sz="4"/>
              <w:bottom w:val="single" w:color="B7C9D9" w:sz="4"/>
              <w:right w:val="single" w:color="B7C9D9" w:sz="4"/>
            </w:tcBorders>
            <w:shd w:fill="FFFFFF" w:color="auto" w:val="clear"/>
            <w:tcMar>
              <w:top w:type="dxa" w:w="70"/>
              <w:left w:type="dxa" w:w="100"/>
              <w:bottom w:type="dxa" w:w="70"/>
              <w:right w:type="dxa" w:w="100"/>
            </w:tcMar>
          </w:tcPr>
          <w:p>
            <w:pPr>
              <w:spacing w:after="40"/>
            </w:pPr>
            <w:r>
              <w:rPr>
                <w:sz w:val="19"/>
                <w:szCs w:val="19"/>
              </w:rPr>
              <w:t xml:space="preserve">eat</w:t>
            </w:r>
          </w:p>
        </w:tc>
        <w:tc>
          <w:tcPr>
            <w:tcW w:type="dxa" w:w="1300"/>
            <w:tcBorders>
              <w:top w:val="single" w:color="B7C9D9" w:sz="4"/>
              <w:left w:val="single" w:color="B7C9D9" w:sz="4"/>
              <w:bottom w:val="single" w:color="B7C9D9" w:sz="4"/>
              <w:right w:val="single" w:color="B7C9D9" w:sz="4"/>
            </w:tcBorders>
            <w:shd w:fill="FFFFFF" w:color="auto" w:val="clear"/>
            <w:tcMar>
              <w:top w:type="dxa" w:w="70"/>
              <w:left w:type="dxa" w:w="100"/>
              <w:bottom w:type="dxa" w:w="70"/>
              <w:right w:type="dxa" w:w="100"/>
            </w:tcMar>
          </w:tcPr>
          <w:p>
            <w:pPr>
              <w:spacing w:after="40"/>
            </w:pPr>
            <w:r>
              <w:rPr>
                <w:sz w:val="19"/>
                <w:szCs w:val="19"/>
              </w:rPr>
              <w:t xml:space="preserve">ate</w:t>
            </w:r>
          </w:p>
        </w:tc>
        <w:tc>
          <w:tcPr>
            <w:tcW w:type="dxa" w:w="1700"/>
            <w:tcBorders>
              <w:top w:val="single" w:color="B7C9D9" w:sz="4"/>
              <w:left w:val="single" w:color="B7C9D9" w:sz="4"/>
              <w:bottom w:val="single" w:color="B7C9D9" w:sz="4"/>
              <w:right w:val="single" w:color="B7C9D9" w:sz="4"/>
            </w:tcBorders>
            <w:shd w:fill="FFFFFF" w:color="auto" w:val="clear"/>
            <w:tcMar>
              <w:top w:type="dxa" w:w="70"/>
              <w:left w:type="dxa" w:w="100"/>
              <w:bottom w:type="dxa" w:w="70"/>
              <w:right w:type="dxa" w:w="100"/>
            </w:tcMar>
          </w:tcPr>
          <w:p>
            <w:pPr>
              <w:spacing w:after="40"/>
            </w:pPr>
            <w:r>
              <w:rPr>
                <w:sz w:val="19"/>
                <w:szCs w:val="19"/>
              </w:rPr>
              <w:t xml:space="preserve">/eɪt/</w:t>
            </w:r>
          </w:p>
        </w:tc>
        <w:tc>
          <w:tcPr>
            <w:tcW w:type="dxa" w:w="1500"/>
            <w:tcBorders>
              <w:top w:val="single" w:color="B7C9D9" w:sz="4"/>
              <w:left w:val="single" w:color="B7C9D9" w:sz="4"/>
              <w:bottom w:val="single" w:color="B7C9D9" w:sz="4"/>
              <w:right w:val="single" w:color="B7C9D9" w:sz="4"/>
            </w:tcBorders>
            <w:shd w:fill="FFFFFF" w:color="auto" w:val="clear"/>
            <w:tcMar>
              <w:top w:type="dxa" w:w="70"/>
              <w:left w:type="dxa" w:w="100"/>
              <w:bottom w:type="dxa" w:w="70"/>
              <w:right w:type="dxa" w:w="100"/>
            </w:tcMar>
          </w:tcPr>
          <w:p>
            <w:pPr>
              <w:spacing w:after="40"/>
            </w:pPr>
            <w:r>
              <w:rPr>
                <w:sz w:val="19"/>
                <w:szCs w:val="19"/>
              </w:rPr>
              <w:t xml:space="preserve">ÉIT</w:t>
            </w:r>
          </w:p>
        </w:tc>
        <w:tc>
          <w:tcPr>
            <w:tcW w:type="dxa" w:w="4280"/>
            <w:tcBorders>
              <w:top w:val="single" w:color="B7C9D9" w:sz="4"/>
              <w:left w:val="single" w:color="B7C9D9" w:sz="4"/>
              <w:bottom w:val="single" w:color="B7C9D9" w:sz="4"/>
              <w:right w:val="single" w:color="B7C9D9" w:sz="4"/>
            </w:tcBorders>
            <w:shd w:fill="FFFFFF" w:color="auto" w:val="clear"/>
            <w:tcMar>
              <w:top w:type="dxa" w:w="70"/>
              <w:left w:type="dxa" w:w="100"/>
              <w:bottom w:type="dxa" w:w="70"/>
              <w:right w:type="dxa" w:w="100"/>
            </w:tcMar>
          </w:tcPr>
          <w:p>
            <w:pPr>
              <w:spacing w:after="40"/>
            </w:pPr>
            <w:r>
              <w:rPr>
                <w:i/>
                <w:iCs/>
                <w:sz w:val="19"/>
                <w:szCs w:val="19"/>
              </w:rPr>
              <w:t xml:space="preserve">She ate nothing yesterday.</w:t>
            </w:r>
          </w:p>
        </w:tc>
      </w:tr>
      <w:tr>
        <w:trPr>
          <w:cantSplit/>
        </w:trPr>
        <w:tc>
          <w:tcPr>
            <w:tcW w:type="dxa" w:w="1300"/>
            <w:tcBorders>
              <w:top w:val="single" w:color="B7C9D9" w:sz="4"/>
              <w:left w:val="single" w:color="B7C9D9" w:sz="4"/>
              <w:bottom w:val="single" w:color="B7C9D9" w:sz="4"/>
              <w:right w:val="single" w:color="B7C9D9" w:sz="4"/>
            </w:tcBorders>
            <w:shd w:fill="F5F9FC" w:color="auto" w:val="clear"/>
            <w:tcMar>
              <w:top w:type="dxa" w:w="70"/>
              <w:left w:type="dxa" w:w="100"/>
              <w:bottom w:type="dxa" w:w="70"/>
              <w:right w:type="dxa" w:w="100"/>
            </w:tcMar>
          </w:tcPr>
          <w:p>
            <w:pPr>
              <w:spacing w:after="40"/>
            </w:pPr>
            <w:r>
              <w:rPr>
                <w:sz w:val="19"/>
                <w:szCs w:val="19"/>
              </w:rPr>
              <w:t xml:space="preserve">drink</w:t>
            </w:r>
          </w:p>
        </w:tc>
        <w:tc>
          <w:tcPr>
            <w:tcW w:type="dxa" w:w="1300"/>
            <w:tcBorders>
              <w:top w:val="single" w:color="B7C9D9" w:sz="4"/>
              <w:left w:val="single" w:color="B7C9D9" w:sz="4"/>
              <w:bottom w:val="single" w:color="B7C9D9" w:sz="4"/>
              <w:right w:val="single" w:color="B7C9D9" w:sz="4"/>
            </w:tcBorders>
            <w:shd w:fill="F5F9FC" w:color="auto" w:val="clear"/>
            <w:tcMar>
              <w:top w:type="dxa" w:w="70"/>
              <w:left w:type="dxa" w:w="100"/>
              <w:bottom w:type="dxa" w:w="70"/>
              <w:right w:type="dxa" w:w="100"/>
            </w:tcMar>
          </w:tcPr>
          <w:p>
            <w:pPr>
              <w:spacing w:after="40"/>
            </w:pPr>
            <w:r>
              <w:rPr>
                <w:sz w:val="19"/>
                <w:szCs w:val="19"/>
              </w:rPr>
              <w:t xml:space="preserve">drank</w:t>
            </w:r>
          </w:p>
        </w:tc>
        <w:tc>
          <w:tcPr>
            <w:tcW w:type="dxa" w:w="1700"/>
            <w:tcBorders>
              <w:top w:val="single" w:color="B7C9D9" w:sz="4"/>
              <w:left w:val="single" w:color="B7C9D9" w:sz="4"/>
              <w:bottom w:val="single" w:color="B7C9D9" w:sz="4"/>
              <w:right w:val="single" w:color="B7C9D9" w:sz="4"/>
            </w:tcBorders>
            <w:shd w:fill="F5F9FC" w:color="auto" w:val="clear"/>
            <w:tcMar>
              <w:top w:type="dxa" w:w="70"/>
              <w:left w:type="dxa" w:w="100"/>
              <w:bottom w:type="dxa" w:w="70"/>
              <w:right w:type="dxa" w:w="100"/>
            </w:tcMar>
          </w:tcPr>
          <w:p>
            <w:pPr>
              <w:spacing w:after="40"/>
            </w:pPr>
            <w:r>
              <w:rPr>
                <w:sz w:val="19"/>
                <w:szCs w:val="19"/>
              </w:rPr>
              <w:t xml:space="preserve">/dræŋk/</w:t>
            </w:r>
          </w:p>
        </w:tc>
        <w:tc>
          <w:tcPr>
            <w:tcW w:type="dxa" w:w="1500"/>
            <w:tcBorders>
              <w:top w:val="single" w:color="B7C9D9" w:sz="4"/>
              <w:left w:val="single" w:color="B7C9D9" w:sz="4"/>
              <w:bottom w:val="single" w:color="B7C9D9" w:sz="4"/>
              <w:right w:val="single" w:color="B7C9D9" w:sz="4"/>
            </w:tcBorders>
            <w:shd w:fill="F5F9FC" w:color="auto" w:val="clear"/>
            <w:tcMar>
              <w:top w:type="dxa" w:w="70"/>
              <w:left w:type="dxa" w:w="100"/>
              <w:bottom w:type="dxa" w:w="70"/>
              <w:right w:type="dxa" w:w="100"/>
            </w:tcMar>
          </w:tcPr>
          <w:p>
            <w:pPr>
              <w:spacing w:after="40"/>
            </w:pPr>
            <w:r>
              <w:rPr>
                <w:sz w:val="19"/>
                <w:szCs w:val="19"/>
              </w:rPr>
              <w:t xml:space="preserve">DRÁNK</w:t>
            </w:r>
          </w:p>
        </w:tc>
        <w:tc>
          <w:tcPr>
            <w:tcW w:type="dxa" w:w="4280"/>
            <w:tcBorders>
              <w:top w:val="single" w:color="B7C9D9" w:sz="4"/>
              <w:left w:val="single" w:color="B7C9D9" w:sz="4"/>
              <w:bottom w:val="single" w:color="B7C9D9" w:sz="4"/>
              <w:right w:val="single" w:color="B7C9D9" w:sz="4"/>
            </w:tcBorders>
            <w:shd w:fill="F5F9FC" w:color="auto" w:val="clear"/>
            <w:tcMar>
              <w:top w:type="dxa" w:w="70"/>
              <w:left w:type="dxa" w:w="100"/>
              <w:bottom w:type="dxa" w:w="70"/>
              <w:right w:type="dxa" w:w="100"/>
            </w:tcMar>
          </w:tcPr>
          <w:p>
            <w:pPr>
              <w:spacing w:after="40"/>
            </w:pPr>
            <w:r>
              <w:rPr>
                <w:i/>
                <w:iCs/>
                <w:sz w:val="19"/>
                <w:szCs w:val="19"/>
              </w:rPr>
              <w:t xml:space="preserve">He drank a lot of water.</w:t>
            </w:r>
          </w:p>
        </w:tc>
      </w:tr>
      <w:tr>
        <w:trPr>
          <w:cantSplit/>
        </w:trPr>
        <w:tc>
          <w:tcPr>
            <w:tcW w:type="dxa" w:w="1300"/>
            <w:tcBorders>
              <w:top w:val="single" w:color="B7C9D9" w:sz="4"/>
              <w:left w:val="single" w:color="B7C9D9" w:sz="4"/>
              <w:bottom w:val="single" w:color="B7C9D9" w:sz="4"/>
              <w:right w:val="single" w:color="B7C9D9" w:sz="4"/>
            </w:tcBorders>
            <w:shd w:fill="FFFFFF" w:color="auto" w:val="clear"/>
            <w:tcMar>
              <w:top w:type="dxa" w:w="70"/>
              <w:left w:type="dxa" w:w="100"/>
              <w:bottom w:type="dxa" w:w="70"/>
              <w:right w:type="dxa" w:w="100"/>
            </w:tcMar>
          </w:tcPr>
          <w:p>
            <w:pPr>
              <w:spacing w:after="40"/>
            </w:pPr>
            <w:r>
              <w:rPr>
                <w:sz w:val="19"/>
                <w:szCs w:val="19"/>
              </w:rPr>
              <w:t xml:space="preserve">lose</w:t>
            </w:r>
          </w:p>
        </w:tc>
        <w:tc>
          <w:tcPr>
            <w:tcW w:type="dxa" w:w="1300"/>
            <w:tcBorders>
              <w:top w:val="single" w:color="B7C9D9" w:sz="4"/>
              <w:left w:val="single" w:color="B7C9D9" w:sz="4"/>
              <w:bottom w:val="single" w:color="B7C9D9" w:sz="4"/>
              <w:right w:val="single" w:color="B7C9D9" w:sz="4"/>
            </w:tcBorders>
            <w:shd w:fill="FFFFFF" w:color="auto" w:val="clear"/>
            <w:tcMar>
              <w:top w:type="dxa" w:w="70"/>
              <w:left w:type="dxa" w:w="100"/>
              <w:bottom w:type="dxa" w:w="70"/>
              <w:right w:type="dxa" w:w="100"/>
            </w:tcMar>
          </w:tcPr>
          <w:p>
            <w:pPr>
              <w:spacing w:after="40"/>
            </w:pPr>
            <w:r>
              <w:rPr>
                <w:sz w:val="19"/>
                <w:szCs w:val="19"/>
              </w:rPr>
              <w:t xml:space="preserve">lost</w:t>
            </w:r>
          </w:p>
        </w:tc>
        <w:tc>
          <w:tcPr>
            <w:tcW w:type="dxa" w:w="1700"/>
            <w:tcBorders>
              <w:top w:val="single" w:color="B7C9D9" w:sz="4"/>
              <w:left w:val="single" w:color="B7C9D9" w:sz="4"/>
              <w:bottom w:val="single" w:color="B7C9D9" w:sz="4"/>
              <w:right w:val="single" w:color="B7C9D9" w:sz="4"/>
            </w:tcBorders>
            <w:shd w:fill="FFFFFF" w:color="auto" w:val="clear"/>
            <w:tcMar>
              <w:top w:type="dxa" w:w="70"/>
              <w:left w:type="dxa" w:w="100"/>
              <w:bottom w:type="dxa" w:w="70"/>
              <w:right w:type="dxa" w:w="100"/>
            </w:tcMar>
          </w:tcPr>
          <w:p>
            <w:pPr>
              <w:spacing w:after="40"/>
            </w:pPr>
            <w:r>
              <w:rPr>
                <w:sz w:val="19"/>
                <w:szCs w:val="19"/>
              </w:rPr>
              <w:t xml:space="preserve">/lɔːst/</w:t>
            </w:r>
          </w:p>
        </w:tc>
        <w:tc>
          <w:tcPr>
            <w:tcW w:type="dxa" w:w="1500"/>
            <w:tcBorders>
              <w:top w:val="single" w:color="B7C9D9" w:sz="4"/>
              <w:left w:val="single" w:color="B7C9D9" w:sz="4"/>
              <w:bottom w:val="single" w:color="B7C9D9" w:sz="4"/>
              <w:right w:val="single" w:color="B7C9D9" w:sz="4"/>
            </w:tcBorders>
            <w:shd w:fill="FFFFFF" w:color="auto" w:val="clear"/>
            <w:tcMar>
              <w:top w:type="dxa" w:w="70"/>
              <w:left w:type="dxa" w:w="100"/>
              <w:bottom w:type="dxa" w:w="70"/>
              <w:right w:type="dxa" w:w="100"/>
            </w:tcMar>
          </w:tcPr>
          <w:p>
            <w:pPr>
              <w:spacing w:after="40"/>
            </w:pPr>
            <w:r>
              <w:rPr>
                <w:sz w:val="19"/>
                <w:szCs w:val="19"/>
              </w:rPr>
              <w:t xml:space="preserve">LÓST</w:t>
            </w:r>
          </w:p>
        </w:tc>
        <w:tc>
          <w:tcPr>
            <w:tcW w:type="dxa" w:w="4280"/>
            <w:tcBorders>
              <w:top w:val="single" w:color="B7C9D9" w:sz="4"/>
              <w:left w:val="single" w:color="B7C9D9" w:sz="4"/>
              <w:bottom w:val="single" w:color="B7C9D9" w:sz="4"/>
              <w:right w:val="single" w:color="B7C9D9" w:sz="4"/>
            </w:tcBorders>
            <w:shd w:fill="FFFFFF" w:color="auto" w:val="clear"/>
            <w:tcMar>
              <w:top w:type="dxa" w:w="70"/>
              <w:left w:type="dxa" w:w="100"/>
              <w:bottom w:type="dxa" w:w="70"/>
              <w:right w:type="dxa" w:w="100"/>
            </w:tcMar>
          </w:tcPr>
          <w:p>
            <w:pPr>
              <w:spacing w:after="40"/>
            </w:pPr>
            <w:r>
              <w:rPr>
                <w:i/>
                <w:iCs/>
                <w:sz w:val="19"/>
                <w:szCs w:val="19"/>
              </w:rPr>
              <w:t xml:space="preserve">She lost 5 kg.</w:t>
            </w:r>
          </w:p>
        </w:tc>
      </w:tr>
      <w:tr>
        <w:trPr>
          <w:cantSplit/>
        </w:trPr>
        <w:tc>
          <w:tcPr>
            <w:tcW w:type="dxa" w:w="1300"/>
            <w:tcBorders>
              <w:top w:val="single" w:color="B7C9D9" w:sz="4"/>
              <w:left w:val="single" w:color="B7C9D9" w:sz="4"/>
              <w:bottom w:val="single" w:color="B7C9D9" w:sz="4"/>
              <w:right w:val="single" w:color="B7C9D9" w:sz="4"/>
            </w:tcBorders>
            <w:shd w:fill="F5F9FC" w:color="auto" w:val="clear"/>
            <w:tcMar>
              <w:top w:type="dxa" w:w="70"/>
              <w:left w:type="dxa" w:w="100"/>
              <w:bottom w:type="dxa" w:w="70"/>
              <w:right w:type="dxa" w:w="100"/>
            </w:tcMar>
          </w:tcPr>
          <w:p>
            <w:pPr>
              <w:spacing w:after="40"/>
            </w:pPr>
            <w:r>
              <w:rPr>
                <w:sz w:val="19"/>
                <w:szCs w:val="19"/>
              </w:rPr>
              <w:t xml:space="preserve">make</w:t>
            </w:r>
          </w:p>
        </w:tc>
        <w:tc>
          <w:tcPr>
            <w:tcW w:type="dxa" w:w="1300"/>
            <w:tcBorders>
              <w:top w:val="single" w:color="B7C9D9" w:sz="4"/>
              <w:left w:val="single" w:color="B7C9D9" w:sz="4"/>
              <w:bottom w:val="single" w:color="B7C9D9" w:sz="4"/>
              <w:right w:val="single" w:color="B7C9D9" w:sz="4"/>
            </w:tcBorders>
            <w:shd w:fill="F5F9FC" w:color="auto" w:val="clear"/>
            <w:tcMar>
              <w:top w:type="dxa" w:w="70"/>
              <w:left w:type="dxa" w:w="100"/>
              <w:bottom w:type="dxa" w:w="70"/>
              <w:right w:type="dxa" w:w="100"/>
            </w:tcMar>
          </w:tcPr>
          <w:p>
            <w:pPr>
              <w:spacing w:after="40"/>
            </w:pPr>
            <w:r>
              <w:rPr>
                <w:sz w:val="19"/>
                <w:szCs w:val="19"/>
              </w:rPr>
              <w:t xml:space="preserve">made</w:t>
            </w:r>
          </w:p>
        </w:tc>
        <w:tc>
          <w:tcPr>
            <w:tcW w:type="dxa" w:w="1700"/>
            <w:tcBorders>
              <w:top w:val="single" w:color="B7C9D9" w:sz="4"/>
              <w:left w:val="single" w:color="B7C9D9" w:sz="4"/>
              <w:bottom w:val="single" w:color="B7C9D9" w:sz="4"/>
              <w:right w:val="single" w:color="B7C9D9" w:sz="4"/>
            </w:tcBorders>
            <w:shd w:fill="F5F9FC" w:color="auto" w:val="clear"/>
            <w:tcMar>
              <w:top w:type="dxa" w:w="70"/>
              <w:left w:type="dxa" w:w="100"/>
              <w:bottom w:type="dxa" w:w="70"/>
              <w:right w:type="dxa" w:w="100"/>
            </w:tcMar>
          </w:tcPr>
          <w:p>
            <w:pPr>
              <w:spacing w:after="40"/>
            </w:pPr>
            <w:r>
              <w:rPr>
                <w:sz w:val="19"/>
                <w:szCs w:val="19"/>
              </w:rPr>
              <w:t xml:space="preserve">/meɪd/</w:t>
            </w:r>
          </w:p>
        </w:tc>
        <w:tc>
          <w:tcPr>
            <w:tcW w:type="dxa" w:w="1500"/>
            <w:tcBorders>
              <w:top w:val="single" w:color="B7C9D9" w:sz="4"/>
              <w:left w:val="single" w:color="B7C9D9" w:sz="4"/>
              <w:bottom w:val="single" w:color="B7C9D9" w:sz="4"/>
              <w:right w:val="single" w:color="B7C9D9" w:sz="4"/>
            </w:tcBorders>
            <w:shd w:fill="F5F9FC" w:color="auto" w:val="clear"/>
            <w:tcMar>
              <w:top w:type="dxa" w:w="70"/>
              <w:left w:type="dxa" w:w="100"/>
              <w:bottom w:type="dxa" w:w="70"/>
              <w:right w:type="dxa" w:w="100"/>
            </w:tcMar>
          </w:tcPr>
          <w:p>
            <w:pPr>
              <w:spacing w:after="40"/>
            </w:pPr>
            <w:r>
              <w:rPr>
                <w:sz w:val="19"/>
                <w:szCs w:val="19"/>
              </w:rPr>
              <w:t xml:space="preserve">MÉID</w:t>
            </w:r>
          </w:p>
        </w:tc>
        <w:tc>
          <w:tcPr>
            <w:tcW w:type="dxa" w:w="4280"/>
            <w:tcBorders>
              <w:top w:val="single" w:color="B7C9D9" w:sz="4"/>
              <w:left w:val="single" w:color="B7C9D9" w:sz="4"/>
              <w:bottom w:val="single" w:color="B7C9D9" w:sz="4"/>
              <w:right w:val="single" w:color="B7C9D9" w:sz="4"/>
            </w:tcBorders>
            <w:shd w:fill="F5F9FC" w:color="auto" w:val="clear"/>
            <w:tcMar>
              <w:top w:type="dxa" w:w="70"/>
              <w:left w:type="dxa" w:w="100"/>
              <w:bottom w:type="dxa" w:w="70"/>
              <w:right w:type="dxa" w:w="100"/>
            </w:tcMar>
          </w:tcPr>
          <w:p>
            <w:pPr>
              <w:spacing w:after="40"/>
            </w:pPr>
            <w:r>
              <w:rPr>
                <w:i/>
                <w:iCs/>
                <w:sz w:val="19"/>
                <w:szCs w:val="19"/>
              </w:rPr>
              <w:t xml:space="preserve">We made the diagnosis.</w:t>
            </w:r>
          </w:p>
        </w:tc>
      </w:tr>
    </w:tbl>
    <w:p>
      <w:pPr>
        <w:pStyle w:val="Heading1"/>
        <w:pageBreakBefore/>
      </w:pPr>
      <w:r>
        <w:t xml:space="preserve">Anexo C. Modelo de caso clínico y respuestas del simulacro</w:t>
      </w:r>
    </w:p>
    <w:p>
      <w:pPr>
        <w:pStyle w:val="Heading2"/>
      </w:pPr>
      <w:r>
        <w:t xml:space="preserve">C.1 Presentación de caso (pasado → futuro), con enfoque radiológico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EEF6F6" w:sz="4"/>
              <w:left w:val="single" w:color="0E7C7B" w:sz="24"/>
              <w:bottom w:val="single" w:color="EEF6F6" w:sz="4"/>
              <w:right w:val="single" w:color="EEF6F6" w:sz="4"/>
            </w:tcBorders>
            <w:shd w:fill="EEF6F6" w:color="auto" w:val="clear"/>
            <w:tcMar>
              <w:top w:type="dxa" w:w="140"/>
              <w:left w:type="dxa" w:w="200"/>
              <w:bottom w:type="dxa" w:w="140"/>
              <w:right w:type="dxa" w:w="200"/>
            </w:tcMar>
          </w:tcPr>
          <w:p>
            <w:pPr>
              <w:spacing w:after="80"/>
            </w:pPr>
            <w:r>
              <w:rPr>
                <w:b/>
                <w:bCs/>
                <w:color w:val="0E7C7B"/>
                <w:sz w:val="23"/>
                <w:szCs w:val="23"/>
              </w:rPr>
              <w:t xml:space="preserve">Case presentation — model</w:t>
            </w:r>
          </w:p>
          <w:p>
            <w:pPr>
              <w:spacing w:after="60"/>
            </w:pPr>
            <w:r>
              <w:rPr>
                <w:i/>
                <w:iCs/>
              </w:rPr>
              <w:t xml:space="preserve">A 45-year-old man </w:t>
            </w:r>
            <w:r>
              <w:rPr>
                <w:b/>
                <w:bCs/>
                <w:i/>
                <w:iCs/>
              </w:rPr>
              <w:t xml:space="preserve">came</w:t>
            </w:r>
            <w:r>
              <w:rPr>
                <w:i/>
                <w:iCs/>
              </w:rPr>
              <w:t xml:space="preserve"> to the emergency department yesterday. He </w:t>
            </w:r>
            <w:r>
              <w:rPr>
                <w:b/>
                <w:bCs/>
                <w:i/>
                <w:iCs/>
              </w:rPr>
              <w:t xml:space="preserve">had</w:t>
            </w:r>
            <w:r>
              <w:rPr>
                <w:i/>
                <w:iCs/>
              </w:rPr>
              <w:t xml:space="preserve"> a fever of 39 °C and a productive cough for three days. He </w:t>
            </w:r>
            <w:r>
              <w:rPr>
                <w:b/>
                <w:bCs/>
                <w:i/>
                <w:iCs/>
              </w:rPr>
              <w:t xml:space="preserve">didn't take</w:t>
            </w:r>
            <w:r>
              <w:rPr>
                <w:i/>
                <w:iCs/>
              </w:rPr>
              <w:t xml:space="preserve"> any medication at home. On examination, he </w:t>
            </w:r>
            <w:r>
              <w:rPr>
                <w:b/>
                <w:bCs/>
                <w:i/>
                <w:iCs/>
              </w:rPr>
              <w:t xml:space="preserve">was</w:t>
            </w:r>
            <w:r>
              <w:rPr>
                <w:i/>
                <w:iCs/>
              </w:rPr>
              <w:t xml:space="preserve"> tachypneic. </w:t>
            </w:r>
            <w:r>
              <w:rPr>
                <w:b/>
                <w:bCs/>
                <w:i/>
                <w:iCs/>
              </w:rPr>
              <w:t xml:space="preserve">In addition</w:t>
            </w:r>
            <w:r>
              <w:rPr>
                <w:i/>
                <w:iCs/>
              </w:rPr>
              <w:t xml:space="preserve">, we </w:t>
            </w:r>
            <w:r>
              <w:rPr>
                <w:b/>
                <w:bCs/>
                <w:i/>
                <w:iCs/>
              </w:rPr>
              <w:t xml:space="preserve">heard</w:t>
            </w:r>
            <w:r>
              <w:rPr>
                <w:i/>
                <w:iCs/>
              </w:rPr>
              <w:t xml:space="preserve"> crackles in the right lower lobe.</w:t>
            </w:r>
          </w:p>
          <w:p>
            <w:pPr>
              <w:spacing w:after="60"/>
            </w:pPr>
            <w:r>
              <w:rPr>
                <w:i/>
                <w:iCs/>
              </w:rPr>
              <w:t xml:space="preserve">We </w:t>
            </w:r>
            <w:r>
              <w:rPr>
                <w:b/>
                <w:bCs/>
                <w:i/>
                <w:iCs/>
              </w:rPr>
              <w:t xml:space="preserve">are going to order</w:t>
            </w:r>
            <w:r>
              <w:rPr>
                <w:i/>
                <w:iCs/>
              </w:rPr>
              <w:t xml:space="preserve"> a chest X-ray this morning — it is already scheduled. If it shows consolidation, we </w:t>
            </w:r>
            <w:r>
              <w:rPr>
                <w:b/>
                <w:bCs/>
                <w:i/>
                <w:iCs/>
              </w:rPr>
              <w:t xml:space="preserve">will probably start</w:t>
            </w:r>
            <w:r>
              <w:rPr>
                <w:i/>
                <w:iCs/>
              </w:rPr>
              <w:t xml:space="preserve"> antibiotics. The CT </w:t>
            </w:r>
            <w:r>
              <w:rPr>
                <w:b/>
                <w:bCs/>
                <w:i/>
                <w:iCs/>
              </w:rPr>
              <w:t xml:space="preserve">won't be</w:t>
            </w:r>
            <w:r>
              <w:rPr>
                <w:i/>
                <w:iCs/>
              </w:rPr>
              <w:t xml:space="preserve"> necessary, </w:t>
            </w:r>
            <w:r>
              <w:rPr>
                <w:b/>
                <w:bCs/>
                <w:i/>
                <w:iCs/>
              </w:rPr>
              <w:t xml:space="preserve">though</w:t>
            </w:r>
            <w:r>
              <w:rPr>
                <w:i/>
                <w:iCs/>
              </w:rPr>
              <w:t xml:space="preserve">.</w:t>
            </w:r>
          </w:p>
          <w:p>
            <w:pPr>
              <w:spacing w:after="60"/>
            </w:pPr>
            <w:r>
              <w:rPr>
                <w:b/>
                <w:bCs/>
              </w:rPr>
              <w:t xml:space="preserve">Análisis:</w:t>
            </w:r>
            <w:r>
              <w:t xml:space="preserve"> 6 verbos en pasado (3 irregulares: came, had, heard) · </w:t>
            </w:r>
            <w:r>
              <w:rPr>
                <w:i/>
                <w:iCs/>
              </w:rPr>
              <w:t xml:space="preserve">going to</w:t>
            </w:r>
            <w:r>
              <w:t xml:space="preserve"> = estudio ya programado · </w:t>
            </w:r>
            <w:r>
              <w:rPr>
                <w:i/>
                <w:iCs/>
              </w:rPr>
              <w:t xml:space="preserve">will probably</w:t>
            </w:r>
            <w:r>
              <w:t xml:space="preserve"> = decisión condicionada al hallazgo · 2 conectores (</w:t>
            </w:r>
            <w:r>
              <w:rPr>
                <w:i/>
                <w:iCs/>
              </w:rPr>
              <w:t xml:space="preserve">In addition</w:t>
            </w:r>
            <w:r>
              <w:t xml:space="preserve">, </w:t>
            </w:r>
            <w:r>
              <w:rPr>
                <w:i/>
                <w:iCs/>
              </w:rPr>
              <w:t xml:space="preserve">though</w:t>
            </w:r>
            <w:r>
              <w:t xml:space="preserve">).</w:t>
            </w:r>
          </w:p>
        </w:tc>
      </w:tr>
    </w:tbl>
    <w:p>
      <w:pPr>
        <w:spacing w:after="60"/>
      </w:pPr>
    </w:p>
    <w:p>
      <w:pPr>
        <w:pStyle w:val="Heading2"/>
      </w:pPr>
      <w:r>
        <w:t xml:space="preserve">C.2 Respuestas modelo del simulacro (20–30 s)</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00"/>
        <w:gridCol w:w="6880"/>
      </w:tblGrid>
      <w:tr>
        <w:trPr>
          <w:tblHeader/>
        </w:trPr>
        <w:tc>
          <w:tcPr>
            <w:tcW w:type="dxa" w:w="3200"/>
            <w:tcBorders>
              <w:top w:val="single" w:color="B7C9D9" w:sz="4"/>
              <w:left w:val="single" w:color="B7C9D9" w:sz="4"/>
              <w:bottom w:val="single" w:color="B7C9D9" w:sz="4"/>
              <w:right w:val="single" w:color="B7C9D9" w:sz="4"/>
            </w:tcBorders>
            <w:shd w:fill="1F4E79" w:color="auto" w:val="clear"/>
            <w:tcMar>
              <w:top w:type="dxa" w:w="70"/>
              <w:left w:type="dxa" w:w="100"/>
              <w:bottom w:type="dxa" w:w="70"/>
              <w:right w:type="dxa" w:w="100"/>
            </w:tcMar>
          </w:tcPr>
          <w:p>
            <w:pPr>
              <w:spacing w:after="40"/>
            </w:pPr>
            <w:r>
              <w:rPr>
                <w:b/>
                <w:bCs/>
                <w:color w:val="FFFFFF"/>
                <w:sz w:val="19"/>
                <w:szCs w:val="19"/>
              </w:rPr>
              <w:t xml:space="preserve">Pregunta del docente</w:t>
            </w:r>
          </w:p>
        </w:tc>
        <w:tc>
          <w:tcPr>
            <w:tcW w:type="dxa" w:w="6880"/>
            <w:tcBorders>
              <w:top w:val="single" w:color="B7C9D9" w:sz="4"/>
              <w:left w:val="single" w:color="B7C9D9" w:sz="4"/>
              <w:bottom w:val="single" w:color="B7C9D9" w:sz="4"/>
              <w:right w:val="single" w:color="B7C9D9" w:sz="4"/>
            </w:tcBorders>
            <w:shd w:fill="1F4E79" w:color="auto" w:val="clear"/>
            <w:tcMar>
              <w:top w:type="dxa" w:w="70"/>
              <w:left w:type="dxa" w:w="100"/>
              <w:bottom w:type="dxa" w:w="70"/>
              <w:right w:type="dxa" w:w="100"/>
            </w:tcMar>
          </w:tcPr>
          <w:p>
            <w:pPr>
              <w:spacing w:after="40"/>
            </w:pPr>
            <w:r>
              <w:rPr>
                <w:b/>
                <w:bCs/>
                <w:color w:val="FFFFFF"/>
                <w:sz w:val="19"/>
                <w:szCs w:val="19"/>
              </w:rPr>
              <w:t xml:space="preserve">Respuesta modelo (corta + larga)</w:t>
            </w:r>
          </w:p>
        </w:tc>
      </w:tr>
      <w:tr>
        <w:trPr>
          <w:cantSplit/>
        </w:trPr>
        <w:tc>
          <w:tcPr>
            <w:tcW w:type="dxa" w:w="3200"/>
            <w:tcBorders>
              <w:top w:val="single" w:color="B7C9D9" w:sz="4"/>
              <w:left w:val="single" w:color="B7C9D9" w:sz="4"/>
              <w:bottom w:val="single" w:color="B7C9D9" w:sz="4"/>
              <w:right w:val="single" w:color="B7C9D9" w:sz="4"/>
            </w:tcBorders>
            <w:shd w:fill="FFFFFF" w:color="auto" w:val="clear"/>
            <w:tcMar>
              <w:top w:type="dxa" w:w="70"/>
              <w:left w:type="dxa" w:w="100"/>
              <w:bottom w:type="dxa" w:w="70"/>
              <w:right w:type="dxa" w:w="100"/>
            </w:tcMar>
          </w:tcPr>
          <w:p>
            <w:pPr>
              <w:spacing w:after="40"/>
            </w:pPr>
            <w:r>
              <w:rPr>
                <w:i/>
                <w:iCs/>
                <w:sz w:val="19"/>
                <w:szCs w:val="19"/>
              </w:rPr>
              <w:t xml:space="preserve">What did you do last weekend?</w:t>
            </w:r>
          </w:p>
        </w:tc>
        <w:tc>
          <w:tcPr>
            <w:tcW w:type="dxa" w:w="6880"/>
            <w:tcBorders>
              <w:top w:val="single" w:color="B7C9D9" w:sz="4"/>
              <w:left w:val="single" w:color="B7C9D9" w:sz="4"/>
              <w:bottom w:val="single" w:color="B7C9D9" w:sz="4"/>
              <w:right w:val="single" w:color="B7C9D9" w:sz="4"/>
            </w:tcBorders>
            <w:shd w:fill="FFFFFF" w:color="auto" w:val="clear"/>
            <w:tcMar>
              <w:top w:type="dxa" w:w="70"/>
              <w:left w:type="dxa" w:w="100"/>
              <w:bottom w:type="dxa" w:w="70"/>
              <w:right w:type="dxa" w:w="100"/>
            </w:tcMar>
          </w:tcPr>
          <w:p>
            <w:pPr>
              <w:spacing w:after="40"/>
            </w:pPr>
            <w:r>
              <w:rPr>
                <w:i/>
                <w:iCs/>
                <w:sz w:val="19"/>
                <w:szCs w:val="19"/>
              </w:rPr>
              <w:t xml:space="preserve">Well, I had a great weekend. On Saturday I trained jiu-jitsu, and on Sunday I watched a football match with my parents. Then I read a chapter of a radiology book.</w:t>
            </w:r>
          </w:p>
        </w:tc>
      </w:tr>
      <w:tr>
        <w:trPr>
          <w:cantSplit/>
        </w:trPr>
        <w:tc>
          <w:tcPr>
            <w:tcW w:type="dxa" w:w="3200"/>
            <w:tcBorders>
              <w:top w:val="single" w:color="B7C9D9" w:sz="4"/>
              <w:left w:val="single" w:color="B7C9D9" w:sz="4"/>
              <w:bottom w:val="single" w:color="B7C9D9" w:sz="4"/>
              <w:right w:val="single" w:color="B7C9D9" w:sz="4"/>
            </w:tcBorders>
            <w:shd w:fill="F5F9FC" w:color="auto" w:val="clear"/>
            <w:tcMar>
              <w:top w:type="dxa" w:w="70"/>
              <w:left w:type="dxa" w:w="100"/>
              <w:bottom w:type="dxa" w:w="70"/>
              <w:right w:type="dxa" w:w="100"/>
            </w:tcMar>
          </w:tcPr>
          <w:p>
            <w:pPr>
              <w:spacing w:after="40"/>
            </w:pPr>
            <w:r>
              <w:rPr>
                <w:i/>
                <w:iCs/>
                <w:sz w:val="19"/>
                <w:szCs w:val="19"/>
              </w:rPr>
              <w:t xml:space="preserve">What are you going to do next weekend?</w:t>
            </w:r>
          </w:p>
        </w:tc>
        <w:tc>
          <w:tcPr>
            <w:tcW w:type="dxa" w:w="6880"/>
            <w:tcBorders>
              <w:top w:val="single" w:color="B7C9D9" w:sz="4"/>
              <w:left w:val="single" w:color="B7C9D9" w:sz="4"/>
              <w:bottom w:val="single" w:color="B7C9D9" w:sz="4"/>
              <w:right w:val="single" w:color="B7C9D9" w:sz="4"/>
            </w:tcBorders>
            <w:shd w:fill="F5F9FC" w:color="auto" w:val="clear"/>
            <w:tcMar>
              <w:top w:type="dxa" w:w="70"/>
              <w:left w:type="dxa" w:w="100"/>
              <w:bottom w:type="dxa" w:w="70"/>
              <w:right w:type="dxa" w:w="100"/>
            </w:tcMar>
          </w:tcPr>
          <w:p>
            <w:pPr>
              <w:spacing w:after="40"/>
            </w:pPr>
            <w:r>
              <w:rPr>
                <w:i/>
                <w:iCs/>
                <w:sz w:val="19"/>
                <w:szCs w:val="19"/>
              </w:rPr>
              <w:t xml:space="preserve">I'm going to visit my parents. I think we'll probably go out for lunch. Besides that, I'm going to review irregular verbs.</w:t>
            </w:r>
          </w:p>
        </w:tc>
      </w:tr>
      <w:tr>
        <w:trPr>
          <w:cantSplit/>
        </w:trPr>
        <w:tc>
          <w:tcPr>
            <w:tcW w:type="dxa" w:w="3200"/>
            <w:tcBorders>
              <w:top w:val="single" w:color="B7C9D9" w:sz="4"/>
              <w:left w:val="single" w:color="B7C9D9" w:sz="4"/>
              <w:bottom w:val="single" w:color="B7C9D9" w:sz="4"/>
              <w:right w:val="single" w:color="B7C9D9" w:sz="4"/>
            </w:tcBorders>
            <w:shd w:fill="FFFFFF" w:color="auto" w:val="clear"/>
            <w:tcMar>
              <w:top w:type="dxa" w:w="70"/>
              <w:left w:type="dxa" w:w="100"/>
              <w:bottom w:type="dxa" w:w="70"/>
              <w:right w:type="dxa" w:w="100"/>
            </w:tcMar>
          </w:tcPr>
          <w:p>
            <w:pPr>
              <w:spacing w:after="40"/>
            </w:pPr>
            <w:r>
              <w:rPr>
                <w:i/>
                <w:iCs/>
                <w:sz w:val="19"/>
                <w:szCs w:val="19"/>
              </w:rPr>
              <w:t xml:space="preserve">Where do you usually go on vacation?</w:t>
            </w:r>
          </w:p>
        </w:tc>
        <w:tc>
          <w:tcPr>
            <w:tcW w:type="dxa" w:w="6880"/>
            <w:tcBorders>
              <w:top w:val="single" w:color="B7C9D9" w:sz="4"/>
              <w:left w:val="single" w:color="B7C9D9" w:sz="4"/>
              <w:bottom w:val="single" w:color="B7C9D9" w:sz="4"/>
              <w:right w:val="single" w:color="B7C9D9" w:sz="4"/>
            </w:tcBorders>
            <w:shd w:fill="FFFFFF" w:color="auto" w:val="clear"/>
            <w:tcMar>
              <w:top w:type="dxa" w:w="70"/>
              <w:left w:type="dxa" w:w="100"/>
              <w:bottom w:type="dxa" w:w="70"/>
              <w:right w:type="dxa" w:w="100"/>
            </w:tcMar>
          </w:tcPr>
          <w:p>
            <w:pPr>
              <w:spacing w:after="40"/>
            </w:pPr>
            <w:r>
              <w:rPr>
                <w:i/>
                <w:iCs/>
                <w:sz w:val="19"/>
                <w:szCs w:val="19"/>
              </w:rPr>
              <w:t xml:space="preserve">I usually travel to the Caribbean coast. Last year I went to Barranquilla, and next year I'm going to visit Australia again — it's my second home.</w:t>
            </w:r>
          </w:p>
        </w:tc>
      </w:tr>
      <w:tr>
        <w:trPr>
          <w:cantSplit/>
        </w:trPr>
        <w:tc>
          <w:tcPr>
            <w:tcW w:type="dxa" w:w="3200"/>
            <w:tcBorders>
              <w:top w:val="single" w:color="B7C9D9" w:sz="4"/>
              <w:left w:val="single" w:color="B7C9D9" w:sz="4"/>
              <w:bottom w:val="single" w:color="B7C9D9" w:sz="4"/>
              <w:right w:val="single" w:color="B7C9D9" w:sz="4"/>
            </w:tcBorders>
            <w:shd w:fill="F5F9FC" w:color="auto" w:val="clear"/>
            <w:tcMar>
              <w:top w:type="dxa" w:w="70"/>
              <w:left w:type="dxa" w:w="100"/>
              <w:bottom w:type="dxa" w:w="70"/>
              <w:right w:type="dxa" w:w="100"/>
            </w:tcMar>
          </w:tcPr>
          <w:p>
            <w:pPr>
              <w:spacing w:after="40"/>
            </w:pPr>
            <w:r>
              <w:rPr>
                <w:i/>
                <w:iCs/>
                <w:sz w:val="19"/>
                <w:szCs w:val="19"/>
              </w:rPr>
              <w:t xml:space="preserve">Are you going to travel alone?</w:t>
            </w:r>
          </w:p>
        </w:tc>
        <w:tc>
          <w:tcPr>
            <w:tcW w:type="dxa" w:w="6880"/>
            <w:tcBorders>
              <w:top w:val="single" w:color="B7C9D9" w:sz="4"/>
              <w:left w:val="single" w:color="B7C9D9" w:sz="4"/>
              <w:bottom w:val="single" w:color="B7C9D9" w:sz="4"/>
              <w:right w:val="single" w:color="B7C9D9" w:sz="4"/>
            </w:tcBorders>
            <w:shd w:fill="F5F9FC" w:color="auto" w:val="clear"/>
            <w:tcMar>
              <w:top w:type="dxa" w:w="70"/>
              <w:left w:type="dxa" w:w="100"/>
              <w:bottom w:type="dxa" w:w="70"/>
              <w:right w:type="dxa" w:w="100"/>
            </w:tcMar>
          </w:tcPr>
          <w:p>
            <w:pPr>
              <w:spacing w:after="40"/>
            </w:pPr>
            <w:r>
              <w:rPr>
                <w:i/>
                <w:iCs/>
                <w:sz w:val="19"/>
                <w:szCs w:val="19"/>
              </w:rPr>
              <w:t xml:space="preserve">No, I'm not. My brother is going to come with me. Maybe a friend will join us, too.</w:t>
            </w:r>
          </w:p>
        </w:tc>
      </w:tr>
    </w:tbl>
    <w:p>
      <w:pPr>
        <w:spacing w:after="120" w:line="276"/>
      </w:pPr>
      <w:r>
        <w:rPr>
          <w:i/>
          <w:iCs/>
          <w:color w:val="555555"/>
        </w:rPr>
        <w:t xml:space="preserve">Consejo del docente:</w:t>
      </w:r>
      <w:r>
        <w:rPr>
          <w:color w:val="555555"/>
        </w:rPr>
        <w:t xml:space="preserve"> en clase </w:t>
      </w:r>
      <w:r>
        <w:rPr>
          <w:b/>
          <w:bCs/>
          <w:color w:val="555555"/>
        </w:rPr>
        <w:t xml:space="preserve">inventa</w:t>
      </w:r>
      <w:r>
        <w:rPr>
          <w:color w:val="555555"/>
        </w:rPr>
        <w:t xml:space="preserve"> detalles para ganar fluidez; en entrevistas laborales y documentos legales, </w:t>
      </w:r>
      <w:r>
        <w:rPr>
          <w:b/>
          <w:bCs/>
          <w:color w:val="555555"/>
        </w:rPr>
        <w:t xml:space="preserve">nunca</w:t>
      </w:r>
      <w:r>
        <w:rPr>
          <w:color w:val="555555"/>
        </w:rPr>
        <w:t xml:space="preserve">.</w:t>
      </w:r>
    </w:p>
    <w:p>
      <w:pPr>
        <w:pStyle w:val="Heading1"/>
        <w:pageBreakBefore/>
      </w:pPr>
      <w:r>
        <w:t xml:space="preserve">Anexo D. Vocabulario clínico: fiebre — Red Flags</w:t>
      </w:r>
    </w:p>
    <w:p>
      <w:pPr>
        <w:spacing w:after="120" w:line="276"/>
      </w:pPr>
      <w:r>
        <w:t xml:space="preserve">Ya que la fiebre fue el eje de la duda gramatical de la clase, este anexo amplía el vocabulario clínico asociado. La fiebre es una respuesta de defensa del huésped ante infección, inflamación, reacciones a fármacos, neoplasias, enfermedades autoinmunes y trastornos vasculares (Henker et al., 1997).</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00"/>
        <w:gridCol w:w="2800"/>
        <w:gridCol w:w="3980"/>
      </w:tblGrid>
      <w:tr>
        <w:trPr>
          <w:tblHeader/>
        </w:trPr>
        <w:tc>
          <w:tcPr>
            <w:tcW w:type="dxa" w:w="3300"/>
            <w:tcBorders>
              <w:top w:val="single" w:color="B7C9D9" w:sz="4"/>
              <w:left w:val="single" w:color="B7C9D9" w:sz="4"/>
              <w:bottom w:val="single" w:color="B7C9D9" w:sz="4"/>
              <w:right w:val="single" w:color="B7C9D9" w:sz="4"/>
            </w:tcBorders>
            <w:shd w:fill="1F4E79" w:color="auto" w:val="clear"/>
            <w:tcMar>
              <w:top w:type="dxa" w:w="70"/>
              <w:left w:type="dxa" w:w="100"/>
              <w:bottom w:type="dxa" w:w="70"/>
              <w:right w:type="dxa" w:w="100"/>
            </w:tcMar>
          </w:tcPr>
          <w:p>
            <w:pPr>
              <w:spacing w:after="40"/>
            </w:pPr>
            <w:r>
              <w:rPr>
                <w:b/>
                <w:bCs/>
                <w:color w:val="FFFFFF"/>
                <w:sz w:val="19"/>
                <w:szCs w:val="19"/>
              </w:rPr>
              <w:t xml:space="preserve">Expresión en inglés</w:t>
            </w:r>
          </w:p>
        </w:tc>
        <w:tc>
          <w:tcPr>
            <w:tcW w:type="dxa" w:w="2800"/>
            <w:tcBorders>
              <w:top w:val="single" w:color="B7C9D9" w:sz="4"/>
              <w:left w:val="single" w:color="B7C9D9" w:sz="4"/>
              <w:bottom w:val="single" w:color="B7C9D9" w:sz="4"/>
              <w:right w:val="single" w:color="B7C9D9" w:sz="4"/>
            </w:tcBorders>
            <w:shd w:fill="1F4E79" w:color="auto" w:val="clear"/>
            <w:tcMar>
              <w:top w:type="dxa" w:w="70"/>
              <w:left w:type="dxa" w:w="100"/>
              <w:bottom w:type="dxa" w:w="70"/>
              <w:right w:type="dxa" w:w="100"/>
            </w:tcMar>
          </w:tcPr>
          <w:p>
            <w:pPr>
              <w:spacing w:after="40"/>
            </w:pPr>
            <w:r>
              <w:rPr>
                <w:b/>
                <w:bCs/>
                <w:color w:val="FFFFFF"/>
                <w:sz w:val="19"/>
                <w:szCs w:val="19"/>
              </w:rPr>
              <w:t xml:space="preserve">Traducción</w:t>
            </w:r>
          </w:p>
        </w:tc>
        <w:tc>
          <w:tcPr>
            <w:tcW w:type="dxa" w:w="3980"/>
            <w:tcBorders>
              <w:top w:val="single" w:color="B7C9D9" w:sz="4"/>
              <w:left w:val="single" w:color="B7C9D9" w:sz="4"/>
              <w:bottom w:val="single" w:color="B7C9D9" w:sz="4"/>
              <w:right w:val="single" w:color="B7C9D9" w:sz="4"/>
            </w:tcBorders>
            <w:shd w:fill="1F4E79" w:color="auto" w:val="clear"/>
            <w:tcMar>
              <w:top w:type="dxa" w:w="70"/>
              <w:left w:type="dxa" w:w="100"/>
              <w:bottom w:type="dxa" w:w="70"/>
              <w:right w:type="dxa" w:w="100"/>
            </w:tcMar>
          </w:tcPr>
          <w:p>
            <w:pPr>
              <w:spacing w:after="40"/>
            </w:pPr>
            <w:r>
              <w:rPr>
                <w:b/>
                <w:bCs/>
                <w:color w:val="FFFFFF"/>
                <w:sz w:val="19"/>
                <w:szCs w:val="19"/>
              </w:rPr>
              <w:t xml:space="preserve">Ejemplo</w:t>
            </w:r>
          </w:p>
        </w:tc>
      </w:tr>
      <w:tr>
        <w:trPr>
          <w:cantSplit/>
        </w:trPr>
        <w:tc>
          <w:tcPr>
            <w:tcW w:type="dxa" w:w="3300"/>
            <w:tcBorders>
              <w:top w:val="single" w:color="B7C9D9" w:sz="4"/>
              <w:left w:val="single" w:color="B7C9D9" w:sz="4"/>
              <w:bottom w:val="single" w:color="B7C9D9" w:sz="4"/>
              <w:right w:val="single" w:color="B7C9D9" w:sz="4"/>
            </w:tcBorders>
            <w:shd w:fill="FFFFFF" w:color="auto" w:val="clear"/>
            <w:tcMar>
              <w:top w:type="dxa" w:w="70"/>
              <w:left w:type="dxa" w:w="100"/>
              <w:bottom w:type="dxa" w:w="70"/>
              <w:right w:type="dxa" w:w="100"/>
            </w:tcMar>
          </w:tcPr>
          <w:p>
            <w:pPr>
              <w:spacing w:after="40"/>
            </w:pPr>
            <w:r>
              <w:rPr>
                <w:sz w:val="19"/>
                <w:szCs w:val="19"/>
              </w:rPr>
              <w:t xml:space="preserve">to run a fever / a high temperature</w:t>
            </w:r>
          </w:p>
        </w:tc>
        <w:tc>
          <w:tcPr>
            <w:tcW w:type="dxa" w:w="2800"/>
            <w:tcBorders>
              <w:top w:val="single" w:color="B7C9D9" w:sz="4"/>
              <w:left w:val="single" w:color="B7C9D9" w:sz="4"/>
              <w:bottom w:val="single" w:color="B7C9D9" w:sz="4"/>
              <w:right w:val="single" w:color="B7C9D9" w:sz="4"/>
            </w:tcBorders>
            <w:shd w:fill="FFFFFF" w:color="auto" w:val="clear"/>
            <w:tcMar>
              <w:top w:type="dxa" w:w="70"/>
              <w:left w:type="dxa" w:w="100"/>
              <w:bottom w:type="dxa" w:w="70"/>
              <w:right w:type="dxa" w:w="100"/>
            </w:tcMar>
          </w:tcPr>
          <w:p>
            <w:pPr>
              <w:spacing w:after="40"/>
            </w:pPr>
            <w:r>
              <w:rPr>
                <w:sz w:val="19"/>
                <w:szCs w:val="19"/>
              </w:rPr>
              <w:t xml:space="preserve">tener fiebre / temperatura alta</w:t>
            </w:r>
          </w:p>
        </w:tc>
        <w:tc>
          <w:tcPr>
            <w:tcW w:type="dxa" w:w="3980"/>
            <w:tcBorders>
              <w:top w:val="single" w:color="B7C9D9" w:sz="4"/>
              <w:left w:val="single" w:color="B7C9D9" w:sz="4"/>
              <w:bottom w:val="single" w:color="B7C9D9" w:sz="4"/>
              <w:right w:val="single" w:color="B7C9D9" w:sz="4"/>
            </w:tcBorders>
            <w:shd w:fill="FFFFFF" w:color="auto" w:val="clear"/>
            <w:tcMar>
              <w:top w:type="dxa" w:w="70"/>
              <w:left w:type="dxa" w:w="100"/>
              <w:bottom w:type="dxa" w:w="70"/>
              <w:right w:type="dxa" w:w="100"/>
            </w:tcMar>
          </w:tcPr>
          <w:p>
            <w:pPr>
              <w:spacing w:after="40"/>
            </w:pPr>
            <w:r>
              <w:rPr>
                <w:i/>
                <w:iCs/>
                <w:sz w:val="19"/>
                <w:szCs w:val="19"/>
              </w:rPr>
              <w:t xml:space="preserve">The child has been running a fever since Monday.</w:t>
            </w:r>
          </w:p>
        </w:tc>
      </w:tr>
      <w:tr>
        <w:trPr>
          <w:cantSplit/>
        </w:trPr>
        <w:tc>
          <w:tcPr>
            <w:tcW w:type="dxa" w:w="3300"/>
            <w:tcBorders>
              <w:top w:val="single" w:color="B7C9D9" w:sz="4"/>
              <w:left w:val="single" w:color="B7C9D9" w:sz="4"/>
              <w:bottom w:val="single" w:color="B7C9D9" w:sz="4"/>
              <w:right w:val="single" w:color="B7C9D9" w:sz="4"/>
            </w:tcBorders>
            <w:shd w:fill="F5F9FC" w:color="auto" w:val="clear"/>
            <w:tcMar>
              <w:top w:type="dxa" w:w="70"/>
              <w:left w:type="dxa" w:w="100"/>
              <w:bottom w:type="dxa" w:w="70"/>
              <w:right w:type="dxa" w:w="100"/>
            </w:tcMar>
          </w:tcPr>
          <w:p>
            <w:pPr>
              <w:spacing w:after="40"/>
            </w:pPr>
            <w:r>
              <w:rPr>
                <w:sz w:val="19"/>
                <w:szCs w:val="19"/>
              </w:rPr>
              <w:t xml:space="preserve">chills / rigors</w:t>
            </w:r>
          </w:p>
        </w:tc>
        <w:tc>
          <w:tcPr>
            <w:tcW w:type="dxa" w:w="2800"/>
            <w:tcBorders>
              <w:top w:val="single" w:color="B7C9D9" w:sz="4"/>
              <w:left w:val="single" w:color="B7C9D9" w:sz="4"/>
              <w:bottom w:val="single" w:color="B7C9D9" w:sz="4"/>
              <w:right w:val="single" w:color="B7C9D9" w:sz="4"/>
            </w:tcBorders>
            <w:shd w:fill="F5F9FC" w:color="auto" w:val="clear"/>
            <w:tcMar>
              <w:top w:type="dxa" w:w="70"/>
              <w:left w:type="dxa" w:w="100"/>
              <w:bottom w:type="dxa" w:w="70"/>
              <w:right w:type="dxa" w:w="100"/>
            </w:tcMar>
          </w:tcPr>
          <w:p>
            <w:pPr>
              <w:spacing w:after="40"/>
            </w:pPr>
            <w:r>
              <w:rPr>
                <w:sz w:val="19"/>
                <w:szCs w:val="19"/>
              </w:rPr>
              <w:t xml:space="preserve">escalofríos / escalofríos intensos</w:t>
            </w:r>
          </w:p>
        </w:tc>
        <w:tc>
          <w:tcPr>
            <w:tcW w:type="dxa" w:w="3980"/>
            <w:tcBorders>
              <w:top w:val="single" w:color="B7C9D9" w:sz="4"/>
              <w:left w:val="single" w:color="B7C9D9" w:sz="4"/>
              <w:bottom w:val="single" w:color="B7C9D9" w:sz="4"/>
              <w:right w:val="single" w:color="B7C9D9" w:sz="4"/>
            </w:tcBorders>
            <w:shd w:fill="F5F9FC" w:color="auto" w:val="clear"/>
            <w:tcMar>
              <w:top w:type="dxa" w:w="70"/>
              <w:left w:type="dxa" w:w="100"/>
              <w:bottom w:type="dxa" w:w="70"/>
              <w:right w:type="dxa" w:w="100"/>
            </w:tcMar>
          </w:tcPr>
          <w:p>
            <w:pPr>
              <w:spacing w:after="40"/>
            </w:pPr>
            <w:r>
              <w:rPr>
                <w:i/>
                <w:iCs/>
                <w:sz w:val="19"/>
                <w:szCs w:val="19"/>
              </w:rPr>
              <w:t xml:space="preserve">She had chills and rigors last night.</w:t>
            </w:r>
          </w:p>
        </w:tc>
      </w:tr>
      <w:tr>
        <w:trPr>
          <w:cantSplit/>
        </w:trPr>
        <w:tc>
          <w:tcPr>
            <w:tcW w:type="dxa" w:w="3300"/>
            <w:tcBorders>
              <w:top w:val="single" w:color="B7C9D9" w:sz="4"/>
              <w:left w:val="single" w:color="B7C9D9" w:sz="4"/>
              <w:bottom w:val="single" w:color="B7C9D9" w:sz="4"/>
              <w:right w:val="single" w:color="B7C9D9" w:sz="4"/>
            </w:tcBorders>
            <w:shd w:fill="FFFFFF" w:color="auto" w:val="clear"/>
            <w:tcMar>
              <w:top w:type="dxa" w:w="70"/>
              <w:left w:type="dxa" w:w="100"/>
              <w:bottom w:type="dxa" w:w="70"/>
              <w:right w:type="dxa" w:w="100"/>
            </w:tcMar>
          </w:tcPr>
          <w:p>
            <w:pPr>
              <w:spacing w:after="40"/>
            </w:pPr>
            <w:r>
              <w:rPr>
                <w:sz w:val="19"/>
                <w:szCs w:val="19"/>
              </w:rPr>
              <w:t xml:space="preserve">night sweats</w:t>
            </w:r>
          </w:p>
        </w:tc>
        <w:tc>
          <w:tcPr>
            <w:tcW w:type="dxa" w:w="2800"/>
            <w:tcBorders>
              <w:top w:val="single" w:color="B7C9D9" w:sz="4"/>
              <w:left w:val="single" w:color="B7C9D9" w:sz="4"/>
              <w:bottom w:val="single" w:color="B7C9D9" w:sz="4"/>
              <w:right w:val="single" w:color="B7C9D9" w:sz="4"/>
            </w:tcBorders>
            <w:shd w:fill="FFFFFF" w:color="auto" w:val="clear"/>
            <w:tcMar>
              <w:top w:type="dxa" w:w="70"/>
              <w:left w:type="dxa" w:w="100"/>
              <w:bottom w:type="dxa" w:w="70"/>
              <w:right w:type="dxa" w:w="100"/>
            </w:tcMar>
          </w:tcPr>
          <w:p>
            <w:pPr>
              <w:spacing w:after="40"/>
            </w:pPr>
            <w:r>
              <w:rPr>
                <w:sz w:val="19"/>
                <w:szCs w:val="19"/>
              </w:rPr>
              <w:t xml:space="preserve">sudoración nocturna</w:t>
            </w:r>
          </w:p>
        </w:tc>
        <w:tc>
          <w:tcPr>
            <w:tcW w:type="dxa" w:w="3980"/>
            <w:tcBorders>
              <w:top w:val="single" w:color="B7C9D9" w:sz="4"/>
              <w:left w:val="single" w:color="B7C9D9" w:sz="4"/>
              <w:bottom w:val="single" w:color="B7C9D9" w:sz="4"/>
              <w:right w:val="single" w:color="B7C9D9" w:sz="4"/>
            </w:tcBorders>
            <w:shd w:fill="FFFFFF" w:color="auto" w:val="clear"/>
            <w:tcMar>
              <w:top w:type="dxa" w:w="70"/>
              <w:left w:type="dxa" w:w="100"/>
              <w:bottom w:type="dxa" w:w="70"/>
              <w:right w:type="dxa" w:w="100"/>
            </w:tcMar>
          </w:tcPr>
          <w:p>
            <w:pPr>
              <w:spacing w:after="40"/>
            </w:pPr>
            <w:r>
              <w:rPr>
                <w:i/>
                <w:iCs/>
                <w:sz w:val="19"/>
                <w:szCs w:val="19"/>
              </w:rPr>
              <w:t xml:space="preserve">Did you have night sweats?</w:t>
            </w:r>
          </w:p>
        </w:tc>
      </w:tr>
      <w:tr>
        <w:trPr>
          <w:cantSplit/>
        </w:trPr>
        <w:tc>
          <w:tcPr>
            <w:tcW w:type="dxa" w:w="3300"/>
            <w:tcBorders>
              <w:top w:val="single" w:color="B7C9D9" w:sz="4"/>
              <w:left w:val="single" w:color="B7C9D9" w:sz="4"/>
              <w:bottom w:val="single" w:color="B7C9D9" w:sz="4"/>
              <w:right w:val="single" w:color="B7C9D9" w:sz="4"/>
            </w:tcBorders>
            <w:shd w:fill="F5F9FC" w:color="auto" w:val="clear"/>
            <w:tcMar>
              <w:top w:type="dxa" w:w="70"/>
              <w:left w:type="dxa" w:w="100"/>
              <w:bottom w:type="dxa" w:w="70"/>
              <w:right w:type="dxa" w:w="100"/>
            </w:tcMar>
          </w:tcPr>
          <w:p>
            <w:pPr>
              <w:spacing w:after="40"/>
            </w:pPr>
            <w:r>
              <w:rPr>
                <w:sz w:val="19"/>
                <w:szCs w:val="19"/>
              </w:rPr>
              <w:t xml:space="preserve">antipyretic</w:t>
            </w:r>
          </w:p>
        </w:tc>
        <w:tc>
          <w:tcPr>
            <w:tcW w:type="dxa" w:w="2800"/>
            <w:tcBorders>
              <w:top w:val="single" w:color="B7C9D9" w:sz="4"/>
              <w:left w:val="single" w:color="B7C9D9" w:sz="4"/>
              <w:bottom w:val="single" w:color="B7C9D9" w:sz="4"/>
              <w:right w:val="single" w:color="B7C9D9" w:sz="4"/>
            </w:tcBorders>
            <w:shd w:fill="F5F9FC" w:color="auto" w:val="clear"/>
            <w:tcMar>
              <w:top w:type="dxa" w:w="70"/>
              <w:left w:type="dxa" w:w="100"/>
              <w:bottom w:type="dxa" w:w="70"/>
              <w:right w:type="dxa" w:w="100"/>
            </w:tcMar>
          </w:tcPr>
          <w:p>
            <w:pPr>
              <w:spacing w:after="40"/>
            </w:pPr>
            <w:r>
              <w:rPr>
                <w:sz w:val="19"/>
                <w:szCs w:val="19"/>
              </w:rPr>
              <w:t xml:space="preserve">antipirético</w:t>
            </w:r>
          </w:p>
        </w:tc>
        <w:tc>
          <w:tcPr>
            <w:tcW w:type="dxa" w:w="3980"/>
            <w:tcBorders>
              <w:top w:val="single" w:color="B7C9D9" w:sz="4"/>
              <w:left w:val="single" w:color="B7C9D9" w:sz="4"/>
              <w:bottom w:val="single" w:color="B7C9D9" w:sz="4"/>
              <w:right w:val="single" w:color="B7C9D9" w:sz="4"/>
            </w:tcBorders>
            <w:shd w:fill="F5F9FC" w:color="auto" w:val="clear"/>
            <w:tcMar>
              <w:top w:type="dxa" w:w="70"/>
              <w:left w:type="dxa" w:w="100"/>
              <w:bottom w:type="dxa" w:w="70"/>
              <w:right w:type="dxa" w:w="100"/>
            </w:tcMar>
          </w:tcPr>
          <w:p>
            <w:pPr>
              <w:spacing w:after="40"/>
            </w:pPr>
            <w:r>
              <w:rPr>
                <w:i/>
                <w:iCs/>
                <w:sz w:val="19"/>
                <w:szCs w:val="19"/>
              </w:rPr>
              <w:t xml:space="preserve">We gave him an antipyretic.</w:t>
            </w:r>
          </w:p>
        </w:tc>
      </w:tr>
      <w:tr>
        <w:trPr>
          <w:cantSplit/>
        </w:trPr>
        <w:tc>
          <w:tcPr>
            <w:tcW w:type="dxa" w:w="3300"/>
            <w:tcBorders>
              <w:top w:val="single" w:color="B7C9D9" w:sz="4"/>
              <w:left w:val="single" w:color="B7C9D9" w:sz="4"/>
              <w:bottom w:val="single" w:color="B7C9D9" w:sz="4"/>
              <w:right w:val="single" w:color="B7C9D9" w:sz="4"/>
            </w:tcBorders>
            <w:shd w:fill="FFFFFF" w:color="auto" w:val="clear"/>
            <w:tcMar>
              <w:top w:type="dxa" w:w="70"/>
              <w:left w:type="dxa" w:w="100"/>
              <w:bottom w:type="dxa" w:w="70"/>
              <w:right w:type="dxa" w:w="100"/>
            </w:tcMar>
          </w:tcPr>
          <w:p>
            <w:pPr>
              <w:spacing w:after="40"/>
            </w:pPr>
            <w:r>
              <w:rPr>
                <w:sz w:val="19"/>
                <w:szCs w:val="19"/>
              </w:rPr>
              <w:t xml:space="preserve">the fever went down / broke</w:t>
            </w:r>
          </w:p>
        </w:tc>
        <w:tc>
          <w:tcPr>
            <w:tcW w:type="dxa" w:w="2800"/>
            <w:tcBorders>
              <w:top w:val="single" w:color="B7C9D9" w:sz="4"/>
              <w:left w:val="single" w:color="B7C9D9" w:sz="4"/>
              <w:bottom w:val="single" w:color="B7C9D9" w:sz="4"/>
              <w:right w:val="single" w:color="B7C9D9" w:sz="4"/>
            </w:tcBorders>
            <w:shd w:fill="FFFFFF" w:color="auto" w:val="clear"/>
            <w:tcMar>
              <w:top w:type="dxa" w:w="70"/>
              <w:left w:type="dxa" w:w="100"/>
              <w:bottom w:type="dxa" w:w="70"/>
              <w:right w:type="dxa" w:w="100"/>
            </w:tcMar>
          </w:tcPr>
          <w:p>
            <w:pPr>
              <w:spacing w:after="40"/>
            </w:pPr>
            <w:r>
              <w:rPr>
                <w:sz w:val="19"/>
                <w:szCs w:val="19"/>
              </w:rPr>
              <w:t xml:space="preserve">la fiebre bajó / cedió</w:t>
            </w:r>
          </w:p>
        </w:tc>
        <w:tc>
          <w:tcPr>
            <w:tcW w:type="dxa" w:w="3980"/>
            <w:tcBorders>
              <w:top w:val="single" w:color="B7C9D9" w:sz="4"/>
              <w:left w:val="single" w:color="B7C9D9" w:sz="4"/>
              <w:bottom w:val="single" w:color="B7C9D9" w:sz="4"/>
              <w:right w:val="single" w:color="B7C9D9" w:sz="4"/>
            </w:tcBorders>
            <w:shd w:fill="FFFFFF" w:color="auto" w:val="clear"/>
            <w:tcMar>
              <w:top w:type="dxa" w:w="70"/>
              <w:left w:type="dxa" w:w="100"/>
              <w:bottom w:type="dxa" w:w="70"/>
              <w:right w:type="dxa" w:w="100"/>
            </w:tcMar>
          </w:tcPr>
          <w:p>
            <w:pPr>
              <w:spacing w:after="40"/>
            </w:pPr>
            <w:r>
              <w:rPr>
                <w:i/>
                <w:iCs/>
                <w:sz w:val="19"/>
                <w:szCs w:val="19"/>
              </w:rPr>
              <w:t xml:space="preserve">The fever went down after acetaminophen.</w:t>
            </w:r>
          </w:p>
        </w:tc>
      </w:tr>
    </w:tbl>
    <w:p>
      <w:pPr>
        <w:spacing w:after="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FDECEC" w:sz="4"/>
              <w:left w:val="single" w:color="B42318" w:sz="24"/>
              <w:bottom w:val="single" w:color="FDECEC" w:sz="4"/>
              <w:right w:val="single" w:color="FDECEC" w:sz="4"/>
            </w:tcBorders>
            <w:shd w:fill="FDECEC" w:color="auto" w:val="clear"/>
            <w:tcMar>
              <w:top w:type="dxa" w:w="140"/>
              <w:left w:type="dxa" w:w="200"/>
              <w:bottom w:type="dxa" w:w="140"/>
              <w:right w:type="dxa" w:w="200"/>
            </w:tcMar>
          </w:tcPr>
          <w:p>
            <w:pPr>
              <w:spacing w:after="80"/>
            </w:pPr>
            <w:r>
              <w:rPr>
                <w:b/>
                <w:bCs/>
                <w:color w:val="B42318"/>
                <w:sz w:val="23"/>
                <w:szCs w:val="23"/>
              </w:rPr>
              <w:t xml:space="preserve">RED FLAGS — fiebre en el adulto: criterios de urgencia (vocabulario + seguridad)</w:t>
            </w:r>
          </w:p>
          <w:p>
            <w:pPr>
              <w:spacing w:after="60"/>
            </w:pPr>
            <w:r>
              <w:rPr>
                <w:b/>
                <w:bCs/>
              </w:rPr>
              <w:t xml:space="preserve">neck stiffness</w:t>
            </w:r>
            <w:r>
              <w:t xml:space="preserve"> (rigidez de nuca) · </w:t>
            </w:r>
            <w:r>
              <w:rPr>
                <w:b/>
                <w:bCs/>
              </w:rPr>
              <w:t xml:space="preserve">petechial / non-blanching rash</w:t>
            </w:r>
            <w:r>
              <w:t xml:space="preserve"> (exantema petequial que no blanquea) · </w:t>
            </w:r>
            <w:r>
              <w:rPr>
                <w:b/>
                <w:bCs/>
              </w:rPr>
              <w:t xml:space="preserve">confusion / altered mental status</w:t>
            </w:r>
            <w:r>
              <w:t xml:space="preserve"> (alteración del estado de conciencia) · </w:t>
            </w:r>
            <w:r>
              <w:rPr>
                <w:b/>
                <w:bCs/>
              </w:rPr>
              <w:t xml:space="preserve">hypotension</w:t>
            </w:r>
            <w:r>
              <w:t xml:space="preserve"> (hipotensión) · </w:t>
            </w:r>
            <w:r>
              <w:rPr>
                <w:b/>
                <w:bCs/>
              </w:rPr>
              <w:t xml:space="preserve">shortness of breath</w:t>
            </w:r>
            <w:r>
              <w:t xml:space="preserve"> (disnea) · </w:t>
            </w:r>
            <w:r>
              <w:rPr>
                <w:b/>
                <w:bCs/>
              </w:rPr>
              <w:t xml:space="preserve">fever in an immunocompromised / neutropenic patient</w:t>
            </w:r>
            <w:r>
              <w:t xml:space="preserve"> (fiebre en inmunosuprimido / neutropénico) · </w:t>
            </w:r>
            <w:r>
              <w:rPr>
                <w:b/>
                <w:bCs/>
              </w:rPr>
              <w:t xml:space="preserve">fever after recent travel to an endemic area</w:t>
            </w:r>
            <w:r>
              <w:t xml:space="preserve"> (fiebre tras viaje a zona endémica, p. ej. malaria o dengue).</w:t>
            </w:r>
          </w:p>
          <w:p>
            <w:pPr>
              <w:spacing w:after="60"/>
            </w:pPr>
            <w:r>
              <w:rPr>
                <w:b/>
                <w:bCs/>
              </w:rPr>
              <w:t xml:space="preserve">Derivación:</w:t>
            </w:r>
            <w:r>
              <w:t xml:space="preserve"> ante cualquiera de estos signos → </w:t>
            </w:r>
            <w:r>
              <w:rPr>
                <w:b/>
                <w:bCs/>
              </w:rPr>
              <w:t xml:space="preserve">evaluación presencial inmediata en urgencias</w:t>
            </w:r>
            <w:r>
              <w:t xml:space="preserve">. Este anexo es material de aprendizaje de idioma y no sustituye guías clínicas locales ni el juicio clínico.</w:t>
            </w:r>
          </w:p>
        </w:tc>
      </w:tr>
    </w:tbl>
    <w:p>
      <w:pPr>
        <w:spacing w:after="60"/>
      </w:pPr>
    </w:p>
    <w:p>
      <w:pPr>
        <w:pStyle w:val="Heading1"/>
      </w:pPr>
      <w:r>
        <w:t xml:space="preserve">Anexo E. Puente con la lectura literaria</w:t>
      </w:r>
    </w:p>
    <w:p>
      <w:pPr>
        <w:spacing w:after="120" w:line="276"/>
      </w:pPr>
      <w:r>
        <w:t xml:space="preserve">La lectura de obras originales consolida la gramática en contexto. Dos frases célebres de las obras de tu bibliografía, analizadas con lo visto en clase:</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4000"/>
        <w:gridCol w:w="3480"/>
      </w:tblGrid>
      <w:tr>
        <w:trPr>
          <w:tblHeader/>
        </w:trPr>
        <w:tc>
          <w:tcPr>
            <w:tcW w:type="dxa" w:w="2600"/>
            <w:tcBorders>
              <w:top w:val="single" w:color="B7C9D9" w:sz="4"/>
              <w:left w:val="single" w:color="B7C9D9" w:sz="4"/>
              <w:bottom w:val="single" w:color="B7C9D9" w:sz="4"/>
              <w:right w:val="single" w:color="B7C9D9" w:sz="4"/>
            </w:tcBorders>
            <w:shd w:fill="1F4E79" w:color="auto" w:val="clear"/>
            <w:tcMar>
              <w:top w:type="dxa" w:w="70"/>
              <w:left w:type="dxa" w:w="100"/>
              <w:bottom w:type="dxa" w:w="70"/>
              <w:right w:type="dxa" w:w="100"/>
            </w:tcMar>
          </w:tcPr>
          <w:p>
            <w:pPr>
              <w:spacing w:after="40"/>
            </w:pPr>
            <w:r>
              <w:rPr>
                <w:b/>
                <w:bCs/>
                <w:color w:val="FFFFFF"/>
                <w:sz w:val="19"/>
                <w:szCs w:val="19"/>
              </w:rPr>
              <w:t xml:space="preserve">Obra</w:t>
            </w:r>
          </w:p>
        </w:tc>
        <w:tc>
          <w:tcPr>
            <w:tcW w:type="dxa" w:w="4000"/>
            <w:tcBorders>
              <w:top w:val="single" w:color="B7C9D9" w:sz="4"/>
              <w:left w:val="single" w:color="B7C9D9" w:sz="4"/>
              <w:bottom w:val="single" w:color="B7C9D9" w:sz="4"/>
              <w:right w:val="single" w:color="B7C9D9" w:sz="4"/>
            </w:tcBorders>
            <w:shd w:fill="1F4E79" w:color="auto" w:val="clear"/>
            <w:tcMar>
              <w:top w:type="dxa" w:w="70"/>
              <w:left w:type="dxa" w:w="100"/>
              <w:bottom w:type="dxa" w:w="70"/>
              <w:right w:type="dxa" w:w="100"/>
            </w:tcMar>
          </w:tcPr>
          <w:p>
            <w:pPr>
              <w:spacing w:after="40"/>
            </w:pPr>
            <w:r>
              <w:rPr>
                <w:b/>
                <w:bCs/>
                <w:color w:val="FFFFFF"/>
                <w:sz w:val="19"/>
                <w:szCs w:val="19"/>
              </w:rPr>
              <w:t xml:space="preserve">Cita</w:t>
            </w:r>
          </w:p>
        </w:tc>
        <w:tc>
          <w:tcPr>
            <w:tcW w:type="dxa" w:w="3480"/>
            <w:tcBorders>
              <w:top w:val="single" w:color="B7C9D9" w:sz="4"/>
              <w:left w:val="single" w:color="B7C9D9" w:sz="4"/>
              <w:bottom w:val="single" w:color="B7C9D9" w:sz="4"/>
              <w:right w:val="single" w:color="B7C9D9" w:sz="4"/>
            </w:tcBorders>
            <w:shd w:fill="1F4E79" w:color="auto" w:val="clear"/>
            <w:tcMar>
              <w:top w:type="dxa" w:w="70"/>
              <w:left w:type="dxa" w:w="100"/>
              <w:bottom w:type="dxa" w:w="70"/>
              <w:right w:type="dxa" w:w="100"/>
            </w:tcMar>
          </w:tcPr>
          <w:p>
            <w:pPr>
              <w:spacing w:after="40"/>
            </w:pPr>
            <w:r>
              <w:rPr>
                <w:b/>
                <w:bCs/>
                <w:color w:val="FFFFFF"/>
                <w:sz w:val="19"/>
                <w:szCs w:val="19"/>
              </w:rPr>
              <w:t xml:space="preserve">Análisis gramatical</w:t>
            </w:r>
          </w:p>
        </w:tc>
      </w:tr>
      <w:tr>
        <w:trPr>
          <w:cantSplit/>
        </w:trPr>
        <w:tc>
          <w:tcPr>
            <w:tcW w:type="dxa" w:w="2600"/>
            <w:tcBorders>
              <w:top w:val="single" w:color="B7C9D9" w:sz="4"/>
              <w:left w:val="single" w:color="B7C9D9" w:sz="4"/>
              <w:bottom w:val="single" w:color="B7C9D9" w:sz="4"/>
              <w:right w:val="single" w:color="B7C9D9" w:sz="4"/>
            </w:tcBorders>
            <w:shd w:fill="FFFFFF" w:color="auto" w:val="clear"/>
            <w:tcMar>
              <w:top w:type="dxa" w:w="70"/>
              <w:left w:type="dxa" w:w="100"/>
              <w:bottom w:type="dxa" w:w="70"/>
              <w:right w:type="dxa" w:w="100"/>
            </w:tcMar>
          </w:tcPr>
          <w:p>
            <w:pPr>
              <w:spacing w:after="40"/>
            </w:pPr>
            <w:r>
              <w:rPr>
                <w:sz w:val="19"/>
                <w:szCs w:val="19"/>
              </w:rPr>
              <w:t xml:space="preserve">Orwell, </w:t>
            </w:r>
            <w:r>
              <w:rPr>
                <w:i/>
                <w:iCs/>
                <w:sz w:val="19"/>
                <w:szCs w:val="19"/>
              </w:rPr>
              <w:t xml:space="preserve">Animal Farm</w:t>
            </w:r>
          </w:p>
        </w:tc>
        <w:tc>
          <w:tcPr>
            <w:tcW w:type="dxa" w:w="4000"/>
            <w:tcBorders>
              <w:top w:val="single" w:color="B7C9D9" w:sz="4"/>
              <w:left w:val="single" w:color="B7C9D9" w:sz="4"/>
              <w:bottom w:val="single" w:color="B7C9D9" w:sz="4"/>
              <w:right w:val="single" w:color="B7C9D9" w:sz="4"/>
            </w:tcBorders>
            <w:shd w:fill="FFFFFF" w:color="auto" w:val="clear"/>
            <w:tcMar>
              <w:top w:type="dxa" w:w="70"/>
              <w:left w:type="dxa" w:w="100"/>
              <w:bottom w:type="dxa" w:w="70"/>
              <w:right w:type="dxa" w:w="100"/>
            </w:tcMar>
          </w:tcPr>
          <w:p>
            <w:pPr>
              <w:spacing w:after="40"/>
            </w:pPr>
            <w:r>
              <w:rPr>
                <w:i/>
                <w:iCs/>
                <w:sz w:val="19"/>
                <w:szCs w:val="19"/>
              </w:rPr>
              <w:t xml:space="preserve">"All animals are equal, but some animals are more equal than others."</w:t>
            </w:r>
          </w:p>
        </w:tc>
        <w:tc>
          <w:tcPr>
            <w:tcW w:type="dxa" w:w="3480"/>
            <w:tcBorders>
              <w:top w:val="single" w:color="B7C9D9" w:sz="4"/>
              <w:left w:val="single" w:color="B7C9D9" w:sz="4"/>
              <w:bottom w:val="single" w:color="B7C9D9" w:sz="4"/>
              <w:right w:val="single" w:color="B7C9D9" w:sz="4"/>
            </w:tcBorders>
            <w:shd w:fill="FFFFFF" w:color="auto" w:val="clear"/>
            <w:tcMar>
              <w:top w:type="dxa" w:w="70"/>
              <w:left w:type="dxa" w:w="100"/>
              <w:bottom w:type="dxa" w:w="70"/>
              <w:right w:type="dxa" w:w="100"/>
            </w:tcMar>
          </w:tcPr>
          <w:p>
            <w:pPr>
              <w:spacing w:after="40"/>
            </w:pPr>
            <w:r>
              <w:rPr>
                <w:i/>
                <w:iCs/>
                <w:sz w:val="19"/>
                <w:szCs w:val="19"/>
              </w:rPr>
              <w:t xml:space="preserve">to be</w:t>
            </w:r>
            <w:r>
              <w:rPr>
                <w:sz w:val="19"/>
                <w:szCs w:val="19"/>
              </w:rPr>
              <w:t xml:space="preserve"> (</w:t>
            </w:r>
            <w:r>
              <w:rPr>
                <w:b/>
                <w:bCs/>
                <w:sz w:val="19"/>
                <w:szCs w:val="19"/>
              </w:rPr>
              <w:t xml:space="preserve">are</w:t>
            </w:r>
            <w:r>
              <w:rPr>
                <w:sz w:val="19"/>
                <w:szCs w:val="19"/>
              </w:rPr>
              <w:t xml:space="preserve">) para estados + </w:t>
            </w:r>
            <w:r>
              <w:rPr>
                <w:b/>
                <w:bCs/>
                <w:sz w:val="19"/>
                <w:szCs w:val="19"/>
              </w:rPr>
              <w:t xml:space="preserve">but</w:t>
            </w:r>
            <w:r>
              <w:rPr>
                <w:sz w:val="19"/>
                <w:szCs w:val="19"/>
              </w:rPr>
              <w:t xml:space="preserve"> como conector de contraste.</w:t>
            </w:r>
          </w:p>
        </w:tc>
      </w:tr>
      <w:tr>
        <w:trPr>
          <w:cantSplit/>
        </w:trPr>
        <w:tc>
          <w:tcPr>
            <w:tcW w:type="dxa" w:w="2600"/>
            <w:tcBorders>
              <w:top w:val="single" w:color="B7C9D9" w:sz="4"/>
              <w:left w:val="single" w:color="B7C9D9" w:sz="4"/>
              <w:bottom w:val="single" w:color="B7C9D9" w:sz="4"/>
              <w:right w:val="single" w:color="B7C9D9" w:sz="4"/>
            </w:tcBorders>
            <w:shd w:fill="F5F9FC" w:color="auto" w:val="clear"/>
            <w:tcMar>
              <w:top w:type="dxa" w:w="70"/>
              <w:left w:type="dxa" w:w="100"/>
              <w:bottom w:type="dxa" w:w="70"/>
              <w:right w:type="dxa" w:w="100"/>
            </w:tcMar>
          </w:tcPr>
          <w:p>
            <w:pPr>
              <w:spacing w:after="40"/>
            </w:pPr>
            <w:r>
              <w:rPr>
                <w:sz w:val="19"/>
                <w:szCs w:val="19"/>
              </w:rPr>
              <w:t xml:space="preserve">Saint-Exupéry, </w:t>
            </w:r>
            <w:r>
              <w:rPr>
                <w:i/>
                <w:iCs/>
                <w:sz w:val="19"/>
                <w:szCs w:val="19"/>
              </w:rPr>
              <w:t xml:space="preserve">The Little Prince</w:t>
            </w:r>
            <w:r>
              <w:rPr>
                <w:sz w:val="19"/>
                <w:szCs w:val="19"/>
              </w:rPr>
              <w:t xml:space="preserve"> (trad. de K. Woods)</w:t>
            </w:r>
          </w:p>
        </w:tc>
        <w:tc>
          <w:tcPr>
            <w:tcW w:type="dxa" w:w="4000"/>
            <w:tcBorders>
              <w:top w:val="single" w:color="B7C9D9" w:sz="4"/>
              <w:left w:val="single" w:color="B7C9D9" w:sz="4"/>
              <w:bottom w:val="single" w:color="B7C9D9" w:sz="4"/>
              <w:right w:val="single" w:color="B7C9D9" w:sz="4"/>
            </w:tcBorders>
            <w:shd w:fill="F5F9FC" w:color="auto" w:val="clear"/>
            <w:tcMar>
              <w:top w:type="dxa" w:w="70"/>
              <w:left w:type="dxa" w:w="100"/>
              <w:bottom w:type="dxa" w:w="70"/>
              <w:right w:type="dxa" w:w="100"/>
            </w:tcMar>
          </w:tcPr>
          <w:p>
            <w:pPr>
              <w:spacing w:after="40"/>
            </w:pPr>
            <w:r>
              <w:rPr>
                <w:i/>
                <w:iCs/>
                <w:sz w:val="19"/>
                <w:szCs w:val="19"/>
              </w:rPr>
              <w:t xml:space="preserve">"It is only with the heart that one can see rightly; what is essential is invisible to the eye."</w:t>
            </w:r>
          </w:p>
        </w:tc>
        <w:tc>
          <w:tcPr>
            <w:tcW w:type="dxa" w:w="3480"/>
            <w:tcBorders>
              <w:top w:val="single" w:color="B7C9D9" w:sz="4"/>
              <w:left w:val="single" w:color="B7C9D9" w:sz="4"/>
              <w:bottom w:val="single" w:color="B7C9D9" w:sz="4"/>
              <w:right w:val="single" w:color="B7C9D9" w:sz="4"/>
            </w:tcBorders>
            <w:shd w:fill="F5F9FC" w:color="auto" w:val="clear"/>
            <w:tcMar>
              <w:top w:type="dxa" w:w="70"/>
              <w:left w:type="dxa" w:w="100"/>
              <w:bottom w:type="dxa" w:w="70"/>
              <w:right w:type="dxa" w:w="100"/>
            </w:tcMar>
          </w:tcPr>
          <w:p>
            <w:pPr>
              <w:spacing w:after="40"/>
            </w:pPr>
            <w:r>
              <w:rPr>
                <w:i/>
                <w:iCs/>
                <w:sz w:val="19"/>
                <w:szCs w:val="19"/>
              </w:rPr>
              <w:t xml:space="preserve">to be</w:t>
            </w:r>
            <w:r>
              <w:rPr>
                <w:sz w:val="19"/>
                <w:szCs w:val="19"/>
              </w:rPr>
              <w:t xml:space="preserve"> (</w:t>
            </w:r>
            <w:r>
              <w:rPr>
                <w:b/>
                <w:bCs/>
                <w:sz w:val="19"/>
                <w:szCs w:val="19"/>
              </w:rPr>
              <w:t xml:space="preserve">is</w:t>
            </w:r>
            <w:r>
              <w:rPr>
                <w:sz w:val="19"/>
                <w:szCs w:val="19"/>
              </w:rPr>
              <w:t xml:space="preserve">) para cualidades permanentes; ejercicio: pásalo a pasado → </w:t>
            </w:r>
            <w:r>
              <w:rPr>
                <w:i/>
                <w:iCs/>
                <w:sz w:val="19"/>
                <w:szCs w:val="19"/>
              </w:rPr>
              <w:t xml:space="preserve">It </w:t>
            </w:r>
            <w:r>
              <w:rPr>
                <w:b/>
                <w:bCs/>
                <w:i/>
                <w:iCs/>
                <w:sz w:val="19"/>
                <w:szCs w:val="19"/>
              </w:rPr>
              <w:t xml:space="preserve">was</w:t>
            </w:r>
            <w:r>
              <w:rPr>
                <w:i/>
                <w:iCs/>
                <w:sz w:val="19"/>
                <w:szCs w:val="19"/>
              </w:rPr>
              <w:t xml:space="preserve"> only with the heart…</w:t>
            </w:r>
          </w:p>
        </w:tc>
      </w:tr>
    </w:tbl>
    <w:p>
      <w:pPr>
        <w:spacing w:after="60"/>
      </w:pPr>
    </w:p>
    <w:p>
      <w:pPr>
        <w:spacing w:after="120" w:line="276"/>
      </w:pPr>
      <w:r>
        <w:rPr>
          <w:b/>
          <w:bCs/>
        </w:rPr>
        <w:t xml:space="preserve">Reto de lectura (15 min):</w:t>
      </w:r>
      <w:r>
        <w:t xml:space="preserve"> en el primer capítulo de </w:t>
      </w:r>
      <w:r>
        <w:rPr>
          <w:i/>
          <w:iCs/>
        </w:rPr>
        <w:t xml:space="preserve">Harry Potter and the Philosopher's Stone</w:t>
      </w:r>
      <w:r>
        <w:t xml:space="preserve"> subraya 10 verbos en pasado simple y clasifícalos en regulares e irregulares. Es una narración casi enteramente en pasado simple, ideal para este tema.</w:t>
      </w:r>
    </w:p>
    <w:p>
      <w:pPr>
        <w:pStyle w:val="Heading1"/>
        <w:pageBreakBefore/>
      </w:pPr>
      <w:r>
        <w:t xml:space="preserve">Conclusión y síntesis</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3540"/>
        <w:gridCol w:w="3540"/>
      </w:tblGrid>
      <w:tr>
        <w:trPr>
          <w:tblHeader/>
        </w:trPr>
        <w:tc>
          <w:tcPr>
            <w:tcW w:type="dxa" w:w="3000"/>
            <w:tcBorders>
              <w:top w:val="single" w:color="B7C9D9" w:sz="4"/>
              <w:left w:val="single" w:color="B7C9D9" w:sz="4"/>
              <w:bottom w:val="single" w:color="B7C9D9" w:sz="4"/>
              <w:right w:val="single" w:color="B7C9D9" w:sz="4"/>
            </w:tcBorders>
            <w:shd w:fill="1F4E79" w:color="auto" w:val="clear"/>
            <w:tcMar>
              <w:top w:type="dxa" w:w="70"/>
              <w:left w:type="dxa" w:w="100"/>
              <w:bottom w:type="dxa" w:w="70"/>
              <w:right w:type="dxa" w:w="100"/>
            </w:tcMar>
          </w:tcPr>
          <w:p>
            <w:pPr>
              <w:spacing w:after="40"/>
            </w:pPr>
            <w:r>
              <w:rPr>
                <w:b/>
                <w:bCs/>
                <w:color w:val="FFFFFF"/>
                <w:sz w:val="19"/>
                <w:szCs w:val="19"/>
              </w:rPr>
              <w:t xml:space="preserve">Qué es</w:t>
            </w:r>
          </w:p>
        </w:tc>
        <w:tc>
          <w:tcPr>
            <w:tcW w:type="dxa" w:w="3540"/>
            <w:tcBorders>
              <w:top w:val="single" w:color="B7C9D9" w:sz="4"/>
              <w:left w:val="single" w:color="B7C9D9" w:sz="4"/>
              <w:bottom w:val="single" w:color="B7C9D9" w:sz="4"/>
              <w:right w:val="single" w:color="B7C9D9" w:sz="4"/>
            </w:tcBorders>
            <w:shd w:fill="1F4E79" w:color="auto" w:val="clear"/>
            <w:tcMar>
              <w:top w:type="dxa" w:w="70"/>
              <w:left w:type="dxa" w:w="100"/>
              <w:bottom w:type="dxa" w:w="70"/>
              <w:right w:type="dxa" w:w="100"/>
            </w:tcMar>
          </w:tcPr>
          <w:p>
            <w:pPr>
              <w:spacing w:after="40"/>
            </w:pPr>
            <w:r>
              <w:rPr>
                <w:b/>
                <w:bCs/>
                <w:color w:val="FFFFFF"/>
                <w:sz w:val="19"/>
                <w:szCs w:val="19"/>
              </w:rPr>
              <w:t xml:space="preserve">Por qué importa</w:t>
            </w:r>
          </w:p>
        </w:tc>
        <w:tc>
          <w:tcPr>
            <w:tcW w:type="dxa" w:w="3540"/>
            <w:tcBorders>
              <w:top w:val="single" w:color="B7C9D9" w:sz="4"/>
              <w:left w:val="single" w:color="B7C9D9" w:sz="4"/>
              <w:bottom w:val="single" w:color="B7C9D9" w:sz="4"/>
              <w:right w:val="single" w:color="B7C9D9" w:sz="4"/>
            </w:tcBorders>
            <w:shd w:fill="1F4E79" w:color="auto" w:val="clear"/>
            <w:tcMar>
              <w:top w:type="dxa" w:w="70"/>
              <w:left w:type="dxa" w:w="100"/>
              <w:bottom w:type="dxa" w:w="70"/>
              <w:right w:type="dxa" w:w="100"/>
            </w:tcMar>
          </w:tcPr>
          <w:p>
            <w:pPr>
              <w:spacing w:after="40"/>
            </w:pPr>
            <w:r>
              <w:rPr>
                <w:b/>
                <w:bCs/>
                <w:color w:val="FFFFFF"/>
                <w:sz w:val="19"/>
                <w:szCs w:val="19"/>
              </w:rPr>
              <w:t xml:space="preserve">Cómo se aplica</w:t>
            </w:r>
          </w:p>
        </w:tc>
      </w:tr>
      <w:tr>
        <w:trPr>
          <w:cantSplit/>
        </w:trPr>
        <w:tc>
          <w:tcPr>
            <w:tcW w:type="dxa" w:w="3000"/>
            <w:tcBorders>
              <w:top w:val="single" w:color="B7C9D9" w:sz="4"/>
              <w:left w:val="single" w:color="B7C9D9" w:sz="4"/>
              <w:bottom w:val="single" w:color="B7C9D9" w:sz="4"/>
              <w:right w:val="single" w:color="B7C9D9" w:sz="4"/>
            </w:tcBorders>
            <w:shd w:fill="FFFFFF" w:color="auto" w:val="clear"/>
            <w:tcMar>
              <w:top w:type="dxa" w:w="70"/>
              <w:left w:type="dxa" w:w="100"/>
              <w:bottom w:type="dxa" w:w="70"/>
              <w:right w:type="dxa" w:w="100"/>
            </w:tcMar>
          </w:tcPr>
          <w:p>
            <w:pPr>
              <w:spacing w:after="40"/>
            </w:pPr>
            <w:r>
              <w:rPr>
                <w:sz w:val="19"/>
                <w:szCs w:val="19"/>
              </w:rPr>
              <w:t xml:space="preserve">Pasado simple + futuro (</w:t>
            </w:r>
            <w:r>
              <w:rPr>
                <w:i/>
                <w:iCs/>
                <w:sz w:val="19"/>
                <w:szCs w:val="19"/>
              </w:rPr>
              <w:t xml:space="preserve">going to / will</w:t>
            </w:r>
            <w:r>
              <w:rPr>
                <w:sz w:val="19"/>
                <w:szCs w:val="19"/>
              </w:rPr>
              <w:t xml:space="preserve">) + conectores</w:t>
            </w:r>
          </w:p>
        </w:tc>
        <w:tc>
          <w:tcPr>
            <w:tcW w:type="dxa" w:w="3540"/>
            <w:tcBorders>
              <w:top w:val="single" w:color="B7C9D9" w:sz="4"/>
              <w:left w:val="single" w:color="B7C9D9" w:sz="4"/>
              <w:bottom w:val="single" w:color="B7C9D9" w:sz="4"/>
              <w:right w:val="single" w:color="B7C9D9" w:sz="4"/>
            </w:tcBorders>
            <w:shd w:fill="FFFFFF" w:color="auto" w:val="clear"/>
            <w:tcMar>
              <w:top w:type="dxa" w:w="70"/>
              <w:left w:type="dxa" w:w="100"/>
              <w:bottom w:type="dxa" w:w="70"/>
              <w:right w:type="dxa" w:w="100"/>
            </w:tcMar>
          </w:tcPr>
          <w:p>
            <w:pPr>
              <w:spacing w:after="40"/>
            </w:pPr>
            <w:r>
              <w:rPr>
                <w:sz w:val="19"/>
                <w:szCs w:val="19"/>
              </w:rPr>
              <w:t xml:space="preserve">Son la columna vertebral de la </w:t>
            </w:r>
            <w:r>
              <w:rPr>
                <w:b/>
                <w:bCs/>
                <w:sz w:val="19"/>
                <w:szCs w:val="19"/>
              </w:rPr>
              <w:t xml:space="preserve">anamnesis</w:t>
            </w:r>
            <w:r>
              <w:rPr>
                <w:sz w:val="19"/>
                <w:szCs w:val="19"/>
              </w:rPr>
              <w:t xml:space="preserve"> (pasado) y del </w:t>
            </w:r>
            <w:r>
              <w:rPr>
                <w:b/>
                <w:bCs/>
                <w:sz w:val="19"/>
                <w:szCs w:val="19"/>
              </w:rPr>
              <w:t xml:space="preserve">plan</w:t>
            </w:r>
            <w:r>
              <w:rPr>
                <w:sz w:val="19"/>
                <w:szCs w:val="19"/>
              </w:rPr>
              <w:t xml:space="preserve"> (futuro) en cualquier presentación de caso en inglés</w:t>
            </w:r>
          </w:p>
        </w:tc>
        <w:tc>
          <w:tcPr>
            <w:tcW w:type="dxa" w:w="3540"/>
            <w:tcBorders>
              <w:top w:val="single" w:color="B7C9D9" w:sz="4"/>
              <w:left w:val="single" w:color="B7C9D9" w:sz="4"/>
              <w:bottom w:val="single" w:color="B7C9D9" w:sz="4"/>
              <w:right w:val="single" w:color="B7C9D9" w:sz="4"/>
            </w:tcBorders>
            <w:shd w:fill="FFFFFF" w:color="auto" w:val="clear"/>
            <w:tcMar>
              <w:top w:type="dxa" w:w="70"/>
              <w:left w:type="dxa" w:w="100"/>
              <w:bottom w:type="dxa" w:w="70"/>
              <w:right w:type="dxa" w:w="100"/>
            </w:tcMar>
          </w:tcPr>
          <w:p>
            <w:pPr>
              <w:spacing w:after="40"/>
            </w:pPr>
            <w:r>
              <w:rPr>
                <w:sz w:val="19"/>
                <w:szCs w:val="19"/>
              </w:rPr>
              <w:t xml:space="preserve">Fórmula: </w:t>
            </w:r>
            <w:r>
              <w:rPr>
                <w:i/>
                <w:iCs/>
                <w:sz w:val="19"/>
                <w:szCs w:val="19"/>
              </w:rPr>
              <w:t xml:space="preserve">Did…? → Yes, I did + detalle</w:t>
            </w:r>
            <w:r>
              <w:rPr>
                <w:sz w:val="19"/>
                <w:szCs w:val="19"/>
              </w:rPr>
              <w:t xml:space="preserve">; </w:t>
            </w:r>
            <w:r>
              <w:rPr>
                <w:i/>
                <w:iCs/>
                <w:sz w:val="19"/>
                <w:szCs w:val="19"/>
              </w:rPr>
              <w:t xml:space="preserve">am/is/are going to</w:t>
            </w:r>
            <w:r>
              <w:rPr>
                <w:sz w:val="19"/>
                <w:szCs w:val="19"/>
              </w:rPr>
              <w:t xml:space="preserve"> para lo programado; </w:t>
            </w:r>
            <w:r>
              <w:rPr>
                <w:i/>
                <w:iCs/>
                <w:sz w:val="19"/>
                <w:szCs w:val="19"/>
              </w:rPr>
              <w:t xml:space="preserve">will</w:t>
            </w:r>
            <w:r>
              <w:rPr>
                <w:sz w:val="19"/>
                <w:szCs w:val="19"/>
              </w:rPr>
              <w:t xml:space="preserve"> para lo que decides o predices</w:t>
            </w:r>
          </w:p>
        </w:tc>
      </w:tr>
    </w:tbl>
    <w:p>
      <w:pPr>
        <w:spacing w:after="60"/>
      </w:pPr>
    </w:p>
    <w:p>
      <w:pPr>
        <w:pStyle w:val="Heading3"/>
      </w:pPr>
      <w:r>
        <w:t xml:space="preserve">Errores comunes ya corregidos</w:t>
      </w:r>
    </w:p>
    <w:p>
      <w:pPr>
        <w:pStyle w:val="ListParagraph"/>
        <w:numPr>
          <w:ilvl w:val="0"/>
          <w:numId w:val="2"/>
        </w:numPr>
        <w:spacing w:after="60"/>
      </w:pPr>
      <w:r>
        <w:rPr>
          <w:i/>
          <w:iCs/>
        </w:rPr>
        <w:t xml:space="preserve">was a fever</w:t>
      </w:r>
      <w:r>
        <w:t xml:space="preserve"> → </w:t>
      </w:r>
      <w:r>
        <w:rPr>
          <w:b/>
          <w:bCs/>
        </w:rPr>
        <w:t xml:space="preserve">had a fever</w:t>
      </w:r>
    </w:p>
    <w:p>
      <w:pPr>
        <w:pStyle w:val="ListParagraph"/>
        <w:numPr>
          <w:ilvl w:val="0"/>
          <w:numId w:val="2"/>
        </w:numPr>
        <w:spacing w:after="60"/>
      </w:pPr>
      <w:r>
        <w:rPr>
          <w:i/>
          <w:iCs/>
        </w:rPr>
        <w:t xml:space="preserve">taked</w:t>
      </w:r>
      <w:r>
        <w:t xml:space="preserve"> → </w:t>
      </w:r>
      <w:r>
        <w:rPr>
          <w:b/>
          <w:bCs/>
        </w:rPr>
        <w:t xml:space="preserve">took</w:t>
      </w:r>
    </w:p>
    <w:p>
      <w:pPr>
        <w:pStyle w:val="ListParagraph"/>
        <w:numPr>
          <w:ilvl w:val="0"/>
          <w:numId w:val="2"/>
        </w:numPr>
        <w:spacing w:after="60"/>
      </w:pPr>
      <w:r>
        <w:rPr>
          <w:i/>
          <w:iCs/>
        </w:rPr>
        <w:t xml:space="preserve">I going travel</w:t>
      </w:r>
      <w:r>
        <w:t xml:space="preserve"> → </w:t>
      </w:r>
      <w:r>
        <w:rPr>
          <w:b/>
          <w:bCs/>
        </w:rPr>
        <w:t xml:space="preserve">I am going to travel</w:t>
      </w:r>
    </w:p>
    <w:p>
      <w:pPr>
        <w:pStyle w:val="ListParagraph"/>
        <w:numPr>
          <w:ilvl w:val="0"/>
          <w:numId w:val="2"/>
        </w:numPr>
        <w:spacing w:after="60"/>
      </w:pPr>
      <w:r>
        <w:rPr>
          <w:i/>
          <w:iCs/>
        </w:rPr>
        <w:t xml:space="preserve">stay a hotel</w:t>
      </w:r>
      <w:r>
        <w:t xml:space="preserve"> → </w:t>
      </w:r>
      <w:r>
        <w:rPr>
          <w:b/>
          <w:bCs/>
        </w:rPr>
        <w:t xml:space="preserve">stay at a hotel</w:t>
      </w:r>
    </w:p>
    <w:p>
      <w:pPr>
        <w:pStyle w:val="ListParagraph"/>
        <w:numPr>
          <w:ilvl w:val="0"/>
          <w:numId w:val="2"/>
        </w:numPr>
        <w:spacing w:after="60"/>
      </w:pPr>
      <w:r>
        <w:rPr>
          <w:i/>
          <w:iCs/>
        </w:rPr>
        <w:t xml:space="preserve">though</w:t>
      </w:r>
      <w:r>
        <w:t xml:space="preserve"> pronunciado "do" → </w:t>
      </w:r>
      <w:r>
        <w:rPr>
          <w:b/>
          <w:bCs/>
        </w:rPr>
        <w:t xml:space="preserve">/ðoʊ/</w:t>
      </w:r>
    </w:p>
    <w:p>
      <w:pPr>
        <w:pStyle w:val="ListParagraph"/>
        <w:numPr>
          <w:ilvl w:val="0"/>
          <w:numId w:val="2"/>
        </w:numPr>
        <w:spacing w:after="60"/>
      </w:pPr>
      <w:r>
        <w:t xml:space="preserve">respuestas lentas → </w:t>
      </w:r>
      <w:r>
        <w:rPr>
          <w:b/>
          <w:bCs/>
        </w:rPr>
        <w:t xml:space="preserve">fórmula 1 + 2 + 1 en 20–30 s</w:t>
      </w:r>
    </w:p>
    <w:p>
      <w:pPr>
        <w:pStyle w:val="Heading3"/>
      </w:pPr>
      <w:r>
        <w:t xml:space="preserve">Checklist final</w:t>
      </w:r>
    </w:p>
    <w:p>
      <w:pPr>
        <w:spacing w:after="120" w:line="276"/>
      </w:pPr>
      <w:r>
        <w:t xml:space="preserve">☐ Domino did/didn't + forma base.</w:t>
      </w:r>
    </w:p>
    <w:p>
      <w:pPr>
        <w:spacing w:after="120" w:line="276"/>
      </w:pPr>
      <w:r>
        <w:t xml:space="preserve">☐ Recuerdo 18/20 verbos del Anexo B.</w:t>
      </w:r>
    </w:p>
    <w:p>
      <w:pPr>
        <w:spacing w:after="120" w:line="276"/>
      </w:pPr>
      <w:r>
        <w:t xml:space="preserve">☐ Diferencio plan (</w:t>
      </w:r>
      <w:r>
        <w:rPr>
          <w:i/>
          <w:iCs/>
        </w:rPr>
        <w:t xml:space="preserve">going to</w:t>
      </w:r>
      <w:r>
        <w:t xml:space="preserve">) de decisión/predicción (</w:t>
      </w:r>
      <w:r>
        <w:rPr>
          <w:i/>
          <w:iCs/>
        </w:rPr>
        <w:t xml:space="preserve">will</w:t>
      </w:r>
      <w:r>
        <w:t xml:space="preserve">).</w:t>
      </w:r>
    </w:p>
    <w:p>
      <w:pPr>
        <w:spacing w:after="120" w:line="276"/>
      </w:pPr>
      <w:r>
        <w:t xml:space="preserve">☐ Uso 2 conectores por respuesta oral.</w:t>
      </w:r>
    </w:p>
    <w:p>
      <w:pPr>
        <w:spacing w:after="120" w:line="276"/>
      </w:pPr>
      <w:r>
        <w:t xml:space="preserve">☐ Respondo en ≤ 3 s y en 20–30 s totales.</w:t>
      </w:r>
    </w:p>
    <w:p>
      <w:pPr>
        <w:spacing w:after="120" w:line="276"/>
      </w:pPr>
      <w:r>
        <w:t xml:space="preserve">Colega, la mejoría que tu docente observó en una sola ronda de simulacro demuestra que el obstáculo no es el conocimiento sino la </w:t>
      </w:r>
      <w:r>
        <w:rPr>
          <w:b/>
          <w:bCs/>
        </w:rPr>
        <w:t xml:space="preserve">automatización</w:t>
      </w:r>
      <w:r>
        <w:t xml:space="preserve">. Como enseñan los estoicos, la disciplina es una práctica diaria: 30 minutos constantes valen más que 3 horas esporádicas. ¡Vas por excelente camino hacia el B1 y hacia tu meta en Radiología con IA! 🩺</w:t>
      </w:r>
    </w:p>
    <w:p>
      <w:pPr>
        <w:pStyle w:val="Heading2"/>
      </w:pPr>
      <w:r>
        <w:t xml:space="preserve">Referencias (formato Vancouver)</w:t>
      </w:r>
    </w:p>
    <w:p>
      <w:pPr>
        <w:pStyle w:val="Heading3"/>
      </w:pPr>
      <w:r>
        <w:t xml:space="preserve">Artículos científicos (verificados en PubMed)</w:t>
      </w:r>
    </w:p>
    <w:p>
      <w:pPr>
        <w:pStyle w:val="ListParagraph"/>
        <w:numPr>
          <w:ilvl w:val="0"/>
          <w:numId w:val="3"/>
        </w:numPr>
        <w:spacing w:after="60"/>
      </w:pPr>
      <w:r>
        <w:t xml:space="preserve">Karpicke JD, Roediger HL 3rd. The critical importance of retrieval for learning. Science. 2008;319(5865):966-8. doi:10.1126/science.1152408. PMID: 18276894.</w:t>
      </w:r>
    </w:p>
    <w:p>
      <w:pPr>
        <w:pStyle w:val="ListParagraph"/>
        <w:numPr>
          <w:ilvl w:val="0"/>
          <w:numId w:val="3"/>
        </w:numPr>
        <w:spacing w:after="60"/>
      </w:pPr>
      <w:r>
        <w:t xml:space="preserve">van Wijk EV, de Jonge M, van Blankenstein FM, Janse RJ, Langers AMJ. The battle of question formats: a comparative study of retrieval practice using very short answer questions and multiple choice questions. BMC Med Educ. 2024;24(1):1547. doi:10.1186/s12909-024-06538-0. PMID: 39734216.</w:t>
      </w:r>
    </w:p>
    <w:p>
      <w:pPr>
        <w:pStyle w:val="ListParagraph"/>
        <w:numPr>
          <w:ilvl w:val="0"/>
          <w:numId w:val="3"/>
        </w:numPr>
        <w:spacing w:after="60"/>
      </w:pPr>
      <w:r>
        <w:t xml:space="preserve">Taveira-Gomes T, Prado-Costa R, Severo M, Ferreira MA. Characterization of medical students recall of factual knowledge using learning objects and repeated testing in a novel e-learning system. BMC Med Educ. 2015;15:4. doi:10.1186/s12909-014-0275-0. PMID: 25616353.</w:t>
      </w:r>
    </w:p>
    <w:p>
      <w:pPr>
        <w:pStyle w:val="ListParagraph"/>
        <w:numPr>
          <w:ilvl w:val="0"/>
          <w:numId w:val="3"/>
        </w:numPr>
        <w:spacing w:after="60"/>
      </w:pPr>
      <w:r>
        <w:t xml:space="preserve">Diamond L, Izquierdo K, Canfield D, Matsoukas K, Gany F. A systematic review of the impact of patient-physician non-English language concordance on quality of care and outcomes. J Gen Intern Med. 2019;34(8):1591-1606. doi:10.1007/s11606-019-04847-5. PMID: 31147980.</w:t>
      </w:r>
    </w:p>
    <w:p>
      <w:pPr>
        <w:pStyle w:val="ListParagraph"/>
        <w:numPr>
          <w:ilvl w:val="0"/>
          <w:numId w:val="3"/>
        </w:numPr>
        <w:spacing w:after="60"/>
      </w:pPr>
      <w:r>
        <w:t xml:space="preserve">Henker R, Kramer D, Rogers S. Fever. AACN Clin Issues. 1997;8(3):351-67. doi:10.1097/00044067-199708000-00006. PMID: 9313373.</w:t>
      </w:r>
    </w:p>
    <w:p>
      <w:pPr>
        <w:spacing w:after="120" w:line="276"/>
      </w:pPr>
      <w:r>
        <w:rPr>
          <w:i/>
          <w:iCs/>
          <w:color w:val="444444"/>
          <w:sz w:val="20"/>
          <w:szCs w:val="20"/>
        </w:rPr>
        <w:t xml:space="preserve">Aplicación:</w:t>
      </w:r>
      <w:r>
        <w:rPr>
          <w:color w:val="444444"/>
          <w:sz w:val="20"/>
          <w:szCs w:val="20"/>
        </w:rPr>
        <w:t xml:space="preserve"> las referencias 1–3 sustentan la evaluación tipo test, las tarjetas con repetición espaciada y el simulacro de recuperación activa; la referencia 4 muestra que la concordancia lingüística médico-paciente mejora los resultados en la mayoría de los estudios (25 de 33), lo que justifica invertir en tu inglés clínico; la referencia 5 sustenta el Anexo D.</w:t>
      </w:r>
    </w:p>
    <w:p>
      <w:pPr>
        <w:pStyle w:val="Heading3"/>
      </w:pPr>
      <w:r>
        <w:t xml:space="preserve">Bibliografía base del curso</w:t>
      </w:r>
    </w:p>
    <w:p>
      <w:pPr>
        <w:pStyle w:val="ListParagraph"/>
        <w:numPr>
          <w:ilvl w:val="0"/>
          <w:numId w:val="2"/>
        </w:numPr>
        <w:spacing w:after="60"/>
      </w:pPr>
      <w:r>
        <w:t xml:space="preserve">McCarter S. Oxford English for Careers: Medicine 1 &amp; 2. Oxford: Oxford University Press; 2009.</w:t>
      </w:r>
    </w:p>
    <w:p>
      <w:pPr>
        <w:pStyle w:val="ListParagraph"/>
        <w:numPr>
          <w:ilvl w:val="0"/>
          <w:numId w:val="2"/>
        </w:numPr>
        <w:spacing w:after="60"/>
      </w:pPr>
      <w:r>
        <w:t xml:space="preserve">Murphy R. English Grammar in Use. 5th ed. Cambridge: Cambridge University Press; 2019.</w:t>
      </w:r>
    </w:p>
    <w:p>
      <w:pPr>
        <w:pStyle w:val="ListParagraph"/>
        <w:numPr>
          <w:ilvl w:val="0"/>
          <w:numId w:val="2"/>
        </w:numPr>
        <w:spacing w:after="60"/>
      </w:pPr>
      <w:r>
        <w:t xml:space="preserve">Swan M. Practical English Usage. Oxford: Oxford University Press.</w:t>
      </w:r>
    </w:p>
    <w:p>
      <w:pPr>
        <w:pStyle w:val="ListParagraph"/>
        <w:numPr>
          <w:ilvl w:val="0"/>
          <w:numId w:val="2"/>
        </w:numPr>
        <w:spacing w:after="60"/>
      </w:pPr>
      <w:r>
        <w:t xml:space="preserve">Collins COBUILD English Grammar. Glasgow: HarperCollins.</w:t>
      </w:r>
    </w:p>
    <w:p>
      <w:pPr>
        <w:pStyle w:val="ListParagraph"/>
        <w:numPr>
          <w:ilvl w:val="0"/>
          <w:numId w:val="2"/>
        </w:numPr>
        <w:spacing w:after="60"/>
      </w:pPr>
      <w:r>
        <w:t xml:space="preserve">Zemach DE, Rumisek LA. Academic Writing: From Paragraph to Essay. Oxford: Macmillan; 2005.</w:t>
      </w:r>
    </w:p>
    <w:p>
      <w:pPr>
        <w:pStyle w:val="ListParagraph"/>
        <w:numPr>
          <w:ilvl w:val="0"/>
          <w:numId w:val="2"/>
        </w:numPr>
        <w:spacing w:after="60"/>
      </w:pPr>
      <w:r>
        <w:t xml:space="preserve">Doff A, et al. Cambridge English Empower. Cambridge: Cambridge University Press; 2015.</w:t>
      </w:r>
    </w:p>
    <w:p>
      <w:pPr>
        <w:pStyle w:val="ListParagraph"/>
        <w:numPr>
          <w:ilvl w:val="0"/>
          <w:numId w:val="2"/>
        </w:numPr>
        <w:spacing w:after="60"/>
      </w:pPr>
      <w:r>
        <w:t xml:space="preserve">Miller J, Cohen RF. Longman Academic Reading Series 4. White Plains (NY): Pearson; 2014.</w:t>
      </w:r>
    </w:p>
    <w:p>
      <w:pPr>
        <w:pStyle w:val="ListParagraph"/>
        <w:numPr>
          <w:ilvl w:val="0"/>
          <w:numId w:val="2"/>
        </w:numPr>
        <w:spacing w:after="60"/>
      </w:pPr>
      <w:r>
        <w:t xml:space="preserve">McCarthy M, O'Dell F. English Vocabulary in Use. Cambridge: Cambridge University Press.</w:t>
      </w:r>
    </w:p>
    <w:p>
      <w:pPr>
        <w:pStyle w:val="ListParagraph"/>
        <w:numPr>
          <w:ilvl w:val="0"/>
          <w:numId w:val="2"/>
        </w:numPr>
        <w:spacing w:after="60"/>
      </w:pPr>
      <w:r>
        <w:t xml:space="preserve">Pardo E. La Guía de los Tiempos Verbales.</w:t>
      </w:r>
    </w:p>
    <w:p>
      <w:pPr>
        <w:pStyle w:val="ListParagraph"/>
        <w:numPr>
          <w:ilvl w:val="0"/>
          <w:numId w:val="2"/>
        </w:numPr>
        <w:spacing w:after="60"/>
      </w:pPr>
      <w:r>
        <w:t xml:space="preserve">Orwell G. Animal Farm. · Saint-Exupéry A. The Little Prince (trad. inglesa). · Rowling JK. Harry Potter and the Philosopher's Stone. · Haddon M. The Curious Incident of the Dog in the Night-Time.</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Página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Medical English · Clase 22-10-2026 · Dr. Carlos MV</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0E7C7B" w:sz="12" w:space="6"/>
      </w:pBdr>
      <w:spacing w:after="200" w:before="120"/>
      <w:outlineLvl w:val="0"/>
    </w:pPr>
    <w:rPr>
      <w:rFonts w:ascii="Calibri" w:cs="Calibri" w:eastAsia="Calibri" w:hAnsi="Calibri"/>
      <w:b/>
      <w:bCs/>
      <w:color w:val="1F4E79"/>
      <w:sz w:val="34"/>
      <w:szCs w:val="34"/>
    </w:rPr>
  </w:style>
  <w:style w:type="paragraph" w:styleId="Heading2">
    <w:name w:val="Heading 2"/>
    <w:basedOn w:val="Normal"/>
    <w:next w:val="Normal"/>
    <w:qFormat/>
    <w:pPr>
      <w:spacing w:after="120" w:before="240"/>
      <w:outlineLvl w:val="1"/>
    </w:pPr>
    <w:rPr>
      <w:rFonts w:ascii="Calibri" w:cs="Calibri" w:eastAsia="Calibri" w:hAnsi="Calibri"/>
      <w:b/>
      <w:bCs/>
      <w:color w:val="0E7C7B"/>
      <w:sz w:val="27"/>
      <w:szCs w:val="27"/>
    </w:rPr>
  </w:style>
  <w:style w:type="paragraph" w:styleId="Heading3">
    <w:name w:val="Heading 3"/>
    <w:basedOn w:val="Normal"/>
    <w:next w:val="Normal"/>
    <w:qFormat/>
    <w:pPr>
      <w:spacing w:after="80" w:before="180"/>
      <w:outlineLvl w:val="2"/>
    </w:pPr>
    <w:rPr>
      <w:rFonts w:ascii="Calibri" w:cs="Calibri" w:eastAsia="Calibri" w:hAnsi="Calibri"/>
      <w:b/>
      <w:bCs/>
      <w:color w:val="1F4E79"/>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Pasado Simple y Futuro Simple — Clase 22-10-2026</dc:title>
  <dc:creator>Carlos MV</dc:creator>
  <cp:lastModifiedBy>Un-named</cp:lastModifiedBy>
  <cp:revision>1</cp:revision>
  <dcterms:created xsi:type="dcterms:W3CDTF">2026-10-23T03:13:31.569Z</dcterms:created>
  <dcterms:modified xsi:type="dcterms:W3CDTF">2026-10-23T03:13:31.569Z</dcterms:modified>
</cp:coreProperties>
</file>

<file path=docProps/custom.xml><?xml version="1.0" encoding="utf-8"?>
<Properties xmlns="http://schemas.openxmlformats.org/officeDocument/2006/custom-properties" xmlns:vt="http://schemas.openxmlformats.org/officeDocument/2006/docPropsVTypes"/>
</file>