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3864"/>
          <w:sz w:val="44"/>
          <w:szCs w:val="44"/>
        </w:rPr>
        <w:t xml:space="preserve">Check-up de Progreso: Pasado Simple, Gerundios y Comunicación Clínica</w:t>
      </w:r>
    </w:p>
    <w:p>
      <w:pPr>
        <w:spacing w:after="200"/>
        <w:jc w:val="center"/>
      </w:pPr>
      <w:r>
        <w:rPr>
          <w:sz w:val="28"/>
          <w:szCs w:val="28"/>
        </w:rPr>
        <w:t xml:space="preserve">15 de octubre de 2026</w:t>
      </w:r>
    </w:p>
    <w:p>
      <w:pPr>
        <w:spacing w:after="200"/>
        <w:jc w:val="center"/>
      </w:pPr>
      <w:r>
        <w:rPr>
          <w:b/>
          <w:bCs/>
          <w:sz w:val="28"/>
          <w:szCs w:val="28"/>
        </w:rPr>
        <w:t xml:space="preserve">Autor: Dr. Carlos MV</w:t>
      </w:r>
    </w:p>
    <w:p>
      <w:pPr>
        <w:spacing w:after="200"/>
        <w:jc w:val="center"/>
      </w:pPr>
      <w:r>
        <w:rPr>
          <w:i/>
          <w:iCs/>
          <w:sz w:val="24"/>
          <w:szCs w:val="24"/>
        </w:rPr>
        <w:t xml:space="preserve">Documento Maestro de Estudio · Inglés Médico Americano</w:t>
      </w:r>
    </w:p>
    <w:p>
      <w:pPr>
        <w:jc w:val="center"/>
      </w:pPr>
      <w:r>
        <w:rPr>
          <w:color w:val="595959"/>
          <w:sz w:val="20"/>
          <w:szCs w:val="20"/>
        </w:rPr>
        <w:t xml:space="preserve">Fuente: transcripción Read.AI “check-up, retos 2026-10-15” (≈28 min)</w:t>
      </w:r>
    </w:p>
    <w:p>
      <w:r>
        <w:br w:type="page"/>
      </w:r>
    </w:p>
    <w:p>
      <w:pPr>
        <w:pStyle w:val="Heading1"/>
        <w:spacing w:after="160" w:before="300"/>
      </w:pPr>
      <w:r>
        <w:t xml:space="preserve">Índice breve</w:t>
      </w:r>
    </w:p>
    <w:sdt>
      <w:sdtPr>
        <w:alias w:val="Índice"/>
      </w:sdtPr>
      <w:sdtContent>
        <w:p>
          <w:r>
            <w:fldChar w:fldCharType="begin" w:dirty="true"/>
            <w:instrText xml:space="preserve">TOC \h \o "1-2"</w:instrText>
            <w:fldChar w:fldCharType="separate"/>
          </w:r>
        </w:p>
        <w:p>
          <w:r>
            <w:fldChar w:fldCharType="end"/>
          </w:r>
        </w:p>
      </w:sdtContent>
    </w:sdt>
    <w:p>
      <w:pPr>
        <w:spacing w:after="120"/>
      </w:pPr>
      <w:r>
        <w:rPr>
          <w:i/>
          <w:iCs/>
          <w:color w:val="595959"/>
          <w:sz w:val="18"/>
          <w:szCs w:val="18"/>
        </w:rPr>
        <w:t xml:space="preserve">Si el índice aparece vacío, en Word haga clic derecho sobre él y elija “Actualizar campos”.</w:t>
      </w:r>
    </w:p>
    <w:p>
      <w:r>
        <w:br w:type="page"/>
      </w:r>
    </w:p>
    <w:p>
      <w:pPr>
        <w:pStyle w:val="Heading1"/>
        <w:spacing w:after="160" w:before="300"/>
      </w:pPr>
      <w:r>
        <w:t xml:space="preserve">1. Síntesis Pedagógica</w:t>
      </w:r>
    </w:p>
    <w:p>
      <w:pPr>
        <w:spacing w:after="120"/>
      </w:pPr>
      <w:r>
        <w:t xml:space="preserve">La sesión fue un check-up oral de 10 a 15 minutos, conducido por el docente y cerrado por Felipe, coordinador académico del programa. Su propósito fue verificar el uso del inglés en contextos reales, médicos y generales, con énfasis en el pasado simple. Usted describió su jornada: atendió 20 pacientes, el caso más difícil fue una crisis hipertensiva y el más fácil una amigdalitis. También habló de su horario, sus hábitos de tarde (dormir, leer, música, cine, deporte, investigar) y de su proyección a 10 años viviendo en Australia.</w:t>
      </w:r>
    </w:p>
    <w:p>
      <w:pPr>
        <w:spacing w:after="120"/>
      </w:pPr>
      <w:r>
        <w:t xml:space="preserve">En la reflexión en español, usted valoró positivamente a los docentes, la preparación y la dinámica de casos clínicos (historia clínica, desarrollo fetal, complicaciones respiratorias, ginecológicas, hipertensión y diabetes). Identificó tres retos propios: la pronunciación de Z, C y S al hablar rápido, mantener la estructura en oraciones largas y explicar con claridad el plan de manejo de un paciente sin repetir sinónimos.</w:t>
      </w:r>
    </w:p>
    <w:p>
      <w:pPr>
        <w:spacing w:after="120"/>
      </w:pPr>
      <w:r>
        <w:t xml:space="preserve">El hallazgo central del coordinador fue el uso sistemático del pasado continuo (“I was attending”, “I was talking”, “I was in the cinema”) para narrar hechos ya terminados, y la ausencia total de verbos regulares e irregulares en pasado simple. También señaló que usted cambia la idea a mitad de frase: primero hay que tener clara la idea en español y luego decirla con la estructura sujeto + verbo + complemento. Usted relacionó parte del bloqueo con la presión de las evaluaciones, fenómeno respaldado por la evidencia sobre ansiedad oral en segunda lengua [1,7,8].</w:t>
      </w:r>
    </w:p>
    <w:p>
      <w:pPr>
        <w:spacing w:after="120"/>
      </w:pPr>
      <w:r>
        <w:rPr>
          <w:b/>
          <w:bCs/>
        </w:rPr>
        <w:t xml:space="preserve">Plan acordado: </w:t>
      </w:r>
      <w:r>
        <w:t xml:space="preserve">dos sesiones personalizadas adicionales. La primera, sobre conectores, gerundios e infinitivos, en la semana del 19 al 24 de octubre. La segunda, sobre pasado simple y futuro simple, del 26 al 30 de octubre. Usted debe escribir al programa para agendarlas. Después de esas sesiones y del mínimo de sesiones semanales, presentará de nuevo el check-up para pasar al Libro 2. </w:t>
      </w:r>
      <w:r>
        <w:rPr>
          <w:b/>
          <w:bCs/>
        </w:rPr>
        <w:t xml:space="preserve">Punto por aclarar: </w:t>
      </w:r>
      <w:r>
        <w:t xml:space="preserve">se mencionaron tres sesiones semanales mínimas y luego seis, con posible avance el día 31. Confirme la cifra por escrito con la coordinación.</w:t>
      </w:r>
    </w:p>
    <w:p>
      <w:r>
        <w:br w:type="page"/>
      </w:r>
    </w:p>
    <w:p>
      <w:pPr>
        <w:pStyle w:val="Heading1"/>
        <w:spacing w:after="160" w:before="300"/>
      </w:pPr>
      <w:r>
        <w:t xml:space="preserve">2. Análisis de Vocabulario (Agente 1)</w:t>
      </w:r>
    </w:p>
    <w:p>
      <w:pPr>
        <w:spacing w:after="120"/>
      </w:pPr>
      <w:r>
        <w:t xml:space="preserve">Términos extraídos de la clase, con pronunciación americana cuando aporta claridad.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2900"/>
        <w:gridCol w:w="2838"/>
      </w:tblGrid>
      <w:tr>
        <w:trPr>
          <w:tblHeader/>
        </w:trPr>
        <w:tc>
          <w:tcPr>
            <w:tcW w:type="dxa" w:w="2300"/>
            <w:shd w:fill="1F3864" w:color="auto" w:val="clear"/>
            <w:tcMar>
              <w:top w:type="dxa" w:w="60"/>
              <w:left w:type="dxa" w:w="90"/>
              <w:bottom w:type="dxa" w:w="60"/>
              <w:right w:type="dxa" w:w="90"/>
            </w:tcMar>
          </w:tcPr>
          <w:p>
            <w:r>
              <w:rPr>
                <w:b/>
                <w:bCs/>
                <w:color w:val="FFFFFF"/>
                <w:sz w:val="19"/>
                <w:szCs w:val="19"/>
              </w:rPr>
              <w:t xml:space="preserve">Término en inglés</w:t>
            </w:r>
          </w:p>
        </w:tc>
        <w:tc>
          <w:tcPr>
            <w:tcW w:type="dxa" w:w="1600"/>
            <w:shd w:fill="1F3864" w:color="auto" w:val="clear"/>
            <w:tcMar>
              <w:top w:type="dxa" w:w="60"/>
              <w:left w:type="dxa" w:w="90"/>
              <w:bottom w:type="dxa" w:w="60"/>
              <w:right w:type="dxa" w:w="90"/>
            </w:tcMar>
          </w:tcPr>
          <w:p>
            <w:r>
              <w:rPr>
                <w:b/>
                <w:bCs/>
                <w:color w:val="FFFFFF"/>
                <w:sz w:val="19"/>
                <w:szCs w:val="19"/>
              </w:rPr>
              <w:t xml:space="preserve">Traducción</w:t>
            </w:r>
          </w:p>
        </w:tc>
        <w:tc>
          <w:tcPr>
            <w:tcW w:type="dxa" w:w="2900"/>
            <w:shd w:fill="1F3864" w:color="auto" w:val="clear"/>
            <w:tcMar>
              <w:top w:type="dxa" w:w="60"/>
              <w:left w:type="dxa" w:w="90"/>
              <w:bottom w:type="dxa" w:w="60"/>
              <w:right w:type="dxa" w:w="90"/>
            </w:tcMar>
          </w:tcPr>
          <w:p>
            <w:r>
              <w:rPr>
                <w:b/>
                <w:bCs/>
                <w:color w:val="FFFFFF"/>
                <w:sz w:val="19"/>
                <w:szCs w:val="19"/>
              </w:rPr>
              <w:t xml:space="preserve">Contexto clínico y académico de la clase</w:t>
            </w:r>
          </w:p>
        </w:tc>
        <w:tc>
          <w:tcPr>
            <w:tcW w:type="dxa" w:w="2838"/>
            <w:shd w:fill="1F3864" w:color="auto" w:val="clear"/>
            <w:tcMar>
              <w:top w:type="dxa" w:w="60"/>
              <w:left w:type="dxa" w:w="90"/>
              <w:bottom w:type="dxa" w:w="60"/>
              <w:right w:type="dxa" w:w="90"/>
            </w:tcMar>
          </w:tcPr>
          <w:p>
            <w:r>
              <w:rPr>
                <w:b/>
                <w:bCs/>
                <w:color w:val="FFFFFF"/>
                <w:sz w:val="19"/>
                <w:szCs w:val="19"/>
              </w:rPr>
              <w:t xml:space="preserve">Ejemplo práctico de uso</w:t>
            </w:r>
          </w:p>
        </w:tc>
      </w:tr>
      <w:tr>
        <w:tc>
          <w:tcPr>
            <w:tcW w:type="dxa" w:w="2300"/>
            <w:shd w:fill="FFFFFF" w:color="auto" w:val="clear"/>
            <w:tcMar>
              <w:top w:type="dxa" w:w="60"/>
              <w:left w:type="dxa" w:w="90"/>
              <w:bottom w:type="dxa" w:w="60"/>
              <w:right w:type="dxa" w:w="90"/>
            </w:tcMar>
          </w:tcPr>
          <w:p>
            <w:r>
              <w:rPr>
                <w:b w:val="false"/>
                <w:bCs w:val="false"/>
                <w:color w:val="000000"/>
                <w:sz w:val="19"/>
                <w:szCs w:val="19"/>
              </w:rPr>
              <w:t xml:space="preserve">Hypertensive crisis /ˌhaɪpərˈtɛnsɪv ˈkraɪsɪs/</w:t>
            </w:r>
          </w:p>
        </w:tc>
        <w:tc>
          <w:tcPr>
            <w:tcW w:type="dxa" w:w="1600"/>
            <w:shd w:fill="FFFFFF" w:color="auto" w:val="clear"/>
            <w:tcMar>
              <w:top w:type="dxa" w:w="60"/>
              <w:left w:type="dxa" w:w="90"/>
              <w:bottom w:type="dxa" w:w="60"/>
              <w:right w:type="dxa" w:w="90"/>
            </w:tcMar>
          </w:tcPr>
          <w:p>
            <w:r>
              <w:rPr>
                <w:b w:val="false"/>
                <w:bCs w:val="false"/>
                <w:color w:val="000000"/>
                <w:sz w:val="19"/>
                <w:szCs w:val="19"/>
              </w:rPr>
              <w:t xml:space="preserve">Crisis hipertensiva</w:t>
            </w:r>
          </w:p>
        </w:tc>
        <w:tc>
          <w:tcPr>
            <w:tcW w:type="dxa" w:w="2900"/>
            <w:shd w:fill="FFFFFF" w:color="auto" w:val="clear"/>
            <w:tcMar>
              <w:top w:type="dxa" w:w="60"/>
              <w:left w:type="dxa" w:w="90"/>
              <w:bottom w:type="dxa" w:w="60"/>
              <w:right w:type="dxa" w:w="90"/>
            </w:tcMar>
          </w:tcPr>
          <w:p>
            <w:r>
              <w:rPr>
                <w:b w:val="false"/>
                <w:bCs w:val="false"/>
                <w:color w:val="000000"/>
                <w:sz w:val="19"/>
                <w:szCs w:val="19"/>
              </w:rPr>
              <w:t xml:space="preserve">Caso “más difícil” del día que usted relató.</w:t>
            </w:r>
          </w:p>
        </w:tc>
        <w:tc>
          <w:tcPr>
            <w:tcW w:type="dxa" w:w="2838"/>
            <w:shd w:fill="FFFFFF" w:color="auto" w:val="clear"/>
            <w:tcMar>
              <w:top w:type="dxa" w:w="60"/>
              <w:left w:type="dxa" w:w="90"/>
              <w:bottom w:type="dxa" w:w="60"/>
              <w:right w:type="dxa" w:w="90"/>
            </w:tcMar>
          </w:tcPr>
          <w:p>
            <w:r>
              <w:rPr>
                <w:b w:val="false"/>
                <w:bCs w:val="false"/>
                <w:color w:val="000000"/>
                <w:sz w:val="19"/>
                <w:szCs w:val="19"/>
              </w:rPr>
              <w:t xml:space="preserve">“My most difficult patient today had a hypertensive crisis; I lowered his blood pressure gradually.”</w:t>
            </w:r>
          </w:p>
        </w:tc>
      </w:tr>
      <w:tr>
        <w:tc>
          <w:tcPr>
            <w:tcW w:type="dxa" w:w="2300"/>
            <w:shd w:fill="F2F6FC" w:color="auto" w:val="clear"/>
            <w:tcMar>
              <w:top w:type="dxa" w:w="60"/>
              <w:left w:type="dxa" w:w="90"/>
              <w:bottom w:type="dxa" w:w="60"/>
              <w:right w:type="dxa" w:w="90"/>
            </w:tcMar>
          </w:tcPr>
          <w:p>
            <w:r>
              <w:rPr>
                <w:b w:val="false"/>
                <w:bCs w:val="false"/>
                <w:color w:val="000000"/>
                <w:sz w:val="19"/>
                <w:szCs w:val="19"/>
              </w:rPr>
              <w:t xml:space="preserve">Tonsillitis /ˌtɑːnsəˈlaɪtɪs/</w:t>
            </w:r>
          </w:p>
        </w:tc>
        <w:tc>
          <w:tcPr>
            <w:tcW w:type="dxa" w:w="1600"/>
            <w:shd w:fill="F2F6FC" w:color="auto" w:val="clear"/>
            <w:tcMar>
              <w:top w:type="dxa" w:w="60"/>
              <w:left w:type="dxa" w:w="90"/>
              <w:bottom w:type="dxa" w:w="60"/>
              <w:right w:type="dxa" w:w="90"/>
            </w:tcMar>
          </w:tcPr>
          <w:p>
            <w:r>
              <w:rPr>
                <w:b w:val="false"/>
                <w:bCs w:val="false"/>
                <w:color w:val="000000"/>
                <w:sz w:val="19"/>
                <w:szCs w:val="19"/>
              </w:rPr>
              <w:t xml:space="preserve">Amigdalitis</w:t>
            </w:r>
          </w:p>
        </w:tc>
        <w:tc>
          <w:tcPr>
            <w:tcW w:type="dxa" w:w="2900"/>
            <w:shd w:fill="F2F6FC" w:color="auto" w:val="clear"/>
            <w:tcMar>
              <w:top w:type="dxa" w:w="60"/>
              <w:left w:type="dxa" w:w="90"/>
              <w:bottom w:type="dxa" w:w="60"/>
              <w:right w:type="dxa" w:w="90"/>
            </w:tcMar>
          </w:tcPr>
          <w:p>
            <w:r>
              <w:rPr>
                <w:b w:val="false"/>
                <w:bCs w:val="false"/>
                <w:color w:val="000000"/>
                <w:sz w:val="19"/>
                <w:szCs w:val="19"/>
              </w:rPr>
              <w:t xml:space="preserve">Caso “más fácil”; usted preguntó “¿cómo se dice?”.</w:t>
            </w:r>
          </w:p>
        </w:tc>
        <w:tc>
          <w:tcPr>
            <w:tcW w:type="dxa" w:w="2838"/>
            <w:shd w:fill="F2F6FC" w:color="auto" w:val="clear"/>
            <w:tcMar>
              <w:top w:type="dxa" w:w="60"/>
              <w:left w:type="dxa" w:w="90"/>
              <w:bottom w:type="dxa" w:w="60"/>
              <w:right w:type="dxa" w:w="90"/>
            </w:tcMar>
          </w:tcPr>
          <w:p>
            <w:r>
              <w:rPr>
                <w:b w:val="false"/>
                <w:bCs w:val="false"/>
                <w:color w:val="000000"/>
                <w:sz w:val="19"/>
                <w:szCs w:val="19"/>
              </w:rPr>
              <w:t xml:space="preserve">“The easiest case was a young woman with tonsillitis.”</w:t>
            </w:r>
          </w:p>
        </w:tc>
      </w:tr>
      <w:tr>
        <w:tc>
          <w:tcPr>
            <w:tcW w:type="dxa" w:w="2300"/>
            <w:shd w:fill="FFFFFF" w:color="auto" w:val="clear"/>
            <w:tcMar>
              <w:top w:type="dxa" w:w="60"/>
              <w:left w:type="dxa" w:w="90"/>
              <w:bottom w:type="dxa" w:w="60"/>
              <w:right w:type="dxa" w:w="90"/>
            </w:tcMar>
          </w:tcPr>
          <w:p>
            <w:r>
              <w:rPr>
                <w:b w:val="false"/>
                <w:bCs w:val="false"/>
                <w:color w:val="000000"/>
                <w:sz w:val="19"/>
                <w:szCs w:val="19"/>
              </w:rPr>
              <w:t xml:space="preserve">To see / to treat patients</w:t>
            </w:r>
          </w:p>
        </w:tc>
        <w:tc>
          <w:tcPr>
            <w:tcW w:type="dxa" w:w="1600"/>
            <w:shd w:fill="FFFFFF" w:color="auto" w:val="clear"/>
            <w:tcMar>
              <w:top w:type="dxa" w:w="60"/>
              <w:left w:type="dxa" w:w="90"/>
              <w:bottom w:type="dxa" w:w="60"/>
              <w:right w:type="dxa" w:w="90"/>
            </w:tcMar>
          </w:tcPr>
          <w:p>
            <w:r>
              <w:rPr>
                <w:b w:val="false"/>
                <w:bCs w:val="false"/>
                <w:color w:val="000000"/>
                <w:sz w:val="19"/>
                <w:szCs w:val="19"/>
              </w:rPr>
              <w:t xml:space="preserve">Atender pacientes</w:t>
            </w:r>
          </w:p>
        </w:tc>
        <w:tc>
          <w:tcPr>
            <w:tcW w:type="dxa" w:w="2900"/>
            <w:shd w:fill="FFFFFF" w:color="auto" w:val="clear"/>
            <w:tcMar>
              <w:top w:type="dxa" w:w="60"/>
              <w:left w:type="dxa" w:w="90"/>
              <w:bottom w:type="dxa" w:w="60"/>
              <w:right w:type="dxa" w:w="90"/>
            </w:tcMar>
          </w:tcPr>
          <w:p>
            <w:r>
              <w:rPr>
                <w:b w:val="false"/>
                <w:bCs w:val="false"/>
                <w:color w:val="000000"/>
                <w:sz w:val="19"/>
                <w:szCs w:val="19"/>
              </w:rPr>
              <w:t xml:space="preserve">Usted dijo “I was attending”. En inglés médico americano “attend” es falso amigo (asistir a / médico tratante).</w:t>
            </w:r>
          </w:p>
        </w:tc>
        <w:tc>
          <w:tcPr>
            <w:tcW w:type="dxa" w:w="2838"/>
            <w:shd w:fill="FFFFFF" w:color="auto" w:val="clear"/>
            <w:tcMar>
              <w:top w:type="dxa" w:w="60"/>
              <w:left w:type="dxa" w:w="90"/>
              <w:bottom w:type="dxa" w:w="60"/>
              <w:right w:type="dxa" w:w="90"/>
            </w:tcMar>
          </w:tcPr>
          <w:p>
            <w:r>
              <w:rPr>
                <w:b w:val="false"/>
                <w:bCs w:val="false"/>
                <w:color w:val="000000"/>
                <w:sz w:val="19"/>
                <w:szCs w:val="19"/>
              </w:rPr>
              <w:t xml:space="preserve">“I saw twenty patients today.” / “I treated twenty patients.”</w:t>
            </w:r>
          </w:p>
        </w:tc>
      </w:tr>
      <w:tr>
        <w:tc>
          <w:tcPr>
            <w:tcW w:type="dxa" w:w="2300"/>
            <w:shd w:fill="F2F6FC" w:color="auto" w:val="clear"/>
            <w:tcMar>
              <w:top w:type="dxa" w:w="60"/>
              <w:left w:type="dxa" w:w="90"/>
              <w:bottom w:type="dxa" w:w="60"/>
              <w:right w:type="dxa" w:w="90"/>
            </w:tcMar>
          </w:tcPr>
          <w:p>
            <w:r>
              <w:rPr>
                <w:b w:val="false"/>
                <w:bCs w:val="false"/>
                <w:color w:val="000000"/>
                <w:sz w:val="19"/>
                <w:szCs w:val="19"/>
              </w:rPr>
              <w:t xml:space="preserve">Attending (physician)</w:t>
            </w:r>
          </w:p>
        </w:tc>
        <w:tc>
          <w:tcPr>
            <w:tcW w:type="dxa" w:w="1600"/>
            <w:shd w:fill="F2F6FC" w:color="auto" w:val="clear"/>
            <w:tcMar>
              <w:top w:type="dxa" w:w="60"/>
              <w:left w:type="dxa" w:w="90"/>
              <w:bottom w:type="dxa" w:w="60"/>
              <w:right w:type="dxa" w:w="90"/>
            </w:tcMar>
          </w:tcPr>
          <w:p>
            <w:r>
              <w:rPr>
                <w:b w:val="false"/>
                <w:bCs w:val="false"/>
                <w:color w:val="000000"/>
                <w:sz w:val="19"/>
                <w:szCs w:val="19"/>
              </w:rPr>
              <w:t xml:space="preserve">Médico tratante / adjunto</w:t>
            </w:r>
          </w:p>
        </w:tc>
        <w:tc>
          <w:tcPr>
            <w:tcW w:type="dxa" w:w="2900"/>
            <w:shd w:fill="F2F6FC" w:color="auto" w:val="clear"/>
            <w:tcMar>
              <w:top w:type="dxa" w:w="60"/>
              <w:left w:type="dxa" w:w="90"/>
              <w:bottom w:type="dxa" w:w="60"/>
              <w:right w:type="dxa" w:w="90"/>
            </w:tcMar>
          </w:tcPr>
          <w:p>
            <w:r>
              <w:rPr>
                <w:b w:val="false"/>
                <w:bCs w:val="false"/>
                <w:color w:val="000000"/>
                <w:sz w:val="19"/>
                <w:szCs w:val="19"/>
              </w:rPr>
              <w:t xml:space="preserve">Sustantivo: aclara el falso amigo anterior.</w:t>
            </w:r>
          </w:p>
        </w:tc>
        <w:tc>
          <w:tcPr>
            <w:tcW w:type="dxa" w:w="2838"/>
            <w:shd w:fill="F2F6FC" w:color="auto" w:val="clear"/>
            <w:tcMar>
              <w:top w:type="dxa" w:w="60"/>
              <w:left w:type="dxa" w:w="90"/>
              <w:bottom w:type="dxa" w:w="60"/>
              <w:right w:type="dxa" w:w="90"/>
            </w:tcMar>
          </w:tcPr>
          <w:p>
            <w:r>
              <w:rPr>
                <w:b w:val="false"/>
                <w:bCs w:val="false"/>
                <w:color w:val="000000"/>
                <w:sz w:val="19"/>
                <w:szCs w:val="19"/>
              </w:rPr>
              <w:t xml:space="preserve">“The attending reviewed my management plan.”</w:t>
            </w:r>
          </w:p>
        </w:tc>
      </w:tr>
      <w:tr>
        <w:tc>
          <w:tcPr>
            <w:tcW w:type="dxa" w:w="2300"/>
            <w:shd w:fill="FFFFFF" w:color="auto" w:val="clear"/>
            <w:tcMar>
              <w:top w:type="dxa" w:w="60"/>
              <w:left w:type="dxa" w:w="90"/>
              <w:bottom w:type="dxa" w:w="60"/>
              <w:right w:type="dxa" w:w="90"/>
            </w:tcMar>
          </w:tcPr>
          <w:p>
            <w:r>
              <w:rPr>
                <w:b w:val="false"/>
                <w:bCs w:val="false"/>
                <w:color w:val="000000"/>
                <w:sz w:val="19"/>
                <w:szCs w:val="19"/>
              </w:rPr>
              <w:t xml:space="preserve">Shift</w:t>
            </w:r>
          </w:p>
        </w:tc>
        <w:tc>
          <w:tcPr>
            <w:tcW w:type="dxa" w:w="1600"/>
            <w:shd w:fill="FFFFFF" w:color="auto" w:val="clear"/>
            <w:tcMar>
              <w:top w:type="dxa" w:w="60"/>
              <w:left w:type="dxa" w:w="90"/>
              <w:bottom w:type="dxa" w:w="60"/>
              <w:right w:type="dxa" w:w="90"/>
            </w:tcMar>
          </w:tcPr>
          <w:p>
            <w:r>
              <w:rPr>
                <w:b w:val="false"/>
                <w:bCs w:val="false"/>
                <w:color w:val="000000"/>
                <w:sz w:val="19"/>
                <w:szCs w:val="19"/>
              </w:rPr>
              <w:t xml:space="preserve">Turno</w:t>
            </w:r>
          </w:p>
        </w:tc>
        <w:tc>
          <w:tcPr>
            <w:tcW w:type="dxa" w:w="2900"/>
            <w:shd w:fill="FFFFFF" w:color="auto" w:val="clear"/>
            <w:tcMar>
              <w:top w:type="dxa" w:w="60"/>
              <w:left w:type="dxa" w:w="90"/>
              <w:bottom w:type="dxa" w:w="60"/>
              <w:right w:type="dxa" w:w="90"/>
            </w:tcMar>
          </w:tcPr>
          <w:p>
            <w:r>
              <w:rPr>
                <w:b w:val="false"/>
                <w:bCs w:val="false"/>
                <w:color w:val="000000"/>
                <w:sz w:val="19"/>
                <w:szCs w:val="19"/>
              </w:rPr>
              <w:t xml:space="preserve">Usted describió su horario 6:00–14:00.</w:t>
            </w:r>
          </w:p>
        </w:tc>
        <w:tc>
          <w:tcPr>
            <w:tcW w:type="dxa" w:w="2838"/>
            <w:shd w:fill="FFFFFF" w:color="auto" w:val="clear"/>
            <w:tcMar>
              <w:top w:type="dxa" w:w="60"/>
              <w:left w:type="dxa" w:w="90"/>
              <w:bottom w:type="dxa" w:w="60"/>
              <w:right w:type="dxa" w:w="90"/>
            </w:tcMar>
          </w:tcPr>
          <w:p>
            <w:r>
              <w:rPr>
                <w:b w:val="false"/>
                <w:bCs w:val="false"/>
                <w:color w:val="000000"/>
                <w:sz w:val="19"/>
                <w:szCs w:val="19"/>
              </w:rPr>
              <w:t xml:space="preserve">“My shift is from 6 a.m. to 2 p.m.”</w:t>
            </w:r>
          </w:p>
        </w:tc>
      </w:tr>
      <w:tr>
        <w:tc>
          <w:tcPr>
            <w:tcW w:type="dxa" w:w="2300"/>
            <w:shd w:fill="F2F6FC" w:color="auto" w:val="clear"/>
            <w:tcMar>
              <w:top w:type="dxa" w:w="60"/>
              <w:left w:type="dxa" w:w="90"/>
              <w:bottom w:type="dxa" w:w="60"/>
              <w:right w:type="dxa" w:w="90"/>
            </w:tcMar>
          </w:tcPr>
          <w:p>
            <w:r>
              <w:rPr>
                <w:b w:val="false"/>
                <w:bCs w:val="false"/>
                <w:color w:val="000000"/>
                <w:sz w:val="19"/>
                <w:szCs w:val="19"/>
              </w:rPr>
              <w:t xml:space="preserve">Schedule /ˈskedʒuːl/ (AmE)</w:t>
            </w:r>
          </w:p>
        </w:tc>
        <w:tc>
          <w:tcPr>
            <w:tcW w:type="dxa" w:w="1600"/>
            <w:shd w:fill="F2F6FC" w:color="auto" w:val="clear"/>
            <w:tcMar>
              <w:top w:type="dxa" w:w="60"/>
              <w:left w:type="dxa" w:w="90"/>
              <w:bottom w:type="dxa" w:w="60"/>
              <w:right w:type="dxa" w:w="90"/>
            </w:tcMar>
          </w:tcPr>
          <w:p>
            <w:r>
              <w:rPr>
                <w:b w:val="false"/>
                <w:bCs w:val="false"/>
                <w:color w:val="000000"/>
                <w:sz w:val="19"/>
                <w:szCs w:val="19"/>
              </w:rPr>
              <w:t xml:space="preserve">Horario</w:t>
            </w:r>
          </w:p>
        </w:tc>
        <w:tc>
          <w:tcPr>
            <w:tcW w:type="dxa" w:w="2900"/>
            <w:shd w:fill="F2F6FC" w:color="auto" w:val="clear"/>
            <w:tcMar>
              <w:top w:type="dxa" w:w="60"/>
              <w:left w:type="dxa" w:w="90"/>
              <w:bottom w:type="dxa" w:w="60"/>
              <w:right w:type="dxa" w:w="90"/>
            </w:tcMar>
          </w:tcPr>
          <w:p>
            <w:r>
              <w:rPr>
                <w:b w:val="false"/>
                <w:bCs w:val="false"/>
                <w:color w:val="000000"/>
                <w:sz w:val="19"/>
                <w:szCs w:val="19"/>
              </w:rPr>
              <w:t xml:space="preserve">Pregunta del docente: “What is your schedule at work?”.</w:t>
            </w:r>
          </w:p>
        </w:tc>
        <w:tc>
          <w:tcPr>
            <w:tcW w:type="dxa" w:w="2838"/>
            <w:shd w:fill="F2F6FC" w:color="auto" w:val="clear"/>
            <w:tcMar>
              <w:top w:type="dxa" w:w="60"/>
              <w:left w:type="dxa" w:w="90"/>
              <w:bottom w:type="dxa" w:w="60"/>
              <w:right w:type="dxa" w:w="90"/>
            </w:tcMar>
          </w:tcPr>
          <w:p>
            <w:r>
              <w:rPr>
                <w:b w:val="false"/>
                <w:bCs w:val="false"/>
                <w:color w:val="000000"/>
                <w:sz w:val="19"/>
                <w:szCs w:val="19"/>
              </w:rPr>
              <w:t xml:space="preserve">“My schedule changes every week.”</w:t>
            </w:r>
          </w:p>
        </w:tc>
      </w:tr>
      <w:tr>
        <w:tc>
          <w:tcPr>
            <w:tcW w:type="dxa" w:w="2300"/>
            <w:shd w:fill="FFFFFF" w:color="auto" w:val="clear"/>
            <w:tcMar>
              <w:top w:type="dxa" w:w="60"/>
              <w:left w:type="dxa" w:w="90"/>
              <w:bottom w:type="dxa" w:w="60"/>
              <w:right w:type="dxa" w:w="90"/>
            </w:tcMar>
          </w:tcPr>
          <w:p>
            <w:r>
              <w:rPr>
                <w:b w:val="false"/>
                <w:bCs w:val="false"/>
                <w:color w:val="000000"/>
                <w:sz w:val="19"/>
                <w:szCs w:val="19"/>
              </w:rPr>
              <w:t xml:space="preserve">Internal medicine</w:t>
            </w:r>
          </w:p>
        </w:tc>
        <w:tc>
          <w:tcPr>
            <w:tcW w:type="dxa" w:w="1600"/>
            <w:shd w:fill="FFFFFF" w:color="auto" w:val="clear"/>
            <w:tcMar>
              <w:top w:type="dxa" w:w="60"/>
              <w:left w:type="dxa" w:w="90"/>
              <w:bottom w:type="dxa" w:w="60"/>
              <w:right w:type="dxa" w:w="90"/>
            </w:tcMar>
          </w:tcPr>
          <w:p>
            <w:r>
              <w:rPr>
                <w:b w:val="false"/>
                <w:bCs w:val="false"/>
                <w:color w:val="000000"/>
                <w:sz w:val="19"/>
                <w:szCs w:val="19"/>
              </w:rPr>
              <w:t xml:space="preserve">Medicina interna</w:t>
            </w:r>
          </w:p>
        </w:tc>
        <w:tc>
          <w:tcPr>
            <w:tcW w:type="dxa" w:w="2900"/>
            <w:shd w:fill="FFFFFF" w:color="auto" w:val="clear"/>
            <w:tcMar>
              <w:top w:type="dxa" w:w="60"/>
              <w:left w:type="dxa" w:w="90"/>
              <w:bottom w:type="dxa" w:w="60"/>
              <w:right w:type="dxa" w:w="90"/>
            </w:tcMar>
          </w:tcPr>
          <w:p>
            <w:r>
              <w:rPr>
                <w:b w:val="false"/>
                <w:bCs w:val="false"/>
                <w:color w:val="000000"/>
                <w:sz w:val="19"/>
                <w:szCs w:val="19"/>
              </w:rPr>
              <w:t xml:space="preserve">Tema de interés que usted mencionó.</w:t>
            </w:r>
          </w:p>
        </w:tc>
        <w:tc>
          <w:tcPr>
            <w:tcW w:type="dxa" w:w="2838"/>
            <w:shd w:fill="FFFFFF" w:color="auto" w:val="clear"/>
            <w:tcMar>
              <w:top w:type="dxa" w:w="60"/>
              <w:left w:type="dxa" w:w="90"/>
              <w:bottom w:type="dxa" w:w="60"/>
              <w:right w:type="dxa" w:w="90"/>
            </w:tcMar>
          </w:tcPr>
          <w:p>
            <w:r>
              <w:rPr>
                <w:b w:val="false"/>
                <w:bCs w:val="false"/>
                <w:color w:val="000000"/>
                <w:sz w:val="19"/>
                <w:szCs w:val="19"/>
              </w:rPr>
              <w:t xml:space="preserve">“I enjoy reading internal medicine articles.”</w:t>
            </w:r>
          </w:p>
        </w:tc>
      </w:tr>
      <w:tr>
        <w:tc>
          <w:tcPr>
            <w:tcW w:type="dxa" w:w="2300"/>
            <w:shd w:fill="F2F6FC" w:color="auto" w:val="clear"/>
            <w:tcMar>
              <w:top w:type="dxa" w:w="60"/>
              <w:left w:type="dxa" w:w="90"/>
              <w:bottom w:type="dxa" w:w="60"/>
              <w:right w:type="dxa" w:w="90"/>
            </w:tcMar>
          </w:tcPr>
          <w:p>
            <w:r>
              <w:rPr>
                <w:b w:val="false"/>
                <w:bCs w:val="false"/>
                <w:color w:val="000000"/>
                <w:sz w:val="19"/>
                <w:szCs w:val="19"/>
              </w:rPr>
              <w:t xml:space="preserve">Emergency medicine / ER</w:t>
            </w:r>
          </w:p>
        </w:tc>
        <w:tc>
          <w:tcPr>
            <w:tcW w:type="dxa" w:w="1600"/>
            <w:shd w:fill="F2F6FC" w:color="auto" w:val="clear"/>
            <w:tcMar>
              <w:top w:type="dxa" w:w="60"/>
              <w:left w:type="dxa" w:w="90"/>
              <w:bottom w:type="dxa" w:w="60"/>
              <w:right w:type="dxa" w:w="90"/>
            </w:tcMar>
          </w:tcPr>
          <w:p>
            <w:r>
              <w:rPr>
                <w:b w:val="false"/>
                <w:bCs w:val="false"/>
                <w:color w:val="000000"/>
                <w:sz w:val="19"/>
                <w:szCs w:val="19"/>
              </w:rPr>
              <w:t xml:space="preserve">Medicina de urgencias</w:t>
            </w:r>
          </w:p>
        </w:tc>
        <w:tc>
          <w:tcPr>
            <w:tcW w:type="dxa" w:w="2900"/>
            <w:shd w:fill="F2F6FC" w:color="auto" w:val="clear"/>
            <w:tcMar>
              <w:top w:type="dxa" w:w="60"/>
              <w:left w:type="dxa" w:w="90"/>
              <w:bottom w:type="dxa" w:w="60"/>
              <w:right w:type="dxa" w:w="90"/>
            </w:tcMar>
          </w:tcPr>
          <w:p>
            <w:r>
              <w:rPr>
                <w:b w:val="false"/>
                <w:bCs w:val="false"/>
                <w:color w:val="000000"/>
                <w:sz w:val="19"/>
                <w:szCs w:val="19"/>
              </w:rPr>
              <w:t xml:space="preserve">Segundo interés mencionado.</w:t>
            </w:r>
          </w:p>
        </w:tc>
        <w:tc>
          <w:tcPr>
            <w:tcW w:type="dxa" w:w="2838"/>
            <w:shd w:fill="F2F6FC" w:color="auto" w:val="clear"/>
            <w:tcMar>
              <w:top w:type="dxa" w:w="60"/>
              <w:left w:type="dxa" w:w="90"/>
              <w:bottom w:type="dxa" w:w="60"/>
              <w:right w:type="dxa" w:w="90"/>
            </w:tcMar>
          </w:tcPr>
          <w:p>
            <w:r>
              <w:rPr>
                <w:b w:val="false"/>
                <w:bCs w:val="false"/>
                <w:color w:val="000000"/>
                <w:sz w:val="19"/>
                <w:szCs w:val="19"/>
              </w:rPr>
              <w:t xml:space="preserve">“I like emergency medicine because decisions are fast.”</w:t>
            </w:r>
          </w:p>
        </w:tc>
      </w:tr>
      <w:tr>
        <w:tc>
          <w:tcPr>
            <w:tcW w:type="dxa" w:w="2300"/>
            <w:shd w:fill="FFFFFF" w:color="auto" w:val="clear"/>
            <w:tcMar>
              <w:top w:type="dxa" w:w="60"/>
              <w:left w:type="dxa" w:w="90"/>
              <w:bottom w:type="dxa" w:w="60"/>
              <w:right w:type="dxa" w:w="90"/>
            </w:tcMar>
          </w:tcPr>
          <w:p>
            <w:r>
              <w:rPr>
                <w:b w:val="false"/>
                <w:bCs w:val="false"/>
                <w:color w:val="000000"/>
                <w:sz w:val="19"/>
                <w:szCs w:val="19"/>
              </w:rPr>
              <w:t xml:space="preserve">Radiologist / radiology</w:t>
            </w:r>
          </w:p>
        </w:tc>
        <w:tc>
          <w:tcPr>
            <w:tcW w:type="dxa" w:w="1600"/>
            <w:shd w:fill="FFFFFF" w:color="auto" w:val="clear"/>
            <w:tcMar>
              <w:top w:type="dxa" w:w="60"/>
              <w:left w:type="dxa" w:w="90"/>
              <w:bottom w:type="dxa" w:w="60"/>
              <w:right w:type="dxa" w:w="90"/>
            </w:tcMar>
          </w:tcPr>
          <w:p>
            <w:r>
              <w:rPr>
                <w:b w:val="false"/>
                <w:bCs w:val="false"/>
                <w:color w:val="000000"/>
                <w:sz w:val="19"/>
                <w:szCs w:val="19"/>
              </w:rPr>
              <w:t xml:space="preserve">Radiólogo / radiología</w:t>
            </w:r>
          </w:p>
        </w:tc>
        <w:tc>
          <w:tcPr>
            <w:tcW w:type="dxa" w:w="2900"/>
            <w:shd w:fill="FFFFFF" w:color="auto" w:val="clear"/>
            <w:tcMar>
              <w:top w:type="dxa" w:w="60"/>
              <w:left w:type="dxa" w:w="90"/>
              <w:bottom w:type="dxa" w:w="60"/>
              <w:right w:type="dxa" w:w="90"/>
            </w:tcMar>
          </w:tcPr>
          <w:p>
            <w:r>
              <w:rPr>
                <w:b w:val="false"/>
                <w:bCs w:val="false"/>
                <w:color w:val="000000"/>
                <w:sz w:val="19"/>
                <w:szCs w:val="19"/>
              </w:rPr>
              <w:t xml:space="preserve">Usted dijo “I see such a radiology” al hablar de su futuro.</w:t>
            </w:r>
          </w:p>
        </w:tc>
        <w:tc>
          <w:tcPr>
            <w:tcW w:type="dxa" w:w="2838"/>
            <w:shd w:fill="FFFFFF" w:color="auto" w:val="clear"/>
            <w:tcMar>
              <w:top w:type="dxa" w:w="60"/>
              <w:left w:type="dxa" w:w="90"/>
              <w:bottom w:type="dxa" w:w="60"/>
              <w:right w:type="dxa" w:w="90"/>
            </w:tcMar>
          </w:tcPr>
          <w:p>
            <w:r>
              <w:rPr>
                <w:b w:val="false"/>
                <w:bCs w:val="false"/>
                <w:color w:val="000000"/>
                <w:sz w:val="19"/>
                <w:szCs w:val="19"/>
              </w:rPr>
              <w:t xml:space="preserve">“In ten years, I see myself working as a radiologist.”</w:t>
            </w:r>
          </w:p>
        </w:tc>
      </w:tr>
      <w:tr>
        <w:tc>
          <w:tcPr>
            <w:tcW w:type="dxa" w:w="2300"/>
            <w:shd w:fill="F2F6FC" w:color="auto" w:val="clear"/>
            <w:tcMar>
              <w:top w:type="dxa" w:w="60"/>
              <w:left w:type="dxa" w:w="90"/>
              <w:bottom w:type="dxa" w:w="60"/>
              <w:right w:type="dxa" w:w="90"/>
            </w:tcMar>
          </w:tcPr>
          <w:p>
            <w:r>
              <w:rPr>
                <w:b w:val="false"/>
                <w:bCs w:val="false"/>
                <w:color w:val="000000"/>
                <w:sz w:val="19"/>
                <w:szCs w:val="19"/>
              </w:rPr>
              <w:t xml:space="preserve">To do research</w:t>
            </w:r>
          </w:p>
        </w:tc>
        <w:tc>
          <w:tcPr>
            <w:tcW w:type="dxa" w:w="1600"/>
            <w:shd w:fill="F2F6FC" w:color="auto" w:val="clear"/>
            <w:tcMar>
              <w:top w:type="dxa" w:w="60"/>
              <w:left w:type="dxa" w:w="90"/>
              <w:bottom w:type="dxa" w:w="60"/>
              <w:right w:type="dxa" w:w="90"/>
            </w:tcMar>
          </w:tcPr>
          <w:p>
            <w:r>
              <w:rPr>
                <w:b w:val="false"/>
                <w:bCs w:val="false"/>
                <w:color w:val="000000"/>
                <w:sz w:val="19"/>
                <w:szCs w:val="19"/>
              </w:rPr>
              <w:t xml:space="preserve">Investigar</w:t>
            </w:r>
          </w:p>
        </w:tc>
        <w:tc>
          <w:tcPr>
            <w:tcW w:type="dxa" w:w="2900"/>
            <w:shd w:fill="F2F6FC" w:color="auto" w:val="clear"/>
            <w:tcMar>
              <w:top w:type="dxa" w:w="60"/>
              <w:left w:type="dxa" w:w="90"/>
              <w:bottom w:type="dxa" w:w="60"/>
              <w:right w:type="dxa" w:w="90"/>
            </w:tcMar>
          </w:tcPr>
          <w:p>
            <w:r>
              <w:rPr>
                <w:b w:val="false"/>
                <w:bCs w:val="false"/>
                <w:color w:val="000000"/>
                <w:sz w:val="19"/>
                <w:szCs w:val="19"/>
              </w:rPr>
              <w:t xml:space="preserve">Usted dijo “I like investigation”; investigation suena policial.</w:t>
            </w:r>
          </w:p>
        </w:tc>
        <w:tc>
          <w:tcPr>
            <w:tcW w:type="dxa" w:w="2838"/>
            <w:shd w:fill="F2F6FC" w:color="auto" w:val="clear"/>
            <w:tcMar>
              <w:top w:type="dxa" w:w="60"/>
              <w:left w:type="dxa" w:w="90"/>
              <w:bottom w:type="dxa" w:w="60"/>
              <w:right w:type="dxa" w:w="90"/>
            </w:tcMar>
          </w:tcPr>
          <w:p>
            <w:r>
              <w:rPr>
                <w:b w:val="false"/>
                <w:bCs w:val="false"/>
                <w:color w:val="000000"/>
                <w:sz w:val="19"/>
                <w:szCs w:val="19"/>
              </w:rPr>
              <w:t xml:space="preserve">“I like doing research on AI in imaging.”</w:t>
            </w:r>
          </w:p>
        </w:tc>
      </w:tr>
      <w:tr>
        <w:tc>
          <w:tcPr>
            <w:tcW w:type="dxa" w:w="2300"/>
            <w:shd w:fill="FFFFFF" w:color="auto" w:val="clear"/>
            <w:tcMar>
              <w:top w:type="dxa" w:w="60"/>
              <w:left w:type="dxa" w:w="90"/>
              <w:bottom w:type="dxa" w:w="60"/>
              <w:right w:type="dxa" w:w="90"/>
            </w:tcMar>
          </w:tcPr>
          <w:p>
            <w:r>
              <w:rPr>
                <w:b w:val="false"/>
                <w:bCs w:val="false"/>
                <w:color w:val="000000"/>
                <w:sz w:val="19"/>
                <w:szCs w:val="19"/>
              </w:rPr>
              <w:t xml:space="preserve">Clinical case</w:t>
            </w:r>
          </w:p>
        </w:tc>
        <w:tc>
          <w:tcPr>
            <w:tcW w:type="dxa" w:w="1600"/>
            <w:shd w:fill="FFFFFF" w:color="auto" w:val="clear"/>
            <w:tcMar>
              <w:top w:type="dxa" w:w="60"/>
              <w:left w:type="dxa" w:w="90"/>
              <w:bottom w:type="dxa" w:w="60"/>
              <w:right w:type="dxa" w:w="90"/>
            </w:tcMar>
          </w:tcPr>
          <w:p>
            <w:r>
              <w:rPr>
                <w:b w:val="false"/>
                <w:bCs w:val="false"/>
                <w:color w:val="000000"/>
                <w:sz w:val="19"/>
                <w:szCs w:val="19"/>
              </w:rPr>
              <w:t xml:space="preserve">Caso clínico</w:t>
            </w:r>
          </w:p>
        </w:tc>
        <w:tc>
          <w:tcPr>
            <w:tcW w:type="dxa" w:w="2900"/>
            <w:shd w:fill="FFFFFF" w:color="auto" w:val="clear"/>
            <w:tcMar>
              <w:top w:type="dxa" w:w="60"/>
              <w:left w:type="dxa" w:w="90"/>
              <w:bottom w:type="dxa" w:w="60"/>
              <w:right w:type="dxa" w:w="90"/>
            </w:tcMar>
          </w:tcPr>
          <w:p>
            <w:r>
              <w:rPr>
                <w:b w:val="false"/>
                <w:bCs w:val="false"/>
                <w:color w:val="000000"/>
                <w:sz w:val="19"/>
                <w:szCs w:val="19"/>
              </w:rPr>
              <w:t xml:space="preserve">Dinámica de clase que usted valoró.</w:t>
            </w:r>
          </w:p>
        </w:tc>
        <w:tc>
          <w:tcPr>
            <w:tcW w:type="dxa" w:w="2838"/>
            <w:shd w:fill="FFFFFF" w:color="auto" w:val="clear"/>
            <w:tcMar>
              <w:top w:type="dxa" w:w="60"/>
              <w:left w:type="dxa" w:w="90"/>
              <w:bottom w:type="dxa" w:w="60"/>
              <w:right w:type="dxa" w:w="90"/>
            </w:tcMar>
          </w:tcPr>
          <w:p>
            <w:r>
              <w:rPr>
                <w:b w:val="false"/>
                <w:bCs w:val="false"/>
                <w:color w:val="000000"/>
                <w:sz w:val="19"/>
                <w:szCs w:val="19"/>
              </w:rPr>
              <w:t xml:space="preserve">“We discussed a clinical case of gestational diabetes.”</w:t>
            </w:r>
          </w:p>
        </w:tc>
      </w:tr>
      <w:tr>
        <w:tc>
          <w:tcPr>
            <w:tcW w:type="dxa" w:w="2300"/>
            <w:shd w:fill="F2F6FC" w:color="auto" w:val="clear"/>
            <w:tcMar>
              <w:top w:type="dxa" w:w="60"/>
              <w:left w:type="dxa" w:w="90"/>
              <w:bottom w:type="dxa" w:w="60"/>
              <w:right w:type="dxa" w:w="90"/>
            </w:tcMar>
          </w:tcPr>
          <w:p>
            <w:r>
              <w:rPr>
                <w:b w:val="false"/>
                <w:bCs w:val="false"/>
                <w:color w:val="000000"/>
                <w:sz w:val="19"/>
                <w:szCs w:val="19"/>
              </w:rPr>
              <w:t xml:space="preserve">Medical history / to take a history</w:t>
            </w:r>
          </w:p>
        </w:tc>
        <w:tc>
          <w:tcPr>
            <w:tcW w:type="dxa" w:w="1600"/>
            <w:shd w:fill="F2F6FC" w:color="auto" w:val="clear"/>
            <w:tcMar>
              <w:top w:type="dxa" w:w="60"/>
              <w:left w:type="dxa" w:w="90"/>
              <w:bottom w:type="dxa" w:w="60"/>
              <w:right w:type="dxa" w:w="90"/>
            </w:tcMar>
          </w:tcPr>
          <w:p>
            <w:r>
              <w:rPr>
                <w:b w:val="false"/>
                <w:bCs w:val="false"/>
                <w:color w:val="000000"/>
                <w:sz w:val="19"/>
                <w:szCs w:val="19"/>
              </w:rPr>
              <w:t xml:space="preserve">Historia clínica / hacer anamnesis</w:t>
            </w:r>
          </w:p>
        </w:tc>
        <w:tc>
          <w:tcPr>
            <w:tcW w:type="dxa" w:w="2900"/>
            <w:shd w:fill="F2F6FC" w:color="auto" w:val="clear"/>
            <w:tcMar>
              <w:top w:type="dxa" w:w="60"/>
              <w:left w:type="dxa" w:w="90"/>
              <w:bottom w:type="dxa" w:w="60"/>
              <w:right w:type="dxa" w:w="90"/>
            </w:tcMar>
          </w:tcPr>
          <w:p>
            <w:r>
              <w:rPr>
                <w:b w:val="false"/>
                <w:bCs w:val="false"/>
                <w:color w:val="000000"/>
                <w:sz w:val="19"/>
                <w:szCs w:val="19"/>
              </w:rPr>
              <w:t xml:space="preserve">Usted destacó cómo abordar una historia clínica.</w:t>
            </w:r>
          </w:p>
        </w:tc>
        <w:tc>
          <w:tcPr>
            <w:tcW w:type="dxa" w:w="2838"/>
            <w:shd w:fill="F2F6FC" w:color="auto" w:val="clear"/>
            <w:tcMar>
              <w:top w:type="dxa" w:w="60"/>
              <w:left w:type="dxa" w:w="90"/>
              <w:bottom w:type="dxa" w:w="60"/>
              <w:right w:type="dxa" w:w="90"/>
            </w:tcMar>
          </w:tcPr>
          <w:p>
            <w:r>
              <w:rPr>
                <w:b w:val="false"/>
                <w:bCs w:val="false"/>
                <w:color w:val="000000"/>
                <w:sz w:val="19"/>
                <w:szCs w:val="19"/>
              </w:rPr>
              <w:t xml:space="preserve">“First, I take a complete medical history.”</w:t>
            </w:r>
          </w:p>
        </w:tc>
      </w:tr>
      <w:tr>
        <w:tc>
          <w:tcPr>
            <w:tcW w:type="dxa" w:w="2300"/>
            <w:shd w:fill="FFFFFF" w:color="auto" w:val="clear"/>
            <w:tcMar>
              <w:top w:type="dxa" w:w="60"/>
              <w:left w:type="dxa" w:w="90"/>
              <w:bottom w:type="dxa" w:w="60"/>
              <w:right w:type="dxa" w:w="90"/>
            </w:tcMar>
          </w:tcPr>
          <w:p>
            <w:r>
              <w:rPr>
                <w:b w:val="false"/>
                <w:bCs w:val="false"/>
                <w:color w:val="000000"/>
                <w:sz w:val="19"/>
                <w:szCs w:val="19"/>
              </w:rPr>
              <w:t xml:space="preserve">Management plan / next steps</w:t>
            </w:r>
          </w:p>
        </w:tc>
        <w:tc>
          <w:tcPr>
            <w:tcW w:type="dxa" w:w="1600"/>
            <w:shd w:fill="FFFFFF" w:color="auto" w:val="clear"/>
            <w:tcMar>
              <w:top w:type="dxa" w:w="60"/>
              <w:left w:type="dxa" w:w="90"/>
              <w:bottom w:type="dxa" w:w="60"/>
              <w:right w:type="dxa" w:w="90"/>
            </w:tcMar>
          </w:tcPr>
          <w:p>
            <w:r>
              <w:rPr>
                <w:b w:val="false"/>
                <w:bCs w:val="false"/>
                <w:color w:val="000000"/>
                <w:sz w:val="19"/>
                <w:szCs w:val="19"/>
              </w:rPr>
              <w:t xml:space="preserve">Plan de manejo / pasos a seguir</w:t>
            </w:r>
          </w:p>
        </w:tc>
        <w:tc>
          <w:tcPr>
            <w:tcW w:type="dxa" w:w="2900"/>
            <w:shd w:fill="FFFFFF" w:color="auto" w:val="clear"/>
            <w:tcMar>
              <w:top w:type="dxa" w:w="60"/>
              <w:left w:type="dxa" w:w="90"/>
              <w:bottom w:type="dxa" w:w="60"/>
              <w:right w:type="dxa" w:w="90"/>
            </w:tcMar>
          </w:tcPr>
          <w:p>
            <w:r>
              <w:rPr>
                <w:b w:val="false"/>
                <w:bCs w:val="false"/>
                <w:color w:val="000000"/>
                <w:sz w:val="19"/>
                <w:szCs w:val="19"/>
              </w:rPr>
              <w:t xml:space="preserve">Usted dijo que le cuesta explicar “el paso a seguir”.</w:t>
            </w:r>
          </w:p>
        </w:tc>
        <w:tc>
          <w:tcPr>
            <w:tcW w:type="dxa" w:w="2838"/>
            <w:shd w:fill="FFFFFF" w:color="auto" w:val="clear"/>
            <w:tcMar>
              <w:top w:type="dxa" w:w="60"/>
              <w:left w:type="dxa" w:w="90"/>
              <w:bottom w:type="dxa" w:w="60"/>
              <w:right w:type="dxa" w:w="90"/>
            </w:tcMar>
          </w:tcPr>
          <w:p>
            <w:r>
              <w:rPr>
                <w:b w:val="false"/>
                <w:bCs w:val="false"/>
                <w:color w:val="000000"/>
                <w:sz w:val="19"/>
                <w:szCs w:val="19"/>
              </w:rPr>
              <w:t xml:space="preserve">“The next step is to order a chest X-ray.”</w:t>
            </w:r>
          </w:p>
        </w:tc>
      </w:tr>
      <w:tr>
        <w:tc>
          <w:tcPr>
            <w:tcW w:type="dxa" w:w="2300"/>
            <w:shd w:fill="F2F6FC" w:color="auto" w:val="clear"/>
            <w:tcMar>
              <w:top w:type="dxa" w:w="60"/>
              <w:left w:type="dxa" w:w="90"/>
              <w:bottom w:type="dxa" w:w="60"/>
              <w:right w:type="dxa" w:w="90"/>
            </w:tcMar>
          </w:tcPr>
          <w:p>
            <w:r>
              <w:rPr>
                <w:b w:val="false"/>
                <w:bCs w:val="false"/>
                <w:color w:val="000000"/>
                <w:sz w:val="19"/>
                <w:szCs w:val="19"/>
              </w:rPr>
              <w:t xml:space="preserve">Fetal development stages</w:t>
            </w:r>
          </w:p>
        </w:tc>
        <w:tc>
          <w:tcPr>
            <w:tcW w:type="dxa" w:w="1600"/>
            <w:shd w:fill="F2F6FC" w:color="auto" w:val="clear"/>
            <w:tcMar>
              <w:top w:type="dxa" w:w="60"/>
              <w:left w:type="dxa" w:w="90"/>
              <w:bottom w:type="dxa" w:w="60"/>
              <w:right w:type="dxa" w:w="90"/>
            </w:tcMar>
          </w:tcPr>
          <w:p>
            <w:r>
              <w:rPr>
                <w:b w:val="false"/>
                <w:bCs w:val="false"/>
                <w:color w:val="000000"/>
                <w:sz w:val="19"/>
                <w:szCs w:val="19"/>
              </w:rPr>
              <w:t xml:space="preserve">Etapas del desarrollo fetal</w:t>
            </w:r>
          </w:p>
        </w:tc>
        <w:tc>
          <w:tcPr>
            <w:tcW w:type="dxa" w:w="2900"/>
            <w:shd w:fill="F2F6FC" w:color="auto" w:val="clear"/>
            <w:tcMar>
              <w:top w:type="dxa" w:w="60"/>
              <w:left w:type="dxa" w:w="90"/>
              <w:bottom w:type="dxa" w:w="60"/>
              <w:right w:type="dxa" w:w="90"/>
            </w:tcMar>
          </w:tcPr>
          <w:p>
            <w:r>
              <w:rPr>
                <w:b w:val="false"/>
                <w:bCs w:val="false"/>
                <w:color w:val="000000"/>
                <w:sz w:val="19"/>
                <w:szCs w:val="19"/>
              </w:rPr>
              <w:t xml:space="preserve">Tema de clases previas que usted citó.</w:t>
            </w:r>
          </w:p>
        </w:tc>
        <w:tc>
          <w:tcPr>
            <w:tcW w:type="dxa" w:w="2838"/>
            <w:shd w:fill="F2F6FC" w:color="auto" w:val="clear"/>
            <w:tcMar>
              <w:top w:type="dxa" w:w="60"/>
              <w:left w:type="dxa" w:w="90"/>
              <w:bottom w:type="dxa" w:w="60"/>
              <w:right w:type="dxa" w:w="90"/>
            </w:tcMar>
          </w:tcPr>
          <w:p>
            <w:r>
              <w:rPr>
                <w:b w:val="false"/>
                <w:bCs w:val="false"/>
                <w:color w:val="000000"/>
                <w:sz w:val="19"/>
                <w:szCs w:val="19"/>
              </w:rPr>
              <w:t xml:space="preserve">“We reviewed the stages of fetal development.”</w:t>
            </w:r>
          </w:p>
        </w:tc>
      </w:tr>
      <w:tr>
        <w:tc>
          <w:tcPr>
            <w:tcW w:type="dxa" w:w="2300"/>
            <w:shd w:fill="FFFFFF" w:color="auto" w:val="clear"/>
            <w:tcMar>
              <w:top w:type="dxa" w:w="60"/>
              <w:left w:type="dxa" w:w="90"/>
              <w:bottom w:type="dxa" w:w="60"/>
              <w:right w:type="dxa" w:w="90"/>
            </w:tcMar>
          </w:tcPr>
          <w:p>
            <w:r>
              <w:rPr>
                <w:b w:val="false"/>
                <w:bCs w:val="false"/>
                <w:color w:val="000000"/>
                <w:sz w:val="19"/>
                <w:szCs w:val="19"/>
              </w:rPr>
              <w:t xml:space="preserve">Complications</w:t>
            </w:r>
          </w:p>
        </w:tc>
        <w:tc>
          <w:tcPr>
            <w:tcW w:type="dxa" w:w="1600"/>
            <w:shd w:fill="FFFFFF" w:color="auto" w:val="clear"/>
            <w:tcMar>
              <w:top w:type="dxa" w:w="60"/>
              <w:left w:type="dxa" w:w="90"/>
              <w:bottom w:type="dxa" w:w="60"/>
              <w:right w:type="dxa" w:w="90"/>
            </w:tcMar>
          </w:tcPr>
          <w:p>
            <w:r>
              <w:rPr>
                <w:b w:val="false"/>
                <w:bCs w:val="false"/>
                <w:color w:val="000000"/>
                <w:sz w:val="19"/>
                <w:szCs w:val="19"/>
              </w:rPr>
              <w:t xml:space="preserve">Complicaciones</w:t>
            </w:r>
          </w:p>
        </w:tc>
        <w:tc>
          <w:tcPr>
            <w:tcW w:type="dxa" w:w="2900"/>
            <w:shd w:fill="FFFFFF" w:color="auto" w:val="clear"/>
            <w:tcMar>
              <w:top w:type="dxa" w:w="60"/>
              <w:left w:type="dxa" w:w="90"/>
              <w:bottom w:type="dxa" w:w="60"/>
              <w:right w:type="dxa" w:w="90"/>
            </w:tcMar>
          </w:tcPr>
          <w:p>
            <w:r>
              <w:rPr>
                <w:b w:val="false"/>
                <w:bCs w:val="false"/>
                <w:color w:val="000000"/>
                <w:sz w:val="19"/>
                <w:szCs w:val="19"/>
              </w:rPr>
              <w:t xml:space="preserve">Respiratorias, ginecológicas, HTA, diabetes.</w:t>
            </w:r>
          </w:p>
        </w:tc>
        <w:tc>
          <w:tcPr>
            <w:tcW w:type="dxa" w:w="2838"/>
            <w:shd w:fill="FFFFFF" w:color="auto" w:val="clear"/>
            <w:tcMar>
              <w:top w:type="dxa" w:w="60"/>
              <w:left w:type="dxa" w:w="90"/>
              <w:bottom w:type="dxa" w:w="60"/>
              <w:right w:type="dxa" w:w="90"/>
            </w:tcMar>
          </w:tcPr>
          <w:p>
            <w:r>
              <w:rPr>
                <w:b w:val="false"/>
                <w:bCs w:val="false"/>
                <w:color w:val="000000"/>
                <w:sz w:val="19"/>
                <w:szCs w:val="19"/>
              </w:rPr>
              <w:t xml:space="preserve">“Preeclampsia is a serious complication of pregnancy.”</w:t>
            </w:r>
          </w:p>
        </w:tc>
      </w:tr>
      <w:tr>
        <w:tc>
          <w:tcPr>
            <w:tcW w:type="dxa" w:w="2300"/>
            <w:shd w:fill="F2F6FC" w:color="auto" w:val="clear"/>
            <w:tcMar>
              <w:top w:type="dxa" w:w="60"/>
              <w:left w:type="dxa" w:w="90"/>
              <w:bottom w:type="dxa" w:w="60"/>
              <w:right w:type="dxa" w:w="90"/>
            </w:tcMar>
          </w:tcPr>
          <w:p>
            <w:r>
              <w:rPr>
                <w:b w:val="false"/>
                <w:bCs w:val="false"/>
                <w:color w:val="000000"/>
                <w:sz w:val="19"/>
                <w:szCs w:val="19"/>
              </w:rPr>
              <w:t xml:space="preserve">Connectors (then, however, because, so)</w:t>
            </w:r>
          </w:p>
        </w:tc>
        <w:tc>
          <w:tcPr>
            <w:tcW w:type="dxa" w:w="1600"/>
            <w:shd w:fill="F2F6FC" w:color="auto" w:val="clear"/>
            <w:tcMar>
              <w:top w:type="dxa" w:w="60"/>
              <w:left w:type="dxa" w:w="90"/>
              <w:bottom w:type="dxa" w:w="60"/>
              <w:right w:type="dxa" w:w="90"/>
            </w:tcMar>
          </w:tcPr>
          <w:p>
            <w:r>
              <w:rPr>
                <w:b w:val="false"/>
                <w:bCs w:val="false"/>
                <w:color w:val="000000"/>
                <w:sz w:val="19"/>
                <w:szCs w:val="19"/>
              </w:rPr>
              <w:t xml:space="preserve">Conectores</w:t>
            </w:r>
          </w:p>
        </w:tc>
        <w:tc>
          <w:tcPr>
            <w:tcW w:type="dxa" w:w="2900"/>
            <w:shd w:fill="F2F6FC" w:color="auto" w:val="clear"/>
            <w:tcMar>
              <w:top w:type="dxa" w:w="60"/>
              <w:left w:type="dxa" w:w="90"/>
              <w:bottom w:type="dxa" w:w="60"/>
              <w:right w:type="dxa" w:w="90"/>
            </w:tcMar>
          </w:tcPr>
          <w:p>
            <w:r>
              <w:rPr>
                <w:b w:val="false"/>
                <w:bCs w:val="false"/>
                <w:color w:val="000000"/>
                <w:sz w:val="19"/>
                <w:szCs w:val="19"/>
              </w:rPr>
              <w:t xml:space="preserve">Meta de la sesión personalizada 1.</w:t>
            </w:r>
          </w:p>
        </w:tc>
        <w:tc>
          <w:tcPr>
            <w:tcW w:type="dxa" w:w="2838"/>
            <w:shd w:fill="F2F6FC" w:color="auto" w:val="clear"/>
            <w:tcMar>
              <w:top w:type="dxa" w:w="60"/>
              <w:left w:type="dxa" w:w="90"/>
              <w:bottom w:type="dxa" w:w="60"/>
              <w:right w:type="dxa" w:w="90"/>
            </w:tcMar>
          </w:tcPr>
          <w:p>
            <w:r>
              <w:rPr>
                <w:b w:val="false"/>
                <w:bCs w:val="false"/>
                <w:color w:val="000000"/>
                <w:sz w:val="19"/>
                <w:szCs w:val="19"/>
              </w:rPr>
              <w:t xml:space="preserve">“The patient was stable; however, we kept him under observation.”</w:t>
            </w:r>
          </w:p>
        </w:tc>
      </w:tr>
      <w:tr>
        <w:tc>
          <w:tcPr>
            <w:tcW w:type="dxa" w:w="2300"/>
            <w:shd w:fill="FFFFFF" w:color="auto" w:val="clear"/>
            <w:tcMar>
              <w:top w:type="dxa" w:w="60"/>
              <w:left w:type="dxa" w:w="90"/>
              <w:bottom w:type="dxa" w:w="60"/>
              <w:right w:type="dxa" w:w="90"/>
            </w:tcMar>
          </w:tcPr>
          <w:p>
            <w:r>
              <w:rPr>
                <w:b w:val="false"/>
                <w:bCs w:val="false"/>
                <w:color w:val="000000"/>
                <w:sz w:val="19"/>
                <w:szCs w:val="19"/>
              </w:rPr>
              <w:t xml:space="preserve">Gerund (-ing) vs. infinitive (to + verb)</w:t>
            </w:r>
          </w:p>
        </w:tc>
        <w:tc>
          <w:tcPr>
            <w:tcW w:type="dxa" w:w="1600"/>
            <w:shd w:fill="FFFFFF" w:color="auto" w:val="clear"/>
            <w:tcMar>
              <w:top w:type="dxa" w:w="60"/>
              <w:left w:type="dxa" w:w="90"/>
              <w:bottom w:type="dxa" w:w="60"/>
              <w:right w:type="dxa" w:w="90"/>
            </w:tcMar>
          </w:tcPr>
          <w:p>
            <w:r>
              <w:rPr>
                <w:b w:val="false"/>
                <w:bCs w:val="false"/>
                <w:color w:val="000000"/>
                <w:sz w:val="19"/>
                <w:szCs w:val="19"/>
              </w:rPr>
              <w:t xml:space="preserve">Gerundio vs. infinitivo</w:t>
            </w:r>
          </w:p>
        </w:tc>
        <w:tc>
          <w:tcPr>
            <w:tcW w:type="dxa" w:w="2900"/>
            <w:shd w:fill="FFFFFF" w:color="auto" w:val="clear"/>
            <w:tcMar>
              <w:top w:type="dxa" w:w="60"/>
              <w:left w:type="dxa" w:w="90"/>
              <w:bottom w:type="dxa" w:w="60"/>
              <w:right w:type="dxa" w:w="90"/>
            </w:tcMar>
          </w:tcPr>
          <w:p>
            <w:r>
              <w:rPr>
                <w:b w:val="false"/>
                <w:bCs w:val="false"/>
                <w:color w:val="000000"/>
                <w:sz w:val="19"/>
                <w:szCs w:val="19"/>
              </w:rPr>
              <w:t xml:space="preserve">Usted dijo “I like sleeping”, “practicing sport”, “to investigate”.</w:t>
            </w:r>
          </w:p>
        </w:tc>
        <w:tc>
          <w:tcPr>
            <w:tcW w:type="dxa" w:w="2838"/>
            <w:shd w:fill="FFFFFF" w:color="auto" w:val="clear"/>
            <w:tcMar>
              <w:top w:type="dxa" w:w="60"/>
              <w:left w:type="dxa" w:w="90"/>
              <w:bottom w:type="dxa" w:w="60"/>
              <w:right w:type="dxa" w:w="90"/>
            </w:tcMar>
          </w:tcPr>
          <w:p>
            <w:r>
              <w:rPr>
                <w:b w:val="false"/>
                <w:bCs w:val="false"/>
                <w:color w:val="000000"/>
                <w:sz w:val="19"/>
                <w:szCs w:val="19"/>
              </w:rPr>
              <w:t xml:space="preserve">“I enjoy reading.” / “I decided to study radiology.”</w:t>
            </w:r>
          </w:p>
        </w:tc>
      </w:tr>
      <w:tr>
        <w:tc>
          <w:tcPr>
            <w:tcW w:type="dxa" w:w="2300"/>
            <w:shd w:fill="F2F6FC" w:color="auto" w:val="clear"/>
            <w:tcMar>
              <w:top w:type="dxa" w:w="60"/>
              <w:left w:type="dxa" w:w="90"/>
              <w:bottom w:type="dxa" w:w="60"/>
              <w:right w:type="dxa" w:w="90"/>
            </w:tcMar>
          </w:tcPr>
          <w:p>
            <w:r>
              <w:rPr>
                <w:b w:val="false"/>
                <w:bCs w:val="false"/>
                <w:color w:val="000000"/>
                <w:sz w:val="19"/>
                <w:szCs w:val="19"/>
              </w:rPr>
              <w:t xml:space="preserve">Past simple (regular / irregular)</w:t>
            </w:r>
          </w:p>
        </w:tc>
        <w:tc>
          <w:tcPr>
            <w:tcW w:type="dxa" w:w="1600"/>
            <w:shd w:fill="F2F6FC" w:color="auto" w:val="clear"/>
            <w:tcMar>
              <w:top w:type="dxa" w:w="60"/>
              <w:left w:type="dxa" w:w="90"/>
              <w:bottom w:type="dxa" w:w="60"/>
              <w:right w:type="dxa" w:w="90"/>
            </w:tcMar>
          </w:tcPr>
          <w:p>
            <w:r>
              <w:rPr>
                <w:b w:val="false"/>
                <w:bCs w:val="false"/>
                <w:color w:val="000000"/>
                <w:sz w:val="19"/>
                <w:szCs w:val="19"/>
              </w:rPr>
              <w:t xml:space="preserve">Pasado simple</w:t>
            </w:r>
          </w:p>
        </w:tc>
        <w:tc>
          <w:tcPr>
            <w:tcW w:type="dxa" w:w="2900"/>
            <w:shd w:fill="F2F6FC" w:color="auto" w:val="clear"/>
            <w:tcMar>
              <w:top w:type="dxa" w:w="60"/>
              <w:left w:type="dxa" w:w="90"/>
              <w:bottom w:type="dxa" w:w="60"/>
              <w:right w:type="dxa" w:w="90"/>
            </w:tcMar>
          </w:tcPr>
          <w:p>
            <w:r>
              <w:rPr>
                <w:b w:val="false"/>
                <w:bCs w:val="false"/>
                <w:color w:val="000000"/>
                <w:sz w:val="19"/>
                <w:szCs w:val="19"/>
              </w:rPr>
              <w:t xml:space="preserve">Hallazgo principal del coordinador académico.</w:t>
            </w:r>
          </w:p>
        </w:tc>
        <w:tc>
          <w:tcPr>
            <w:tcW w:type="dxa" w:w="2838"/>
            <w:shd w:fill="F2F6FC" w:color="auto" w:val="clear"/>
            <w:tcMar>
              <w:top w:type="dxa" w:w="60"/>
              <w:left w:type="dxa" w:w="90"/>
              <w:bottom w:type="dxa" w:w="60"/>
              <w:right w:type="dxa" w:w="90"/>
            </w:tcMar>
          </w:tcPr>
          <w:p>
            <w:r>
              <w:rPr>
                <w:b w:val="false"/>
                <w:bCs w:val="false"/>
                <w:color w:val="000000"/>
                <w:sz w:val="19"/>
                <w:szCs w:val="19"/>
              </w:rPr>
              <w:t xml:space="preserve">“I visited my parents. I went to the cinema.”</w:t>
            </w:r>
          </w:p>
        </w:tc>
      </w:tr>
      <w:tr>
        <w:tc>
          <w:tcPr>
            <w:tcW w:type="dxa" w:w="2300"/>
            <w:shd w:fill="FFFFFF" w:color="auto" w:val="clear"/>
            <w:tcMar>
              <w:top w:type="dxa" w:w="60"/>
              <w:left w:type="dxa" w:w="90"/>
              <w:bottom w:type="dxa" w:w="60"/>
              <w:right w:type="dxa" w:w="90"/>
            </w:tcMar>
          </w:tcPr>
          <w:p>
            <w:r>
              <w:rPr>
                <w:b w:val="false"/>
                <w:bCs w:val="false"/>
                <w:color w:val="000000"/>
                <w:sz w:val="19"/>
                <w:szCs w:val="19"/>
              </w:rPr>
              <w:t xml:space="preserve">Future simple (will / going to)</w:t>
            </w:r>
          </w:p>
        </w:tc>
        <w:tc>
          <w:tcPr>
            <w:tcW w:type="dxa" w:w="1600"/>
            <w:shd w:fill="FFFFFF" w:color="auto" w:val="clear"/>
            <w:tcMar>
              <w:top w:type="dxa" w:w="60"/>
              <w:left w:type="dxa" w:w="90"/>
              <w:bottom w:type="dxa" w:w="60"/>
              <w:right w:type="dxa" w:w="90"/>
            </w:tcMar>
          </w:tcPr>
          <w:p>
            <w:r>
              <w:rPr>
                <w:b w:val="false"/>
                <w:bCs w:val="false"/>
                <w:color w:val="000000"/>
                <w:sz w:val="19"/>
                <w:szCs w:val="19"/>
              </w:rPr>
              <w:t xml:space="preserve">Futuro simple</w:t>
            </w:r>
          </w:p>
        </w:tc>
        <w:tc>
          <w:tcPr>
            <w:tcW w:type="dxa" w:w="2900"/>
            <w:shd w:fill="FFFFFF" w:color="auto" w:val="clear"/>
            <w:tcMar>
              <w:top w:type="dxa" w:w="60"/>
              <w:left w:type="dxa" w:w="90"/>
              <w:bottom w:type="dxa" w:w="60"/>
              <w:right w:type="dxa" w:w="90"/>
            </w:tcMar>
          </w:tcPr>
          <w:p>
            <w:r>
              <w:rPr>
                <w:b w:val="false"/>
                <w:bCs w:val="false"/>
                <w:color w:val="000000"/>
                <w:sz w:val="19"/>
                <w:szCs w:val="19"/>
              </w:rPr>
              <w:t xml:space="preserve">Meta de la sesión personalizada 2.</w:t>
            </w:r>
          </w:p>
        </w:tc>
        <w:tc>
          <w:tcPr>
            <w:tcW w:type="dxa" w:w="2838"/>
            <w:shd w:fill="FFFFFF" w:color="auto" w:val="clear"/>
            <w:tcMar>
              <w:top w:type="dxa" w:w="60"/>
              <w:left w:type="dxa" w:w="90"/>
              <w:bottom w:type="dxa" w:w="60"/>
              <w:right w:type="dxa" w:w="90"/>
            </w:tcMar>
          </w:tcPr>
          <w:p>
            <w:r>
              <w:rPr>
                <w:b w:val="false"/>
                <w:bCs w:val="false"/>
                <w:color w:val="000000"/>
                <w:sz w:val="19"/>
                <w:szCs w:val="19"/>
              </w:rPr>
              <w:t xml:space="preserve">“I am going to apply for a residency.”</w:t>
            </w:r>
          </w:p>
        </w:tc>
      </w:tr>
      <w:tr>
        <w:tc>
          <w:tcPr>
            <w:tcW w:type="dxa" w:w="2300"/>
            <w:shd w:fill="F2F6FC" w:color="auto" w:val="clear"/>
            <w:tcMar>
              <w:top w:type="dxa" w:w="60"/>
              <w:left w:type="dxa" w:w="90"/>
              <w:bottom w:type="dxa" w:w="60"/>
              <w:right w:type="dxa" w:w="90"/>
            </w:tcMar>
          </w:tcPr>
          <w:p>
            <w:r>
              <w:rPr>
                <w:b w:val="false"/>
                <w:bCs w:val="false"/>
                <w:color w:val="000000"/>
                <w:sz w:val="19"/>
                <w:szCs w:val="19"/>
              </w:rPr>
              <w:t xml:space="preserve">Check-up (progress test)</w:t>
            </w:r>
          </w:p>
        </w:tc>
        <w:tc>
          <w:tcPr>
            <w:tcW w:type="dxa" w:w="1600"/>
            <w:shd w:fill="F2F6FC" w:color="auto" w:val="clear"/>
            <w:tcMar>
              <w:top w:type="dxa" w:w="60"/>
              <w:left w:type="dxa" w:w="90"/>
              <w:bottom w:type="dxa" w:w="60"/>
              <w:right w:type="dxa" w:w="90"/>
            </w:tcMar>
          </w:tcPr>
          <w:p>
            <w:r>
              <w:rPr>
                <w:b w:val="false"/>
                <w:bCs w:val="false"/>
                <w:color w:val="000000"/>
                <w:sz w:val="19"/>
                <w:szCs w:val="19"/>
              </w:rPr>
              <w:t xml:space="preserve">Evaluación de progreso</w:t>
            </w:r>
          </w:p>
        </w:tc>
        <w:tc>
          <w:tcPr>
            <w:tcW w:type="dxa" w:w="2900"/>
            <w:shd w:fill="F2F6FC" w:color="auto" w:val="clear"/>
            <w:tcMar>
              <w:top w:type="dxa" w:w="60"/>
              <w:left w:type="dxa" w:w="90"/>
              <w:bottom w:type="dxa" w:w="60"/>
              <w:right w:type="dxa" w:w="90"/>
            </w:tcMar>
          </w:tcPr>
          <w:p>
            <w:r>
              <w:rPr>
                <w:b w:val="false"/>
                <w:bCs w:val="false"/>
                <w:color w:val="000000"/>
                <w:sz w:val="19"/>
                <w:szCs w:val="19"/>
              </w:rPr>
              <w:t xml:space="preserve">Nombre de la prueba oral de la clase.</w:t>
            </w:r>
          </w:p>
        </w:tc>
        <w:tc>
          <w:tcPr>
            <w:tcW w:type="dxa" w:w="2838"/>
            <w:shd w:fill="F2F6FC" w:color="auto" w:val="clear"/>
            <w:tcMar>
              <w:top w:type="dxa" w:w="60"/>
              <w:left w:type="dxa" w:w="90"/>
              <w:bottom w:type="dxa" w:w="60"/>
              <w:right w:type="dxa" w:w="90"/>
            </w:tcMar>
          </w:tcPr>
          <w:p>
            <w:r>
              <w:rPr>
                <w:b w:val="false"/>
                <w:bCs w:val="false"/>
                <w:color w:val="000000"/>
                <w:sz w:val="19"/>
                <w:szCs w:val="19"/>
              </w:rPr>
              <w:t xml:space="preserve">“I will retake the check-up next month.”</w:t>
            </w:r>
          </w:p>
        </w:tc>
      </w:tr>
    </w:tbl>
    <w:p>
      <w:r>
        <w:br w:type="page"/>
      </w:r>
    </w:p>
    <w:p>
      <w:pPr>
        <w:pStyle w:val="Heading1"/>
        <w:spacing w:after="160" w:before="300"/>
      </w:pPr>
      <w:r>
        <w:t xml:space="preserve">3. Retroalimentación de Técnica Vocal (Agente 2)</w:t>
      </w:r>
    </w:p>
    <w:p>
      <w:pPr>
        <w:spacing w:after="120"/>
      </w:pPr>
      <w:r>
        <w:t xml:space="preserve">Correcciones basadas en errores reales de la transcripción, con el equilibrio entre precisión y fluidez. La instrucción explícita de pronunciación mejora la comprensibilidad en adultos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500"/>
        <w:gridCol w:w="3438"/>
      </w:tblGrid>
      <w:tr>
        <w:trPr>
          <w:tblHeader/>
        </w:trPr>
        <w:tc>
          <w:tcPr>
            <w:tcW w:type="dxa" w:w="2700"/>
            <w:shd w:fill="1F3864" w:color="auto" w:val="clear"/>
            <w:tcMar>
              <w:top w:type="dxa" w:w="60"/>
              <w:left w:type="dxa" w:w="90"/>
              <w:bottom w:type="dxa" w:w="60"/>
              <w:right w:type="dxa" w:w="90"/>
            </w:tcMar>
          </w:tcPr>
          <w:p>
            <w:r>
              <w:rPr>
                <w:b/>
                <w:bCs/>
                <w:color w:val="FFFFFF"/>
                <w:sz w:val="19"/>
                <w:szCs w:val="19"/>
              </w:rPr>
              <w:t xml:space="preserve">Error u oportunidad</w:t>
            </w:r>
          </w:p>
        </w:tc>
        <w:tc>
          <w:tcPr>
            <w:tcW w:type="dxa" w:w="3500"/>
            <w:shd w:fill="1F3864" w:color="auto" w:val="clear"/>
            <w:tcMar>
              <w:top w:type="dxa" w:w="60"/>
              <w:left w:type="dxa" w:w="90"/>
              <w:bottom w:type="dxa" w:w="60"/>
              <w:right w:type="dxa" w:w="90"/>
            </w:tcMar>
          </w:tcPr>
          <w:p>
            <w:r>
              <w:rPr>
                <w:b/>
                <w:bCs/>
                <w:color w:val="FFFFFF"/>
                <w:sz w:val="19"/>
                <w:szCs w:val="19"/>
              </w:rPr>
              <w:t xml:space="preserve">Corrección fonética/gramatical con equilibrio comunicativo</w:t>
            </w:r>
          </w:p>
        </w:tc>
        <w:tc>
          <w:tcPr>
            <w:tcW w:type="dxa" w:w="3438"/>
            <w:shd w:fill="1F3864" w:color="auto" w:val="clear"/>
            <w:tcMar>
              <w:top w:type="dxa" w:w="60"/>
              <w:left w:type="dxa" w:w="90"/>
              <w:bottom w:type="dxa" w:w="60"/>
              <w:right w:type="dxa" w:w="90"/>
            </w:tcMar>
          </w:tcPr>
          <w:p>
            <w:r>
              <w:rPr>
                <w:b/>
                <w:bCs/>
                <w:color w:val="FFFFFF"/>
                <w:sz w:val="19"/>
                <w:szCs w:val="19"/>
              </w:rPr>
              <w:t xml:space="preserve">Ejercicio práctico sugerido resuelto</w:t>
            </w:r>
          </w:p>
        </w:tc>
      </w:tr>
      <w:tr>
        <w:tc>
          <w:tcPr>
            <w:tcW w:type="dxa" w:w="2700"/>
            <w:shd w:fill="FFFFFF" w:color="auto" w:val="clear"/>
            <w:tcMar>
              <w:top w:type="dxa" w:w="60"/>
              <w:left w:type="dxa" w:w="90"/>
              <w:bottom w:type="dxa" w:w="60"/>
              <w:right w:type="dxa" w:w="90"/>
            </w:tcMar>
          </w:tcPr>
          <w:p>
            <w:r>
              <w:rPr>
                <w:b w:val="false"/>
                <w:bCs w:val="false"/>
                <w:color w:val="000000"/>
                <w:sz w:val="19"/>
                <w:szCs w:val="19"/>
              </w:rPr>
              <w:t xml:space="preserve">Uso de pasado continuo para hechos terminados: “I was attending”, “I was talking to my parents”, “I was in the cinema”.</w:t>
            </w:r>
          </w:p>
        </w:tc>
        <w:tc>
          <w:tcPr>
            <w:tcW w:type="dxa" w:w="3500"/>
            <w:shd w:fill="FFFFFF" w:color="auto" w:val="clear"/>
            <w:tcMar>
              <w:top w:type="dxa" w:w="60"/>
              <w:left w:type="dxa" w:w="90"/>
              <w:bottom w:type="dxa" w:w="60"/>
              <w:right w:type="dxa" w:w="90"/>
            </w:tcMar>
          </w:tcPr>
          <w:p>
            <w:r>
              <w:rPr>
                <w:b w:val="false"/>
                <w:bCs w:val="false"/>
                <w:color w:val="000000"/>
                <w:sz w:val="19"/>
                <w:szCs w:val="19"/>
              </w:rPr>
              <w:t xml:space="preserve">Pasado simple para acciones concluidas: “I saw twenty patients.” / “I visited my parents.” / “I went to the cinema.” Equilibrio: el pasado continuo se reserva para el fondo de una historia (“I was driving when…”).</w:t>
            </w:r>
          </w:p>
        </w:tc>
        <w:tc>
          <w:tcPr>
            <w:tcW w:type="dxa" w:w="3438"/>
            <w:shd w:fill="FFFFFF" w:color="auto" w:val="clear"/>
            <w:tcMar>
              <w:top w:type="dxa" w:w="60"/>
              <w:left w:type="dxa" w:w="90"/>
              <w:bottom w:type="dxa" w:w="60"/>
              <w:right w:type="dxa" w:w="90"/>
            </w:tcMar>
          </w:tcPr>
          <w:p>
            <w:r>
              <w:rPr>
                <w:b w:val="false"/>
                <w:bCs w:val="false"/>
                <w:color w:val="000000"/>
                <w:sz w:val="19"/>
                <w:szCs w:val="19"/>
              </w:rPr>
              <w:t xml:space="preserve">Diario clínico de 5 frases cada noche. Modelo resuelto: “Today I saw 20 patients. The hardest one had a hypertensive crisis. I gave him oral captopril. Then I went home. I slept for one hour.”</w:t>
            </w:r>
          </w:p>
        </w:tc>
      </w:tr>
      <w:tr>
        <w:tc>
          <w:tcPr>
            <w:tcW w:type="dxa" w:w="2700"/>
            <w:shd w:fill="F2F6FC" w:color="auto" w:val="clear"/>
            <w:tcMar>
              <w:top w:type="dxa" w:w="60"/>
              <w:left w:type="dxa" w:w="90"/>
              <w:bottom w:type="dxa" w:w="60"/>
              <w:right w:type="dxa" w:w="90"/>
            </w:tcMar>
          </w:tcPr>
          <w:p>
            <w:r>
              <w:rPr>
                <w:b w:val="false"/>
                <w:bCs w:val="false"/>
                <w:color w:val="000000"/>
                <w:sz w:val="19"/>
                <w:szCs w:val="19"/>
              </w:rPr>
              <w:t xml:space="preserve">Sibilantes Z / C / S: en español no existe la /z/ sonora; al hablar rápido se pierde inteligibilidad.</w:t>
            </w:r>
          </w:p>
        </w:tc>
        <w:tc>
          <w:tcPr>
            <w:tcW w:type="dxa" w:w="3500"/>
            <w:shd w:fill="F2F6FC" w:color="auto" w:val="clear"/>
            <w:tcMar>
              <w:top w:type="dxa" w:w="60"/>
              <w:left w:type="dxa" w:w="90"/>
              <w:bottom w:type="dxa" w:w="60"/>
              <w:right w:type="dxa" w:w="90"/>
            </w:tcMar>
          </w:tcPr>
          <w:p>
            <w:r>
              <w:rPr>
                <w:b w:val="false"/>
                <w:bCs w:val="false"/>
                <w:color w:val="000000"/>
                <w:sz w:val="19"/>
                <w:szCs w:val="19"/>
              </w:rPr>
              <w:t xml:space="preserve">/s/ sorda en “see, sick”; /z/ sonora (zumbido) en “disease, diagnosis, was, is, patients”. Bajar 20 % la velocidad mejora la claridad sin perder naturalidad.</w:t>
            </w:r>
          </w:p>
        </w:tc>
        <w:tc>
          <w:tcPr>
            <w:tcW w:type="dxa" w:w="3438"/>
            <w:shd w:fill="F2F6FC" w:color="auto" w:val="clear"/>
            <w:tcMar>
              <w:top w:type="dxa" w:w="60"/>
              <w:left w:type="dxa" w:w="90"/>
              <w:bottom w:type="dxa" w:w="60"/>
              <w:right w:type="dxa" w:w="90"/>
            </w:tcMar>
          </w:tcPr>
          <w:p>
            <w:r>
              <w:rPr>
                <w:b w:val="false"/>
                <w:bCs w:val="false"/>
                <w:color w:val="000000"/>
                <w:sz w:val="19"/>
                <w:szCs w:val="19"/>
              </w:rPr>
              <w:t xml:space="preserve">Pares mínimos en voz alta 3×: “sip / zip”, “price / prize”, “ice / eyes”, “bus / buzz”. Frase clínica: “The patient’s disease was diagnosed easily.” Grábese y compare.</w:t>
            </w:r>
          </w:p>
        </w:tc>
      </w:tr>
      <w:tr>
        <w:tc>
          <w:tcPr>
            <w:tcW w:type="dxa" w:w="2700"/>
            <w:shd w:fill="FFFFFF" w:color="auto" w:val="clear"/>
            <w:tcMar>
              <w:top w:type="dxa" w:w="60"/>
              <w:left w:type="dxa" w:w="90"/>
              <w:bottom w:type="dxa" w:w="60"/>
              <w:right w:type="dxa" w:w="90"/>
            </w:tcMar>
          </w:tcPr>
          <w:p>
            <w:r>
              <w:rPr>
                <w:b w:val="false"/>
                <w:bCs w:val="false"/>
                <w:color w:val="000000"/>
                <w:sz w:val="19"/>
                <w:szCs w:val="19"/>
              </w:rPr>
              <w:t xml:space="preserve">“-ed” del pasado regular (no apareció en la clase).</w:t>
            </w:r>
          </w:p>
        </w:tc>
        <w:tc>
          <w:tcPr>
            <w:tcW w:type="dxa" w:w="3500"/>
            <w:shd w:fill="FFFFFF" w:color="auto" w:val="clear"/>
            <w:tcMar>
              <w:top w:type="dxa" w:w="60"/>
              <w:left w:type="dxa" w:w="90"/>
              <w:bottom w:type="dxa" w:w="60"/>
              <w:right w:type="dxa" w:w="90"/>
            </w:tcMar>
          </w:tcPr>
          <w:p>
            <w:r>
              <w:rPr>
                <w:b w:val="false"/>
                <w:bCs w:val="false"/>
                <w:color w:val="000000"/>
                <w:sz w:val="19"/>
                <w:szCs w:val="19"/>
              </w:rPr>
              <w:t xml:space="preserve">Tres sonidos: /t/ worked, checked; /d/ stayed, examined; /ɪd/ visited, treated, admitted.</w:t>
            </w:r>
          </w:p>
        </w:tc>
        <w:tc>
          <w:tcPr>
            <w:tcW w:type="dxa" w:w="3438"/>
            <w:shd w:fill="FFFFFF" w:color="auto" w:val="clear"/>
            <w:tcMar>
              <w:top w:type="dxa" w:w="60"/>
              <w:left w:type="dxa" w:w="90"/>
              <w:bottom w:type="dxa" w:w="60"/>
              <w:right w:type="dxa" w:w="90"/>
            </w:tcMar>
          </w:tcPr>
          <w:p>
            <w:r>
              <w:rPr>
                <w:b w:val="false"/>
                <w:bCs w:val="false"/>
                <w:color w:val="000000"/>
                <w:sz w:val="19"/>
                <w:szCs w:val="19"/>
              </w:rPr>
              <w:t xml:space="preserve">Clasifique y lea: treated /ɪd/, stopped /t/, examined /d/, prescribed /d/, discharged /d/, admitted /ɪd/.</w:t>
            </w:r>
          </w:p>
        </w:tc>
      </w:tr>
      <w:tr>
        <w:tc>
          <w:tcPr>
            <w:tcW w:type="dxa" w:w="2700"/>
            <w:shd w:fill="F2F6FC" w:color="auto" w:val="clear"/>
            <w:tcMar>
              <w:top w:type="dxa" w:w="60"/>
              <w:left w:type="dxa" w:w="90"/>
              <w:bottom w:type="dxa" w:w="60"/>
              <w:right w:type="dxa" w:w="90"/>
            </w:tcMar>
          </w:tcPr>
          <w:p>
            <w:r>
              <w:rPr>
                <w:b w:val="false"/>
                <w:bCs w:val="false"/>
                <w:color w:val="000000"/>
                <w:sz w:val="19"/>
                <w:szCs w:val="19"/>
              </w:rPr>
              <w:t xml:space="preserve">Exceso de rellenos y sinónimos: “such, as, like, like”.</w:t>
            </w:r>
          </w:p>
        </w:tc>
        <w:tc>
          <w:tcPr>
            <w:tcW w:type="dxa" w:w="3500"/>
            <w:shd w:fill="F2F6FC" w:color="auto" w:val="clear"/>
            <w:tcMar>
              <w:top w:type="dxa" w:w="60"/>
              <w:left w:type="dxa" w:w="90"/>
              <w:bottom w:type="dxa" w:w="60"/>
              <w:right w:type="dxa" w:w="90"/>
            </w:tcMar>
          </w:tcPr>
          <w:p>
            <w:r>
              <w:rPr>
                <w:b w:val="false"/>
                <w:bCs w:val="false"/>
                <w:color w:val="000000"/>
                <w:sz w:val="19"/>
                <w:szCs w:val="19"/>
              </w:rPr>
              <w:t xml:space="preserve">Una idea = una frase. Estructura S + V + C, igual que en español. Sustituya rellenos por pausa breve o “well…”.</w:t>
            </w:r>
          </w:p>
        </w:tc>
        <w:tc>
          <w:tcPr>
            <w:tcW w:type="dxa" w:w="3438"/>
            <w:shd w:fill="F2F6FC" w:color="auto" w:val="clear"/>
            <w:tcMar>
              <w:top w:type="dxa" w:w="60"/>
              <w:left w:type="dxa" w:w="90"/>
              <w:bottom w:type="dxa" w:w="60"/>
              <w:right w:type="dxa" w:w="90"/>
            </w:tcMar>
          </w:tcPr>
          <w:p>
            <w:r>
              <w:rPr>
                <w:b w:val="false"/>
                <w:bCs w:val="false"/>
                <w:color w:val="000000"/>
                <w:sz w:val="19"/>
                <w:szCs w:val="19"/>
              </w:rPr>
              <w:t xml:space="preserve">Técnica 4-3-2: cuente su caso de crisis hipertensiva en 4 min, luego en 3 y luego en 2, sin muletillas.</w:t>
            </w:r>
          </w:p>
        </w:tc>
      </w:tr>
      <w:tr>
        <w:tc>
          <w:tcPr>
            <w:tcW w:type="dxa" w:w="2700"/>
            <w:shd w:fill="FFFFFF" w:color="auto" w:val="clear"/>
            <w:tcMar>
              <w:top w:type="dxa" w:w="60"/>
              <w:left w:type="dxa" w:w="90"/>
              <w:bottom w:type="dxa" w:w="60"/>
              <w:right w:type="dxa" w:w="90"/>
            </w:tcMar>
          </w:tcPr>
          <w:p>
            <w:r>
              <w:rPr>
                <w:b w:val="false"/>
                <w:bCs w:val="false"/>
                <w:color w:val="000000"/>
                <w:sz w:val="19"/>
                <w:szCs w:val="19"/>
              </w:rPr>
              <w:t xml:space="preserve">“I see such a radiology” (futuro).</w:t>
            </w:r>
          </w:p>
        </w:tc>
        <w:tc>
          <w:tcPr>
            <w:tcW w:type="dxa" w:w="3500"/>
            <w:shd w:fill="FFFFFF" w:color="auto" w:val="clear"/>
            <w:tcMar>
              <w:top w:type="dxa" w:w="60"/>
              <w:left w:type="dxa" w:w="90"/>
              <w:bottom w:type="dxa" w:w="60"/>
              <w:right w:type="dxa" w:w="90"/>
            </w:tcMar>
          </w:tcPr>
          <w:p>
            <w:r>
              <w:rPr>
                <w:b w:val="false"/>
                <w:bCs w:val="false"/>
                <w:color w:val="000000"/>
                <w:sz w:val="19"/>
                <w:szCs w:val="19"/>
              </w:rPr>
              <w:t xml:space="preserve">“In ten years, I see myself working as a radiologist in Australia.”</w:t>
            </w:r>
          </w:p>
        </w:tc>
        <w:tc>
          <w:tcPr>
            <w:tcW w:type="dxa" w:w="3438"/>
            <w:shd w:fill="FFFFFF" w:color="auto" w:val="clear"/>
            <w:tcMar>
              <w:top w:type="dxa" w:w="60"/>
              <w:left w:type="dxa" w:w="90"/>
              <w:bottom w:type="dxa" w:w="60"/>
              <w:right w:type="dxa" w:w="90"/>
            </w:tcMar>
          </w:tcPr>
          <w:p>
            <w:r>
              <w:rPr>
                <w:b w:val="false"/>
                <w:bCs w:val="false"/>
                <w:color w:val="000000"/>
                <w:sz w:val="19"/>
                <w:szCs w:val="19"/>
              </w:rPr>
              <w:t xml:space="preserve">Construya 3 frases con “I see myself + -ing”: …living in Australia / …using AI in radiology / …practicing sports medicine.</w:t>
            </w:r>
          </w:p>
        </w:tc>
      </w:tr>
      <w:tr>
        <w:tc>
          <w:tcPr>
            <w:tcW w:type="dxa" w:w="2700"/>
            <w:shd w:fill="F2F6FC" w:color="auto" w:val="clear"/>
            <w:tcMar>
              <w:top w:type="dxa" w:w="60"/>
              <w:left w:type="dxa" w:w="90"/>
              <w:bottom w:type="dxa" w:w="60"/>
              <w:right w:type="dxa" w:w="90"/>
            </w:tcMar>
          </w:tcPr>
          <w:p>
            <w:r>
              <w:rPr>
                <w:b w:val="false"/>
                <w:bCs w:val="false"/>
                <w:color w:val="000000"/>
                <w:sz w:val="19"/>
                <w:szCs w:val="19"/>
              </w:rPr>
              <w:t xml:space="preserve">Confusión wait / hope.</w:t>
            </w:r>
          </w:p>
        </w:tc>
        <w:tc>
          <w:tcPr>
            <w:tcW w:type="dxa" w:w="3500"/>
            <w:shd w:fill="F2F6FC" w:color="auto" w:val="clear"/>
            <w:tcMar>
              <w:top w:type="dxa" w:w="60"/>
              <w:left w:type="dxa" w:w="90"/>
              <w:bottom w:type="dxa" w:w="60"/>
              <w:right w:type="dxa" w:w="90"/>
            </w:tcMar>
          </w:tcPr>
          <w:p>
            <w:r>
              <w:rPr>
                <w:b w:val="false"/>
                <w:bCs w:val="false"/>
                <w:color w:val="000000"/>
                <w:sz w:val="19"/>
                <w:szCs w:val="19"/>
              </w:rPr>
              <w:t xml:space="preserve">wait = esperar algo/alguien (“I’m waiting for a taxi”); hope = esperar con deseo (“I hope to live in Australia”).</w:t>
            </w:r>
          </w:p>
        </w:tc>
        <w:tc>
          <w:tcPr>
            <w:tcW w:type="dxa" w:w="3438"/>
            <w:shd w:fill="F2F6FC" w:color="auto" w:val="clear"/>
            <w:tcMar>
              <w:top w:type="dxa" w:w="60"/>
              <w:left w:type="dxa" w:w="90"/>
              <w:bottom w:type="dxa" w:w="60"/>
              <w:right w:type="dxa" w:w="90"/>
            </w:tcMar>
          </w:tcPr>
          <w:p>
            <w:r>
              <w:rPr>
                <w:b w:val="false"/>
                <w:bCs w:val="false"/>
                <w:color w:val="000000"/>
                <w:sz w:val="19"/>
                <w:szCs w:val="19"/>
              </w:rPr>
              <w:t xml:space="preserve">Complete: “I ___ for the lab results.” (wait) / “I ___ the patient recovers.” (hope).</w:t>
            </w:r>
          </w:p>
        </w:tc>
      </w:tr>
      <w:tr>
        <w:tc>
          <w:tcPr>
            <w:tcW w:type="dxa" w:w="2700"/>
            <w:shd w:fill="FFFFFF" w:color="auto" w:val="clear"/>
            <w:tcMar>
              <w:top w:type="dxa" w:w="60"/>
              <w:left w:type="dxa" w:w="90"/>
              <w:bottom w:type="dxa" w:w="60"/>
              <w:right w:type="dxa" w:w="90"/>
            </w:tcMar>
          </w:tcPr>
          <w:p>
            <w:r>
              <w:rPr>
                <w:b w:val="false"/>
                <w:bCs w:val="false"/>
                <w:color w:val="000000"/>
                <w:sz w:val="19"/>
                <w:szCs w:val="19"/>
              </w:rPr>
              <w:t xml:space="preserve">“What did you do last vacations?” / “in my last vacation”.</w:t>
            </w:r>
          </w:p>
        </w:tc>
        <w:tc>
          <w:tcPr>
            <w:tcW w:type="dxa" w:w="3500"/>
            <w:shd w:fill="FFFFFF" w:color="auto" w:val="clear"/>
            <w:tcMar>
              <w:top w:type="dxa" w:w="60"/>
              <w:left w:type="dxa" w:w="90"/>
              <w:bottom w:type="dxa" w:w="60"/>
              <w:right w:type="dxa" w:w="90"/>
            </w:tcMar>
          </w:tcPr>
          <w:p>
            <w:r>
              <w:rPr>
                <w:b w:val="false"/>
                <w:bCs w:val="false"/>
                <w:color w:val="000000"/>
                <w:sz w:val="19"/>
                <w:szCs w:val="19"/>
              </w:rPr>
              <w:t xml:space="preserve">Inglés americano: singular “my last vacation”. Respuesta en pasado simple.</w:t>
            </w:r>
          </w:p>
        </w:tc>
        <w:tc>
          <w:tcPr>
            <w:tcW w:type="dxa" w:w="3438"/>
            <w:shd w:fill="FFFFFF" w:color="auto" w:val="clear"/>
            <w:tcMar>
              <w:top w:type="dxa" w:w="60"/>
              <w:left w:type="dxa" w:w="90"/>
              <w:bottom w:type="dxa" w:w="60"/>
              <w:right w:type="dxa" w:w="90"/>
            </w:tcMar>
          </w:tcPr>
          <w:p>
            <w:r>
              <w:rPr>
                <w:b w:val="false"/>
                <w:bCs w:val="false"/>
                <w:color w:val="000000"/>
                <w:sz w:val="19"/>
                <w:szCs w:val="19"/>
              </w:rPr>
              <w:t xml:space="preserve">Responda en 4 frases: “On my last vacation, I traveled to… I stayed with my parents for 20 days. We went to… I enjoyed it a lot.”</w:t>
            </w:r>
          </w:p>
        </w:tc>
      </w:tr>
      <w:tr>
        <w:tc>
          <w:tcPr>
            <w:tcW w:type="dxa" w:w="2700"/>
            <w:shd w:fill="F2F6FC" w:color="auto" w:val="clear"/>
            <w:tcMar>
              <w:top w:type="dxa" w:w="60"/>
              <w:left w:type="dxa" w:w="90"/>
              <w:bottom w:type="dxa" w:w="60"/>
              <w:right w:type="dxa" w:w="90"/>
            </w:tcMar>
          </w:tcPr>
          <w:p>
            <w:r>
              <w:rPr>
                <w:b w:val="false"/>
                <w:bCs w:val="false"/>
                <w:color w:val="000000"/>
                <w:sz w:val="19"/>
                <w:szCs w:val="19"/>
              </w:rPr>
              <w:t xml:space="preserve">“I like practicing sport”.</w:t>
            </w:r>
          </w:p>
        </w:tc>
        <w:tc>
          <w:tcPr>
            <w:tcW w:type="dxa" w:w="3500"/>
            <w:shd w:fill="F2F6FC" w:color="auto" w:val="clear"/>
            <w:tcMar>
              <w:top w:type="dxa" w:w="60"/>
              <w:left w:type="dxa" w:w="90"/>
              <w:bottom w:type="dxa" w:w="60"/>
              <w:right w:type="dxa" w:w="90"/>
            </w:tcMar>
          </w:tcPr>
          <w:p>
            <w:r>
              <w:rPr>
                <w:b w:val="false"/>
                <w:bCs w:val="false"/>
                <w:color w:val="000000"/>
                <w:sz w:val="19"/>
                <w:szCs w:val="19"/>
              </w:rPr>
              <w:t xml:space="preserve">“I like playing sports” / “I like doing martial arts (Muay Thai, BJJ).”</w:t>
            </w:r>
          </w:p>
        </w:tc>
        <w:tc>
          <w:tcPr>
            <w:tcW w:type="dxa" w:w="3438"/>
            <w:shd w:fill="F2F6FC" w:color="auto" w:val="clear"/>
            <w:tcMar>
              <w:top w:type="dxa" w:w="60"/>
              <w:left w:type="dxa" w:w="90"/>
              <w:bottom w:type="dxa" w:w="60"/>
              <w:right w:type="dxa" w:w="90"/>
            </w:tcMar>
          </w:tcPr>
          <w:p>
            <w:r>
              <w:rPr>
                <w:b w:val="false"/>
                <w:bCs w:val="false"/>
                <w:color w:val="000000"/>
                <w:sz w:val="19"/>
                <w:szCs w:val="19"/>
              </w:rPr>
              <w:t xml:space="preserve">Diga 3 gustos con gerundio: “I enjoy reading Stoic books”, “I love watching documentaries”, “I like playing basketball.”</w:t>
            </w:r>
          </w:p>
        </w:tc>
      </w:tr>
      <w:tr>
        <w:tc>
          <w:tcPr>
            <w:tcW w:type="dxa" w:w="2700"/>
            <w:shd w:fill="FFFFFF" w:color="auto" w:val="clear"/>
            <w:tcMar>
              <w:top w:type="dxa" w:w="60"/>
              <w:left w:type="dxa" w:w="90"/>
              <w:bottom w:type="dxa" w:w="60"/>
              <w:right w:type="dxa" w:w="90"/>
            </w:tcMar>
          </w:tcPr>
          <w:p>
            <w:r>
              <w:rPr>
                <w:b w:val="false"/>
                <w:bCs w:val="false"/>
                <w:color w:val="000000"/>
                <w:sz w:val="19"/>
                <w:szCs w:val="19"/>
              </w:rPr>
              <w:t xml:space="preserve">Horario ambiguo “6 a 2 de la mañana”.</w:t>
            </w:r>
          </w:p>
        </w:tc>
        <w:tc>
          <w:tcPr>
            <w:tcW w:type="dxa" w:w="3500"/>
            <w:shd w:fill="FFFFFF" w:color="auto" w:val="clear"/>
            <w:tcMar>
              <w:top w:type="dxa" w:w="60"/>
              <w:left w:type="dxa" w:w="90"/>
              <w:bottom w:type="dxa" w:w="60"/>
              <w:right w:type="dxa" w:w="90"/>
            </w:tcMar>
          </w:tcPr>
          <w:p>
            <w:r>
              <w:rPr>
                <w:b w:val="false"/>
                <w:bCs w:val="false"/>
                <w:color w:val="000000"/>
                <w:sz w:val="19"/>
                <w:szCs w:val="19"/>
              </w:rPr>
              <w:t xml:space="preserve">“From 6 a.m. to 2 p.m.” (a.m. = mañana, p.m. = tarde).</w:t>
            </w:r>
          </w:p>
        </w:tc>
        <w:tc>
          <w:tcPr>
            <w:tcW w:type="dxa" w:w="3438"/>
            <w:shd w:fill="FFFFFF" w:color="auto" w:val="clear"/>
            <w:tcMar>
              <w:top w:type="dxa" w:w="60"/>
              <w:left w:type="dxa" w:w="90"/>
              <w:bottom w:type="dxa" w:w="60"/>
              <w:right w:type="dxa" w:w="90"/>
            </w:tcMar>
          </w:tcPr>
          <w:p>
            <w:r>
              <w:rPr>
                <w:b w:val="false"/>
                <w:bCs w:val="false"/>
                <w:color w:val="000000"/>
                <w:sz w:val="19"/>
                <w:szCs w:val="19"/>
              </w:rPr>
              <w:t xml:space="preserve">Diga su semana: “On Mondays I work from 6 a.m. to 2 p.m.”</w:t>
            </w:r>
          </w:p>
        </w:tc>
      </w:tr>
      <w:tr>
        <w:tc>
          <w:tcPr>
            <w:tcW w:type="dxa" w:w="2700"/>
            <w:shd w:fill="F2F6FC" w:color="auto" w:val="clear"/>
            <w:tcMar>
              <w:top w:type="dxa" w:w="60"/>
              <w:left w:type="dxa" w:w="90"/>
              <w:bottom w:type="dxa" w:w="60"/>
              <w:right w:type="dxa" w:w="90"/>
            </w:tcMar>
          </w:tcPr>
          <w:p>
            <w:r>
              <w:rPr>
                <w:b w:val="false"/>
                <w:bCs w:val="false"/>
                <w:color w:val="000000"/>
                <w:sz w:val="19"/>
                <w:szCs w:val="19"/>
              </w:rPr>
              <w:t xml:space="preserve">Ansiedad ante evaluación: “empecé a patinar”.</w:t>
            </w:r>
          </w:p>
        </w:tc>
        <w:tc>
          <w:tcPr>
            <w:tcW w:type="dxa" w:w="3500"/>
            <w:shd w:fill="F2F6FC" w:color="auto" w:val="clear"/>
            <w:tcMar>
              <w:top w:type="dxa" w:w="60"/>
              <w:left w:type="dxa" w:w="90"/>
              <w:bottom w:type="dxa" w:w="60"/>
              <w:right w:type="dxa" w:w="90"/>
            </w:tcMar>
          </w:tcPr>
          <w:p>
            <w:r>
              <w:rPr>
                <w:b w:val="false"/>
                <w:bCs w:val="false"/>
                <w:color w:val="000000"/>
                <w:sz w:val="19"/>
                <w:szCs w:val="19"/>
              </w:rPr>
              <w:t xml:space="preserve">La ansiedad oral reduce la fluidez y la precisión gramatical (evidencia en referencias). Respiración 4-4-6 antes de hablar y frases cortas.</w:t>
            </w:r>
          </w:p>
        </w:tc>
        <w:tc>
          <w:tcPr>
            <w:tcW w:type="dxa" w:w="3438"/>
            <w:shd w:fill="F2F6FC" w:color="auto" w:val="clear"/>
            <w:tcMar>
              <w:top w:type="dxa" w:w="60"/>
              <w:left w:type="dxa" w:w="90"/>
              <w:bottom w:type="dxa" w:w="60"/>
              <w:right w:type="dxa" w:w="90"/>
            </w:tcMar>
          </w:tcPr>
          <w:p>
            <w:r>
              <w:rPr>
                <w:b w:val="false"/>
                <w:bCs w:val="false"/>
                <w:color w:val="000000"/>
                <w:sz w:val="19"/>
                <w:szCs w:val="19"/>
              </w:rPr>
              <w:t xml:space="preserve">Simulacro semanal cronometrado de 10 min con las mismas preguntas del check-up.</w:t>
            </w:r>
          </w:p>
        </w:tc>
      </w:tr>
    </w:tbl>
    <w:p>
      <w:r>
        <w:br w:type="page"/>
      </w:r>
    </w:p>
    <w:p>
      <w:pPr>
        <w:pStyle w:val="Heading1"/>
        <w:spacing w:after="160" w:before="300"/>
      </w:pPr>
      <w:r>
        <w:t xml:space="preserve">4. Evaluación de Repaso</w:t>
      </w:r>
    </w:p>
    <w:p>
      <w:pPr>
        <w:spacing w:after="120"/>
      </w:pPr>
      <w:r>
        <w:t xml:space="preserve">Diez preguntas de opción múltiple. Las respuestas y su justificación están al final.</w:t>
      </w:r>
    </w:p>
    <w:p>
      <w:pPr>
        <w:spacing w:after="60" w:before="160"/>
      </w:pPr>
      <w:r>
        <w:rPr>
          <w:b/>
          <w:bCs/>
        </w:rPr>
        <w:t xml:space="preserve">1. </w:t>
      </w:r>
      <w:r>
        <w:t xml:space="preserve">Usted relata lo que hizo hoy en su turno. ¿Cuál es la forma correcta?</w:t>
      </w:r>
    </w:p>
    <w:p>
      <w:pPr>
        <w:spacing w:after="30"/>
        <w:ind w:left="500"/>
      </w:pPr>
      <w:r>
        <w:t xml:space="preserve">A) I was attending twenty patients.</w:t>
      </w:r>
    </w:p>
    <w:p>
      <w:pPr>
        <w:spacing w:after="30"/>
        <w:ind w:left="500"/>
      </w:pPr>
      <w:r>
        <w:t xml:space="preserve">B) I saw twenty patients.</w:t>
      </w:r>
    </w:p>
    <w:p>
      <w:pPr>
        <w:spacing w:after="30"/>
        <w:ind w:left="500"/>
      </w:pPr>
      <w:r>
        <w:t xml:space="preserve">C) I am seeing twenty patients yesterday.</w:t>
      </w:r>
    </w:p>
    <w:p>
      <w:pPr>
        <w:spacing w:after="30"/>
        <w:ind w:left="500"/>
      </w:pPr>
      <w:r>
        <w:t xml:space="preserve">D) I have see twenty patients.</w:t>
      </w:r>
    </w:p>
    <w:p>
      <w:pPr>
        <w:spacing w:after="60" w:before="160"/>
      </w:pPr>
      <w:r>
        <w:rPr>
          <w:b/>
          <w:bCs/>
        </w:rPr>
        <w:t xml:space="preserve">2. </w:t>
      </w:r>
      <w:r>
        <w:t xml:space="preserve">¿Cuál es la traducción correcta de “amigdalitis”?</w:t>
      </w:r>
    </w:p>
    <w:p>
      <w:pPr>
        <w:spacing w:after="30"/>
        <w:ind w:left="500"/>
      </w:pPr>
      <w:r>
        <w:t xml:space="preserve">A) Tonsillectomy</w:t>
      </w:r>
    </w:p>
    <w:p>
      <w:pPr>
        <w:spacing w:after="30"/>
        <w:ind w:left="500"/>
      </w:pPr>
      <w:r>
        <w:t xml:space="preserve">B) Pharyngitis</w:t>
      </w:r>
    </w:p>
    <w:p>
      <w:pPr>
        <w:spacing w:after="30"/>
        <w:ind w:left="500"/>
      </w:pPr>
      <w:r>
        <w:t xml:space="preserve">C) Tonsillitis</w:t>
      </w:r>
    </w:p>
    <w:p>
      <w:pPr>
        <w:spacing w:after="30"/>
        <w:ind w:left="500"/>
      </w:pPr>
      <w:r>
        <w:t xml:space="preserve">D) Adenoiditis</w:t>
      </w:r>
    </w:p>
    <w:p>
      <w:pPr>
        <w:spacing w:after="60" w:before="160"/>
      </w:pPr>
      <w:r>
        <w:rPr>
          <w:b/>
          <w:bCs/>
        </w:rPr>
        <w:t xml:space="preserve">3. </w:t>
      </w:r>
      <w:r>
        <w:t xml:space="preserve">En inglés médico americano, “attending” como sustantivo significa:</w:t>
      </w:r>
    </w:p>
    <w:p>
      <w:pPr>
        <w:spacing w:after="30"/>
        <w:ind w:left="500"/>
      </w:pPr>
      <w:r>
        <w:t xml:space="preserve">A) Asistente administrativo</w:t>
      </w:r>
    </w:p>
    <w:p>
      <w:pPr>
        <w:spacing w:after="30"/>
        <w:ind w:left="500"/>
      </w:pPr>
      <w:r>
        <w:t xml:space="preserve">B) Médico tratante / adjunto</w:t>
      </w:r>
    </w:p>
    <w:p>
      <w:pPr>
        <w:spacing w:after="30"/>
        <w:ind w:left="500"/>
      </w:pPr>
      <w:r>
        <w:t xml:space="preserve">C) Paciente ambulatorio</w:t>
      </w:r>
    </w:p>
    <w:p>
      <w:pPr>
        <w:spacing w:after="30"/>
        <w:ind w:left="500"/>
      </w:pPr>
      <w:r>
        <w:t xml:space="preserve">D) Enfermero de turno</w:t>
      </w:r>
    </w:p>
    <w:p>
      <w:pPr>
        <w:spacing w:after="60" w:before="160"/>
      </w:pPr>
      <w:r>
        <w:rPr>
          <w:b/>
          <w:bCs/>
        </w:rPr>
        <w:t xml:space="preserve">4. </w:t>
      </w:r>
      <w:r>
        <w:t xml:space="preserve">Elija la frase correcta sobre sus vacaciones:</w:t>
      </w:r>
    </w:p>
    <w:p>
      <w:pPr>
        <w:spacing w:after="30"/>
        <w:ind w:left="500"/>
      </w:pPr>
      <w:r>
        <w:t xml:space="preserve">A) I was go to the cinema.</w:t>
      </w:r>
    </w:p>
    <w:p>
      <w:pPr>
        <w:spacing w:after="30"/>
        <w:ind w:left="500"/>
      </w:pPr>
      <w:r>
        <w:t xml:space="preserve">B) I goed to the cinema.</w:t>
      </w:r>
    </w:p>
    <w:p>
      <w:pPr>
        <w:spacing w:after="30"/>
        <w:ind w:left="500"/>
      </w:pPr>
      <w:r>
        <w:t xml:space="preserve">C) I went to the cinema.</w:t>
      </w:r>
    </w:p>
    <w:p>
      <w:pPr>
        <w:spacing w:after="30"/>
        <w:ind w:left="500"/>
      </w:pPr>
      <w:r>
        <w:t xml:space="preserve">D) I was went to the cinema.</w:t>
      </w:r>
    </w:p>
    <w:p>
      <w:pPr>
        <w:spacing w:after="60" w:before="160"/>
      </w:pPr>
      <w:r>
        <w:rPr>
          <w:b/>
          <w:bCs/>
        </w:rPr>
        <w:t xml:space="preserve">5. </w:t>
      </w:r>
      <w:r>
        <w:t xml:space="preserve">¿Qué verbo va seguido de gerundio (-ing)?</w:t>
      </w:r>
    </w:p>
    <w:p>
      <w:pPr>
        <w:spacing w:after="30"/>
        <w:ind w:left="500"/>
      </w:pPr>
      <w:r>
        <w:t xml:space="preserve">A) decide</w:t>
      </w:r>
    </w:p>
    <w:p>
      <w:pPr>
        <w:spacing w:after="30"/>
        <w:ind w:left="500"/>
      </w:pPr>
      <w:r>
        <w:t xml:space="preserve">B) want</w:t>
      </w:r>
    </w:p>
    <w:p>
      <w:pPr>
        <w:spacing w:after="30"/>
        <w:ind w:left="500"/>
      </w:pPr>
      <w:r>
        <w:t xml:space="preserve">C) enjoy</w:t>
      </w:r>
    </w:p>
    <w:p>
      <w:pPr>
        <w:spacing w:after="30"/>
        <w:ind w:left="500"/>
      </w:pPr>
      <w:r>
        <w:t xml:space="preserve">D) hope</w:t>
      </w:r>
    </w:p>
    <w:p>
      <w:pPr>
        <w:spacing w:after="60" w:before="160"/>
      </w:pPr>
      <w:r>
        <w:rPr>
          <w:b/>
          <w:bCs/>
        </w:rPr>
        <w:t xml:space="preserve">6. </w:t>
      </w:r>
      <w:r>
        <w:t xml:space="preserve">Complete: “I ___ to live in Australia one day.”</w:t>
      </w:r>
    </w:p>
    <w:p>
      <w:pPr>
        <w:spacing w:after="30"/>
        <w:ind w:left="500"/>
      </w:pPr>
      <w:r>
        <w:t xml:space="preserve">A) wait</w:t>
      </w:r>
    </w:p>
    <w:p>
      <w:pPr>
        <w:spacing w:after="30"/>
        <w:ind w:left="500"/>
      </w:pPr>
      <w:r>
        <w:t xml:space="preserve">B) hope</w:t>
      </w:r>
    </w:p>
    <w:p>
      <w:pPr>
        <w:spacing w:after="30"/>
        <w:ind w:left="500"/>
      </w:pPr>
      <w:r>
        <w:t xml:space="preserve">C) expect waiting</w:t>
      </w:r>
    </w:p>
    <w:p>
      <w:pPr>
        <w:spacing w:after="30"/>
        <w:ind w:left="500"/>
      </w:pPr>
      <w:r>
        <w:t xml:space="preserve">D) am hoping live</w:t>
      </w:r>
    </w:p>
    <w:p>
      <w:pPr>
        <w:spacing w:after="60" w:before="160"/>
      </w:pPr>
      <w:r>
        <w:rPr>
          <w:b/>
          <w:bCs/>
        </w:rPr>
        <w:t xml:space="preserve">7. </w:t>
      </w:r>
      <w:r>
        <w:t xml:space="preserve">¿Cómo se pronuncia la terminación de “treated”?</w:t>
      </w:r>
    </w:p>
    <w:p>
      <w:pPr>
        <w:spacing w:after="30"/>
        <w:ind w:left="500"/>
      </w:pPr>
      <w:r>
        <w:t xml:space="preserve">A) /t/</w:t>
      </w:r>
    </w:p>
    <w:p>
      <w:pPr>
        <w:spacing w:after="30"/>
        <w:ind w:left="500"/>
      </w:pPr>
      <w:r>
        <w:t xml:space="preserve">B) /d/</w:t>
      </w:r>
    </w:p>
    <w:p>
      <w:pPr>
        <w:spacing w:after="30"/>
        <w:ind w:left="500"/>
      </w:pPr>
      <w:r>
        <w:t xml:space="preserve">C) /ɪd/</w:t>
      </w:r>
    </w:p>
    <w:p>
      <w:pPr>
        <w:spacing w:after="30"/>
        <w:ind w:left="500"/>
      </w:pPr>
      <w:r>
        <w:t xml:space="preserve">D) Muda</w:t>
      </w:r>
    </w:p>
    <w:p>
      <w:pPr>
        <w:spacing w:after="60" w:before="160"/>
      </w:pPr>
      <w:r>
        <w:rPr>
          <w:b/>
          <w:bCs/>
        </w:rPr>
        <w:t xml:space="preserve">8. </w:t>
      </w:r>
      <w:r>
        <w:t xml:space="preserve">La forma natural de decir “investigar” en contexto académico es:</w:t>
      </w:r>
    </w:p>
    <w:p>
      <w:pPr>
        <w:spacing w:after="30"/>
        <w:ind w:left="500"/>
      </w:pPr>
      <w:r>
        <w:t xml:space="preserve">A) I like investigation.</w:t>
      </w:r>
    </w:p>
    <w:p>
      <w:pPr>
        <w:spacing w:after="30"/>
        <w:ind w:left="500"/>
      </w:pPr>
      <w:r>
        <w:t xml:space="preserve">B) I like doing research.</w:t>
      </w:r>
    </w:p>
    <w:p>
      <w:pPr>
        <w:spacing w:after="30"/>
        <w:ind w:left="500"/>
      </w:pPr>
      <w:r>
        <w:t xml:space="preserve">C) I like investigating crimes.</w:t>
      </w:r>
    </w:p>
    <w:p>
      <w:pPr>
        <w:spacing w:after="30"/>
        <w:ind w:left="500"/>
      </w:pPr>
      <w:r>
        <w:t xml:space="preserve">D) I like to research of articles.</w:t>
      </w:r>
    </w:p>
    <w:p>
      <w:pPr>
        <w:spacing w:after="60" w:before="160"/>
      </w:pPr>
      <w:r>
        <w:rPr>
          <w:b/>
          <w:bCs/>
        </w:rPr>
        <w:t xml:space="preserve">9. </w:t>
      </w:r>
      <w:r>
        <w:t xml:space="preserve">“In ten years, I see myself ___ as a radiologist.”</w:t>
      </w:r>
    </w:p>
    <w:p>
      <w:pPr>
        <w:spacing w:after="30"/>
        <w:ind w:left="500"/>
      </w:pPr>
      <w:r>
        <w:t xml:space="preserve">A) work</w:t>
      </w:r>
    </w:p>
    <w:p>
      <w:pPr>
        <w:spacing w:after="30"/>
        <w:ind w:left="500"/>
      </w:pPr>
      <w:r>
        <w:t xml:space="preserve">B) to working</w:t>
      </w:r>
    </w:p>
    <w:p>
      <w:pPr>
        <w:spacing w:after="30"/>
        <w:ind w:left="500"/>
      </w:pPr>
      <w:r>
        <w:t xml:space="preserve">C) working</w:t>
      </w:r>
    </w:p>
    <w:p>
      <w:pPr>
        <w:spacing w:after="30"/>
        <w:ind w:left="500"/>
      </w:pPr>
      <w:r>
        <w:t xml:space="preserve">D) worked</w:t>
      </w:r>
    </w:p>
    <w:p>
      <w:pPr>
        <w:spacing w:after="60" w:before="160"/>
      </w:pPr>
      <w:r>
        <w:rPr>
          <w:b/>
          <w:bCs/>
        </w:rPr>
        <w:t xml:space="preserve">10. </w:t>
      </w:r>
      <w:r>
        <w:t xml:space="preserve">Su turno es de 6:00 a 14:00. Diga:</w:t>
      </w:r>
    </w:p>
    <w:p>
      <w:pPr>
        <w:spacing w:after="30"/>
        <w:ind w:left="500"/>
      </w:pPr>
      <w:r>
        <w:t xml:space="preserve">A) From 6 p.m. to 2 a.m.</w:t>
      </w:r>
    </w:p>
    <w:p>
      <w:pPr>
        <w:spacing w:after="30"/>
        <w:ind w:left="500"/>
      </w:pPr>
      <w:r>
        <w:t xml:space="preserve">B) From 6 a.m. to 2 a.m.</w:t>
      </w:r>
    </w:p>
    <w:p>
      <w:pPr>
        <w:spacing w:after="30"/>
        <w:ind w:left="500"/>
      </w:pPr>
      <w:r>
        <w:t xml:space="preserve">C) From 6 a.m. to 2 p.m.</w:t>
      </w:r>
    </w:p>
    <w:p>
      <w:pPr>
        <w:spacing w:after="30"/>
        <w:ind w:left="500"/>
      </w:pPr>
      <w:r>
        <w:t xml:space="preserve">D) Since 6 to 2.</w:t>
      </w:r>
    </w:p>
    <w:p>
      <w:pPr>
        <w:pStyle w:val="Heading2"/>
        <w:spacing w:after="120" w:before="200"/>
      </w:pPr>
      <w:r>
        <w:t xml:space="preserve">Clave de respuestas y justificación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7638"/>
      </w:tblGrid>
      <w:tr>
        <w:trPr>
          <w:tblHeader/>
        </w:trPr>
        <w:tc>
          <w:tcPr>
            <w:tcW w:type="dxa" w:w="800"/>
            <w:shd w:fill="1F3864" w:color="auto" w:val="clear"/>
            <w:tcMar>
              <w:top w:type="dxa" w:w="60"/>
              <w:left w:type="dxa" w:w="90"/>
              <w:bottom w:type="dxa" w:w="60"/>
              <w:right w:type="dxa" w:w="90"/>
            </w:tcMar>
          </w:tcPr>
          <w:p>
            <w:r>
              <w:rPr>
                <w:b/>
                <w:bCs/>
                <w:color w:val="FFFFFF"/>
                <w:sz w:val="19"/>
                <w:szCs w:val="19"/>
              </w:rPr>
              <w:t xml:space="preserve">N.º</w:t>
            </w:r>
          </w:p>
        </w:tc>
        <w:tc>
          <w:tcPr>
            <w:tcW w:type="dxa" w:w="1200"/>
            <w:shd w:fill="1F3864" w:color="auto" w:val="clear"/>
            <w:tcMar>
              <w:top w:type="dxa" w:w="60"/>
              <w:left w:type="dxa" w:w="90"/>
              <w:bottom w:type="dxa" w:w="60"/>
              <w:right w:type="dxa" w:w="90"/>
            </w:tcMar>
          </w:tcPr>
          <w:p>
            <w:r>
              <w:rPr>
                <w:b/>
                <w:bCs/>
                <w:color w:val="FFFFFF"/>
                <w:sz w:val="19"/>
                <w:szCs w:val="19"/>
              </w:rPr>
              <w:t xml:space="preserve">Respuesta</w:t>
            </w:r>
          </w:p>
        </w:tc>
        <w:tc>
          <w:tcPr>
            <w:tcW w:type="dxa" w:w="7638"/>
            <w:shd w:fill="1F3864" w:color="auto" w:val="clear"/>
            <w:tcMar>
              <w:top w:type="dxa" w:w="60"/>
              <w:left w:type="dxa" w:w="90"/>
              <w:bottom w:type="dxa" w:w="60"/>
              <w:right w:type="dxa" w:w="90"/>
            </w:tcMar>
          </w:tcPr>
          <w:p>
            <w:r>
              <w:rPr>
                <w:b/>
                <w:bCs/>
                <w:color w:val="FFFFFF"/>
                <w:sz w:val="19"/>
                <w:szCs w:val="19"/>
              </w:rPr>
              <w:t xml:space="preserve">Justificación breve</w:t>
            </w:r>
          </w:p>
        </w:tc>
      </w:tr>
      <w:tr>
        <w:tc>
          <w:tcPr>
            <w:tcW w:type="dxa" w:w="800"/>
            <w:shd w:fill="FFFFFF" w:color="auto" w:val="clear"/>
            <w:tcMar>
              <w:top w:type="dxa" w:w="60"/>
              <w:left w:type="dxa" w:w="90"/>
              <w:bottom w:type="dxa" w:w="60"/>
              <w:right w:type="dxa" w:w="90"/>
            </w:tcMar>
          </w:tcPr>
          <w:p>
            <w:r>
              <w:rPr>
                <w:b w:val="false"/>
                <w:bCs w:val="false"/>
                <w:color w:val="000000"/>
                <w:sz w:val="19"/>
                <w:szCs w:val="19"/>
              </w:rPr>
              <w:t xml:space="preserve">1</w:t>
            </w:r>
          </w:p>
        </w:tc>
        <w:tc>
          <w:tcPr>
            <w:tcW w:type="dxa" w:w="1200"/>
            <w:shd w:fill="FFFFFF" w:color="auto" w:val="clear"/>
            <w:tcMar>
              <w:top w:type="dxa" w:w="60"/>
              <w:left w:type="dxa" w:w="90"/>
              <w:bottom w:type="dxa" w:w="60"/>
              <w:right w:type="dxa" w:w="90"/>
            </w:tcMar>
          </w:tcPr>
          <w:p>
            <w:r>
              <w:rPr>
                <w:b w:val="false"/>
                <w:bCs w:val="false"/>
                <w:color w:val="000000"/>
                <w:sz w:val="19"/>
                <w:szCs w:val="19"/>
              </w:rPr>
              <w:t xml:space="preserve">B</w:t>
            </w:r>
          </w:p>
        </w:tc>
        <w:tc>
          <w:tcPr>
            <w:tcW w:type="dxa" w:w="7638"/>
            <w:shd w:fill="FFFFFF" w:color="auto" w:val="clear"/>
            <w:tcMar>
              <w:top w:type="dxa" w:w="60"/>
              <w:left w:type="dxa" w:w="90"/>
              <w:bottom w:type="dxa" w:w="60"/>
              <w:right w:type="dxa" w:w="90"/>
            </w:tcMar>
          </w:tcPr>
          <w:p>
            <w:r>
              <w:rPr>
                <w:b w:val="false"/>
                <w:bCs w:val="false"/>
                <w:color w:val="000000"/>
                <w:sz w:val="19"/>
                <w:szCs w:val="19"/>
              </w:rPr>
              <w:t xml:space="preserve">Acción terminada hoy: pasado simple irregular see → saw (Murphy, Unit 5).</w:t>
            </w:r>
          </w:p>
        </w:tc>
      </w:tr>
      <w:tr>
        <w:tc>
          <w:tcPr>
            <w:tcW w:type="dxa" w:w="800"/>
            <w:shd w:fill="F2F6FC" w:color="auto" w:val="clear"/>
            <w:tcMar>
              <w:top w:type="dxa" w:w="60"/>
              <w:left w:type="dxa" w:w="90"/>
              <w:bottom w:type="dxa" w:w="60"/>
              <w:right w:type="dxa" w:w="90"/>
            </w:tcMar>
          </w:tcPr>
          <w:p>
            <w:r>
              <w:rPr>
                <w:b w:val="false"/>
                <w:bCs w:val="false"/>
                <w:color w:val="000000"/>
                <w:sz w:val="19"/>
                <w:szCs w:val="19"/>
              </w:rPr>
              <w:t xml:space="preserve">2</w:t>
            </w:r>
          </w:p>
        </w:tc>
        <w:tc>
          <w:tcPr>
            <w:tcW w:type="dxa" w:w="1200"/>
            <w:shd w:fill="F2F6FC" w:color="auto" w:val="clear"/>
            <w:tcMar>
              <w:top w:type="dxa" w:w="60"/>
              <w:left w:type="dxa" w:w="90"/>
              <w:bottom w:type="dxa" w:w="60"/>
              <w:right w:type="dxa" w:w="90"/>
            </w:tcMar>
          </w:tcPr>
          <w:p>
            <w:r>
              <w:rPr>
                <w:b w:val="false"/>
                <w:bCs w:val="false"/>
                <w:color w:val="000000"/>
                <w:sz w:val="19"/>
                <w:szCs w:val="19"/>
              </w:rPr>
              <w:t xml:space="preserve">C</w:t>
            </w:r>
          </w:p>
        </w:tc>
        <w:tc>
          <w:tcPr>
            <w:tcW w:type="dxa" w:w="7638"/>
            <w:shd w:fill="F2F6FC" w:color="auto" w:val="clear"/>
            <w:tcMar>
              <w:top w:type="dxa" w:w="60"/>
              <w:left w:type="dxa" w:w="90"/>
              <w:bottom w:type="dxa" w:w="60"/>
              <w:right w:type="dxa" w:w="90"/>
            </w:tcMar>
          </w:tcPr>
          <w:p>
            <w:r>
              <w:rPr>
                <w:b w:val="false"/>
                <w:bCs w:val="false"/>
                <w:color w:val="000000"/>
                <w:sz w:val="19"/>
                <w:szCs w:val="19"/>
              </w:rPr>
              <w:t xml:space="preserve">Tonsillitis = inflamación amigdalar; tonsillectomy es la cirugía.</w:t>
            </w:r>
          </w:p>
        </w:tc>
      </w:tr>
      <w:tr>
        <w:tc>
          <w:tcPr>
            <w:tcW w:type="dxa" w:w="800"/>
            <w:shd w:fill="FFFFFF" w:color="auto" w:val="clear"/>
            <w:tcMar>
              <w:top w:type="dxa" w:w="60"/>
              <w:left w:type="dxa" w:w="90"/>
              <w:bottom w:type="dxa" w:w="60"/>
              <w:right w:type="dxa" w:w="90"/>
            </w:tcMar>
          </w:tcPr>
          <w:p>
            <w:r>
              <w:rPr>
                <w:b w:val="false"/>
                <w:bCs w:val="false"/>
                <w:color w:val="000000"/>
                <w:sz w:val="19"/>
                <w:szCs w:val="19"/>
              </w:rPr>
              <w:t xml:space="preserve">3</w:t>
            </w:r>
          </w:p>
        </w:tc>
        <w:tc>
          <w:tcPr>
            <w:tcW w:type="dxa" w:w="1200"/>
            <w:shd w:fill="FFFFFF" w:color="auto" w:val="clear"/>
            <w:tcMar>
              <w:top w:type="dxa" w:w="60"/>
              <w:left w:type="dxa" w:w="90"/>
              <w:bottom w:type="dxa" w:w="60"/>
              <w:right w:type="dxa" w:w="90"/>
            </w:tcMar>
          </w:tcPr>
          <w:p>
            <w:r>
              <w:rPr>
                <w:b w:val="false"/>
                <w:bCs w:val="false"/>
                <w:color w:val="000000"/>
                <w:sz w:val="19"/>
                <w:szCs w:val="19"/>
              </w:rPr>
              <w:t xml:space="preserve">B</w:t>
            </w:r>
          </w:p>
        </w:tc>
        <w:tc>
          <w:tcPr>
            <w:tcW w:type="dxa" w:w="7638"/>
            <w:shd w:fill="FFFFFF" w:color="auto" w:val="clear"/>
            <w:tcMar>
              <w:top w:type="dxa" w:w="60"/>
              <w:left w:type="dxa" w:w="90"/>
              <w:bottom w:type="dxa" w:w="60"/>
              <w:right w:type="dxa" w:w="90"/>
            </w:tcMar>
          </w:tcPr>
          <w:p>
            <w:r>
              <w:rPr>
                <w:b w:val="false"/>
                <w:bCs w:val="false"/>
                <w:color w:val="000000"/>
                <w:sz w:val="19"/>
                <w:szCs w:val="19"/>
              </w:rPr>
              <w:t xml:space="preserve">Falso amigo: attending physician es el médico tratante.</w:t>
            </w:r>
          </w:p>
        </w:tc>
      </w:tr>
      <w:tr>
        <w:tc>
          <w:tcPr>
            <w:tcW w:type="dxa" w:w="800"/>
            <w:shd w:fill="F2F6FC" w:color="auto" w:val="clear"/>
            <w:tcMar>
              <w:top w:type="dxa" w:w="60"/>
              <w:left w:type="dxa" w:w="90"/>
              <w:bottom w:type="dxa" w:w="60"/>
              <w:right w:type="dxa" w:w="90"/>
            </w:tcMar>
          </w:tcPr>
          <w:p>
            <w:r>
              <w:rPr>
                <w:b w:val="false"/>
                <w:bCs w:val="false"/>
                <w:color w:val="000000"/>
                <w:sz w:val="19"/>
                <w:szCs w:val="19"/>
              </w:rPr>
              <w:t xml:space="preserve">4</w:t>
            </w:r>
          </w:p>
        </w:tc>
        <w:tc>
          <w:tcPr>
            <w:tcW w:type="dxa" w:w="1200"/>
            <w:shd w:fill="F2F6FC" w:color="auto" w:val="clear"/>
            <w:tcMar>
              <w:top w:type="dxa" w:w="60"/>
              <w:left w:type="dxa" w:w="90"/>
              <w:bottom w:type="dxa" w:w="60"/>
              <w:right w:type="dxa" w:w="90"/>
            </w:tcMar>
          </w:tcPr>
          <w:p>
            <w:r>
              <w:rPr>
                <w:b w:val="false"/>
                <w:bCs w:val="false"/>
                <w:color w:val="000000"/>
                <w:sz w:val="19"/>
                <w:szCs w:val="19"/>
              </w:rPr>
              <w:t xml:space="preserve">C</w:t>
            </w:r>
          </w:p>
        </w:tc>
        <w:tc>
          <w:tcPr>
            <w:tcW w:type="dxa" w:w="7638"/>
            <w:shd w:fill="F2F6FC" w:color="auto" w:val="clear"/>
            <w:tcMar>
              <w:top w:type="dxa" w:w="60"/>
              <w:left w:type="dxa" w:w="90"/>
              <w:bottom w:type="dxa" w:w="60"/>
              <w:right w:type="dxa" w:w="90"/>
            </w:tcMar>
          </w:tcPr>
          <w:p>
            <w:r>
              <w:rPr>
                <w:b w:val="false"/>
                <w:bCs w:val="false"/>
                <w:color w:val="000000"/>
                <w:sz w:val="19"/>
                <w:szCs w:val="19"/>
              </w:rPr>
              <w:t xml:space="preserve">go → went (irregular). No se combina was con verbo en pasado.</w:t>
            </w:r>
          </w:p>
        </w:tc>
      </w:tr>
      <w:tr>
        <w:tc>
          <w:tcPr>
            <w:tcW w:type="dxa" w:w="800"/>
            <w:shd w:fill="FFFFFF" w:color="auto" w:val="clear"/>
            <w:tcMar>
              <w:top w:type="dxa" w:w="60"/>
              <w:left w:type="dxa" w:w="90"/>
              <w:bottom w:type="dxa" w:w="60"/>
              <w:right w:type="dxa" w:w="90"/>
            </w:tcMar>
          </w:tcPr>
          <w:p>
            <w:r>
              <w:rPr>
                <w:b w:val="false"/>
                <w:bCs w:val="false"/>
                <w:color w:val="000000"/>
                <w:sz w:val="19"/>
                <w:szCs w:val="19"/>
              </w:rPr>
              <w:t xml:space="preserve">5</w:t>
            </w:r>
          </w:p>
        </w:tc>
        <w:tc>
          <w:tcPr>
            <w:tcW w:type="dxa" w:w="1200"/>
            <w:shd w:fill="FFFFFF" w:color="auto" w:val="clear"/>
            <w:tcMar>
              <w:top w:type="dxa" w:w="60"/>
              <w:left w:type="dxa" w:w="90"/>
              <w:bottom w:type="dxa" w:w="60"/>
              <w:right w:type="dxa" w:w="90"/>
            </w:tcMar>
          </w:tcPr>
          <w:p>
            <w:r>
              <w:rPr>
                <w:b w:val="false"/>
                <w:bCs w:val="false"/>
                <w:color w:val="000000"/>
                <w:sz w:val="19"/>
                <w:szCs w:val="19"/>
              </w:rPr>
              <w:t xml:space="preserve">C</w:t>
            </w:r>
          </w:p>
        </w:tc>
        <w:tc>
          <w:tcPr>
            <w:tcW w:type="dxa" w:w="7638"/>
            <w:shd w:fill="FFFFFF" w:color="auto" w:val="clear"/>
            <w:tcMar>
              <w:top w:type="dxa" w:w="60"/>
              <w:left w:type="dxa" w:w="90"/>
              <w:bottom w:type="dxa" w:w="60"/>
              <w:right w:type="dxa" w:w="90"/>
            </w:tcMar>
          </w:tcPr>
          <w:p>
            <w:r>
              <w:rPr>
                <w:b w:val="false"/>
                <w:bCs w:val="false"/>
                <w:color w:val="000000"/>
                <w:sz w:val="19"/>
                <w:szCs w:val="19"/>
              </w:rPr>
              <w:t xml:space="preserve">enjoy + -ing; decide, want y hope van con to + infinitivo (Murphy, Units 53–54).</w:t>
            </w:r>
          </w:p>
        </w:tc>
      </w:tr>
      <w:tr>
        <w:tc>
          <w:tcPr>
            <w:tcW w:type="dxa" w:w="800"/>
            <w:shd w:fill="F2F6FC" w:color="auto" w:val="clear"/>
            <w:tcMar>
              <w:top w:type="dxa" w:w="60"/>
              <w:left w:type="dxa" w:w="90"/>
              <w:bottom w:type="dxa" w:w="60"/>
              <w:right w:type="dxa" w:w="90"/>
            </w:tcMar>
          </w:tcPr>
          <w:p>
            <w:r>
              <w:rPr>
                <w:b w:val="false"/>
                <w:bCs w:val="false"/>
                <w:color w:val="000000"/>
                <w:sz w:val="19"/>
                <w:szCs w:val="19"/>
              </w:rPr>
              <w:t xml:space="preserve">6</w:t>
            </w:r>
          </w:p>
        </w:tc>
        <w:tc>
          <w:tcPr>
            <w:tcW w:type="dxa" w:w="1200"/>
            <w:shd w:fill="F2F6FC" w:color="auto" w:val="clear"/>
            <w:tcMar>
              <w:top w:type="dxa" w:w="60"/>
              <w:left w:type="dxa" w:w="90"/>
              <w:bottom w:type="dxa" w:w="60"/>
              <w:right w:type="dxa" w:w="90"/>
            </w:tcMar>
          </w:tcPr>
          <w:p>
            <w:r>
              <w:rPr>
                <w:b w:val="false"/>
                <w:bCs w:val="false"/>
                <w:color w:val="000000"/>
                <w:sz w:val="19"/>
                <w:szCs w:val="19"/>
              </w:rPr>
              <w:t xml:space="preserve">B</w:t>
            </w:r>
          </w:p>
        </w:tc>
        <w:tc>
          <w:tcPr>
            <w:tcW w:type="dxa" w:w="7638"/>
            <w:shd w:fill="F2F6FC" w:color="auto" w:val="clear"/>
            <w:tcMar>
              <w:top w:type="dxa" w:w="60"/>
              <w:left w:type="dxa" w:w="90"/>
              <w:bottom w:type="dxa" w:w="60"/>
              <w:right w:type="dxa" w:w="90"/>
            </w:tcMar>
          </w:tcPr>
          <w:p>
            <w:r>
              <w:rPr>
                <w:b w:val="false"/>
                <w:bCs w:val="false"/>
                <w:color w:val="000000"/>
                <w:sz w:val="19"/>
                <w:szCs w:val="19"/>
              </w:rPr>
              <w:t xml:space="preserve">hope = esperar con deseo; wait = esperar a algo/alguien.</w:t>
            </w:r>
          </w:p>
        </w:tc>
      </w:tr>
      <w:tr>
        <w:tc>
          <w:tcPr>
            <w:tcW w:type="dxa" w:w="800"/>
            <w:shd w:fill="FFFFFF" w:color="auto" w:val="clear"/>
            <w:tcMar>
              <w:top w:type="dxa" w:w="60"/>
              <w:left w:type="dxa" w:w="90"/>
              <w:bottom w:type="dxa" w:w="60"/>
              <w:right w:type="dxa" w:w="90"/>
            </w:tcMar>
          </w:tcPr>
          <w:p>
            <w:r>
              <w:rPr>
                <w:b w:val="false"/>
                <w:bCs w:val="false"/>
                <w:color w:val="000000"/>
                <w:sz w:val="19"/>
                <w:szCs w:val="19"/>
              </w:rPr>
              <w:t xml:space="preserve">7</w:t>
            </w:r>
          </w:p>
        </w:tc>
        <w:tc>
          <w:tcPr>
            <w:tcW w:type="dxa" w:w="1200"/>
            <w:shd w:fill="FFFFFF" w:color="auto" w:val="clear"/>
            <w:tcMar>
              <w:top w:type="dxa" w:w="60"/>
              <w:left w:type="dxa" w:w="90"/>
              <w:bottom w:type="dxa" w:w="60"/>
              <w:right w:type="dxa" w:w="90"/>
            </w:tcMar>
          </w:tcPr>
          <w:p>
            <w:r>
              <w:rPr>
                <w:b w:val="false"/>
                <w:bCs w:val="false"/>
                <w:color w:val="000000"/>
                <w:sz w:val="19"/>
                <w:szCs w:val="19"/>
              </w:rPr>
              <w:t xml:space="preserve">C</w:t>
            </w:r>
          </w:p>
        </w:tc>
        <w:tc>
          <w:tcPr>
            <w:tcW w:type="dxa" w:w="7638"/>
            <w:shd w:fill="FFFFFF" w:color="auto" w:val="clear"/>
            <w:tcMar>
              <w:top w:type="dxa" w:w="60"/>
              <w:left w:type="dxa" w:w="90"/>
              <w:bottom w:type="dxa" w:w="60"/>
              <w:right w:type="dxa" w:w="90"/>
            </w:tcMar>
          </w:tcPr>
          <w:p>
            <w:r>
              <w:rPr>
                <w:b w:val="false"/>
                <w:bCs w:val="false"/>
                <w:color w:val="000000"/>
                <w:sz w:val="19"/>
                <w:szCs w:val="19"/>
              </w:rPr>
              <w:t xml:space="preserve">Tras /t/ o /d/ final, -ed suena /ɪd/: treated, visited, admitted.</w:t>
            </w:r>
          </w:p>
        </w:tc>
      </w:tr>
      <w:tr>
        <w:tc>
          <w:tcPr>
            <w:tcW w:type="dxa" w:w="800"/>
            <w:shd w:fill="F2F6FC" w:color="auto" w:val="clear"/>
            <w:tcMar>
              <w:top w:type="dxa" w:w="60"/>
              <w:left w:type="dxa" w:w="90"/>
              <w:bottom w:type="dxa" w:w="60"/>
              <w:right w:type="dxa" w:w="90"/>
            </w:tcMar>
          </w:tcPr>
          <w:p>
            <w:r>
              <w:rPr>
                <w:b w:val="false"/>
                <w:bCs w:val="false"/>
                <w:color w:val="000000"/>
                <w:sz w:val="19"/>
                <w:szCs w:val="19"/>
              </w:rPr>
              <w:t xml:space="preserve">8</w:t>
            </w:r>
          </w:p>
        </w:tc>
        <w:tc>
          <w:tcPr>
            <w:tcW w:type="dxa" w:w="1200"/>
            <w:shd w:fill="F2F6FC" w:color="auto" w:val="clear"/>
            <w:tcMar>
              <w:top w:type="dxa" w:w="60"/>
              <w:left w:type="dxa" w:w="90"/>
              <w:bottom w:type="dxa" w:w="60"/>
              <w:right w:type="dxa" w:w="90"/>
            </w:tcMar>
          </w:tcPr>
          <w:p>
            <w:r>
              <w:rPr>
                <w:b w:val="false"/>
                <w:bCs w:val="false"/>
                <w:color w:val="000000"/>
                <w:sz w:val="19"/>
                <w:szCs w:val="19"/>
              </w:rPr>
              <w:t xml:space="preserve">B</w:t>
            </w:r>
          </w:p>
        </w:tc>
        <w:tc>
          <w:tcPr>
            <w:tcW w:type="dxa" w:w="7638"/>
            <w:shd w:fill="F2F6FC" w:color="auto" w:val="clear"/>
            <w:tcMar>
              <w:top w:type="dxa" w:w="60"/>
              <w:left w:type="dxa" w:w="90"/>
              <w:bottom w:type="dxa" w:w="60"/>
              <w:right w:type="dxa" w:w="90"/>
            </w:tcMar>
          </w:tcPr>
          <w:p>
            <w:r>
              <w:rPr>
                <w:b w:val="false"/>
                <w:bCs w:val="false"/>
                <w:color w:val="000000"/>
                <w:sz w:val="19"/>
                <w:szCs w:val="19"/>
              </w:rPr>
              <w:t xml:space="preserve">research es el término académico; investigation sugiere pesquisa policial.</w:t>
            </w:r>
          </w:p>
        </w:tc>
      </w:tr>
      <w:tr>
        <w:tc>
          <w:tcPr>
            <w:tcW w:type="dxa" w:w="800"/>
            <w:shd w:fill="FFFFFF" w:color="auto" w:val="clear"/>
            <w:tcMar>
              <w:top w:type="dxa" w:w="60"/>
              <w:left w:type="dxa" w:w="90"/>
              <w:bottom w:type="dxa" w:w="60"/>
              <w:right w:type="dxa" w:w="90"/>
            </w:tcMar>
          </w:tcPr>
          <w:p>
            <w:r>
              <w:rPr>
                <w:b w:val="false"/>
                <w:bCs w:val="false"/>
                <w:color w:val="000000"/>
                <w:sz w:val="19"/>
                <w:szCs w:val="19"/>
              </w:rPr>
              <w:t xml:space="preserve">9</w:t>
            </w:r>
          </w:p>
        </w:tc>
        <w:tc>
          <w:tcPr>
            <w:tcW w:type="dxa" w:w="1200"/>
            <w:shd w:fill="FFFFFF" w:color="auto" w:val="clear"/>
            <w:tcMar>
              <w:top w:type="dxa" w:w="60"/>
              <w:left w:type="dxa" w:w="90"/>
              <w:bottom w:type="dxa" w:w="60"/>
              <w:right w:type="dxa" w:w="90"/>
            </w:tcMar>
          </w:tcPr>
          <w:p>
            <w:r>
              <w:rPr>
                <w:b w:val="false"/>
                <w:bCs w:val="false"/>
                <w:color w:val="000000"/>
                <w:sz w:val="19"/>
                <w:szCs w:val="19"/>
              </w:rPr>
              <w:t xml:space="preserve">C</w:t>
            </w:r>
          </w:p>
        </w:tc>
        <w:tc>
          <w:tcPr>
            <w:tcW w:type="dxa" w:w="7638"/>
            <w:shd w:fill="FFFFFF" w:color="auto" w:val="clear"/>
            <w:tcMar>
              <w:top w:type="dxa" w:w="60"/>
              <w:left w:type="dxa" w:w="90"/>
              <w:bottom w:type="dxa" w:w="60"/>
              <w:right w:type="dxa" w:w="90"/>
            </w:tcMar>
          </w:tcPr>
          <w:p>
            <w:r>
              <w:rPr>
                <w:b w:val="false"/>
                <w:bCs w:val="false"/>
                <w:color w:val="000000"/>
                <w:sz w:val="19"/>
                <w:szCs w:val="19"/>
              </w:rPr>
              <w:t xml:space="preserve">see oneself + -ing para visualizar el futuro.</w:t>
            </w:r>
          </w:p>
        </w:tc>
      </w:tr>
      <w:tr>
        <w:tc>
          <w:tcPr>
            <w:tcW w:type="dxa" w:w="800"/>
            <w:shd w:fill="F2F6FC" w:color="auto" w:val="clear"/>
            <w:tcMar>
              <w:top w:type="dxa" w:w="60"/>
              <w:left w:type="dxa" w:w="90"/>
              <w:bottom w:type="dxa" w:w="60"/>
              <w:right w:type="dxa" w:w="90"/>
            </w:tcMar>
          </w:tcPr>
          <w:p>
            <w:r>
              <w:rPr>
                <w:b w:val="false"/>
                <w:bCs w:val="false"/>
                <w:color w:val="000000"/>
                <w:sz w:val="19"/>
                <w:szCs w:val="19"/>
              </w:rPr>
              <w:t xml:space="preserve">10</w:t>
            </w:r>
          </w:p>
        </w:tc>
        <w:tc>
          <w:tcPr>
            <w:tcW w:type="dxa" w:w="1200"/>
            <w:shd w:fill="F2F6FC" w:color="auto" w:val="clear"/>
            <w:tcMar>
              <w:top w:type="dxa" w:w="60"/>
              <w:left w:type="dxa" w:w="90"/>
              <w:bottom w:type="dxa" w:w="60"/>
              <w:right w:type="dxa" w:w="90"/>
            </w:tcMar>
          </w:tcPr>
          <w:p>
            <w:r>
              <w:rPr>
                <w:b w:val="false"/>
                <w:bCs w:val="false"/>
                <w:color w:val="000000"/>
                <w:sz w:val="19"/>
                <w:szCs w:val="19"/>
              </w:rPr>
              <w:t xml:space="preserve">C</w:t>
            </w:r>
          </w:p>
        </w:tc>
        <w:tc>
          <w:tcPr>
            <w:tcW w:type="dxa" w:w="7638"/>
            <w:shd w:fill="F2F6FC" w:color="auto" w:val="clear"/>
            <w:tcMar>
              <w:top w:type="dxa" w:w="60"/>
              <w:left w:type="dxa" w:w="90"/>
              <w:bottom w:type="dxa" w:w="60"/>
              <w:right w:type="dxa" w:w="90"/>
            </w:tcMar>
          </w:tcPr>
          <w:p>
            <w:r>
              <w:rPr>
                <w:b w:val="false"/>
                <w:bCs w:val="false"/>
                <w:color w:val="000000"/>
                <w:sz w:val="19"/>
                <w:szCs w:val="19"/>
              </w:rPr>
              <w:t xml:space="preserve">a.m. antes del mediodía, p.m. después.</w:t>
            </w:r>
          </w:p>
        </w:tc>
      </w:tr>
    </w:tbl>
    <w:p>
      <w:r>
        <w:br w:type="page"/>
      </w:r>
    </w:p>
    <w:p>
      <w:pPr>
        <w:pStyle w:val="Heading1"/>
        <w:spacing w:after="160" w:before="300"/>
      </w:pPr>
      <w:r>
        <w:t xml:space="preserve">5. Checklist de Estudio Práctico</w:t>
      </w:r>
    </w:p>
    <w:p>
      <w:pPr>
        <w:spacing w:after="120"/>
      </w:pPr>
      <w:r>
        <w:t xml:space="preserve">Tres pasos medibles para el período del 17 al 30 de octubre, antes de las sesiones personalizadas.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1800"/>
        <w:gridCol w:w="2438"/>
      </w:tblGrid>
      <w:tr>
        <w:trPr>
          <w:tblHeader/>
        </w:trPr>
        <w:tc>
          <w:tcPr>
            <w:tcW w:type="dxa" w:w="1900"/>
            <w:shd w:fill="1F3864" w:color="auto" w:val="clear"/>
            <w:tcMar>
              <w:top w:type="dxa" w:w="60"/>
              <w:left w:type="dxa" w:w="90"/>
              <w:bottom w:type="dxa" w:w="60"/>
              <w:right w:type="dxa" w:w="90"/>
            </w:tcMar>
          </w:tcPr>
          <w:p>
            <w:r>
              <w:rPr>
                <w:b/>
                <w:bCs/>
                <w:color w:val="FFFFFF"/>
                <w:sz w:val="19"/>
                <w:szCs w:val="19"/>
              </w:rPr>
              <w:t xml:space="preserve">Paso</w:t>
            </w:r>
          </w:p>
        </w:tc>
        <w:tc>
          <w:tcPr>
            <w:tcW w:type="dxa" w:w="3500"/>
            <w:shd w:fill="1F3864" w:color="auto" w:val="clear"/>
            <w:tcMar>
              <w:top w:type="dxa" w:w="60"/>
              <w:left w:type="dxa" w:w="90"/>
              <w:bottom w:type="dxa" w:w="60"/>
              <w:right w:type="dxa" w:w="90"/>
            </w:tcMar>
          </w:tcPr>
          <w:p>
            <w:r>
              <w:rPr>
                <w:b/>
                <w:bCs/>
                <w:color w:val="FFFFFF"/>
                <w:sz w:val="19"/>
                <w:szCs w:val="19"/>
              </w:rPr>
              <w:t xml:space="preserve">Qué hacer</w:t>
            </w:r>
          </w:p>
        </w:tc>
        <w:tc>
          <w:tcPr>
            <w:tcW w:type="dxa" w:w="1800"/>
            <w:shd w:fill="1F3864" w:color="auto" w:val="clear"/>
            <w:tcMar>
              <w:top w:type="dxa" w:w="60"/>
              <w:left w:type="dxa" w:w="90"/>
              <w:bottom w:type="dxa" w:w="60"/>
              <w:right w:type="dxa" w:w="90"/>
            </w:tcMar>
          </w:tcPr>
          <w:p>
            <w:r>
              <w:rPr>
                <w:b/>
                <w:bCs/>
                <w:color w:val="FFFFFF"/>
                <w:sz w:val="19"/>
                <w:szCs w:val="19"/>
              </w:rPr>
              <w:t xml:space="preserve">Bloque y frecuencia</w:t>
            </w:r>
          </w:p>
        </w:tc>
        <w:tc>
          <w:tcPr>
            <w:tcW w:type="dxa" w:w="2438"/>
            <w:shd w:fill="1F3864" w:color="auto" w:val="clear"/>
            <w:tcMar>
              <w:top w:type="dxa" w:w="60"/>
              <w:left w:type="dxa" w:w="90"/>
              <w:bottom w:type="dxa" w:w="60"/>
              <w:right w:type="dxa" w:w="90"/>
            </w:tcMar>
          </w:tcPr>
          <w:p>
            <w:r>
              <w:rPr>
                <w:b/>
                <w:bCs/>
                <w:color w:val="FFFFFF"/>
                <w:sz w:val="19"/>
                <w:szCs w:val="19"/>
              </w:rPr>
              <w:t xml:space="preserve">Métrica de seguimiento</w:t>
            </w:r>
          </w:p>
        </w:tc>
      </w:tr>
      <w:tr>
        <w:tc>
          <w:tcPr>
            <w:tcW w:type="dxa" w:w="1900"/>
            <w:shd w:fill="FFFFFF" w:color="auto" w:val="clear"/>
            <w:tcMar>
              <w:top w:type="dxa" w:w="60"/>
              <w:left w:type="dxa" w:w="90"/>
              <w:bottom w:type="dxa" w:w="60"/>
              <w:right w:type="dxa" w:w="90"/>
            </w:tcMar>
          </w:tcPr>
          <w:p>
            <w:r>
              <w:rPr>
                <w:b w:val="false"/>
                <w:bCs w:val="false"/>
                <w:color w:val="000000"/>
                <w:sz w:val="19"/>
                <w:szCs w:val="19"/>
              </w:rPr>
              <w:t xml:space="preserve">1. Pasado simple en voz alta</w:t>
            </w:r>
          </w:p>
        </w:tc>
        <w:tc>
          <w:tcPr>
            <w:tcW w:type="dxa" w:w="3500"/>
            <w:shd w:fill="FFFFFF" w:color="auto" w:val="clear"/>
            <w:tcMar>
              <w:top w:type="dxa" w:w="60"/>
              <w:left w:type="dxa" w:w="90"/>
              <w:bottom w:type="dxa" w:w="60"/>
              <w:right w:type="dxa" w:w="90"/>
            </w:tcMar>
          </w:tcPr>
          <w:p>
            <w:r>
              <w:rPr>
                <w:b w:val="false"/>
                <w:bCs w:val="false"/>
                <w:color w:val="000000"/>
                <w:sz w:val="19"/>
                <w:szCs w:val="19"/>
              </w:rPr>
              <w:t xml:space="preserve">Diario clínico oral de 5 frases sobre su turno. Repase 20 verbos irregulares clínicos: see/saw, give/gave, take/took, go/went, feel/felt, find/found.</w:t>
            </w:r>
          </w:p>
        </w:tc>
        <w:tc>
          <w:tcPr>
            <w:tcW w:type="dxa" w:w="1800"/>
            <w:shd w:fill="FFFFFF" w:color="auto" w:val="clear"/>
            <w:tcMar>
              <w:top w:type="dxa" w:w="60"/>
              <w:left w:type="dxa" w:w="90"/>
              <w:bottom w:type="dxa" w:w="60"/>
              <w:right w:type="dxa" w:w="90"/>
            </w:tcMar>
          </w:tcPr>
          <w:p>
            <w:r>
              <w:rPr>
                <w:b w:val="false"/>
                <w:bCs w:val="false"/>
                <w:color w:val="000000"/>
                <w:sz w:val="19"/>
                <w:szCs w:val="19"/>
              </w:rPr>
              <w:t xml:space="preserve">30 min diarios, 6 días por semana</w:t>
            </w:r>
          </w:p>
        </w:tc>
        <w:tc>
          <w:tcPr>
            <w:tcW w:type="dxa" w:w="2438"/>
            <w:shd w:fill="FFFFFF" w:color="auto" w:val="clear"/>
            <w:tcMar>
              <w:top w:type="dxa" w:w="60"/>
              <w:left w:type="dxa" w:w="90"/>
              <w:bottom w:type="dxa" w:w="60"/>
              <w:right w:type="dxa" w:w="90"/>
            </w:tcMar>
          </w:tcPr>
          <w:p>
            <w:r>
              <w:rPr>
                <w:b w:val="false"/>
                <w:bCs w:val="false"/>
                <w:color w:val="000000"/>
                <w:sz w:val="19"/>
                <w:szCs w:val="19"/>
              </w:rPr>
              <w:t xml:space="preserve">20 de 20 verbos sin error en tarjetas. Cero usos de “was + -ing” para hechos terminados en su grabación.</w:t>
            </w:r>
          </w:p>
        </w:tc>
      </w:tr>
      <w:tr>
        <w:tc>
          <w:tcPr>
            <w:tcW w:type="dxa" w:w="1900"/>
            <w:shd w:fill="F2F6FC" w:color="auto" w:val="clear"/>
            <w:tcMar>
              <w:top w:type="dxa" w:w="60"/>
              <w:left w:type="dxa" w:w="90"/>
              <w:bottom w:type="dxa" w:w="60"/>
              <w:right w:type="dxa" w:w="90"/>
            </w:tcMar>
          </w:tcPr>
          <w:p>
            <w:r>
              <w:rPr>
                <w:b w:val="false"/>
                <w:bCs w:val="false"/>
                <w:color w:val="000000"/>
                <w:sz w:val="19"/>
                <w:szCs w:val="19"/>
              </w:rPr>
              <w:t xml:space="preserve">2. Repetición espaciada</w:t>
            </w:r>
          </w:p>
        </w:tc>
        <w:tc>
          <w:tcPr>
            <w:tcW w:type="dxa" w:w="3500"/>
            <w:shd w:fill="F2F6FC" w:color="auto" w:val="clear"/>
            <w:tcMar>
              <w:top w:type="dxa" w:w="60"/>
              <w:left w:type="dxa" w:w="90"/>
              <w:bottom w:type="dxa" w:w="60"/>
              <w:right w:type="dxa" w:w="90"/>
            </w:tcMar>
          </w:tcPr>
          <w:p>
            <w:r>
              <w:rPr>
                <w:b w:val="false"/>
                <w:bCs w:val="false"/>
                <w:color w:val="000000"/>
                <w:sz w:val="19"/>
                <w:szCs w:val="19"/>
              </w:rPr>
              <w:t xml:space="preserve">Mazo Anki con las 20 palabras de la sección 2 y los verbos irregulares. Repetición espaciada y recuperación activa se asocian a mejor rendimiento [5,6].</w:t>
            </w:r>
          </w:p>
        </w:tc>
        <w:tc>
          <w:tcPr>
            <w:tcW w:type="dxa" w:w="1800"/>
            <w:shd w:fill="F2F6FC" w:color="auto" w:val="clear"/>
            <w:tcMar>
              <w:top w:type="dxa" w:w="60"/>
              <w:left w:type="dxa" w:w="90"/>
              <w:bottom w:type="dxa" w:w="60"/>
              <w:right w:type="dxa" w:w="90"/>
            </w:tcMar>
          </w:tcPr>
          <w:p>
            <w:r>
              <w:rPr>
                <w:b w:val="false"/>
                <w:bCs w:val="false"/>
                <w:color w:val="000000"/>
                <w:sz w:val="19"/>
                <w:szCs w:val="19"/>
              </w:rPr>
              <w:t xml:space="preserve">15 min diarios</w:t>
            </w:r>
          </w:p>
        </w:tc>
        <w:tc>
          <w:tcPr>
            <w:tcW w:type="dxa" w:w="2438"/>
            <w:shd w:fill="F2F6FC" w:color="auto" w:val="clear"/>
            <w:tcMar>
              <w:top w:type="dxa" w:w="60"/>
              <w:left w:type="dxa" w:w="90"/>
              <w:bottom w:type="dxa" w:w="60"/>
              <w:right w:type="dxa" w:w="90"/>
            </w:tcMar>
          </w:tcPr>
          <w:p>
            <w:r>
              <w:rPr>
                <w:b w:val="false"/>
                <w:bCs w:val="false"/>
                <w:color w:val="000000"/>
                <w:sz w:val="19"/>
                <w:szCs w:val="19"/>
              </w:rPr>
              <w:t xml:space="preserve">Retención mayor o igual a 85 % en el panel de estadísticas de Anki.</w:t>
            </w:r>
          </w:p>
        </w:tc>
      </w:tr>
      <w:tr>
        <w:tc>
          <w:tcPr>
            <w:tcW w:type="dxa" w:w="1900"/>
            <w:shd w:fill="FFFFFF" w:color="auto" w:val="clear"/>
            <w:tcMar>
              <w:top w:type="dxa" w:w="60"/>
              <w:left w:type="dxa" w:w="90"/>
              <w:bottom w:type="dxa" w:w="60"/>
              <w:right w:type="dxa" w:w="90"/>
            </w:tcMar>
          </w:tcPr>
          <w:p>
            <w:r>
              <w:rPr>
                <w:b w:val="false"/>
                <w:bCs w:val="false"/>
                <w:color w:val="000000"/>
                <w:sz w:val="19"/>
                <w:szCs w:val="19"/>
              </w:rPr>
              <w:t xml:space="preserve">3. Simulacro del check-up</w:t>
            </w:r>
          </w:p>
        </w:tc>
        <w:tc>
          <w:tcPr>
            <w:tcW w:type="dxa" w:w="3500"/>
            <w:shd w:fill="FFFFFF" w:color="auto" w:val="clear"/>
            <w:tcMar>
              <w:top w:type="dxa" w:w="60"/>
              <w:left w:type="dxa" w:w="90"/>
              <w:bottom w:type="dxa" w:w="60"/>
              <w:right w:type="dxa" w:w="90"/>
            </w:tcMar>
          </w:tcPr>
          <w:p>
            <w:r>
              <w:rPr>
                <w:b w:val="false"/>
                <w:bCs w:val="false"/>
                <w:color w:val="000000"/>
                <w:sz w:val="19"/>
                <w:szCs w:val="19"/>
              </w:rPr>
              <w:t xml:space="preserve">Responda en 10 min, grabándose, las preguntas de la clase: su día, paciente más difícil y más fácil, horario, vacaciones, futuro. Aplique 4-3-2 y pares mínimos S/Z.</w:t>
            </w:r>
          </w:p>
        </w:tc>
        <w:tc>
          <w:tcPr>
            <w:tcW w:type="dxa" w:w="1800"/>
            <w:shd w:fill="FFFFFF" w:color="auto" w:val="clear"/>
            <w:tcMar>
              <w:top w:type="dxa" w:w="60"/>
              <w:left w:type="dxa" w:w="90"/>
              <w:bottom w:type="dxa" w:w="60"/>
              <w:right w:type="dxa" w:w="90"/>
            </w:tcMar>
          </w:tcPr>
          <w:p>
            <w:r>
              <w:rPr>
                <w:b w:val="false"/>
                <w:bCs w:val="false"/>
                <w:color w:val="000000"/>
                <w:sz w:val="19"/>
                <w:szCs w:val="19"/>
              </w:rPr>
              <w:t xml:space="preserve">45 min, 2 veces por semana</w:t>
            </w:r>
          </w:p>
        </w:tc>
        <w:tc>
          <w:tcPr>
            <w:tcW w:type="dxa" w:w="2438"/>
            <w:shd w:fill="FFFFFF" w:color="auto" w:val="clear"/>
            <w:tcMar>
              <w:top w:type="dxa" w:w="60"/>
              <w:left w:type="dxa" w:w="90"/>
              <w:bottom w:type="dxa" w:w="60"/>
              <w:right w:type="dxa" w:w="90"/>
            </w:tcMar>
          </w:tcPr>
          <w:p>
            <w:r>
              <w:rPr>
                <w:b w:val="false"/>
                <w:bCs w:val="false"/>
                <w:color w:val="000000"/>
                <w:sz w:val="19"/>
                <w:szCs w:val="19"/>
              </w:rPr>
              <w:t xml:space="preserve">Menos de 3 muletillas por minuto. Ideas completas en S+V+C. Autoevaluación de ansiedad de 0 a 10 decreciente.</w:t>
            </w:r>
          </w:p>
        </w:tc>
      </w:tr>
    </w:tbl>
    <w:p>
      <w:pPr>
        <w:pStyle w:val="Heading2"/>
        <w:spacing w:after="120" w:before="200"/>
      </w:pPr>
      <w:r>
        <w:t xml:space="preserve">Errores comunes a evitar</w:t>
      </w:r>
    </w:p>
    <w:p>
      <w:pPr>
        <w:pStyle w:val="ListParagraph"/>
        <w:numPr>
          <w:ilvl w:val="0"/>
          <w:numId w:val="2"/>
        </w:numPr>
        <w:spacing w:after="80"/>
      </w:pPr>
      <w:r>
        <w:rPr>
          <w:b/>
          <w:bCs/>
        </w:rPr>
        <w:t xml:space="preserve">Falso amigo: </w:t>
      </w:r>
      <w:r>
        <w:t xml:space="preserve">no use “attend patients”; diga “see” o “treat patients”.</w:t>
      </w:r>
    </w:p>
    <w:p>
      <w:pPr>
        <w:pStyle w:val="ListParagraph"/>
        <w:numPr>
          <w:ilvl w:val="0"/>
          <w:numId w:val="2"/>
        </w:numPr>
        <w:spacing w:after="80"/>
      </w:pPr>
      <w:r>
        <w:rPr>
          <w:b/>
          <w:bCs/>
        </w:rPr>
        <w:t xml:space="preserve">Doble pasado: </w:t>
      </w:r>
      <w:r>
        <w:t xml:space="preserve">nunca “I was went”; elija “I went”.</w:t>
      </w:r>
    </w:p>
    <w:p>
      <w:pPr>
        <w:pStyle w:val="ListParagraph"/>
        <w:numPr>
          <w:ilvl w:val="0"/>
          <w:numId w:val="2"/>
        </w:numPr>
        <w:spacing w:after="80"/>
      </w:pPr>
      <w:r>
        <w:rPr>
          <w:b/>
          <w:bCs/>
        </w:rPr>
        <w:t xml:space="preserve">Velocidad: </w:t>
      </w:r>
      <w:r>
        <w:t xml:space="preserve">hablar rápido no es fluidez; la claridad de S y Z importa más.</w:t>
      </w:r>
    </w:p>
    <w:p>
      <w:pPr>
        <w:pStyle w:val="Heading2"/>
        <w:spacing w:after="120" w:before="200"/>
      </w:pPr>
      <w:r>
        <w:t xml:space="preserve">Conclusión y síntesis</w:t>
      </w:r>
    </w:p>
    <w:p>
      <w:pPr>
        <w:spacing w:after="120"/>
      </w:pPr>
      <w:r>
        <w:t xml:space="preserve">Su base de vocabulario clínico es sólida y su progreso desde la inducción fue reconocido por la coordinación. La brecha prioritaria es gramatical y concreta: narrar en pasado simple. Con práctica diaria breve, repetición espaciada y simulacros cronometrados, el próximo check-up es un objetivo alcanzable para avanzar al Libro 2.</w:t>
      </w:r>
    </w:p>
    <w:p>
      <w:r>
        <w:br w:type="page"/>
      </w:r>
    </w:p>
    <w:p>
      <w:pPr>
        <w:pStyle w:val="Heading1"/>
        <w:spacing w:after="160" w:before="300"/>
      </w:pPr>
      <w:r>
        <w:t xml:space="preserve">6. Clase Magistral: Vacíos por Mejorar y Fortalecer</w:t>
      </w:r>
    </w:p>
    <w:p>
      <w:pPr>
        <w:spacing w:after="120"/>
      </w:pPr>
      <w:r>
        <w:t xml:space="preserve">Esta clase magistral convierte los hallazgos del check-up en un programa de estudio. Cada módulo sigue la misma ruta: qué es, por qué importa, cómo se aplica, errores corregidos, práctica resuelta y checklist. El orden sigue la prioridad que marcó el coordinador académico.</w:t>
      </w:r>
    </w:p>
    <w:p>
      <w:pPr>
        <w:pStyle w:val="Heading2"/>
        <w:spacing w:after="120" w:before="200"/>
      </w:pPr>
      <w:r>
        <w:t xml:space="preserve">Mapa de vacíos detectados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1300"/>
        <w:gridCol w:w="2538"/>
      </w:tblGrid>
      <w:tr>
        <w:trPr>
          <w:tblHeader/>
        </w:trPr>
        <w:tc>
          <w:tcPr>
            <w:tcW w:type="dxa" w:w="2400"/>
            <w:shd w:fill="1F3864" w:color="auto" w:val="clear"/>
            <w:tcMar>
              <w:top w:type="dxa" w:w="60"/>
              <w:left w:type="dxa" w:w="90"/>
              <w:bottom w:type="dxa" w:w="60"/>
              <w:right w:type="dxa" w:w="90"/>
            </w:tcMar>
          </w:tcPr>
          <w:p>
            <w:r>
              <w:rPr>
                <w:b/>
                <w:bCs/>
                <w:color w:val="FFFFFF"/>
                <w:sz w:val="19"/>
                <w:szCs w:val="19"/>
              </w:rPr>
              <w:t xml:space="preserve">Vacío</w:t>
            </w:r>
          </w:p>
        </w:tc>
        <w:tc>
          <w:tcPr>
            <w:tcW w:type="dxa" w:w="3400"/>
            <w:shd w:fill="1F3864" w:color="auto" w:val="clear"/>
            <w:tcMar>
              <w:top w:type="dxa" w:w="60"/>
              <w:left w:type="dxa" w:w="90"/>
              <w:bottom w:type="dxa" w:w="60"/>
              <w:right w:type="dxa" w:w="90"/>
            </w:tcMar>
          </w:tcPr>
          <w:p>
            <w:r>
              <w:rPr>
                <w:b/>
                <w:bCs/>
                <w:color w:val="FFFFFF"/>
                <w:sz w:val="19"/>
                <w:szCs w:val="19"/>
              </w:rPr>
              <w:t xml:space="preserve">Evidencia en la clase</w:t>
            </w:r>
          </w:p>
        </w:tc>
        <w:tc>
          <w:tcPr>
            <w:tcW w:type="dxa" w:w="1300"/>
            <w:shd w:fill="1F3864" w:color="auto" w:val="clear"/>
            <w:tcMar>
              <w:top w:type="dxa" w:w="60"/>
              <w:left w:type="dxa" w:w="90"/>
              <w:bottom w:type="dxa" w:w="60"/>
              <w:right w:type="dxa" w:w="90"/>
            </w:tcMar>
          </w:tcPr>
          <w:p>
            <w:r>
              <w:rPr>
                <w:b/>
                <w:bCs/>
                <w:color w:val="FFFFFF"/>
                <w:sz w:val="19"/>
                <w:szCs w:val="19"/>
              </w:rPr>
              <w:t xml:space="preserve">Prioridad</w:t>
            </w:r>
          </w:p>
        </w:tc>
        <w:tc>
          <w:tcPr>
            <w:tcW w:type="dxa" w:w="2538"/>
            <w:shd w:fill="1F3864" w:color="auto" w:val="clear"/>
            <w:tcMar>
              <w:top w:type="dxa" w:w="60"/>
              <w:left w:type="dxa" w:w="90"/>
              <w:bottom w:type="dxa" w:w="60"/>
              <w:right w:type="dxa" w:w="90"/>
            </w:tcMar>
          </w:tcPr>
          <w:p>
            <w:r>
              <w:rPr>
                <w:b/>
                <w:bCs/>
                <w:color w:val="FFFFFF"/>
                <w:sz w:val="19"/>
                <w:szCs w:val="19"/>
              </w:rPr>
              <w:t xml:space="preserve">Sesión del programa</w:t>
            </w:r>
          </w:p>
        </w:tc>
      </w:tr>
      <w:tr>
        <w:tc>
          <w:tcPr>
            <w:tcW w:type="dxa" w:w="2400"/>
            <w:shd w:fill="FFFFFF" w:color="auto" w:val="clear"/>
            <w:tcMar>
              <w:top w:type="dxa" w:w="60"/>
              <w:left w:type="dxa" w:w="90"/>
              <w:bottom w:type="dxa" w:w="60"/>
              <w:right w:type="dxa" w:w="90"/>
            </w:tcMar>
          </w:tcPr>
          <w:p>
            <w:r>
              <w:rPr>
                <w:b w:val="false"/>
                <w:bCs w:val="false"/>
                <w:color w:val="000000"/>
                <w:sz w:val="19"/>
                <w:szCs w:val="19"/>
              </w:rPr>
              <w:t xml:space="preserve">Pasado simple y verbos irregulares</w:t>
            </w:r>
          </w:p>
        </w:tc>
        <w:tc>
          <w:tcPr>
            <w:tcW w:type="dxa" w:w="3400"/>
            <w:shd w:fill="FFFFFF" w:color="auto" w:val="clear"/>
            <w:tcMar>
              <w:top w:type="dxa" w:w="60"/>
              <w:left w:type="dxa" w:w="90"/>
              <w:bottom w:type="dxa" w:w="60"/>
              <w:right w:type="dxa" w:w="90"/>
            </w:tcMar>
          </w:tcPr>
          <w:p>
            <w:r>
              <w:rPr>
                <w:b w:val="false"/>
                <w:bCs w:val="false"/>
                <w:color w:val="000000"/>
                <w:sz w:val="19"/>
                <w:szCs w:val="19"/>
              </w:rPr>
              <w:t xml:space="preserve">“I was attending”, “I was in the cinema”. Cero verbos en pasado simple.</w:t>
            </w:r>
          </w:p>
        </w:tc>
        <w:tc>
          <w:tcPr>
            <w:tcW w:type="dxa" w:w="1300"/>
            <w:shd w:fill="FFFFFF" w:color="auto" w:val="clear"/>
            <w:tcMar>
              <w:top w:type="dxa" w:w="60"/>
              <w:left w:type="dxa" w:w="90"/>
              <w:bottom w:type="dxa" w:w="60"/>
              <w:right w:type="dxa" w:w="90"/>
            </w:tcMar>
          </w:tcPr>
          <w:p>
            <w:r>
              <w:rPr>
                <w:b w:val="false"/>
                <w:bCs w:val="false"/>
                <w:color w:val="000000"/>
                <w:sz w:val="19"/>
                <w:szCs w:val="19"/>
              </w:rPr>
              <w:t xml:space="preserve">Alta</w:t>
            </w:r>
          </w:p>
        </w:tc>
        <w:tc>
          <w:tcPr>
            <w:tcW w:type="dxa" w:w="2538"/>
            <w:shd w:fill="FFFFFF" w:color="auto" w:val="clear"/>
            <w:tcMar>
              <w:top w:type="dxa" w:w="60"/>
              <w:left w:type="dxa" w:w="90"/>
              <w:bottom w:type="dxa" w:w="60"/>
              <w:right w:type="dxa" w:w="90"/>
            </w:tcMar>
          </w:tcPr>
          <w:p>
            <w:r>
              <w:rPr>
                <w:b w:val="false"/>
                <w:bCs w:val="false"/>
                <w:color w:val="000000"/>
                <w:sz w:val="19"/>
                <w:szCs w:val="19"/>
              </w:rPr>
              <w:t xml:space="preserve">Sesión 2 (26–30 oct)</w:t>
            </w:r>
          </w:p>
        </w:tc>
      </w:tr>
      <w:tr>
        <w:tc>
          <w:tcPr>
            <w:tcW w:type="dxa" w:w="2400"/>
            <w:shd w:fill="F2F6FC" w:color="auto" w:val="clear"/>
            <w:tcMar>
              <w:top w:type="dxa" w:w="60"/>
              <w:left w:type="dxa" w:w="90"/>
              <w:bottom w:type="dxa" w:w="60"/>
              <w:right w:type="dxa" w:w="90"/>
            </w:tcMar>
          </w:tcPr>
          <w:p>
            <w:r>
              <w:rPr>
                <w:b w:val="false"/>
                <w:bCs w:val="false"/>
                <w:color w:val="000000"/>
                <w:sz w:val="19"/>
                <w:szCs w:val="19"/>
              </w:rPr>
              <w:t xml:space="preserve">Gerundios e infinitivos</w:t>
            </w:r>
          </w:p>
        </w:tc>
        <w:tc>
          <w:tcPr>
            <w:tcW w:type="dxa" w:w="3400"/>
            <w:shd w:fill="F2F6FC" w:color="auto" w:val="clear"/>
            <w:tcMar>
              <w:top w:type="dxa" w:w="60"/>
              <w:left w:type="dxa" w:w="90"/>
              <w:bottom w:type="dxa" w:w="60"/>
              <w:right w:type="dxa" w:w="90"/>
            </w:tcMar>
          </w:tcPr>
          <w:p>
            <w:r>
              <w:rPr>
                <w:b w:val="false"/>
                <w:bCs w:val="false"/>
                <w:color w:val="000000"/>
                <w:sz w:val="19"/>
                <w:szCs w:val="19"/>
              </w:rPr>
              <w:t xml:space="preserve">Usted reportó dificultad. “practicing sport”, “I like investigation”.</w:t>
            </w:r>
          </w:p>
        </w:tc>
        <w:tc>
          <w:tcPr>
            <w:tcW w:type="dxa" w:w="1300"/>
            <w:shd w:fill="F2F6FC" w:color="auto" w:val="clear"/>
            <w:tcMar>
              <w:top w:type="dxa" w:w="60"/>
              <w:left w:type="dxa" w:w="90"/>
              <w:bottom w:type="dxa" w:w="60"/>
              <w:right w:type="dxa" w:w="90"/>
            </w:tcMar>
          </w:tcPr>
          <w:p>
            <w:r>
              <w:rPr>
                <w:b w:val="false"/>
                <w:bCs w:val="false"/>
                <w:color w:val="000000"/>
                <w:sz w:val="19"/>
                <w:szCs w:val="19"/>
              </w:rPr>
              <w:t xml:space="preserve">Alta</w:t>
            </w:r>
          </w:p>
        </w:tc>
        <w:tc>
          <w:tcPr>
            <w:tcW w:type="dxa" w:w="2538"/>
            <w:shd w:fill="F2F6FC" w:color="auto" w:val="clear"/>
            <w:tcMar>
              <w:top w:type="dxa" w:w="60"/>
              <w:left w:type="dxa" w:w="90"/>
              <w:bottom w:type="dxa" w:w="60"/>
              <w:right w:type="dxa" w:w="90"/>
            </w:tcMar>
          </w:tcPr>
          <w:p>
            <w:r>
              <w:rPr>
                <w:b w:val="false"/>
                <w:bCs w:val="false"/>
                <w:color w:val="000000"/>
                <w:sz w:val="19"/>
                <w:szCs w:val="19"/>
              </w:rPr>
              <w:t xml:space="preserve">Sesión 1 (19–24 oct)</w:t>
            </w:r>
          </w:p>
        </w:tc>
      </w:tr>
      <w:tr>
        <w:tc>
          <w:tcPr>
            <w:tcW w:type="dxa" w:w="2400"/>
            <w:shd w:fill="FFFFFF" w:color="auto" w:val="clear"/>
            <w:tcMar>
              <w:top w:type="dxa" w:w="60"/>
              <w:left w:type="dxa" w:w="90"/>
              <w:bottom w:type="dxa" w:w="60"/>
              <w:right w:type="dxa" w:w="90"/>
            </w:tcMar>
          </w:tcPr>
          <w:p>
            <w:r>
              <w:rPr>
                <w:b w:val="false"/>
                <w:bCs w:val="false"/>
                <w:color w:val="000000"/>
                <w:sz w:val="19"/>
                <w:szCs w:val="19"/>
              </w:rPr>
              <w:t xml:space="preserve">Conectores y oraciones largas</w:t>
            </w:r>
          </w:p>
        </w:tc>
        <w:tc>
          <w:tcPr>
            <w:tcW w:type="dxa" w:w="3400"/>
            <w:shd w:fill="FFFFFF" w:color="auto" w:val="clear"/>
            <w:tcMar>
              <w:top w:type="dxa" w:w="60"/>
              <w:left w:type="dxa" w:w="90"/>
              <w:bottom w:type="dxa" w:w="60"/>
              <w:right w:type="dxa" w:w="90"/>
            </w:tcMar>
          </w:tcPr>
          <w:p>
            <w:r>
              <w:rPr>
                <w:b w:val="false"/>
                <w:bCs w:val="false"/>
                <w:color w:val="000000"/>
                <w:sz w:val="19"/>
                <w:szCs w:val="19"/>
              </w:rPr>
              <w:t xml:space="preserve">Ideas que cambian a mitad de frase. Repetición de sinónimos.</w:t>
            </w:r>
          </w:p>
        </w:tc>
        <w:tc>
          <w:tcPr>
            <w:tcW w:type="dxa" w:w="1300"/>
            <w:shd w:fill="FFFFFF" w:color="auto" w:val="clear"/>
            <w:tcMar>
              <w:top w:type="dxa" w:w="60"/>
              <w:left w:type="dxa" w:w="90"/>
              <w:bottom w:type="dxa" w:w="60"/>
              <w:right w:type="dxa" w:w="90"/>
            </w:tcMar>
          </w:tcPr>
          <w:p>
            <w:r>
              <w:rPr>
                <w:b w:val="false"/>
                <w:bCs w:val="false"/>
                <w:color w:val="000000"/>
                <w:sz w:val="19"/>
                <w:szCs w:val="19"/>
              </w:rPr>
              <w:t xml:space="preserve">Alta</w:t>
            </w:r>
          </w:p>
        </w:tc>
        <w:tc>
          <w:tcPr>
            <w:tcW w:type="dxa" w:w="2538"/>
            <w:shd w:fill="FFFFFF" w:color="auto" w:val="clear"/>
            <w:tcMar>
              <w:top w:type="dxa" w:w="60"/>
              <w:left w:type="dxa" w:w="90"/>
              <w:bottom w:type="dxa" w:w="60"/>
              <w:right w:type="dxa" w:w="90"/>
            </w:tcMar>
          </w:tcPr>
          <w:p>
            <w:r>
              <w:rPr>
                <w:b w:val="false"/>
                <w:bCs w:val="false"/>
                <w:color w:val="000000"/>
                <w:sz w:val="19"/>
                <w:szCs w:val="19"/>
              </w:rPr>
              <w:t xml:space="preserve">Sesión 1 (19–24 oct)</w:t>
            </w:r>
          </w:p>
        </w:tc>
      </w:tr>
      <w:tr>
        <w:tc>
          <w:tcPr>
            <w:tcW w:type="dxa" w:w="2400"/>
            <w:shd w:fill="F2F6FC" w:color="auto" w:val="clear"/>
            <w:tcMar>
              <w:top w:type="dxa" w:w="60"/>
              <w:left w:type="dxa" w:w="90"/>
              <w:bottom w:type="dxa" w:w="60"/>
              <w:right w:type="dxa" w:w="90"/>
            </w:tcMar>
          </w:tcPr>
          <w:p>
            <w:r>
              <w:rPr>
                <w:b w:val="false"/>
                <w:bCs w:val="false"/>
                <w:color w:val="000000"/>
                <w:sz w:val="19"/>
                <w:szCs w:val="19"/>
              </w:rPr>
              <w:t xml:space="preserve">Futuro simple</w:t>
            </w:r>
          </w:p>
        </w:tc>
        <w:tc>
          <w:tcPr>
            <w:tcW w:type="dxa" w:w="3400"/>
            <w:shd w:fill="F2F6FC" w:color="auto" w:val="clear"/>
            <w:tcMar>
              <w:top w:type="dxa" w:w="60"/>
              <w:left w:type="dxa" w:w="90"/>
              <w:bottom w:type="dxa" w:w="60"/>
              <w:right w:type="dxa" w:w="90"/>
            </w:tcMar>
          </w:tcPr>
          <w:p>
            <w:r>
              <w:rPr>
                <w:b w:val="false"/>
                <w:bCs w:val="false"/>
                <w:color w:val="000000"/>
                <w:sz w:val="19"/>
                <w:szCs w:val="19"/>
              </w:rPr>
              <w:t xml:space="preserve">“I see such a radiology”. Confusión wait / hope.</w:t>
            </w:r>
          </w:p>
        </w:tc>
        <w:tc>
          <w:tcPr>
            <w:tcW w:type="dxa" w:w="1300"/>
            <w:shd w:fill="F2F6FC" w:color="auto" w:val="clear"/>
            <w:tcMar>
              <w:top w:type="dxa" w:w="60"/>
              <w:left w:type="dxa" w:w="90"/>
              <w:bottom w:type="dxa" w:w="60"/>
              <w:right w:type="dxa" w:w="90"/>
            </w:tcMar>
          </w:tcPr>
          <w:p>
            <w:r>
              <w:rPr>
                <w:b w:val="false"/>
                <w:bCs w:val="false"/>
                <w:color w:val="000000"/>
                <w:sz w:val="19"/>
                <w:szCs w:val="19"/>
              </w:rPr>
              <w:t xml:space="preserve">Media</w:t>
            </w:r>
          </w:p>
        </w:tc>
        <w:tc>
          <w:tcPr>
            <w:tcW w:type="dxa" w:w="2538"/>
            <w:shd w:fill="F2F6FC" w:color="auto" w:val="clear"/>
            <w:tcMar>
              <w:top w:type="dxa" w:w="60"/>
              <w:left w:type="dxa" w:w="90"/>
              <w:bottom w:type="dxa" w:w="60"/>
              <w:right w:type="dxa" w:w="90"/>
            </w:tcMar>
          </w:tcPr>
          <w:p>
            <w:r>
              <w:rPr>
                <w:b w:val="false"/>
                <w:bCs w:val="false"/>
                <w:color w:val="000000"/>
                <w:sz w:val="19"/>
                <w:szCs w:val="19"/>
              </w:rPr>
              <w:t xml:space="preserve">Sesión 2 (26–30 oct)</w:t>
            </w:r>
          </w:p>
        </w:tc>
      </w:tr>
      <w:tr>
        <w:tc>
          <w:tcPr>
            <w:tcW w:type="dxa" w:w="2400"/>
            <w:shd w:fill="FFFFFF" w:color="auto" w:val="clear"/>
            <w:tcMar>
              <w:top w:type="dxa" w:w="60"/>
              <w:left w:type="dxa" w:w="90"/>
              <w:bottom w:type="dxa" w:w="60"/>
              <w:right w:type="dxa" w:w="90"/>
            </w:tcMar>
          </w:tcPr>
          <w:p>
            <w:r>
              <w:rPr>
                <w:b w:val="false"/>
                <w:bCs w:val="false"/>
                <w:color w:val="000000"/>
                <w:sz w:val="19"/>
                <w:szCs w:val="19"/>
              </w:rPr>
              <w:t xml:space="preserve">Presentación de caso clínico</w:t>
            </w:r>
          </w:p>
        </w:tc>
        <w:tc>
          <w:tcPr>
            <w:tcW w:type="dxa" w:w="3400"/>
            <w:shd w:fill="FFFFFF" w:color="auto" w:val="clear"/>
            <w:tcMar>
              <w:top w:type="dxa" w:w="60"/>
              <w:left w:type="dxa" w:w="90"/>
              <w:bottom w:type="dxa" w:w="60"/>
              <w:right w:type="dxa" w:w="90"/>
            </w:tcMar>
          </w:tcPr>
          <w:p>
            <w:r>
              <w:rPr>
                <w:b w:val="false"/>
                <w:bCs w:val="false"/>
                <w:color w:val="000000"/>
                <w:sz w:val="19"/>
                <w:szCs w:val="19"/>
              </w:rPr>
              <w:t xml:space="preserve">Dificultad para explicar el plan de manejo con claridad.</w:t>
            </w:r>
          </w:p>
        </w:tc>
        <w:tc>
          <w:tcPr>
            <w:tcW w:type="dxa" w:w="1300"/>
            <w:shd w:fill="FFFFFF" w:color="auto" w:val="clear"/>
            <w:tcMar>
              <w:top w:type="dxa" w:w="60"/>
              <w:left w:type="dxa" w:w="90"/>
              <w:bottom w:type="dxa" w:w="60"/>
              <w:right w:type="dxa" w:w="90"/>
            </w:tcMar>
          </w:tcPr>
          <w:p>
            <w:r>
              <w:rPr>
                <w:b w:val="false"/>
                <w:bCs w:val="false"/>
                <w:color w:val="000000"/>
                <w:sz w:val="19"/>
                <w:szCs w:val="19"/>
              </w:rPr>
              <w:t xml:space="preserve">Media</w:t>
            </w:r>
          </w:p>
        </w:tc>
        <w:tc>
          <w:tcPr>
            <w:tcW w:type="dxa" w:w="2538"/>
            <w:shd w:fill="FFFFFF" w:color="auto" w:val="clear"/>
            <w:tcMar>
              <w:top w:type="dxa" w:w="60"/>
              <w:left w:type="dxa" w:w="90"/>
              <w:bottom w:type="dxa" w:w="60"/>
              <w:right w:type="dxa" w:w="90"/>
            </w:tcMar>
          </w:tcPr>
          <w:p>
            <w:r>
              <w:rPr>
                <w:b w:val="false"/>
                <w:bCs w:val="false"/>
                <w:color w:val="000000"/>
                <w:sz w:val="19"/>
                <w:szCs w:val="19"/>
              </w:rPr>
              <w:t xml:space="preserve">Transversal</w:t>
            </w:r>
          </w:p>
        </w:tc>
      </w:tr>
      <w:tr>
        <w:tc>
          <w:tcPr>
            <w:tcW w:type="dxa" w:w="2400"/>
            <w:shd w:fill="F2F6FC" w:color="auto" w:val="clear"/>
            <w:tcMar>
              <w:top w:type="dxa" w:w="60"/>
              <w:left w:type="dxa" w:w="90"/>
              <w:bottom w:type="dxa" w:w="60"/>
              <w:right w:type="dxa" w:w="90"/>
            </w:tcMar>
          </w:tcPr>
          <w:p>
            <w:r>
              <w:rPr>
                <w:b w:val="false"/>
                <w:bCs w:val="false"/>
                <w:color w:val="000000"/>
                <w:sz w:val="19"/>
                <w:szCs w:val="19"/>
              </w:rPr>
              <w:t xml:space="preserve">Modales</w:t>
            </w:r>
          </w:p>
        </w:tc>
        <w:tc>
          <w:tcPr>
            <w:tcW w:type="dxa" w:w="3400"/>
            <w:shd w:fill="F2F6FC" w:color="auto" w:val="clear"/>
            <w:tcMar>
              <w:top w:type="dxa" w:w="60"/>
              <w:left w:type="dxa" w:w="90"/>
              <w:bottom w:type="dxa" w:w="60"/>
              <w:right w:type="dxa" w:w="90"/>
            </w:tcMar>
          </w:tcPr>
          <w:p>
            <w:r>
              <w:rPr>
                <w:b w:val="false"/>
                <w:bCs w:val="false"/>
                <w:color w:val="000000"/>
                <w:sz w:val="19"/>
                <w:szCs w:val="19"/>
              </w:rPr>
              <w:t xml:space="preserve">Usted reportó que le cuesta diferenciarlos. Solo una clase previa.</w:t>
            </w:r>
          </w:p>
        </w:tc>
        <w:tc>
          <w:tcPr>
            <w:tcW w:type="dxa" w:w="1300"/>
            <w:shd w:fill="F2F6FC" w:color="auto" w:val="clear"/>
            <w:tcMar>
              <w:top w:type="dxa" w:w="60"/>
              <w:left w:type="dxa" w:w="90"/>
              <w:bottom w:type="dxa" w:w="60"/>
              <w:right w:type="dxa" w:w="90"/>
            </w:tcMar>
          </w:tcPr>
          <w:p>
            <w:r>
              <w:rPr>
                <w:b w:val="false"/>
                <w:bCs w:val="false"/>
                <w:color w:val="000000"/>
                <w:sz w:val="19"/>
                <w:szCs w:val="19"/>
              </w:rPr>
              <w:t xml:space="preserve">Media</w:t>
            </w:r>
          </w:p>
        </w:tc>
        <w:tc>
          <w:tcPr>
            <w:tcW w:type="dxa" w:w="2538"/>
            <w:shd w:fill="F2F6FC" w:color="auto" w:val="clear"/>
            <w:tcMar>
              <w:top w:type="dxa" w:w="60"/>
              <w:left w:type="dxa" w:w="90"/>
              <w:bottom w:type="dxa" w:w="60"/>
              <w:right w:type="dxa" w:w="90"/>
            </w:tcMar>
          </w:tcPr>
          <w:p>
            <w:r>
              <w:rPr>
                <w:b w:val="false"/>
                <w:bCs w:val="false"/>
                <w:color w:val="000000"/>
                <w:sz w:val="19"/>
                <w:szCs w:val="19"/>
              </w:rPr>
              <w:t xml:space="preserve">Refuerzo autónomo</w:t>
            </w:r>
          </w:p>
        </w:tc>
      </w:tr>
      <w:tr>
        <w:tc>
          <w:tcPr>
            <w:tcW w:type="dxa" w:w="2400"/>
            <w:shd w:fill="FFFFFF" w:color="auto" w:val="clear"/>
            <w:tcMar>
              <w:top w:type="dxa" w:w="60"/>
              <w:left w:type="dxa" w:w="90"/>
              <w:bottom w:type="dxa" w:w="60"/>
              <w:right w:type="dxa" w:w="90"/>
            </w:tcMar>
          </w:tcPr>
          <w:p>
            <w:r>
              <w:rPr>
                <w:b w:val="false"/>
                <w:bCs w:val="false"/>
                <w:color w:val="000000"/>
                <w:sz w:val="19"/>
                <w:szCs w:val="19"/>
              </w:rPr>
              <w:t xml:space="preserve">Pronunciación S / Z y velocidad</w:t>
            </w:r>
          </w:p>
        </w:tc>
        <w:tc>
          <w:tcPr>
            <w:tcW w:type="dxa" w:w="3400"/>
            <w:shd w:fill="FFFFFF" w:color="auto" w:val="clear"/>
            <w:tcMar>
              <w:top w:type="dxa" w:w="60"/>
              <w:left w:type="dxa" w:w="90"/>
              <w:bottom w:type="dxa" w:w="60"/>
              <w:right w:type="dxa" w:w="90"/>
            </w:tcMar>
          </w:tcPr>
          <w:p>
            <w:r>
              <w:rPr>
                <w:b w:val="false"/>
                <w:bCs w:val="false"/>
                <w:color w:val="000000"/>
                <w:sz w:val="19"/>
                <w:szCs w:val="19"/>
              </w:rPr>
              <w:t xml:space="preserve">Autorreporte: “cuando hablo rápido no se me entiende”.</w:t>
            </w:r>
          </w:p>
        </w:tc>
        <w:tc>
          <w:tcPr>
            <w:tcW w:type="dxa" w:w="1300"/>
            <w:shd w:fill="FFFFFF" w:color="auto" w:val="clear"/>
            <w:tcMar>
              <w:top w:type="dxa" w:w="60"/>
              <w:left w:type="dxa" w:w="90"/>
              <w:bottom w:type="dxa" w:w="60"/>
              <w:right w:type="dxa" w:w="90"/>
            </w:tcMar>
          </w:tcPr>
          <w:p>
            <w:r>
              <w:rPr>
                <w:b w:val="false"/>
                <w:bCs w:val="false"/>
                <w:color w:val="000000"/>
                <w:sz w:val="19"/>
                <w:szCs w:val="19"/>
              </w:rPr>
              <w:t xml:space="preserve">Media</w:t>
            </w:r>
          </w:p>
        </w:tc>
        <w:tc>
          <w:tcPr>
            <w:tcW w:type="dxa" w:w="2538"/>
            <w:shd w:fill="FFFFFF" w:color="auto" w:val="clear"/>
            <w:tcMar>
              <w:top w:type="dxa" w:w="60"/>
              <w:left w:type="dxa" w:w="90"/>
              <w:bottom w:type="dxa" w:w="60"/>
              <w:right w:type="dxa" w:w="90"/>
            </w:tcMar>
          </w:tcPr>
          <w:p>
            <w:r>
              <w:rPr>
                <w:b w:val="false"/>
                <w:bCs w:val="false"/>
                <w:color w:val="000000"/>
                <w:sz w:val="19"/>
                <w:szCs w:val="19"/>
              </w:rPr>
              <w:t xml:space="preserve">Diario</w:t>
            </w:r>
          </w:p>
        </w:tc>
      </w:tr>
      <w:tr>
        <w:tc>
          <w:tcPr>
            <w:tcW w:type="dxa" w:w="2400"/>
            <w:shd w:fill="F2F6FC" w:color="auto" w:val="clear"/>
            <w:tcMar>
              <w:top w:type="dxa" w:w="60"/>
              <w:left w:type="dxa" w:w="90"/>
              <w:bottom w:type="dxa" w:w="60"/>
              <w:right w:type="dxa" w:w="90"/>
            </w:tcMar>
          </w:tcPr>
          <w:p>
            <w:r>
              <w:rPr>
                <w:b w:val="false"/>
                <w:bCs w:val="false"/>
                <w:color w:val="000000"/>
                <w:sz w:val="19"/>
                <w:szCs w:val="19"/>
              </w:rPr>
              <w:t xml:space="preserve">Ansiedad en evaluación</w:t>
            </w:r>
          </w:p>
        </w:tc>
        <w:tc>
          <w:tcPr>
            <w:tcW w:type="dxa" w:w="3400"/>
            <w:shd w:fill="F2F6FC" w:color="auto" w:val="clear"/>
            <w:tcMar>
              <w:top w:type="dxa" w:w="60"/>
              <w:left w:type="dxa" w:w="90"/>
              <w:bottom w:type="dxa" w:w="60"/>
              <w:right w:type="dxa" w:w="90"/>
            </w:tcMar>
          </w:tcPr>
          <w:p>
            <w:r>
              <w:rPr>
                <w:b w:val="false"/>
                <w:bCs w:val="false"/>
                <w:color w:val="000000"/>
                <w:sz w:val="19"/>
                <w:szCs w:val="19"/>
              </w:rPr>
              <w:t xml:space="preserve">“Cuando se trata de exámenes empecé a patinar”.</w:t>
            </w:r>
          </w:p>
        </w:tc>
        <w:tc>
          <w:tcPr>
            <w:tcW w:type="dxa" w:w="1300"/>
            <w:shd w:fill="F2F6FC" w:color="auto" w:val="clear"/>
            <w:tcMar>
              <w:top w:type="dxa" w:w="60"/>
              <w:left w:type="dxa" w:w="90"/>
              <w:bottom w:type="dxa" w:w="60"/>
              <w:right w:type="dxa" w:w="90"/>
            </w:tcMar>
          </w:tcPr>
          <w:p>
            <w:r>
              <w:rPr>
                <w:b w:val="false"/>
                <w:bCs w:val="false"/>
                <w:color w:val="000000"/>
                <w:sz w:val="19"/>
                <w:szCs w:val="19"/>
              </w:rPr>
              <w:t xml:space="preserve">Transversal</w:t>
            </w:r>
          </w:p>
        </w:tc>
        <w:tc>
          <w:tcPr>
            <w:tcW w:type="dxa" w:w="2538"/>
            <w:shd w:fill="F2F6FC" w:color="auto" w:val="clear"/>
            <w:tcMar>
              <w:top w:type="dxa" w:w="60"/>
              <w:left w:type="dxa" w:w="90"/>
              <w:bottom w:type="dxa" w:w="60"/>
              <w:right w:type="dxa" w:w="90"/>
            </w:tcMar>
          </w:tcPr>
          <w:p>
            <w:r>
              <w:rPr>
                <w:b w:val="false"/>
                <w:bCs w:val="false"/>
                <w:color w:val="000000"/>
                <w:sz w:val="19"/>
                <w:szCs w:val="19"/>
              </w:rPr>
              <w:t xml:space="preserve">Simulacros</w:t>
            </w:r>
          </w:p>
        </w:tc>
      </w:tr>
    </w:tbl>
    <w:p>
      <w:pPr>
        <w:pStyle w:val="Heading2"/>
        <w:spacing w:after="120" w:before="200"/>
      </w:pPr>
      <w:r>
        <w:t xml:space="preserve">Módulo 1. Pasado simple vs. pasado continuo</w:t>
      </w:r>
    </w:p>
    <w:p>
      <w:pPr>
        <w:spacing w:after="120"/>
      </w:pPr>
      <w:r>
        <w:rPr>
          <w:b/>
          <w:bCs/>
        </w:rPr>
        <w:t xml:space="preserve">Prioridad: </w:t>
      </w:r>
      <w:r>
        <w:t xml:space="preserve">Alta. Es el criterio principal del próximo check-up.</w:t>
      </w:r>
    </w:p>
    <w:p>
      <w:pPr>
        <w:spacing w:after="120"/>
      </w:pPr>
      <w:r>
        <w:rPr>
          <w:b/>
          <w:bCs/>
        </w:rPr>
        <w:t xml:space="preserve">Qué es. </w:t>
      </w:r>
      <w:r>
        <w:t xml:space="preserve">El pasado simple narra acciones terminadas en un momento del pasado. El pasado continuo describe una acción en progreso que sirve de fondo a otra.</w:t>
      </w:r>
    </w:p>
    <w:p>
      <w:pPr>
        <w:spacing w:after="120"/>
      </w:pPr>
      <w:r>
        <w:rPr>
          <w:b/>
          <w:bCs/>
        </w:rPr>
        <w:t xml:space="preserve">Por qué importa. </w:t>
      </w:r>
      <w:r>
        <w:t xml:space="preserve">Al narrar el turno, la anamnesis o el curso de un paciente, el médico usa casi solo pasado simple. Usar pasado continuo cambia el significado: “I was talking to my parents” es “estaba hablando”, no “estuve con mis padres”.</w:t>
      </w:r>
    </w:p>
    <w:p>
      <w:pPr>
        <w:spacing w:after="120"/>
      </w:pPr>
      <w:r>
        <w:rPr>
          <w:b/>
          <w:bCs/>
        </w:rPr>
        <w:t xml:space="preserve">Cómo se aplica, paso a paso:</w:t>
      </w:r>
    </w:p>
    <w:p>
      <w:pPr>
        <w:pStyle w:val="ListParagraph"/>
        <w:numPr>
          <w:ilvl w:val="0"/>
          <w:numId w:val="3"/>
        </w:numPr>
        <w:spacing w:after="60"/>
      </w:pPr>
      <w:r>
        <w:t xml:space="preserve">Pregúntese: ¿la acción ya terminó? Si sí, use pasado simple.</w:t>
      </w:r>
    </w:p>
    <w:p>
      <w:pPr>
        <w:pStyle w:val="ListParagraph"/>
        <w:numPr>
          <w:ilvl w:val="0"/>
          <w:numId w:val="3"/>
        </w:numPr>
        <w:spacing w:after="60"/>
      </w:pPr>
      <w:r>
        <w:t xml:space="preserve">Regulares: verbo + -ed (treat → treated, admit → admitted, stop → stopped).</w:t>
      </w:r>
    </w:p>
    <w:p>
      <w:pPr>
        <w:pStyle w:val="ListParagraph"/>
        <w:numPr>
          <w:ilvl w:val="0"/>
          <w:numId w:val="3"/>
        </w:numPr>
        <w:spacing w:after="60"/>
      </w:pPr>
      <w:r>
        <w:t xml:space="preserve">Irregulares: memorícelos en grupos de uso clínico (tabla abajo).</w:t>
      </w:r>
    </w:p>
    <w:p>
      <w:pPr>
        <w:pStyle w:val="ListParagraph"/>
        <w:numPr>
          <w:ilvl w:val="0"/>
          <w:numId w:val="3"/>
        </w:numPr>
        <w:spacing w:after="60"/>
      </w:pPr>
      <w:r>
        <w:t xml:space="preserve">Negación y pregunta con did + verbo base: “He didn’t take his medication.” / “Did you sleep well?”</w:t>
      </w:r>
    </w:p>
    <w:p>
      <w:pPr>
        <w:pStyle w:val="ListParagraph"/>
        <w:numPr>
          <w:ilvl w:val="0"/>
          <w:numId w:val="3"/>
        </w:numPr>
        <w:spacing w:after="60"/>
      </w:pPr>
      <w:r>
        <w:t xml:space="preserve">Pasado continuo solo para la acción de fondo: “I was examining the patient when he collapsed.”</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238"/>
      </w:tblGrid>
      <w:tr>
        <w:trPr>
          <w:tblHeader/>
        </w:trPr>
        <w:tc>
          <w:tcPr>
            <w:tcW w:type="dxa" w:w="2200"/>
            <w:shd w:fill="1F3864" w:color="auto" w:val="clear"/>
            <w:tcMar>
              <w:top w:type="dxa" w:w="60"/>
              <w:left w:type="dxa" w:w="90"/>
              <w:bottom w:type="dxa" w:w="60"/>
              <w:right w:type="dxa" w:w="90"/>
            </w:tcMar>
          </w:tcPr>
          <w:p>
            <w:r>
              <w:rPr>
                <w:b/>
                <w:bCs/>
                <w:color w:val="FFFFFF"/>
                <w:sz w:val="19"/>
                <w:szCs w:val="19"/>
              </w:rPr>
              <w:t xml:space="preserve">Verbo base</w:t>
            </w:r>
          </w:p>
        </w:tc>
        <w:tc>
          <w:tcPr>
            <w:tcW w:type="dxa" w:w="2200"/>
            <w:shd w:fill="1F3864" w:color="auto" w:val="clear"/>
            <w:tcMar>
              <w:top w:type="dxa" w:w="60"/>
              <w:left w:type="dxa" w:w="90"/>
              <w:bottom w:type="dxa" w:w="60"/>
              <w:right w:type="dxa" w:w="90"/>
            </w:tcMar>
          </w:tcPr>
          <w:p>
            <w:r>
              <w:rPr>
                <w:b/>
                <w:bCs/>
                <w:color w:val="FFFFFF"/>
                <w:sz w:val="19"/>
                <w:szCs w:val="19"/>
              </w:rPr>
              <w:t xml:space="preserve">Pasado simple</w:t>
            </w:r>
          </w:p>
        </w:tc>
        <w:tc>
          <w:tcPr>
            <w:tcW w:type="dxa" w:w="5238"/>
            <w:shd w:fill="1F3864" w:color="auto" w:val="clear"/>
            <w:tcMar>
              <w:top w:type="dxa" w:w="60"/>
              <w:left w:type="dxa" w:w="90"/>
              <w:bottom w:type="dxa" w:w="60"/>
              <w:right w:type="dxa" w:w="90"/>
            </w:tcMar>
          </w:tcPr>
          <w:p>
            <w:r>
              <w:rPr>
                <w:b/>
                <w:bCs/>
                <w:color w:val="FFFFFF"/>
                <w:sz w:val="19"/>
                <w:szCs w:val="19"/>
              </w:rPr>
              <w:t xml:space="preserve">Ejemplo clínico</w:t>
            </w:r>
          </w:p>
        </w:tc>
      </w:tr>
      <w:tr>
        <w:tc>
          <w:tcPr>
            <w:tcW w:type="dxa" w:w="2200"/>
            <w:shd w:fill="FFFFFF" w:color="auto" w:val="clear"/>
            <w:tcMar>
              <w:top w:type="dxa" w:w="60"/>
              <w:left w:type="dxa" w:w="90"/>
              <w:bottom w:type="dxa" w:w="60"/>
              <w:right w:type="dxa" w:w="90"/>
            </w:tcMar>
          </w:tcPr>
          <w:p>
            <w:r>
              <w:rPr>
                <w:b w:val="false"/>
                <w:bCs w:val="false"/>
                <w:color w:val="000000"/>
                <w:sz w:val="19"/>
                <w:szCs w:val="19"/>
              </w:rPr>
              <w:t xml:space="preserve">see</w:t>
            </w:r>
          </w:p>
        </w:tc>
        <w:tc>
          <w:tcPr>
            <w:tcW w:type="dxa" w:w="2200"/>
            <w:shd w:fill="FFFFFF" w:color="auto" w:val="clear"/>
            <w:tcMar>
              <w:top w:type="dxa" w:w="60"/>
              <w:left w:type="dxa" w:w="90"/>
              <w:bottom w:type="dxa" w:w="60"/>
              <w:right w:type="dxa" w:w="90"/>
            </w:tcMar>
          </w:tcPr>
          <w:p>
            <w:r>
              <w:rPr>
                <w:b w:val="false"/>
                <w:bCs w:val="false"/>
                <w:color w:val="000000"/>
                <w:sz w:val="19"/>
                <w:szCs w:val="19"/>
              </w:rPr>
              <w:t xml:space="preserve">saw</w:t>
            </w:r>
          </w:p>
        </w:tc>
        <w:tc>
          <w:tcPr>
            <w:tcW w:type="dxa" w:w="5238"/>
            <w:shd w:fill="FFFFFF" w:color="auto" w:val="clear"/>
            <w:tcMar>
              <w:top w:type="dxa" w:w="60"/>
              <w:left w:type="dxa" w:w="90"/>
              <w:bottom w:type="dxa" w:w="60"/>
              <w:right w:type="dxa" w:w="90"/>
            </w:tcMar>
          </w:tcPr>
          <w:p>
            <w:r>
              <w:rPr>
                <w:b w:val="false"/>
                <w:bCs w:val="false"/>
                <w:color w:val="000000"/>
                <w:sz w:val="19"/>
                <w:szCs w:val="19"/>
              </w:rPr>
              <w:t xml:space="preserve">I saw twenty patients today.</w:t>
            </w:r>
          </w:p>
        </w:tc>
      </w:tr>
      <w:tr>
        <w:tc>
          <w:tcPr>
            <w:tcW w:type="dxa" w:w="2200"/>
            <w:shd w:fill="F2F6FC" w:color="auto" w:val="clear"/>
            <w:tcMar>
              <w:top w:type="dxa" w:w="60"/>
              <w:left w:type="dxa" w:w="90"/>
              <w:bottom w:type="dxa" w:w="60"/>
              <w:right w:type="dxa" w:w="90"/>
            </w:tcMar>
          </w:tcPr>
          <w:p>
            <w:r>
              <w:rPr>
                <w:b w:val="false"/>
                <w:bCs w:val="false"/>
                <w:color w:val="000000"/>
                <w:sz w:val="19"/>
                <w:szCs w:val="19"/>
              </w:rPr>
              <w:t xml:space="preserve">give</w:t>
            </w:r>
          </w:p>
        </w:tc>
        <w:tc>
          <w:tcPr>
            <w:tcW w:type="dxa" w:w="2200"/>
            <w:shd w:fill="F2F6FC" w:color="auto" w:val="clear"/>
            <w:tcMar>
              <w:top w:type="dxa" w:w="60"/>
              <w:left w:type="dxa" w:w="90"/>
              <w:bottom w:type="dxa" w:w="60"/>
              <w:right w:type="dxa" w:w="90"/>
            </w:tcMar>
          </w:tcPr>
          <w:p>
            <w:r>
              <w:rPr>
                <w:b w:val="false"/>
                <w:bCs w:val="false"/>
                <w:color w:val="000000"/>
                <w:sz w:val="19"/>
                <w:szCs w:val="19"/>
              </w:rPr>
              <w:t xml:space="preserve">gave</w:t>
            </w:r>
          </w:p>
        </w:tc>
        <w:tc>
          <w:tcPr>
            <w:tcW w:type="dxa" w:w="5238"/>
            <w:shd w:fill="F2F6FC" w:color="auto" w:val="clear"/>
            <w:tcMar>
              <w:top w:type="dxa" w:w="60"/>
              <w:left w:type="dxa" w:w="90"/>
              <w:bottom w:type="dxa" w:w="60"/>
              <w:right w:type="dxa" w:w="90"/>
            </w:tcMar>
          </w:tcPr>
          <w:p>
            <w:r>
              <w:rPr>
                <w:b w:val="false"/>
                <w:bCs w:val="false"/>
                <w:color w:val="000000"/>
                <w:sz w:val="19"/>
                <w:szCs w:val="19"/>
              </w:rPr>
              <w:t xml:space="preserve">I gave him oral medication.</w:t>
            </w:r>
          </w:p>
        </w:tc>
      </w:tr>
      <w:tr>
        <w:tc>
          <w:tcPr>
            <w:tcW w:type="dxa" w:w="2200"/>
            <w:shd w:fill="FFFFFF" w:color="auto" w:val="clear"/>
            <w:tcMar>
              <w:top w:type="dxa" w:w="60"/>
              <w:left w:type="dxa" w:w="90"/>
              <w:bottom w:type="dxa" w:w="60"/>
              <w:right w:type="dxa" w:w="90"/>
            </w:tcMar>
          </w:tcPr>
          <w:p>
            <w:r>
              <w:rPr>
                <w:b w:val="false"/>
                <w:bCs w:val="false"/>
                <w:color w:val="000000"/>
                <w:sz w:val="19"/>
                <w:szCs w:val="19"/>
              </w:rPr>
              <w:t xml:space="preserve">take</w:t>
            </w:r>
          </w:p>
        </w:tc>
        <w:tc>
          <w:tcPr>
            <w:tcW w:type="dxa" w:w="2200"/>
            <w:shd w:fill="FFFFFF" w:color="auto" w:val="clear"/>
            <w:tcMar>
              <w:top w:type="dxa" w:w="60"/>
              <w:left w:type="dxa" w:w="90"/>
              <w:bottom w:type="dxa" w:w="60"/>
              <w:right w:type="dxa" w:w="90"/>
            </w:tcMar>
          </w:tcPr>
          <w:p>
            <w:r>
              <w:rPr>
                <w:b w:val="false"/>
                <w:bCs w:val="false"/>
                <w:color w:val="000000"/>
                <w:sz w:val="19"/>
                <w:szCs w:val="19"/>
              </w:rPr>
              <w:t xml:space="preserve">took</w:t>
            </w:r>
          </w:p>
        </w:tc>
        <w:tc>
          <w:tcPr>
            <w:tcW w:type="dxa" w:w="5238"/>
            <w:shd w:fill="FFFFFF" w:color="auto" w:val="clear"/>
            <w:tcMar>
              <w:top w:type="dxa" w:w="60"/>
              <w:left w:type="dxa" w:w="90"/>
              <w:bottom w:type="dxa" w:w="60"/>
              <w:right w:type="dxa" w:w="90"/>
            </w:tcMar>
          </w:tcPr>
          <w:p>
            <w:r>
              <w:rPr>
                <w:b w:val="false"/>
                <w:bCs w:val="false"/>
                <w:color w:val="000000"/>
                <w:sz w:val="19"/>
                <w:szCs w:val="19"/>
              </w:rPr>
              <w:t xml:space="preserve">She took ibuprofen for three days.</w:t>
            </w:r>
          </w:p>
        </w:tc>
      </w:tr>
      <w:tr>
        <w:tc>
          <w:tcPr>
            <w:tcW w:type="dxa" w:w="2200"/>
            <w:shd w:fill="F2F6FC" w:color="auto" w:val="clear"/>
            <w:tcMar>
              <w:top w:type="dxa" w:w="60"/>
              <w:left w:type="dxa" w:w="90"/>
              <w:bottom w:type="dxa" w:w="60"/>
              <w:right w:type="dxa" w:w="90"/>
            </w:tcMar>
          </w:tcPr>
          <w:p>
            <w:r>
              <w:rPr>
                <w:b w:val="false"/>
                <w:bCs w:val="false"/>
                <w:color w:val="000000"/>
                <w:sz w:val="19"/>
                <w:szCs w:val="19"/>
              </w:rPr>
              <w:t xml:space="preserve">feel</w:t>
            </w:r>
          </w:p>
        </w:tc>
        <w:tc>
          <w:tcPr>
            <w:tcW w:type="dxa" w:w="2200"/>
            <w:shd w:fill="F2F6FC" w:color="auto" w:val="clear"/>
            <w:tcMar>
              <w:top w:type="dxa" w:w="60"/>
              <w:left w:type="dxa" w:w="90"/>
              <w:bottom w:type="dxa" w:w="60"/>
              <w:right w:type="dxa" w:w="90"/>
            </w:tcMar>
          </w:tcPr>
          <w:p>
            <w:r>
              <w:rPr>
                <w:b w:val="false"/>
                <w:bCs w:val="false"/>
                <w:color w:val="000000"/>
                <w:sz w:val="19"/>
                <w:szCs w:val="19"/>
              </w:rPr>
              <w:t xml:space="preserve">felt</w:t>
            </w:r>
          </w:p>
        </w:tc>
        <w:tc>
          <w:tcPr>
            <w:tcW w:type="dxa" w:w="5238"/>
            <w:shd w:fill="F2F6FC" w:color="auto" w:val="clear"/>
            <w:tcMar>
              <w:top w:type="dxa" w:w="60"/>
              <w:left w:type="dxa" w:w="90"/>
              <w:bottom w:type="dxa" w:w="60"/>
              <w:right w:type="dxa" w:w="90"/>
            </w:tcMar>
          </w:tcPr>
          <w:p>
            <w:r>
              <w:rPr>
                <w:b w:val="false"/>
                <w:bCs w:val="false"/>
                <w:color w:val="000000"/>
                <w:sz w:val="19"/>
                <w:szCs w:val="19"/>
              </w:rPr>
              <w:t xml:space="preserve">He felt chest pain at 8 a.m.</w:t>
            </w:r>
          </w:p>
        </w:tc>
      </w:tr>
      <w:tr>
        <w:tc>
          <w:tcPr>
            <w:tcW w:type="dxa" w:w="2200"/>
            <w:shd w:fill="FFFFFF" w:color="auto" w:val="clear"/>
            <w:tcMar>
              <w:top w:type="dxa" w:w="60"/>
              <w:left w:type="dxa" w:w="90"/>
              <w:bottom w:type="dxa" w:w="60"/>
              <w:right w:type="dxa" w:w="90"/>
            </w:tcMar>
          </w:tcPr>
          <w:p>
            <w:r>
              <w:rPr>
                <w:b w:val="false"/>
                <w:bCs w:val="false"/>
                <w:color w:val="000000"/>
                <w:sz w:val="19"/>
                <w:szCs w:val="19"/>
              </w:rPr>
              <w:t xml:space="preserve">find</w:t>
            </w:r>
          </w:p>
        </w:tc>
        <w:tc>
          <w:tcPr>
            <w:tcW w:type="dxa" w:w="2200"/>
            <w:shd w:fill="FFFFFF" w:color="auto" w:val="clear"/>
            <w:tcMar>
              <w:top w:type="dxa" w:w="60"/>
              <w:left w:type="dxa" w:w="90"/>
              <w:bottom w:type="dxa" w:w="60"/>
              <w:right w:type="dxa" w:w="90"/>
            </w:tcMar>
          </w:tcPr>
          <w:p>
            <w:r>
              <w:rPr>
                <w:b w:val="false"/>
                <w:bCs w:val="false"/>
                <w:color w:val="000000"/>
                <w:sz w:val="19"/>
                <w:szCs w:val="19"/>
              </w:rPr>
              <w:t xml:space="preserve">found</w:t>
            </w:r>
          </w:p>
        </w:tc>
        <w:tc>
          <w:tcPr>
            <w:tcW w:type="dxa" w:w="5238"/>
            <w:shd w:fill="FFFFFF" w:color="auto" w:val="clear"/>
            <w:tcMar>
              <w:top w:type="dxa" w:w="60"/>
              <w:left w:type="dxa" w:w="90"/>
              <w:bottom w:type="dxa" w:w="60"/>
              <w:right w:type="dxa" w:w="90"/>
            </w:tcMar>
          </w:tcPr>
          <w:p>
            <w:r>
              <w:rPr>
                <w:b w:val="false"/>
                <w:bCs w:val="false"/>
                <w:color w:val="000000"/>
                <w:sz w:val="19"/>
                <w:szCs w:val="19"/>
              </w:rPr>
              <w:t xml:space="preserve">We found a high blood pressure.</w:t>
            </w:r>
          </w:p>
        </w:tc>
      </w:tr>
      <w:tr>
        <w:tc>
          <w:tcPr>
            <w:tcW w:type="dxa" w:w="2200"/>
            <w:shd w:fill="F2F6FC" w:color="auto" w:val="clear"/>
            <w:tcMar>
              <w:top w:type="dxa" w:w="60"/>
              <w:left w:type="dxa" w:w="90"/>
              <w:bottom w:type="dxa" w:w="60"/>
              <w:right w:type="dxa" w:w="90"/>
            </w:tcMar>
          </w:tcPr>
          <w:p>
            <w:r>
              <w:rPr>
                <w:b w:val="false"/>
                <w:bCs w:val="false"/>
                <w:color w:val="000000"/>
                <w:sz w:val="19"/>
                <w:szCs w:val="19"/>
              </w:rPr>
              <w:t xml:space="preserve">begin</w:t>
            </w:r>
          </w:p>
        </w:tc>
        <w:tc>
          <w:tcPr>
            <w:tcW w:type="dxa" w:w="2200"/>
            <w:shd w:fill="F2F6FC" w:color="auto" w:val="clear"/>
            <w:tcMar>
              <w:top w:type="dxa" w:w="60"/>
              <w:left w:type="dxa" w:w="90"/>
              <w:bottom w:type="dxa" w:w="60"/>
              <w:right w:type="dxa" w:w="90"/>
            </w:tcMar>
          </w:tcPr>
          <w:p>
            <w:r>
              <w:rPr>
                <w:b w:val="false"/>
                <w:bCs w:val="false"/>
                <w:color w:val="000000"/>
                <w:sz w:val="19"/>
                <w:szCs w:val="19"/>
              </w:rPr>
              <w:t xml:space="preserve">began</w:t>
            </w:r>
          </w:p>
        </w:tc>
        <w:tc>
          <w:tcPr>
            <w:tcW w:type="dxa" w:w="5238"/>
            <w:shd w:fill="F2F6FC" w:color="auto" w:val="clear"/>
            <w:tcMar>
              <w:top w:type="dxa" w:w="60"/>
              <w:left w:type="dxa" w:w="90"/>
              <w:bottom w:type="dxa" w:w="60"/>
              <w:right w:type="dxa" w:w="90"/>
            </w:tcMar>
          </w:tcPr>
          <w:p>
            <w:r>
              <w:rPr>
                <w:b w:val="false"/>
                <w:bCs w:val="false"/>
                <w:color w:val="000000"/>
                <w:sz w:val="19"/>
                <w:szCs w:val="19"/>
              </w:rPr>
              <w:t xml:space="preserve">The pain began two days ago.</w:t>
            </w:r>
          </w:p>
        </w:tc>
      </w:tr>
      <w:tr>
        <w:tc>
          <w:tcPr>
            <w:tcW w:type="dxa" w:w="2200"/>
            <w:shd w:fill="FFFFFF" w:color="auto" w:val="clear"/>
            <w:tcMar>
              <w:top w:type="dxa" w:w="60"/>
              <w:left w:type="dxa" w:w="90"/>
              <w:bottom w:type="dxa" w:w="60"/>
              <w:right w:type="dxa" w:w="90"/>
            </w:tcMar>
          </w:tcPr>
          <w:p>
            <w:r>
              <w:rPr>
                <w:b w:val="false"/>
                <w:bCs w:val="false"/>
                <w:color w:val="000000"/>
                <w:sz w:val="19"/>
                <w:szCs w:val="19"/>
              </w:rPr>
              <w:t xml:space="preserve">have</w:t>
            </w:r>
          </w:p>
        </w:tc>
        <w:tc>
          <w:tcPr>
            <w:tcW w:type="dxa" w:w="2200"/>
            <w:shd w:fill="FFFFFF" w:color="auto" w:val="clear"/>
            <w:tcMar>
              <w:top w:type="dxa" w:w="60"/>
              <w:left w:type="dxa" w:w="90"/>
              <w:bottom w:type="dxa" w:w="60"/>
              <w:right w:type="dxa" w:w="90"/>
            </w:tcMar>
          </w:tcPr>
          <w:p>
            <w:r>
              <w:rPr>
                <w:b w:val="false"/>
                <w:bCs w:val="false"/>
                <w:color w:val="000000"/>
                <w:sz w:val="19"/>
                <w:szCs w:val="19"/>
              </w:rPr>
              <w:t xml:space="preserve">had</w:t>
            </w:r>
          </w:p>
        </w:tc>
        <w:tc>
          <w:tcPr>
            <w:tcW w:type="dxa" w:w="5238"/>
            <w:shd w:fill="FFFFFF" w:color="auto" w:val="clear"/>
            <w:tcMar>
              <w:top w:type="dxa" w:w="60"/>
              <w:left w:type="dxa" w:w="90"/>
              <w:bottom w:type="dxa" w:w="60"/>
              <w:right w:type="dxa" w:w="90"/>
            </w:tcMar>
          </w:tcPr>
          <w:p>
            <w:r>
              <w:rPr>
                <w:b w:val="false"/>
                <w:bCs w:val="false"/>
                <w:color w:val="000000"/>
                <w:sz w:val="19"/>
                <w:szCs w:val="19"/>
              </w:rPr>
              <w:t xml:space="preserve">She had a fever last night.</w:t>
            </w:r>
          </w:p>
        </w:tc>
      </w:tr>
      <w:tr>
        <w:tc>
          <w:tcPr>
            <w:tcW w:type="dxa" w:w="2200"/>
            <w:shd w:fill="F2F6FC" w:color="auto" w:val="clear"/>
            <w:tcMar>
              <w:top w:type="dxa" w:w="60"/>
              <w:left w:type="dxa" w:w="90"/>
              <w:bottom w:type="dxa" w:w="60"/>
              <w:right w:type="dxa" w:w="90"/>
            </w:tcMar>
          </w:tcPr>
          <w:p>
            <w:r>
              <w:rPr>
                <w:b w:val="false"/>
                <w:bCs w:val="false"/>
                <w:color w:val="000000"/>
                <w:sz w:val="19"/>
                <w:szCs w:val="19"/>
              </w:rPr>
              <w:t xml:space="preserve">go</w:t>
            </w:r>
          </w:p>
        </w:tc>
        <w:tc>
          <w:tcPr>
            <w:tcW w:type="dxa" w:w="2200"/>
            <w:shd w:fill="F2F6FC" w:color="auto" w:val="clear"/>
            <w:tcMar>
              <w:top w:type="dxa" w:w="60"/>
              <w:left w:type="dxa" w:w="90"/>
              <w:bottom w:type="dxa" w:w="60"/>
              <w:right w:type="dxa" w:w="90"/>
            </w:tcMar>
          </w:tcPr>
          <w:p>
            <w:r>
              <w:rPr>
                <w:b w:val="false"/>
                <w:bCs w:val="false"/>
                <w:color w:val="000000"/>
                <w:sz w:val="19"/>
                <w:szCs w:val="19"/>
              </w:rPr>
              <w:t xml:space="preserve">went</w:t>
            </w:r>
          </w:p>
        </w:tc>
        <w:tc>
          <w:tcPr>
            <w:tcW w:type="dxa" w:w="5238"/>
            <w:shd w:fill="F2F6FC" w:color="auto" w:val="clear"/>
            <w:tcMar>
              <w:top w:type="dxa" w:w="60"/>
              <w:left w:type="dxa" w:w="90"/>
              <w:bottom w:type="dxa" w:w="60"/>
              <w:right w:type="dxa" w:w="90"/>
            </w:tcMar>
          </w:tcPr>
          <w:p>
            <w:r>
              <w:rPr>
                <w:b w:val="false"/>
                <w:bCs w:val="false"/>
                <w:color w:val="000000"/>
                <w:sz w:val="19"/>
                <w:szCs w:val="19"/>
              </w:rPr>
              <w:t xml:space="preserve">I went home after my shift.</w:t>
            </w:r>
          </w:p>
        </w:tc>
      </w:tr>
      <w:tr>
        <w:tc>
          <w:tcPr>
            <w:tcW w:type="dxa" w:w="2200"/>
            <w:shd w:fill="FFFFFF" w:color="auto" w:val="clear"/>
            <w:tcMar>
              <w:top w:type="dxa" w:w="60"/>
              <w:left w:type="dxa" w:w="90"/>
              <w:bottom w:type="dxa" w:w="60"/>
              <w:right w:type="dxa" w:w="90"/>
            </w:tcMar>
          </w:tcPr>
          <w:p>
            <w:r>
              <w:rPr>
                <w:b w:val="false"/>
                <w:bCs w:val="false"/>
                <w:color w:val="000000"/>
                <w:sz w:val="19"/>
                <w:szCs w:val="19"/>
              </w:rPr>
              <w:t xml:space="preserve">send</w:t>
            </w:r>
          </w:p>
        </w:tc>
        <w:tc>
          <w:tcPr>
            <w:tcW w:type="dxa" w:w="2200"/>
            <w:shd w:fill="FFFFFF" w:color="auto" w:val="clear"/>
            <w:tcMar>
              <w:top w:type="dxa" w:w="60"/>
              <w:left w:type="dxa" w:w="90"/>
              <w:bottom w:type="dxa" w:w="60"/>
              <w:right w:type="dxa" w:w="90"/>
            </w:tcMar>
          </w:tcPr>
          <w:p>
            <w:r>
              <w:rPr>
                <w:b w:val="false"/>
                <w:bCs w:val="false"/>
                <w:color w:val="000000"/>
                <w:sz w:val="19"/>
                <w:szCs w:val="19"/>
              </w:rPr>
              <w:t xml:space="preserve">sent</w:t>
            </w:r>
          </w:p>
        </w:tc>
        <w:tc>
          <w:tcPr>
            <w:tcW w:type="dxa" w:w="5238"/>
            <w:shd w:fill="FFFFFF" w:color="auto" w:val="clear"/>
            <w:tcMar>
              <w:top w:type="dxa" w:w="60"/>
              <w:left w:type="dxa" w:w="90"/>
              <w:bottom w:type="dxa" w:w="60"/>
              <w:right w:type="dxa" w:w="90"/>
            </w:tcMar>
          </w:tcPr>
          <w:p>
            <w:r>
              <w:rPr>
                <w:b w:val="false"/>
                <w:bCs w:val="false"/>
                <w:color w:val="000000"/>
                <w:sz w:val="19"/>
                <w:szCs w:val="19"/>
              </w:rPr>
              <w:t xml:space="preserve">We sent him to the ER.</w:t>
            </w:r>
          </w:p>
        </w:tc>
      </w:tr>
      <w:tr>
        <w:tc>
          <w:tcPr>
            <w:tcW w:type="dxa" w:w="2200"/>
            <w:shd w:fill="F2F6FC" w:color="auto" w:val="clear"/>
            <w:tcMar>
              <w:top w:type="dxa" w:w="60"/>
              <w:left w:type="dxa" w:w="90"/>
              <w:bottom w:type="dxa" w:w="60"/>
              <w:right w:type="dxa" w:w="90"/>
            </w:tcMar>
          </w:tcPr>
          <w:p>
            <w:r>
              <w:rPr>
                <w:b w:val="false"/>
                <w:bCs w:val="false"/>
                <w:color w:val="000000"/>
                <w:sz w:val="19"/>
                <w:szCs w:val="19"/>
              </w:rPr>
              <w:t xml:space="preserve">get</w:t>
            </w:r>
          </w:p>
        </w:tc>
        <w:tc>
          <w:tcPr>
            <w:tcW w:type="dxa" w:w="2200"/>
            <w:shd w:fill="F2F6FC" w:color="auto" w:val="clear"/>
            <w:tcMar>
              <w:top w:type="dxa" w:w="60"/>
              <w:left w:type="dxa" w:w="90"/>
              <w:bottom w:type="dxa" w:w="60"/>
              <w:right w:type="dxa" w:w="90"/>
            </w:tcMar>
          </w:tcPr>
          <w:p>
            <w:r>
              <w:rPr>
                <w:b w:val="false"/>
                <w:bCs w:val="false"/>
                <w:color w:val="000000"/>
                <w:sz w:val="19"/>
                <w:szCs w:val="19"/>
              </w:rPr>
              <w:t xml:space="preserve">got</w:t>
            </w:r>
          </w:p>
        </w:tc>
        <w:tc>
          <w:tcPr>
            <w:tcW w:type="dxa" w:w="5238"/>
            <w:shd w:fill="F2F6FC" w:color="auto" w:val="clear"/>
            <w:tcMar>
              <w:top w:type="dxa" w:w="60"/>
              <w:left w:type="dxa" w:w="90"/>
              <w:bottom w:type="dxa" w:w="60"/>
              <w:right w:type="dxa" w:w="90"/>
            </w:tcMar>
          </w:tcPr>
          <w:p>
            <w:r>
              <w:rPr>
                <w:b w:val="false"/>
                <w:bCs w:val="false"/>
                <w:color w:val="000000"/>
                <w:sz w:val="19"/>
                <w:szCs w:val="19"/>
              </w:rPr>
              <w:t xml:space="preserve">He got better after treatment.</w:t>
            </w:r>
          </w:p>
        </w:tc>
      </w:tr>
      <w:tr>
        <w:tc>
          <w:tcPr>
            <w:tcW w:type="dxa" w:w="2200"/>
            <w:shd w:fill="FFFFFF" w:color="auto" w:val="clear"/>
            <w:tcMar>
              <w:top w:type="dxa" w:w="60"/>
              <w:left w:type="dxa" w:w="90"/>
              <w:bottom w:type="dxa" w:w="60"/>
              <w:right w:type="dxa" w:w="90"/>
            </w:tcMar>
          </w:tcPr>
          <w:p>
            <w:r>
              <w:rPr>
                <w:b w:val="false"/>
                <w:bCs w:val="false"/>
                <w:color w:val="000000"/>
                <w:sz w:val="19"/>
                <w:szCs w:val="19"/>
              </w:rPr>
              <w:t xml:space="preserve">tell</w:t>
            </w:r>
          </w:p>
        </w:tc>
        <w:tc>
          <w:tcPr>
            <w:tcW w:type="dxa" w:w="2200"/>
            <w:shd w:fill="FFFFFF" w:color="auto" w:val="clear"/>
            <w:tcMar>
              <w:top w:type="dxa" w:w="60"/>
              <w:left w:type="dxa" w:w="90"/>
              <w:bottom w:type="dxa" w:w="60"/>
              <w:right w:type="dxa" w:w="90"/>
            </w:tcMar>
          </w:tcPr>
          <w:p>
            <w:r>
              <w:rPr>
                <w:b w:val="false"/>
                <w:bCs w:val="false"/>
                <w:color w:val="000000"/>
                <w:sz w:val="19"/>
                <w:szCs w:val="19"/>
              </w:rPr>
              <w:t xml:space="preserve">told</w:t>
            </w:r>
          </w:p>
        </w:tc>
        <w:tc>
          <w:tcPr>
            <w:tcW w:type="dxa" w:w="5238"/>
            <w:shd w:fill="FFFFFF" w:color="auto" w:val="clear"/>
            <w:tcMar>
              <w:top w:type="dxa" w:w="60"/>
              <w:left w:type="dxa" w:w="90"/>
              <w:bottom w:type="dxa" w:w="60"/>
              <w:right w:type="dxa" w:w="90"/>
            </w:tcMar>
          </w:tcPr>
          <w:p>
            <w:r>
              <w:rPr>
                <w:b w:val="false"/>
                <w:bCs w:val="false"/>
                <w:color w:val="000000"/>
                <w:sz w:val="19"/>
                <w:szCs w:val="19"/>
              </w:rPr>
              <w:t xml:space="preserve">She told me about her symptoms.</w:t>
            </w:r>
          </w:p>
        </w:tc>
      </w:tr>
      <w:tr>
        <w:tc>
          <w:tcPr>
            <w:tcW w:type="dxa" w:w="2200"/>
            <w:shd w:fill="F2F6FC" w:color="auto" w:val="clear"/>
            <w:tcMar>
              <w:top w:type="dxa" w:w="60"/>
              <w:left w:type="dxa" w:w="90"/>
              <w:bottom w:type="dxa" w:w="60"/>
              <w:right w:type="dxa" w:w="90"/>
            </w:tcMar>
          </w:tcPr>
          <w:p>
            <w:r>
              <w:rPr>
                <w:b w:val="false"/>
                <w:bCs w:val="false"/>
                <w:color w:val="000000"/>
                <w:sz w:val="19"/>
                <w:szCs w:val="19"/>
              </w:rPr>
              <w:t xml:space="preserve">leave</w:t>
            </w:r>
          </w:p>
        </w:tc>
        <w:tc>
          <w:tcPr>
            <w:tcW w:type="dxa" w:w="2200"/>
            <w:shd w:fill="F2F6FC" w:color="auto" w:val="clear"/>
            <w:tcMar>
              <w:top w:type="dxa" w:w="60"/>
              <w:left w:type="dxa" w:w="90"/>
              <w:bottom w:type="dxa" w:w="60"/>
              <w:right w:type="dxa" w:w="90"/>
            </w:tcMar>
          </w:tcPr>
          <w:p>
            <w:r>
              <w:rPr>
                <w:b w:val="false"/>
                <w:bCs w:val="false"/>
                <w:color w:val="000000"/>
                <w:sz w:val="19"/>
                <w:szCs w:val="19"/>
              </w:rPr>
              <w:t xml:space="preserve">left</w:t>
            </w:r>
          </w:p>
        </w:tc>
        <w:tc>
          <w:tcPr>
            <w:tcW w:type="dxa" w:w="5238"/>
            <w:shd w:fill="F2F6FC" w:color="auto" w:val="clear"/>
            <w:tcMar>
              <w:top w:type="dxa" w:w="60"/>
              <w:left w:type="dxa" w:w="90"/>
              <w:bottom w:type="dxa" w:w="60"/>
              <w:right w:type="dxa" w:w="90"/>
            </w:tcMar>
          </w:tcPr>
          <w:p>
            <w:r>
              <w:rPr>
                <w:b w:val="false"/>
                <w:bCs w:val="false"/>
                <w:color w:val="000000"/>
                <w:sz w:val="19"/>
                <w:szCs w:val="19"/>
              </w:rPr>
              <w:t xml:space="preserve">I left the hospital at 2 p.m.</w:t>
            </w:r>
          </w:p>
        </w:tc>
      </w:tr>
      <w:tr>
        <w:tc>
          <w:tcPr>
            <w:tcW w:type="dxa" w:w="2200"/>
            <w:shd w:fill="FFFFFF" w:color="auto" w:val="clear"/>
            <w:tcMar>
              <w:top w:type="dxa" w:w="60"/>
              <w:left w:type="dxa" w:w="90"/>
              <w:bottom w:type="dxa" w:w="60"/>
              <w:right w:type="dxa" w:w="90"/>
            </w:tcMar>
          </w:tcPr>
          <w:p>
            <w:r>
              <w:rPr>
                <w:b w:val="false"/>
                <w:bCs w:val="false"/>
                <w:color w:val="000000"/>
                <w:sz w:val="19"/>
                <w:szCs w:val="19"/>
              </w:rPr>
              <w:t xml:space="preserve">sleep</w:t>
            </w:r>
          </w:p>
        </w:tc>
        <w:tc>
          <w:tcPr>
            <w:tcW w:type="dxa" w:w="2200"/>
            <w:shd w:fill="FFFFFF" w:color="auto" w:val="clear"/>
            <w:tcMar>
              <w:top w:type="dxa" w:w="60"/>
              <w:left w:type="dxa" w:w="90"/>
              <w:bottom w:type="dxa" w:w="60"/>
              <w:right w:type="dxa" w:w="90"/>
            </w:tcMar>
          </w:tcPr>
          <w:p>
            <w:r>
              <w:rPr>
                <w:b w:val="false"/>
                <w:bCs w:val="false"/>
                <w:color w:val="000000"/>
                <w:sz w:val="19"/>
                <w:szCs w:val="19"/>
              </w:rPr>
              <w:t xml:space="preserve">slept</w:t>
            </w:r>
          </w:p>
        </w:tc>
        <w:tc>
          <w:tcPr>
            <w:tcW w:type="dxa" w:w="5238"/>
            <w:shd w:fill="FFFFFF" w:color="auto" w:val="clear"/>
            <w:tcMar>
              <w:top w:type="dxa" w:w="60"/>
              <w:left w:type="dxa" w:w="90"/>
              <w:bottom w:type="dxa" w:w="60"/>
              <w:right w:type="dxa" w:w="90"/>
            </w:tcMar>
          </w:tcPr>
          <w:p>
            <w:r>
              <w:rPr>
                <w:b w:val="false"/>
                <w:bCs w:val="false"/>
                <w:color w:val="000000"/>
                <w:sz w:val="19"/>
                <w:szCs w:val="19"/>
              </w:rPr>
              <w:t xml:space="preserve">I slept for one hour.</w:t>
            </w:r>
          </w:p>
        </w:tc>
      </w:tr>
      <w:tr>
        <w:tc>
          <w:tcPr>
            <w:tcW w:type="dxa" w:w="2200"/>
            <w:shd w:fill="F2F6FC" w:color="auto" w:val="clear"/>
            <w:tcMar>
              <w:top w:type="dxa" w:w="60"/>
              <w:left w:type="dxa" w:w="90"/>
              <w:bottom w:type="dxa" w:w="60"/>
              <w:right w:type="dxa" w:w="90"/>
            </w:tcMar>
          </w:tcPr>
          <w:p>
            <w:r>
              <w:rPr>
                <w:b w:val="false"/>
                <w:bCs w:val="false"/>
                <w:color w:val="000000"/>
                <w:sz w:val="19"/>
                <w:szCs w:val="19"/>
              </w:rPr>
              <w:t xml:space="preserve">come</w:t>
            </w:r>
          </w:p>
        </w:tc>
        <w:tc>
          <w:tcPr>
            <w:tcW w:type="dxa" w:w="2200"/>
            <w:shd w:fill="F2F6FC" w:color="auto" w:val="clear"/>
            <w:tcMar>
              <w:top w:type="dxa" w:w="60"/>
              <w:left w:type="dxa" w:w="90"/>
              <w:bottom w:type="dxa" w:w="60"/>
              <w:right w:type="dxa" w:w="90"/>
            </w:tcMar>
          </w:tcPr>
          <w:p>
            <w:r>
              <w:rPr>
                <w:b w:val="false"/>
                <w:bCs w:val="false"/>
                <w:color w:val="000000"/>
                <w:sz w:val="19"/>
                <w:szCs w:val="19"/>
              </w:rPr>
              <w:t xml:space="preserve">came</w:t>
            </w:r>
          </w:p>
        </w:tc>
        <w:tc>
          <w:tcPr>
            <w:tcW w:type="dxa" w:w="5238"/>
            <w:shd w:fill="F2F6FC" w:color="auto" w:val="clear"/>
            <w:tcMar>
              <w:top w:type="dxa" w:w="60"/>
              <w:left w:type="dxa" w:w="90"/>
              <w:bottom w:type="dxa" w:w="60"/>
              <w:right w:type="dxa" w:w="90"/>
            </w:tcMar>
          </w:tcPr>
          <w:p>
            <w:r>
              <w:rPr>
                <w:b w:val="false"/>
                <w:bCs w:val="false"/>
                <w:color w:val="000000"/>
                <w:sz w:val="19"/>
                <w:szCs w:val="19"/>
              </w:rPr>
              <w:t xml:space="preserve">He came to the clinic with a headache.</w:t>
            </w:r>
          </w:p>
        </w:tc>
      </w:tr>
      <w:tr>
        <w:tc>
          <w:tcPr>
            <w:tcW w:type="dxa" w:w="2200"/>
            <w:shd w:fill="FFFFFF" w:color="auto" w:val="clear"/>
            <w:tcMar>
              <w:top w:type="dxa" w:w="60"/>
              <w:left w:type="dxa" w:w="90"/>
              <w:bottom w:type="dxa" w:w="60"/>
              <w:right w:type="dxa" w:w="90"/>
            </w:tcMar>
          </w:tcPr>
          <w:p>
            <w:r>
              <w:rPr>
                <w:b w:val="false"/>
                <w:bCs w:val="false"/>
                <w:color w:val="000000"/>
                <w:sz w:val="19"/>
                <w:szCs w:val="19"/>
              </w:rPr>
              <w:t xml:space="preserve">write</w:t>
            </w:r>
          </w:p>
        </w:tc>
        <w:tc>
          <w:tcPr>
            <w:tcW w:type="dxa" w:w="2200"/>
            <w:shd w:fill="FFFFFF" w:color="auto" w:val="clear"/>
            <w:tcMar>
              <w:top w:type="dxa" w:w="60"/>
              <w:left w:type="dxa" w:w="90"/>
              <w:bottom w:type="dxa" w:w="60"/>
              <w:right w:type="dxa" w:w="90"/>
            </w:tcMar>
          </w:tcPr>
          <w:p>
            <w:r>
              <w:rPr>
                <w:b w:val="false"/>
                <w:bCs w:val="false"/>
                <w:color w:val="000000"/>
                <w:sz w:val="19"/>
                <w:szCs w:val="19"/>
              </w:rPr>
              <w:t xml:space="preserve">wrote</w:t>
            </w:r>
          </w:p>
        </w:tc>
        <w:tc>
          <w:tcPr>
            <w:tcW w:type="dxa" w:w="5238"/>
            <w:shd w:fill="FFFFFF" w:color="auto" w:val="clear"/>
            <w:tcMar>
              <w:top w:type="dxa" w:w="60"/>
              <w:left w:type="dxa" w:w="90"/>
              <w:bottom w:type="dxa" w:w="60"/>
              <w:right w:type="dxa" w:w="90"/>
            </w:tcMar>
          </w:tcPr>
          <w:p>
            <w:r>
              <w:rPr>
                <w:b w:val="false"/>
                <w:bCs w:val="false"/>
                <w:color w:val="000000"/>
                <w:sz w:val="19"/>
                <w:szCs w:val="19"/>
              </w:rPr>
              <w:t xml:space="preserve">I wrote a prescription.</w:t>
            </w:r>
          </w:p>
        </w:tc>
      </w:tr>
    </w:tbl>
    <w:p>
      <w:pPr>
        <w:spacing w:after="80"/>
      </w:pPr>
    </w:p>
    <w:p>
      <w:pPr>
        <w:spacing w:after="120"/>
      </w:pPr>
      <w:r>
        <w:rPr>
          <w:b/>
          <w:bCs/>
        </w:rPr>
        <w:t xml:space="preserve">Errores comunes corregidos:</w:t>
      </w:r>
    </w:p>
    <w:p>
      <w:pPr>
        <w:pStyle w:val="ListParagraph"/>
        <w:numPr>
          <w:ilvl w:val="0"/>
          <w:numId w:val="2"/>
        </w:numPr>
        <w:spacing w:after="80"/>
      </w:pPr>
      <w:r>
        <w:rPr>
          <w:color w:val="C00000"/>
        </w:rPr>
        <w:t xml:space="preserve">✗ I was attending twenty patients.</w:t>
      </w:r>
      <w:r>
        <w:t xml:space="preserve">  →  </w:t>
      </w:r>
      <w:r>
        <w:rPr>
          <w:b/>
          <w:bCs/>
          <w:color w:val="2E7D32"/>
        </w:rPr>
        <w:t xml:space="preserve">✓ I saw twenty patients.</w:t>
      </w:r>
    </w:p>
    <w:p>
      <w:pPr>
        <w:pStyle w:val="ListParagraph"/>
        <w:numPr>
          <w:ilvl w:val="0"/>
          <w:numId w:val="2"/>
        </w:numPr>
        <w:spacing w:after="80"/>
      </w:pPr>
      <w:r>
        <w:rPr>
          <w:color w:val="C00000"/>
        </w:rPr>
        <w:t xml:space="preserve">✗ I was in the cinema.</w:t>
      </w:r>
      <w:r>
        <w:t xml:space="preserve">  →  </w:t>
      </w:r>
      <w:r>
        <w:rPr>
          <w:b/>
          <w:bCs/>
          <w:color w:val="2E7D32"/>
        </w:rPr>
        <w:t xml:space="preserve">✓ I went to the cinema.</w:t>
      </w:r>
    </w:p>
    <w:p>
      <w:pPr>
        <w:pStyle w:val="ListParagraph"/>
        <w:numPr>
          <w:ilvl w:val="0"/>
          <w:numId w:val="2"/>
        </w:numPr>
        <w:spacing w:after="80"/>
      </w:pPr>
      <w:r>
        <w:rPr>
          <w:color w:val="C00000"/>
        </w:rPr>
        <w:t xml:space="preserve">✗ I was talking to my parents (en vacaciones).</w:t>
      </w:r>
      <w:r>
        <w:t xml:space="preserve">  →  </w:t>
      </w:r>
      <w:r>
        <w:rPr>
          <w:b/>
          <w:bCs/>
          <w:color w:val="2E7D32"/>
        </w:rPr>
        <w:t xml:space="preserve">✓ I visited my parents. I stayed for 20 days.</w:t>
      </w:r>
    </w:p>
    <w:p>
      <w:pPr>
        <w:pStyle w:val="ListParagraph"/>
        <w:numPr>
          <w:ilvl w:val="0"/>
          <w:numId w:val="2"/>
        </w:numPr>
        <w:spacing w:after="80"/>
      </w:pPr>
      <w:r>
        <w:rPr>
          <w:color w:val="C00000"/>
        </w:rPr>
        <w:t xml:space="preserve">✗ Did you went…?</w:t>
      </w:r>
      <w:r>
        <w:t xml:space="preserve">  →  </w:t>
      </w:r>
      <w:r>
        <w:rPr>
          <w:b/>
          <w:bCs/>
          <w:color w:val="2E7D32"/>
        </w:rPr>
        <w:t xml:space="preserve">✓ Did you go…?</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AF3EA" w:color="auto" w:val="clear"/>
            <w:tcMar>
              <w:top w:type="dxa" w:w="100"/>
              <w:left w:type="dxa" w:w="160"/>
              <w:bottom w:type="dxa" w:w="100"/>
              <w:right w:type="dxa" w:w="160"/>
            </w:tcMar>
          </w:tcPr>
          <w:p>
            <w:pPr>
              <w:spacing w:after="80"/>
            </w:pPr>
            <w:r>
              <w:rPr>
                <w:b/>
                <w:bCs/>
                <w:color w:val="1F3864"/>
              </w:rPr>
              <w:t xml:space="preserve">Práctica resuelta</w:t>
            </w:r>
          </w:p>
          <w:p>
            <w:pPr>
              <w:spacing w:after="50"/>
            </w:pPr>
            <w:r>
              <w:rPr>
                <w:sz w:val="20"/>
                <w:szCs w:val="20"/>
              </w:rPr>
              <w:t xml:space="preserve">Pregunta del check-up: “What did you do on your last vacation?”</w:t>
            </w:r>
          </w:p>
          <w:p>
            <w:pPr>
              <w:spacing w:after="50"/>
            </w:pPr>
            <w:r>
              <w:rPr>
                <w:sz w:val="20"/>
                <w:szCs w:val="20"/>
              </w:rPr>
              <w:t xml:space="preserve">Respuesta modelo: “On my last vacation, I visited my parents in Medellín. I stayed with them for twenty days. We went to the cinema twice and we had dinner together every Sunday. I also read a book about Stoicism. It was a great break.”</w:t>
            </w:r>
          </w:p>
          <w:p>
            <w:pPr>
              <w:spacing w:after="50"/>
            </w:pPr>
            <w:r>
              <w:rPr>
                <w:sz w:val="20"/>
                <w:szCs w:val="20"/>
              </w:rPr>
              <w:t xml:space="preserve">Observe: visited, stayed, went, had, read, was. Seis pasados simples, ningún “was + -ing”.</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2F6FC" w:color="auto" w:val="clear"/>
            <w:tcMar>
              <w:top w:type="dxa" w:w="100"/>
              <w:left w:type="dxa" w:w="160"/>
              <w:bottom w:type="dxa" w:w="100"/>
              <w:right w:type="dxa" w:w="160"/>
            </w:tcMar>
          </w:tcPr>
          <w:p>
            <w:pPr>
              <w:spacing w:after="80"/>
            </w:pPr>
            <w:r>
              <w:rPr>
                <w:b/>
                <w:bCs/>
                <w:color w:val="1F3864"/>
              </w:rPr>
              <w:t xml:space="preserve">Checklist del módulo</w:t>
            </w:r>
          </w:p>
          <w:p>
            <w:pPr>
              <w:spacing w:after="50"/>
            </w:pPr>
            <w:r>
              <w:rPr>
                <w:sz w:val="20"/>
                <w:szCs w:val="20"/>
              </w:rPr>
              <w:t xml:space="preserve">☐ Narro mi turno de hoy en 5 frases sin usar “was + -ing”.</w:t>
            </w:r>
          </w:p>
          <w:p>
            <w:pPr>
              <w:spacing w:after="50"/>
            </w:pPr>
            <w:r>
              <w:rPr>
                <w:sz w:val="20"/>
                <w:szCs w:val="20"/>
              </w:rPr>
              <w:t xml:space="preserve">☐ Digo los 15 verbos irregulares de la tabla en menos de 60 segundos.</w:t>
            </w:r>
          </w:p>
          <w:p>
            <w:pPr>
              <w:spacing w:after="50"/>
            </w:pPr>
            <w:r>
              <w:rPr>
                <w:sz w:val="20"/>
                <w:szCs w:val="20"/>
              </w:rPr>
              <w:t xml:space="preserve">☐ Uso did + verbo base en preguntas y negaciones.</w:t>
            </w:r>
          </w:p>
        </w:tc>
      </w:tr>
    </w:tbl>
    <w:p>
      <w:pPr>
        <w:pStyle w:val="Heading2"/>
        <w:spacing w:after="120" w:before="200"/>
      </w:pPr>
      <w:r>
        <w:t xml:space="preserve">Módulo 2. Gerundios e infinitivos</w:t>
      </w:r>
    </w:p>
    <w:p>
      <w:pPr>
        <w:spacing w:after="120"/>
      </w:pPr>
      <w:r>
        <w:rPr>
          <w:b/>
          <w:bCs/>
        </w:rPr>
        <w:t xml:space="preserve">Prioridad: </w:t>
      </w:r>
      <w:r>
        <w:t xml:space="preserve">Alta. Tema de la sesión personalizada 1.</w:t>
      </w:r>
    </w:p>
    <w:p>
      <w:pPr>
        <w:spacing w:after="120"/>
      </w:pPr>
      <w:r>
        <w:rPr>
          <w:b/>
          <w:bCs/>
        </w:rPr>
        <w:t xml:space="preserve">Qué es. </w:t>
      </w:r>
      <w:r>
        <w:t xml:space="preserve">Cuando un verbo va seguido de otro verbo, el segundo toma forma de gerundio (-ing) o de infinitivo (to + verbo). Depende del primer verbo.</w:t>
      </w:r>
    </w:p>
    <w:p>
      <w:pPr>
        <w:spacing w:after="120"/>
      </w:pPr>
      <w:r>
        <w:rPr>
          <w:b/>
          <w:bCs/>
        </w:rPr>
        <w:t xml:space="preserve">Por qué importa. </w:t>
      </w:r>
      <w:r>
        <w:t xml:space="preserve">Son estructuras de alta frecuencia al hablar de gustos, planes y decisiones clínicas: “I decided to admit him”, “I recommend stopping the drug”.</w:t>
      </w:r>
    </w:p>
    <w:p>
      <w:pPr>
        <w:spacing w:after="120"/>
      </w:pPr>
      <w:r>
        <w:rPr>
          <w:b/>
          <w:bCs/>
        </w:rPr>
        <w:t xml:space="preserve">Cómo se aplica, paso a paso:</w:t>
      </w:r>
    </w:p>
    <w:p>
      <w:pPr>
        <w:pStyle w:val="ListParagraph"/>
        <w:numPr>
          <w:ilvl w:val="0"/>
          <w:numId w:val="4"/>
        </w:numPr>
        <w:spacing w:after="60"/>
      </w:pPr>
      <w:r>
        <w:t xml:space="preserve">Gerundio después de: enjoy, like, love, hate, avoid, stop, finish, recommend, consider, keep, mind.</w:t>
      </w:r>
    </w:p>
    <w:p>
      <w:pPr>
        <w:pStyle w:val="ListParagraph"/>
        <w:numPr>
          <w:ilvl w:val="0"/>
          <w:numId w:val="4"/>
        </w:numPr>
        <w:spacing w:after="60"/>
      </w:pPr>
      <w:r>
        <w:t xml:space="preserve">Infinitivo después de: want, decide, plan, hope, need, agree, refuse, try (intento), learn, would like.</w:t>
      </w:r>
    </w:p>
    <w:p>
      <w:pPr>
        <w:pStyle w:val="ListParagraph"/>
        <w:numPr>
          <w:ilvl w:val="0"/>
          <w:numId w:val="4"/>
        </w:numPr>
        <w:spacing w:after="60"/>
      </w:pPr>
      <w:r>
        <w:t xml:space="preserve">Gerundio después de toda preposición: “I’m interested in doing research.” / “before taking the medicine”.</w:t>
      </w:r>
    </w:p>
    <w:p>
      <w:pPr>
        <w:pStyle w:val="ListParagraph"/>
        <w:numPr>
          <w:ilvl w:val="0"/>
          <w:numId w:val="4"/>
        </w:numPr>
        <w:spacing w:after="60"/>
      </w:pPr>
      <w:r>
        <w:t xml:space="preserve">Gerundio como sujeto: “Smoking increases cardiovascular risk.”</w:t>
      </w:r>
    </w:p>
    <w:p>
      <w:pPr>
        <w:pStyle w:val="ListParagraph"/>
        <w:numPr>
          <w:ilvl w:val="0"/>
          <w:numId w:val="4"/>
        </w:numPr>
        <w:spacing w:after="60"/>
      </w:pPr>
      <w:r>
        <w:t xml:space="preserve">Ojo: stop + -ing = dejar de; stop + to = detenerse para.</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219"/>
        <w:gridCol w:w="1600"/>
        <w:gridCol w:w="3219"/>
      </w:tblGrid>
      <w:tr>
        <w:trPr>
          <w:tblHeader/>
        </w:trPr>
        <w:tc>
          <w:tcPr>
            <w:tcW w:type="dxa" w:w="1600"/>
            <w:shd w:fill="1F3864" w:color="auto" w:val="clear"/>
            <w:tcMar>
              <w:top w:type="dxa" w:w="60"/>
              <w:left w:type="dxa" w:w="90"/>
              <w:bottom w:type="dxa" w:w="60"/>
              <w:right w:type="dxa" w:w="90"/>
            </w:tcMar>
          </w:tcPr>
          <w:p>
            <w:r>
              <w:rPr>
                <w:b/>
                <w:bCs/>
                <w:color w:val="FFFFFF"/>
                <w:sz w:val="19"/>
                <w:szCs w:val="19"/>
              </w:rPr>
              <w:t xml:space="preserve">Verbo + -ing</w:t>
            </w:r>
          </w:p>
        </w:tc>
        <w:tc>
          <w:tcPr>
            <w:tcW w:type="dxa" w:w="3219"/>
            <w:shd w:fill="1F3864" w:color="auto" w:val="clear"/>
            <w:tcMar>
              <w:top w:type="dxa" w:w="60"/>
              <w:left w:type="dxa" w:w="90"/>
              <w:bottom w:type="dxa" w:w="60"/>
              <w:right w:type="dxa" w:w="90"/>
            </w:tcMar>
          </w:tcPr>
          <w:p>
            <w:r>
              <w:rPr>
                <w:b/>
                <w:bCs/>
                <w:color w:val="FFFFFF"/>
                <w:sz w:val="19"/>
                <w:szCs w:val="19"/>
              </w:rPr>
              <w:t xml:space="preserve">Ejemplo</w:t>
            </w:r>
          </w:p>
        </w:tc>
        <w:tc>
          <w:tcPr>
            <w:tcW w:type="dxa" w:w="1600"/>
            <w:shd w:fill="1F3864" w:color="auto" w:val="clear"/>
            <w:tcMar>
              <w:top w:type="dxa" w:w="60"/>
              <w:left w:type="dxa" w:w="90"/>
              <w:bottom w:type="dxa" w:w="60"/>
              <w:right w:type="dxa" w:w="90"/>
            </w:tcMar>
          </w:tcPr>
          <w:p>
            <w:r>
              <w:rPr>
                <w:b/>
                <w:bCs/>
                <w:color w:val="FFFFFF"/>
                <w:sz w:val="19"/>
                <w:szCs w:val="19"/>
              </w:rPr>
              <w:t xml:space="preserve">Verbo + to</w:t>
            </w:r>
          </w:p>
        </w:tc>
        <w:tc>
          <w:tcPr>
            <w:tcW w:type="dxa" w:w="3219"/>
            <w:shd w:fill="1F3864" w:color="auto" w:val="clear"/>
            <w:tcMar>
              <w:top w:type="dxa" w:w="60"/>
              <w:left w:type="dxa" w:w="90"/>
              <w:bottom w:type="dxa" w:w="60"/>
              <w:right w:type="dxa" w:w="90"/>
            </w:tcMar>
          </w:tcPr>
          <w:p>
            <w:r>
              <w:rPr>
                <w:b/>
                <w:bCs/>
                <w:color w:val="FFFFFF"/>
                <w:sz w:val="19"/>
                <w:szCs w:val="19"/>
              </w:rPr>
              <w:t xml:space="preserve">Ejemplo</w:t>
            </w:r>
          </w:p>
        </w:tc>
      </w:tr>
      <w:tr>
        <w:tc>
          <w:tcPr>
            <w:tcW w:type="dxa" w:w="1600"/>
            <w:shd w:fill="FFFFFF" w:color="auto" w:val="clear"/>
            <w:tcMar>
              <w:top w:type="dxa" w:w="60"/>
              <w:left w:type="dxa" w:w="90"/>
              <w:bottom w:type="dxa" w:w="60"/>
              <w:right w:type="dxa" w:w="90"/>
            </w:tcMar>
          </w:tcPr>
          <w:p>
            <w:r>
              <w:rPr>
                <w:b w:val="false"/>
                <w:bCs w:val="false"/>
                <w:color w:val="000000"/>
                <w:sz w:val="19"/>
                <w:szCs w:val="19"/>
              </w:rPr>
              <w:t xml:space="preserve">enjoy</w:t>
            </w:r>
          </w:p>
        </w:tc>
        <w:tc>
          <w:tcPr>
            <w:tcW w:type="dxa" w:w="3219"/>
            <w:shd w:fill="FFFFFF" w:color="auto" w:val="clear"/>
            <w:tcMar>
              <w:top w:type="dxa" w:w="60"/>
              <w:left w:type="dxa" w:w="90"/>
              <w:bottom w:type="dxa" w:w="60"/>
              <w:right w:type="dxa" w:w="90"/>
            </w:tcMar>
          </w:tcPr>
          <w:p>
            <w:r>
              <w:rPr>
                <w:b w:val="false"/>
                <w:bCs w:val="false"/>
                <w:color w:val="000000"/>
                <w:sz w:val="19"/>
                <w:szCs w:val="19"/>
              </w:rPr>
              <w:t xml:space="preserve">I enjoy reading Stoic books.</w:t>
            </w:r>
          </w:p>
        </w:tc>
        <w:tc>
          <w:tcPr>
            <w:tcW w:type="dxa" w:w="1600"/>
            <w:shd w:fill="FFFFFF" w:color="auto" w:val="clear"/>
            <w:tcMar>
              <w:top w:type="dxa" w:w="60"/>
              <w:left w:type="dxa" w:w="90"/>
              <w:bottom w:type="dxa" w:w="60"/>
              <w:right w:type="dxa" w:w="90"/>
            </w:tcMar>
          </w:tcPr>
          <w:p>
            <w:r>
              <w:rPr>
                <w:b w:val="false"/>
                <w:bCs w:val="false"/>
                <w:color w:val="000000"/>
                <w:sz w:val="19"/>
                <w:szCs w:val="19"/>
              </w:rPr>
              <w:t xml:space="preserve">want</w:t>
            </w:r>
          </w:p>
        </w:tc>
        <w:tc>
          <w:tcPr>
            <w:tcW w:type="dxa" w:w="3219"/>
            <w:shd w:fill="FFFFFF" w:color="auto" w:val="clear"/>
            <w:tcMar>
              <w:top w:type="dxa" w:w="60"/>
              <w:left w:type="dxa" w:w="90"/>
              <w:bottom w:type="dxa" w:w="60"/>
              <w:right w:type="dxa" w:w="90"/>
            </w:tcMar>
          </w:tcPr>
          <w:p>
            <w:r>
              <w:rPr>
                <w:b w:val="false"/>
                <w:bCs w:val="false"/>
                <w:color w:val="000000"/>
                <w:sz w:val="19"/>
                <w:szCs w:val="19"/>
              </w:rPr>
              <w:t xml:space="preserve">I want to specialize in radiology.</w:t>
            </w:r>
          </w:p>
        </w:tc>
      </w:tr>
      <w:tr>
        <w:tc>
          <w:tcPr>
            <w:tcW w:type="dxa" w:w="1600"/>
            <w:shd w:fill="F2F6FC" w:color="auto" w:val="clear"/>
            <w:tcMar>
              <w:top w:type="dxa" w:w="60"/>
              <w:left w:type="dxa" w:w="90"/>
              <w:bottom w:type="dxa" w:w="60"/>
              <w:right w:type="dxa" w:w="90"/>
            </w:tcMar>
          </w:tcPr>
          <w:p>
            <w:r>
              <w:rPr>
                <w:b w:val="false"/>
                <w:bCs w:val="false"/>
                <w:color w:val="000000"/>
                <w:sz w:val="19"/>
                <w:szCs w:val="19"/>
              </w:rPr>
              <w:t xml:space="preserve">avoid</w:t>
            </w:r>
          </w:p>
        </w:tc>
        <w:tc>
          <w:tcPr>
            <w:tcW w:type="dxa" w:w="3219"/>
            <w:shd w:fill="F2F6FC" w:color="auto" w:val="clear"/>
            <w:tcMar>
              <w:top w:type="dxa" w:w="60"/>
              <w:left w:type="dxa" w:w="90"/>
              <w:bottom w:type="dxa" w:w="60"/>
              <w:right w:type="dxa" w:w="90"/>
            </w:tcMar>
          </w:tcPr>
          <w:p>
            <w:r>
              <w:rPr>
                <w:b w:val="false"/>
                <w:bCs w:val="false"/>
                <w:color w:val="000000"/>
                <w:sz w:val="19"/>
                <w:szCs w:val="19"/>
              </w:rPr>
              <w:t xml:space="preserve">Avoid eating salty food.</w:t>
            </w:r>
          </w:p>
        </w:tc>
        <w:tc>
          <w:tcPr>
            <w:tcW w:type="dxa" w:w="1600"/>
            <w:shd w:fill="F2F6FC" w:color="auto" w:val="clear"/>
            <w:tcMar>
              <w:top w:type="dxa" w:w="60"/>
              <w:left w:type="dxa" w:w="90"/>
              <w:bottom w:type="dxa" w:w="60"/>
              <w:right w:type="dxa" w:w="90"/>
            </w:tcMar>
          </w:tcPr>
          <w:p>
            <w:r>
              <w:rPr>
                <w:b w:val="false"/>
                <w:bCs w:val="false"/>
                <w:color w:val="000000"/>
                <w:sz w:val="19"/>
                <w:szCs w:val="19"/>
              </w:rPr>
              <w:t xml:space="preserve">decide</w:t>
            </w:r>
          </w:p>
        </w:tc>
        <w:tc>
          <w:tcPr>
            <w:tcW w:type="dxa" w:w="3219"/>
            <w:shd w:fill="F2F6FC" w:color="auto" w:val="clear"/>
            <w:tcMar>
              <w:top w:type="dxa" w:w="60"/>
              <w:left w:type="dxa" w:w="90"/>
              <w:bottom w:type="dxa" w:w="60"/>
              <w:right w:type="dxa" w:w="90"/>
            </w:tcMar>
          </w:tcPr>
          <w:p>
            <w:r>
              <w:rPr>
                <w:b w:val="false"/>
                <w:bCs w:val="false"/>
                <w:color w:val="000000"/>
                <w:sz w:val="19"/>
                <w:szCs w:val="19"/>
              </w:rPr>
              <w:t xml:space="preserve">We decided to admit the patient.</w:t>
            </w:r>
          </w:p>
        </w:tc>
      </w:tr>
      <w:tr>
        <w:tc>
          <w:tcPr>
            <w:tcW w:type="dxa" w:w="1600"/>
            <w:shd w:fill="FFFFFF" w:color="auto" w:val="clear"/>
            <w:tcMar>
              <w:top w:type="dxa" w:w="60"/>
              <w:left w:type="dxa" w:w="90"/>
              <w:bottom w:type="dxa" w:w="60"/>
              <w:right w:type="dxa" w:w="90"/>
            </w:tcMar>
          </w:tcPr>
          <w:p>
            <w:r>
              <w:rPr>
                <w:b w:val="false"/>
                <w:bCs w:val="false"/>
                <w:color w:val="000000"/>
                <w:sz w:val="19"/>
                <w:szCs w:val="19"/>
              </w:rPr>
              <w:t xml:space="preserve">stop</w:t>
            </w:r>
          </w:p>
        </w:tc>
        <w:tc>
          <w:tcPr>
            <w:tcW w:type="dxa" w:w="3219"/>
            <w:shd w:fill="FFFFFF" w:color="auto" w:val="clear"/>
            <w:tcMar>
              <w:top w:type="dxa" w:w="60"/>
              <w:left w:type="dxa" w:w="90"/>
              <w:bottom w:type="dxa" w:w="60"/>
              <w:right w:type="dxa" w:w="90"/>
            </w:tcMar>
          </w:tcPr>
          <w:p>
            <w:r>
              <w:rPr>
                <w:b w:val="false"/>
                <w:bCs w:val="false"/>
                <w:color w:val="000000"/>
                <w:sz w:val="19"/>
                <w:szCs w:val="19"/>
              </w:rPr>
              <w:t xml:space="preserve">He stopped smoking last year.</w:t>
            </w:r>
          </w:p>
        </w:tc>
        <w:tc>
          <w:tcPr>
            <w:tcW w:type="dxa" w:w="1600"/>
            <w:shd w:fill="FFFFFF" w:color="auto" w:val="clear"/>
            <w:tcMar>
              <w:top w:type="dxa" w:w="60"/>
              <w:left w:type="dxa" w:w="90"/>
              <w:bottom w:type="dxa" w:w="60"/>
              <w:right w:type="dxa" w:w="90"/>
            </w:tcMar>
          </w:tcPr>
          <w:p>
            <w:r>
              <w:rPr>
                <w:b w:val="false"/>
                <w:bCs w:val="false"/>
                <w:color w:val="000000"/>
                <w:sz w:val="19"/>
                <w:szCs w:val="19"/>
              </w:rPr>
              <w:t xml:space="preserve">plan</w:t>
            </w:r>
          </w:p>
        </w:tc>
        <w:tc>
          <w:tcPr>
            <w:tcW w:type="dxa" w:w="3219"/>
            <w:shd w:fill="FFFFFF" w:color="auto" w:val="clear"/>
            <w:tcMar>
              <w:top w:type="dxa" w:w="60"/>
              <w:left w:type="dxa" w:w="90"/>
              <w:bottom w:type="dxa" w:w="60"/>
              <w:right w:type="dxa" w:w="90"/>
            </w:tcMar>
          </w:tcPr>
          <w:p>
            <w:r>
              <w:rPr>
                <w:b w:val="false"/>
                <w:bCs w:val="false"/>
                <w:color w:val="000000"/>
                <w:sz w:val="19"/>
                <w:szCs w:val="19"/>
              </w:rPr>
              <w:t xml:space="preserve">I plan to live in Australia.</w:t>
            </w:r>
          </w:p>
        </w:tc>
      </w:tr>
      <w:tr>
        <w:tc>
          <w:tcPr>
            <w:tcW w:type="dxa" w:w="1600"/>
            <w:shd w:fill="F2F6FC" w:color="auto" w:val="clear"/>
            <w:tcMar>
              <w:top w:type="dxa" w:w="60"/>
              <w:left w:type="dxa" w:w="90"/>
              <w:bottom w:type="dxa" w:w="60"/>
              <w:right w:type="dxa" w:w="90"/>
            </w:tcMar>
          </w:tcPr>
          <w:p>
            <w:r>
              <w:rPr>
                <w:b w:val="false"/>
                <w:bCs w:val="false"/>
                <w:color w:val="000000"/>
                <w:sz w:val="19"/>
                <w:szCs w:val="19"/>
              </w:rPr>
              <w:t xml:space="preserve">recommend</w:t>
            </w:r>
          </w:p>
        </w:tc>
        <w:tc>
          <w:tcPr>
            <w:tcW w:type="dxa" w:w="3219"/>
            <w:shd w:fill="F2F6FC" w:color="auto" w:val="clear"/>
            <w:tcMar>
              <w:top w:type="dxa" w:w="60"/>
              <w:left w:type="dxa" w:w="90"/>
              <w:bottom w:type="dxa" w:w="60"/>
              <w:right w:type="dxa" w:w="90"/>
            </w:tcMar>
          </w:tcPr>
          <w:p>
            <w:r>
              <w:rPr>
                <w:b w:val="false"/>
                <w:bCs w:val="false"/>
                <w:color w:val="000000"/>
                <w:sz w:val="19"/>
                <w:szCs w:val="19"/>
              </w:rPr>
              <w:t xml:space="preserve">I recommend resting for two days.</w:t>
            </w:r>
          </w:p>
        </w:tc>
        <w:tc>
          <w:tcPr>
            <w:tcW w:type="dxa" w:w="1600"/>
            <w:shd w:fill="F2F6FC" w:color="auto" w:val="clear"/>
            <w:tcMar>
              <w:top w:type="dxa" w:w="60"/>
              <w:left w:type="dxa" w:w="90"/>
              <w:bottom w:type="dxa" w:w="60"/>
              <w:right w:type="dxa" w:w="90"/>
            </w:tcMar>
          </w:tcPr>
          <w:p>
            <w:r>
              <w:rPr>
                <w:b w:val="false"/>
                <w:bCs w:val="false"/>
                <w:color w:val="000000"/>
                <w:sz w:val="19"/>
                <w:szCs w:val="19"/>
              </w:rPr>
              <w:t xml:space="preserve">hope</w:t>
            </w:r>
          </w:p>
        </w:tc>
        <w:tc>
          <w:tcPr>
            <w:tcW w:type="dxa" w:w="3219"/>
            <w:shd w:fill="F2F6FC" w:color="auto" w:val="clear"/>
            <w:tcMar>
              <w:top w:type="dxa" w:w="60"/>
              <w:left w:type="dxa" w:w="90"/>
              <w:bottom w:type="dxa" w:w="60"/>
              <w:right w:type="dxa" w:w="90"/>
            </w:tcMar>
          </w:tcPr>
          <w:p>
            <w:r>
              <w:rPr>
                <w:b w:val="false"/>
                <w:bCs w:val="false"/>
                <w:color w:val="000000"/>
                <w:sz w:val="19"/>
                <w:szCs w:val="19"/>
              </w:rPr>
              <w:t xml:space="preserve">I hope to work with AI in imaging.</w:t>
            </w:r>
          </w:p>
        </w:tc>
      </w:tr>
      <w:tr>
        <w:tc>
          <w:tcPr>
            <w:tcW w:type="dxa" w:w="1600"/>
            <w:shd w:fill="FFFFFF" w:color="auto" w:val="clear"/>
            <w:tcMar>
              <w:top w:type="dxa" w:w="60"/>
              <w:left w:type="dxa" w:w="90"/>
              <w:bottom w:type="dxa" w:w="60"/>
              <w:right w:type="dxa" w:w="90"/>
            </w:tcMar>
          </w:tcPr>
          <w:p>
            <w:r>
              <w:rPr>
                <w:b w:val="false"/>
                <w:bCs w:val="false"/>
                <w:color w:val="000000"/>
                <w:sz w:val="19"/>
                <w:szCs w:val="19"/>
              </w:rPr>
              <w:t xml:space="preserve">keep</w:t>
            </w:r>
          </w:p>
        </w:tc>
        <w:tc>
          <w:tcPr>
            <w:tcW w:type="dxa" w:w="3219"/>
            <w:shd w:fill="FFFFFF" w:color="auto" w:val="clear"/>
            <w:tcMar>
              <w:top w:type="dxa" w:w="60"/>
              <w:left w:type="dxa" w:w="90"/>
              <w:bottom w:type="dxa" w:w="60"/>
              <w:right w:type="dxa" w:w="90"/>
            </w:tcMar>
          </w:tcPr>
          <w:p>
            <w:r>
              <w:rPr>
                <w:b w:val="false"/>
                <w:bCs w:val="false"/>
                <w:color w:val="000000"/>
                <w:sz w:val="19"/>
                <w:szCs w:val="19"/>
              </w:rPr>
              <w:t xml:space="preserve">Keep taking your medication.</w:t>
            </w:r>
          </w:p>
        </w:tc>
        <w:tc>
          <w:tcPr>
            <w:tcW w:type="dxa" w:w="1600"/>
            <w:shd w:fill="FFFFFF" w:color="auto" w:val="clear"/>
            <w:tcMar>
              <w:top w:type="dxa" w:w="60"/>
              <w:left w:type="dxa" w:w="90"/>
              <w:bottom w:type="dxa" w:w="60"/>
              <w:right w:type="dxa" w:w="90"/>
            </w:tcMar>
          </w:tcPr>
          <w:p>
            <w:r>
              <w:rPr>
                <w:b w:val="false"/>
                <w:bCs w:val="false"/>
                <w:color w:val="000000"/>
                <w:sz w:val="19"/>
                <w:szCs w:val="19"/>
              </w:rPr>
              <w:t xml:space="preserve">need</w:t>
            </w:r>
          </w:p>
        </w:tc>
        <w:tc>
          <w:tcPr>
            <w:tcW w:type="dxa" w:w="3219"/>
            <w:shd w:fill="FFFFFF" w:color="auto" w:val="clear"/>
            <w:tcMar>
              <w:top w:type="dxa" w:w="60"/>
              <w:left w:type="dxa" w:w="90"/>
              <w:bottom w:type="dxa" w:w="60"/>
              <w:right w:type="dxa" w:w="90"/>
            </w:tcMar>
          </w:tcPr>
          <w:p>
            <w:r>
              <w:rPr>
                <w:b w:val="false"/>
                <w:bCs w:val="false"/>
                <w:color w:val="000000"/>
                <w:sz w:val="19"/>
                <w:szCs w:val="19"/>
              </w:rPr>
              <w:t xml:space="preserve">You need to take this twice a day.</w:t>
            </w:r>
          </w:p>
        </w:tc>
      </w:tr>
    </w:tbl>
    <w:p>
      <w:pPr>
        <w:spacing w:after="80"/>
      </w:pPr>
    </w:p>
    <w:p>
      <w:pPr>
        <w:spacing w:after="120"/>
      </w:pPr>
      <w:r>
        <w:rPr>
          <w:b/>
          <w:bCs/>
        </w:rPr>
        <w:t xml:space="preserve">Errores comunes corregidos:</w:t>
      </w:r>
    </w:p>
    <w:p>
      <w:pPr>
        <w:pStyle w:val="ListParagraph"/>
        <w:numPr>
          <w:ilvl w:val="0"/>
          <w:numId w:val="2"/>
        </w:numPr>
        <w:spacing w:after="80"/>
      </w:pPr>
      <w:r>
        <w:rPr>
          <w:color w:val="C00000"/>
        </w:rPr>
        <w:t xml:space="preserve">✗ I like investigation.</w:t>
      </w:r>
      <w:r>
        <w:t xml:space="preserve">  →  </w:t>
      </w:r>
      <w:r>
        <w:rPr>
          <w:b/>
          <w:bCs/>
          <w:color w:val="2E7D32"/>
        </w:rPr>
        <w:t xml:space="preserve">✓ I like doing research.</w:t>
      </w:r>
    </w:p>
    <w:p>
      <w:pPr>
        <w:pStyle w:val="ListParagraph"/>
        <w:numPr>
          <w:ilvl w:val="0"/>
          <w:numId w:val="2"/>
        </w:numPr>
        <w:spacing w:after="80"/>
      </w:pPr>
      <w:r>
        <w:rPr>
          <w:color w:val="C00000"/>
        </w:rPr>
        <w:t xml:space="preserve">✗ I like practicing sport.</w:t>
      </w:r>
      <w:r>
        <w:t xml:space="preserve">  →  </w:t>
      </w:r>
      <w:r>
        <w:rPr>
          <w:b/>
          <w:bCs/>
          <w:color w:val="2E7D32"/>
        </w:rPr>
        <w:t xml:space="preserve">✓ I like playing sports.</w:t>
      </w:r>
    </w:p>
    <w:p>
      <w:pPr>
        <w:pStyle w:val="ListParagraph"/>
        <w:numPr>
          <w:ilvl w:val="0"/>
          <w:numId w:val="2"/>
        </w:numPr>
        <w:spacing w:after="80"/>
      </w:pPr>
      <w:r>
        <w:rPr>
          <w:color w:val="C00000"/>
        </w:rPr>
        <w:t xml:space="preserve">✗ I want living in Australia.</w:t>
      </w:r>
      <w:r>
        <w:t xml:space="preserve">  →  </w:t>
      </w:r>
      <w:r>
        <w:rPr>
          <w:b/>
          <w:bCs/>
          <w:color w:val="2E7D32"/>
        </w:rPr>
        <w:t xml:space="preserve">✓ I want to live in Australia.</w:t>
      </w:r>
    </w:p>
    <w:p>
      <w:pPr>
        <w:pStyle w:val="ListParagraph"/>
        <w:numPr>
          <w:ilvl w:val="0"/>
          <w:numId w:val="2"/>
        </w:numPr>
        <w:spacing w:after="80"/>
      </w:pPr>
      <w:r>
        <w:rPr>
          <w:color w:val="C00000"/>
        </w:rPr>
        <w:t xml:space="preserve">✗ I’m interested in to study.</w:t>
      </w:r>
      <w:r>
        <w:t xml:space="preserve">  →  </w:t>
      </w:r>
      <w:r>
        <w:rPr>
          <w:b/>
          <w:bCs/>
          <w:color w:val="2E7D32"/>
        </w:rPr>
        <w:t xml:space="preserve">✓ I’m interested in studying.</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AF3EA" w:color="auto" w:val="clear"/>
            <w:tcMar>
              <w:top w:type="dxa" w:w="100"/>
              <w:left w:type="dxa" w:w="160"/>
              <w:bottom w:type="dxa" w:w="100"/>
              <w:right w:type="dxa" w:w="160"/>
            </w:tcMar>
          </w:tcPr>
          <w:p>
            <w:pPr>
              <w:spacing w:after="80"/>
            </w:pPr>
            <w:r>
              <w:rPr>
                <w:b/>
                <w:bCs/>
                <w:color w:val="1F3864"/>
              </w:rPr>
              <w:t xml:space="preserve">Práctica resuelta</w:t>
            </w:r>
          </w:p>
          <w:p>
            <w:pPr>
              <w:spacing w:after="50"/>
            </w:pPr>
            <w:r>
              <w:rPr>
                <w:sz w:val="20"/>
                <w:szCs w:val="20"/>
              </w:rPr>
              <w:t xml:space="preserve">Consejo médico usando ambas formas: “You need to reduce salt. I recommend walking 30 minutes a day. Avoid drinking alcohol, and keep taking your blood pressure medication. If you decide to stop smoking, we can help you.”</w:t>
            </w:r>
          </w:p>
          <w:p>
            <w:pPr>
              <w:spacing w:after="50"/>
            </w:pPr>
            <w:r>
              <w:rPr>
                <w:sz w:val="20"/>
                <w:szCs w:val="20"/>
              </w:rPr>
              <w:t xml:space="preserve">Gerundios: walking, drinking, taking, smoking. Infinitivos: to reduce, to stop.</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2F6FC" w:color="auto" w:val="clear"/>
            <w:tcMar>
              <w:top w:type="dxa" w:w="100"/>
              <w:left w:type="dxa" w:w="160"/>
              <w:bottom w:type="dxa" w:w="100"/>
              <w:right w:type="dxa" w:w="160"/>
            </w:tcMar>
          </w:tcPr>
          <w:p>
            <w:pPr>
              <w:spacing w:after="80"/>
            </w:pPr>
            <w:r>
              <w:rPr>
                <w:b/>
                <w:bCs/>
                <w:color w:val="1F3864"/>
              </w:rPr>
              <w:t xml:space="preserve">Checklist del módulo</w:t>
            </w:r>
          </w:p>
          <w:p>
            <w:pPr>
              <w:spacing w:after="50"/>
            </w:pPr>
            <w:r>
              <w:rPr>
                <w:sz w:val="20"/>
                <w:szCs w:val="20"/>
              </w:rPr>
              <w:t xml:space="preserve">☐ Clasifico 10 verbos en -ing o to sin mirar la tabla.</w:t>
            </w:r>
          </w:p>
          <w:p>
            <w:pPr>
              <w:spacing w:after="50"/>
            </w:pPr>
            <w:r>
              <w:rPr>
                <w:sz w:val="20"/>
                <w:szCs w:val="20"/>
              </w:rPr>
              <w:t xml:space="preserve">☐ Doy un consejo de estilo de vida con 2 gerundios y 2 infinitivos.</w:t>
            </w:r>
          </w:p>
          <w:p>
            <w:pPr>
              <w:spacing w:after="50"/>
            </w:pPr>
            <w:r>
              <w:rPr>
                <w:sz w:val="20"/>
                <w:szCs w:val="20"/>
              </w:rPr>
              <w:t xml:space="preserve">☐ Uso gerundio después de preposiciones.</w:t>
            </w:r>
          </w:p>
        </w:tc>
      </w:tr>
    </w:tbl>
    <w:p>
      <w:pPr>
        <w:pStyle w:val="Heading2"/>
        <w:spacing w:after="120" w:before="200"/>
      </w:pPr>
      <w:r>
        <w:t xml:space="preserve">Módulo 3. Conectores y estructura de oraciones largas</w:t>
      </w:r>
    </w:p>
    <w:p>
      <w:pPr>
        <w:spacing w:after="120"/>
      </w:pPr>
      <w:r>
        <w:rPr>
          <w:b/>
          <w:bCs/>
        </w:rPr>
        <w:t xml:space="preserve">Prioridad: </w:t>
      </w:r>
      <w:r>
        <w:t xml:space="preserve">Alta. Tema de la sesión personalizada 1.</w:t>
      </w:r>
    </w:p>
    <w:p>
      <w:pPr>
        <w:spacing w:after="120"/>
      </w:pPr>
      <w:r>
        <w:rPr>
          <w:b/>
          <w:bCs/>
        </w:rPr>
        <w:t xml:space="preserve">Qué es. </w:t>
      </w:r>
      <w:r>
        <w:t xml:space="preserve">Los conectores enlazan ideas para formar oraciones largas y lógicas. La base de cada oración sigue siendo sujeto + verbo + complemento.</w:t>
      </w:r>
    </w:p>
    <w:p>
      <w:pPr>
        <w:spacing w:after="120"/>
      </w:pPr>
      <w:r>
        <w:rPr>
          <w:b/>
          <w:bCs/>
        </w:rPr>
        <w:t xml:space="preserve">Por qué importa. </w:t>
      </w:r>
      <w:r>
        <w:t xml:space="preserve">El coordinador observó que usted cambia la idea a mitad de frase. Los conectores dan un esqueleto previo: primero, luego, sin embargo, por eso. Así la idea se organiza antes de hablar.</w:t>
      </w:r>
    </w:p>
    <w:p>
      <w:pPr>
        <w:spacing w:after="120"/>
      </w:pPr>
      <w:r>
        <w:rPr>
          <w:b/>
          <w:bCs/>
        </w:rPr>
        <w:t xml:space="preserve">Cómo se aplica, paso a paso:</w:t>
      </w:r>
    </w:p>
    <w:p>
      <w:pPr>
        <w:pStyle w:val="ListParagraph"/>
        <w:numPr>
          <w:ilvl w:val="0"/>
          <w:numId w:val="5"/>
        </w:numPr>
        <w:spacing w:after="60"/>
      </w:pPr>
      <w:r>
        <w:t xml:space="preserve">Defina la idea en español en una frase corta.</w:t>
      </w:r>
    </w:p>
    <w:p>
      <w:pPr>
        <w:pStyle w:val="ListParagraph"/>
        <w:numPr>
          <w:ilvl w:val="0"/>
          <w:numId w:val="5"/>
        </w:numPr>
        <w:spacing w:after="60"/>
      </w:pPr>
      <w:r>
        <w:t xml:space="preserve">Divídala en bloques S + V + C.</w:t>
      </w:r>
    </w:p>
    <w:p>
      <w:pPr>
        <w:pStyle w:val="ListParagraph"/>
        <w:numPr>
          <w:ilvl w:val="0"/>
          <w:numId w:val="5"/>
        </w:numPr>
        <w:spacing w:after="60"/>
      </w:pPr>
      <w:r>
        <w:t xml:space="preserve">Una los bloques con un conector de la tabla.</w:t>
      </w:r>
    </w:p>
    <w:p>
      <w:pPr>
        <w:pStyle w:val="ListParagraph"/>
        <w:numPr>
          <w:ilvl w:val="0"/>
          <w:numId w:val="5"/>
        </w:numPr>
        <w:spacing w:after="60"/>
      </w:pPr>
      <w:r>
        <w:t xml:space="preserve">Diga máximo dos conectores por oración al principio.</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838"/>
      </w:tblGrid>
      <w:tr>
        <w:trPr>
          <w:tblHeader/>
        </w:trPr>
        <w:tc>
          <w:tcPr>
            <w:tcW w:type="dxa" w:w="1800"/>
            <w:shd w:fill="1F3864" w:color="auto" w:val="clear"/>
            <w:tcMar>
              <w:top w:type="dxa" w:w="60"/>
              <w:left w:type="dxa" w:w="90"/>
              <w:bottom w:type="dxa" w:w="60"/>
              <w:right w:type="dxa" w:w="90"/>
            </w:tcMar>
          </w:tcPr>
          <w:p>
            <w:r>
              <w:rPr>
                <w:b/>
                <w:bCs/>
                <w:color w:val="FFFFFF"/>
                <w:sz w:val="19"/>
                <w:szCs w:val="19"/>
              </w:rPr>
              <w:t xml:space="preserve">Función</w:t>
            </w:r>
          </w:p>
        </w:tc>
        <w:tc>
          <w:tcPr>
            <w:tcW w:type="dxa" w:w="3000"/>
            <w:shd w:fill="1F3864" w:color="auto" w:val="clear"/>
            <w:tcMar>
              <w:top w:type="dxa" w:w="60"/>
              <w:left w:type="dxa" w:w="90"/>
              <w:bottom w:type="dxa" w:w="60"/>
              <w:right w:type="dxa" w:w="90"/>
            </w:tcMar>
          </w:tcPr>
          <w:p>
            <w:r>
              <w:rPr>
                <w:b/>
                <w:bCs/>
                <w:color w:val="FFFFFF"/>
                <w:sz w:val="19"/>
                <w:szCs w:val="19"/>
              </w:rPr>
              <w:t xml:space="preserve">Conectores</w:t>
            </w:r>
          </w:p>
        </w:tc>
        <w:tc>
          <w:tcPr>
            <w:tcW w:type="dxa" w:w="4838"/>
            <w:shd w:fill="1F3864" w:color="auto" w:val="clear"/>
            <w:tcMar>
              <w:top w:type="dxa" w:w="60"/>
              <w:left w:type="dxa" w:w="90"/>
              <w:bottom w:type="dxa" w:w="60"/>
              <w:right w:type="dxa" w:w="90"/>
            </w:tcMar>
          </w:tcPr>
          <w:p>
            <w:r>
              <w:rPr>
                <w:b/>
                <w:bCs/>
                <w:color w:val="FFFFFF"/>
                <w:sz w:val="19"/>
                <w:szCs w:val="19"/>
              </w:rPr>
              <w:t xml:space="preserve">Ejemplo clínico</w:t>
            </w:r>
          </w:p>
        </w:tc>
      </w:tr>
      <w:tr>
        <w:tc>
          <w:tcPr>
            <w:tcW w:type="dxa" w:w="1800"/>
            <w:shd w:fill="FFFFFF" w:color="auto" w:val="clear"/>
            <w:tcMar>
              <w:top w:type="dxa" w:w="60"/>
              <w:left w:type="dxa" w:w="90"/>
              <w:bottom w:type="dxa" w:w="60"/>
              <w:right w:type="dxa" w:w="90"/>
            </w:tcMar>
          </w:tcPr>
          <w:p>
            <w:r>
              <w:rPr>
                <w:b w:val="false"/>
                <w:bCs w:val="false"/>
                <w:color w:val="000000"/>
                <w:sz w:val="19"/>
                <w:szCs w:val="19"/>
              </w:rPr>
              <w:t xml:space="preserve">Secuencia</w:t>
            </w:r>
          </w:p>
        </w:tc>
        <w:tc>
          <w:tcPr>
            <w:tcW w:type="dxa" w:w="3000"/>
            <w:shd w:fill="FFFFFF" w:color="auto" w:val="clear"/>
            <w:tcMar>
              <w:top w:type="dxa" w:w="60"/>
              <w:left w:type="dxa" w:w="90"/>
              <w:bottom w:type="dxa" w:w="60"/>
              <w:right w:type="dxa" w:w="90"/>
            </w:tcMar>
          </w:tcPr>
          <w:p>
            <w:r>
              <w:rPr>
                <w:b w:val="false"/>
                <w:bCs w:val="false"/>
                <w:color w:val="000000"/>
                <w:sz w:val="19"/>
                <w:szCs w:val="19"/>
              </w:rPr>
              <w:t xml:space="preserve">first, then, after that, finally</w:t>
            </w:r>
          </w:p>
        </w:tc>
        <w:tc>
          <w:tcPr>
            <w:tcW w:type="dxa" w:w="4838"/>
            <w:shd w:fill="FFFFFF" w:color="auto" w:val="clear"/>
            <w:tcMar>
              <w:top w:type="dxa" w:w="60"/>
              <w:left w:type="dxa" w:w="90"/>
              <w:bottom w:type="dxa" w:w="60"/>
              <w:right w:type="dxa" w:w="90"/>
            </w:tcMar>
          </w:tcPr>
          <w:p>
            <w:r>
              <w:rPr>
                <w:b w:val="false"/>
                <w:bCs w:val="false"/>
                <w:color w:val="000000"/>
                <w:sz w:val="19"/>
                <w:szCs w:val="19"/>
              </w:rPr>
              <w:t xml:space="preserve">First, I took his blood pressure. Then, I ordered an ECG.</w:t>
            </w:r>
          </w:p>
        </w:tc>
      </w:tr>
      <w:tr>
        <w:tc>
          <w:tcPr>
            <w:tcW w:type="dxa" w:w="1800"/>
            <w:shd w:fill="F2F6FC" w:color="auto" w:val="clear"/>
            <w:tcMar>
              <w:top w:type="dxa" w:w="60"/>
              <w:left w:type="dxa" w:w="90"/>
              <w:bottom w:type="dxa" w:w="60"/>
              <w:right w:type="dxa" w:w="90"/>
            </w:tcMar>
          </w:tcPr>
          <w:p>
            <w:r>
              <w:rPr>
                <w:b w:val="false"/>
                <w:bCs w:val="false"/>
                <w:color w:val="000000"/>
                <w:sz w:val="19"/>
                <w:szCs w:val="19"/>
              </w:rPr>
              <w:t xml:space="preserve">Causa</w:t>
            </w:r>
          </w:p>
        </w:tc>
        <w:tc>
          <w:tcPr>
            <w:tcW w:type="dxa" w:w="3000"/>
            <w:shd w:fill="F2F6FC" w:color="auto" w:val="clear"/>
            <w:tcMar>
              <w:top w:type="dxa" w:w="60"/>
              <w:left w:type="dxa" w:w="90"/>
              <w:bottom w:type="dxa" w:w="60"/>
              <w:right w:type="dxa" w:w="90"/>
            </w:tcMar>
          </w:tcPr>
          <w:p>
            <w:r>
              <w:rPr>
                <w:b w:val="false"/>
                <w:bCs w:val="false"/>
                <w:color w:val="000000"/>
                <w:sz w:val="19"/>
                <w:szCs w:val="19"/>
              </w:rPr>
              <w:t xml:space="preserve">because, since, due to</w:t>
            </w:r>
          </w:p>
        </w:tc>
        <w:tc>
          <w:tcPr>
            <w:tcW w:type="dxa" w:w="4838"/>
            <w:shd w:fill="F2F6FC" w:color="auto" w:val="clear"/>
            <w:tcMar>
              <w:top w:type="dxa" w:w="60"/>
              <w:left w:type="dxa" w:w="90"/>
              <w:bottom w:type="dxa" w:w="60"/>
              <w:right w:type="dxa" w:w="90"/>
            </w:tcMar>
          </w:tcPr>
          <w:p>
            <w:r>
              <w:rPr>
                <w:b w:val="false"/>
                <w:bCs w:val="false"/>
                <w:color w:val="000000"/>
                <w:sz w:val="19"/>
                <w:szCs w:val="19"/>
              </w:rPr>
              <w:t xml:space="preserve">He was dizzy because his pressure was high.</w:t>
            </w:r>
          </w:p>
        </w:tc>
      </w:tr>
      <w:tr>
        <w:tc>
          <w:tcPr>
            <w:tcW w:type="dxa" w:w="1800"/>
            <w:shd w:fill="FFFFFF" w:color="auto" w:val="clear"/>
            <w:tcMar>
              <w:top w:type="dxa" w:w="60"/>
              <w:left w:type="dxa" w:w="90"/>
              <w:bottom w:type="dxa" w:w="60"/>
              <w:right w:type="dxa" w:w="90"/>
            </w:tcMar>
          </w:tcPr>
          <w:p>
            <w:r>
              <w:rPr>
                <w:b w:val="false"/>
                <w:bCs w:val="false"/>
                <w:color w:val="000000"/>
                <w:sz w:val="19"/>
                <w:szCs w:val="19"/>
              </w:rPr>
              <w:t xml:space="preserve">Consecuencia</w:t>
            </w:r>
          </w:p>
        </w:tc>
        <w:tc>
          <w:tcPr>
            <w:tcW w:type="dxa" w:w="3000"/>
            <w:shd w:fill="FFFFFF" w:color="auto" w:val="clear"/>
            <w:tcMar>
              <w:top w:type="dxa" w:w="60"/>
              <w:left w:type="dxa" w:w="90"/>
              <w:bottom w:type="dxa" w:w="60"/>
              <w:right w:type="dxa" w:w="90"/>
            </w:tcMar>
          </w:tcPr>
          <w:p>
            <w:r>
              <w:rPr>
                <w:b w:val="false"/>
                <w:bCs w:val="false"/>
                <w:color w:val="000000"/>
                <w:sz w:val="19"/>
                <w:szCs w:val="19"/>
              </w:rPr>
              <w:t xml:space="preserve">so, therefore, as a result</w:t>
            </w:r>
          </w:p>
        </w:tc>
        <w:tc>
          <w:tcPr>
            <w:tcW w:type="dxa" w:w="4838"/>
            <w:shd w:fill="FFFFFF" w:color="auto" w:val="clear"/>
            <w:tcMar>
              <w:top w:type="dxa" w:w="60"/>
              <w:left w:type="dxa" w:w="90"/>
              <w:bottom w:type="dxa" w:w="60"/>
              <w:right w:type="dxa" w:w="90"/>
            </w:tcMar>
          </w:tcPr>
          <w:p>
            <w:r>
              <w:rPr>
                <w:b w:val="false"/>
                <w:bCs w:val="false"/>
                <w:color w:val="000000"/>
                <w:sz w:val="19"/>
                <w:szCs w:val="19"/>
              </w:rPr>
              <w:t xml:space="preserve">The ECG was normal, so we discharged him.</w:t>
            </w:r>
          </w:p>
        </w:tc>
      </w:tr>
      <w:tr>
        <w:tc>
          <w:tcPr>
            <w:tcW w:type="dxa" w:w="1800"/>
            <w:shd w:fill="F2F6FC" w:color="auto" w:val="clear"/>
            <w:tcMar>
              <w:top w:type="dxa" w:w="60"/>
              <w:left w:type="dxa" w:w="90"/>
              <w:bottom w:type="dxa" w:w="60"/>
              <w:right w:type="dxa" w:w="90"/>
            </w:tcMar>
          </w:tcPr>
          <w:p>
            <w:r>
              <w:rPr>
                <w:b w:val="false"/>
                <w:bCs w:val="false"/>
                <w:color w:val="000000"/>
                <w:sz w:val="19"/>
                <w:szCs w:val="19"/>
              </w:rPr>
              <w:t xml:space="preserve">Contraste</w:t>
            </w:r>
          </w:p>
        </w:tc>
        <w:tc>
          <w:tcPr>
            <w:tcW w:type="dxa" w:w="3000"/>
            <w:shd w:fill="F2F6FC" w:color="auto" w:val="clear"/>
            <w:tcMar>
              <w:top w:type="dxa" w:w="60"/>
              <w:left w:type="dxa" w:w="90"/>
              <w:bottom w:type="dxa" w:w="60"/>
              <w:right w:type="dxa" w:w="90"/>
            </w:tcMar>
          </w:tcPr>
          <w:p>
            <w:r>
              <w:rPr>
                <w:b w:val="false"/>
                <w:bCs w:val="false"/>
                <w:color w:val="000000"/>
                <w:sz w:val="19"/>
                <w:szCs w:val="19"/>
              </w:rPr>
              <w:t xml:space="preserve">but, however, although</w:t>
            </w:r>
          </w:p>
        </w:tc>
        <w:tc>
          <w:tcPr>
            <w:tcW w:type="dxa" w:w="4838"/>
            <w:shd w:fill="F2F6FC" w:color="auto" w:val="clear"/>
            <w:tcMar>
              <w:top w:type="dxa" w:w="60"/>
              <w:left w:type="dxa" w:w="90"/>
              <w:bottom w:type="dxa" w:w="60"/>
              <w:right w:type="dxa" w:w="90"/>
            </w:tcMar>
          </w:tcPr>
          <w:p>
            <w:r>
              <w:rPr>
                <w:b w:val="false"/>
                <w:bCs w:val="false"/>
                <w:color w:val="000000"/>
                <w:sz w:val="19"/>
                <w:szCs w:val="19"/>
              </w:rPr>
              <w:t xml:space="preserve">Although he felt better, we kept him under observation.</w:t>
            </w:r>
          </w:p>
        </w:tc>
      </w:tr>
      <w:tr>
        <w:tc>
          <w:tcPr>
            <w:tcW w:type="dxa" w:w="1800"/>
            <w:shd w:fill="FFFFFF" w:color="auto" w:val="clear"/>
            <w:tcMar>
              <w:top w:type="dxa" w:w="60"/>
              <w:left w:type="dxa" w:w="90"/>
              <w:bottom w:type="dxa" w:w="60"/>
              <w:right w:type="dxa" w:w="90"/>
            </w:tcMar>
          </w:tcPr>
          <w:p>
            <w:r>
              <w:rPr>
                <w:b w:val="false"/>
                <w:bCs w:val="false"/>
                <w:color w:val="000000"/>
                <w:sz w:val="19"/>
                <w:szCs w:val="19"/>
              </w:rPr>
              <w:t xml:space="preserve">Adición</w:t>
            </w:r>
          </w:p>
        </w:tc>
        <w:tc>
          <w:tcPr>
            <w:tcW w:type="dxa" w:w="3000"/>
            <w:shd w:fill="FFFFFF" w:color="auto" w:val="clear"/>
            <w:tcMar>
              <w:top w:type="dxa" w:w="60"/>
              <w:left w:type="dxa" w:w="90"/>
              <w:bottom w:type="dxa" w:w="60"/>
              <w:right w:type="dxa" w:w="90"/>
            </w:tcMar>
          </w:tcPr>
          <w:p>
            <w:r>
              <w:rPr>
                <w:b w:val="false"/>
                <w:bCs w:val="false"/>
                <w:color w:val="000000"/>
                <w:sz w:val="19"/>
                <w:szCs w:val="19"/>
              </w:rPr>
              <w:t xml:space="preserve">and, also, in addition</w:t>
            </w:r>
          </w:p>
        </w:tc>
        <w:tc>
          <w:tcPr>
            <w:tcW w:type="dxa" w:w="4838"/>
            <w:shd w:fill="FFFFFF" w:color="auto" w:val="clear"/>
            <w:tcMar>
              <w:top w:type="dxa" w:w="60"/>
              <w:left w:type="dxa" w:w="90"/>
              <w:bottom w:type="dxa" w:w="60"/>
              <w:right w:type="dxa" w:w="90"/>
            </w:tcMar>
          </w:tcPr>
          <w:p>
            <w:r>
              <w:rPr>
                <w:b w:val="false"/>
                <w:bCs w:val="false"/>
                <w:color w:val="000000"/>
                <w:sz w:val="19"/>
                <w:szCs w:val="19"/>
              </w:rPr>
              <w:t xml:space="preserve">He has diabetes. In addition, he smokes.</w:t>
            </w:r>
          </w:p>
        </w:tc>
      </w:tr>
      <w:tr>
        <w:tc>
          <w:tcPr>
            <w:tcW w:type="dxa" w:w="1800"/>
            <w:shd w:fill="F2F6FC" w:color="auto" w:val="clear"/>
            <w:tcMar>
              <w:top w:type="dxa" w:w="60"/>
              <w:left w:type="dxa" w:w="90"/>
              <w:bottom w:type="dxa" w:w="60"/>
              <w:right w:type="dxa" w:w="90"/>
            </w:tcMar>
          </w:tcPr>
          <w:p>
            <w:r>
              <w:rPr>
                <w:b w:val="false"/>
                <w:bCs w:val="false"/>
                <w:color w:val="000000"/>
                <w:sz w:val="19"/>
                <w:szCs w:val="19"/>
              </w:rPr>
              <w:t xml:space="preserve">Condición</w:t>
            </w:r>
          </w:p>
        </w:tc>
        <w:tc>
          <w:tcPr>
            <w:tcW w:type="dxa" w:w="3000"/>
            <w:shd w:fill="F2F6FC" w:color="auto" w:val="clear"/>
            <w:tcMar>
              <w:top w:type="dxa" w:w="60"/>
              <w:left w:type="dxa" w:w="90"/>
              <w:bottom w:type="dxa" w:w="60"/>
              <w:right w:type="dxa" w:w="90"/>
            </w:tcMar>
          </w:tcPr>
          <w:p>
            <w:r>
              <w:rPr>
                <w:b w:val="false"/>
                <w:bCs w:val="false"/>
                <w:color w:val="000000"/>
                <w:sz w:val="19"/>
                <w:szCs w:val="19"/>
              </w:rPr>
              <w:t xml:space="preserve">if, unless</w:t>
            </w:r>
          </w:p>
        </w:tc>
        <w:tc>
          <w:tcPr>
            <w:tcW w:type="dxa" w:w="4838"/>
            <w:shd w:fill="F2F6FC" w:color="auto" w:val="clear"/>
            <w:tcMar>
              <w:top w:type="dxa" w:w="60"/>
              <w:left w:type="dxa" w:w="90"/>
              <w:bottom w:type="dxa" w:w="60"/>
              <w:right w:type="dxa" w:w="90"/>
            </w:tcMar>
          </w:tcPr>
          <w:p>
            <w:r>
              <w:rPr>
                <w:b w:val="false"/>
                <w:bCs w:val="false"/>
                <w:color w:val="000000"/>
                <w:sz w:val="19"/>
                <w:szCs w:val="19"/>
              </w:rPr>
              <w:t xml:space="preserve">If the pain returns, come back to the ER.</w:t>
            </w:r>
          </w:p>
        </w:tc>
      </w:tr>
    </w:tbl>
    <w:p>
      <w:pPr>
        <w:spacing w:after="80"/>
      </w:pPr>
    </w:p>
    <w:p>
      <w:pPr>
        <w:spacing w:after="120"/>
      </w:pPr>
      <w:r>
        <w:rPr>
          <w:b/>
          <w:bCs/>
        </w:rPr>
        <w:t xml:space="preserve">Errores comunes corregidos:</w:t>
      </w:r>
    </w:p>
    <w:p>
      <w:pPr>
        <w:pStyle w:val="ListParagraph"/>
        <w:numPr>
          <w:ilvl w:val="0"/>
          <w:numId w:val="2"/>
        </w:numPr>
        <w:spacing w:after="80"/>
      </w:pPr>
      <w:r>
        <w:rPr>
          <w:color w:val="C00000"/>
        </w:rPr>
        <w:t xml:space="preserve">✗ The patient, he had pain, like, such as, in the chest.</w:t>
      </w:r>
      <w:r>
        <w:t xml:space="preserve">  →  </w:t>
      </w:r>
      <w:r>
        <w:rPr>
          <w:b/>
          <w:bCs/>
          <w:color w:val="2E7D32"/>
        </w:rPr>
        <w:t xml:space="preserve">✓ The patient had chest pain.</w:t>
      </w:r>
    </w:p>
    <w:p>
      <w:pPr>
        <w:pStyle w:val="ListParagraph"/>
        <w:numPr>
          <w:ilvl w:val="0"/>
          <w:numId w:val="2"/>
        </w:numPr>
        <w:spacing w:after="80"/>
      </w:pPr>
      <w:r>
        <w:rPr>
          <w:color w:val="C00000"/>
        </w:rPr>
        <w:t xml:space="preserve">✗ Because the pressure. So we gave medication.</w:t>
      </w:r>
      <w:r>
        <w:t xml:space="preserve">  →  </w:t>
      </w:r>
      <w:r>
        <w:rPr>
          <w:b/>
          <w:bCs/>
          <w:color w:val="2E7D32"/>
        </w:rPr>
        <w:t xml:space="preserve">✓ Because his pressure was high, we gave him medication.</w:t>
      </w:r>
    </w:p>
    <w:p>
      <w:pPr>
        <w:pStyle w:val="ListParagraph"/>
        <w:numPr>
          <w:ilvl w:val="0"/>
          <w:numId w:val="2"/>
        </w:numPr>
        <w:spacing w:after="80"/>
      </w:pPr>
      <w:r>
        <w:rPr>
          <w:color w:val="C00000"/>
        </w:rPr>
        <w:t xml:space="preserve">✗ However he felt better.</w:t>
      </w:r>
      <w:r>
        <w:t xml:space="preserve">  →  </w:t>
      </w:r>
      <w:r>
        <w:rPr>
          <w:b/>
          <w:bCs/>
          <w:color w:val="2E7D32"/>
        </w:rPr>
        <w:t xml:space="preserve">✓ However, he felt better. (coma después de however)</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AF3EA" w:color="auto" w:val="clear"/>
            <w:tcMar>
              <w:top w:type="dxa" w:w="100"/>
              <w:left w:type="dxa" w:w="160"/>
              <w:bottom w:type="dxa" w:w="100"/>
              <w:right w:type="dxa" w:w="160"/>
            </w:tcMar>
          </w:tcPr>
          <w:p>
            <w:pPr>
              <w:spacing w:after="80"/>
            </w:pPr>
            <w:r>
              <w:rPr>
                <w:b/>
                <w:bCs/>
                <w:color w:val="1F3864"/>
              </w:rPr>
              <w:t xml:space="preserve">Práctica resuelta</w:t>
            </w:r>
          </w:p>
          <w:p>
            <w:pPr>
              <w:spacing w:after="50"/>
            </w:pPr>
            <w:r>
              <w:rPr>
                <w:sz w:val="20"/>
                <w:szCs w:val="20"/>
              </w:rPr>
              <w:t xml:space="preserve">Idea larga: “Although the patient felt better after the medication, his blood pressure was still high, so we decided to keep him under observation for two more hours.”</w:t>
            </w:r>
          </w:p>
          <w:p>
            <w:pPr>
              <w:spacing w:after="50"/>
            </w:pPr>
            <w:r>
              <w:rPr>
                <w:sz w:val="20"/>
                <w:szCs w:val="20"/>
              </w:rPr>
              <w:t xml:space="preserve">Bloques: Although + S+V+C, S+V+C, so + S+V+C. Tres ideas, dos conectores, una sola oración clara.</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2F6FC" w:color="auto" w:val="clear"/>
            <w:tcMar>
              <w:top w:type="dxa" w:w="100"/>
              <w:left w:type="dxa" w:w="160"/>
              <w:bottom w:type="dxa" w:w="100"/>
              <w:right w:type="dxa" w:w="160"/>
            </w:tcMar>
          </w:tcPr>
          <w:p>
            <w:pPr>
              <w:spacing w:after="80"/>
            </w:pPr>
            <w:r>
              <w:rPr>
                <w:b/>
                <w:bCs/>
                <w:color w:val="1F3864"/>
              </w:rPr>
              <w:t xml:space="preserve">Checklist del módulo</w:t>
            </w:r>
          </w:p>
          <w:p>
            <w:pPr>
              <w:spacing w:after="50"/>
            </w:pPr>
            <w:r>
              <w:rPr>
                <w:sz w:val="20"/>
                <w:szCs w:val="20"/>
              </w:rPr>
              <w:t xml:space="preserve">☐ Construyo 5 oraciones con conectores distintos.</w:t>
            </w:r>
          </w:p>
          <w:p>
            <w:pPr>
              <w:spacing w:after="50"/>
            </w:pPr>
            <w:r>
              <w:rPr>
                <w:sz w:val="20"/>
                <w:szCs w:val="20"/>
              </w:rPr>
              <w:t xml:space="preserve">☐ Uso coma después de however, therefore y after that.</w:t>
            </w:r>
          </w:p>
          <w:p>
            <w:pPr>
              <w:spacing w:after="50"/>
            </w:pPr>
            <w:r>
              <w:rPr>
                <w:sz w:val="20"/>
                <w:szCs w:val="20"/>
              </w:rPr>
              <w:t xml:space="preserve">☐ No uso such, as o like como relleno.</w:t>
            </w:r>
          </w:p>
        </w:tc>
      </w:tr>
    </w:tbl>
    <w:p>
      <w:pPr>
        <w:pStyle w:val="Heading2"/>
        <w:spacing w:after="120" w:before="200"/>
      </w:pPr>
      <w:r>
        <w:t xml:space="preserve">Módulo 4. Futuro simple: will, going to y presente continuo</w:t>
      </w:r>
    </w:p>
    <w:p>
      <w:pPr>
        <w:spacing w:after="120"/>
      </w:pPr>
      <w:r>
        <w:rPr>
          <w:b/>
          <w:bCs/>
        </w:rPr>
        <w:t xml:space="preserve">Prioridad: </w:t>
      </w:r>
      <w:r>
        <w:t xml:space="preserve">Media. Tema de la sesión personalizada 2.</w:t>
      </w:r>
    </w:p>
    <w:p>
      <w:pPr>
        <w:spacing w:after="120"/>
      </w:pPr>
      <w:r>
        <w:rPr>
          <w:b/>
          <w:bCs/>
        </w:rPr>
        <w:t xml:space="preserve">Qué es. </w:t>
      </w:r>
      <w:r>
        <w:t xml:space="preserve">El inglés tiene tres formas principales para el futuro. Cada una expresa una intención distinta.</w:t>
      </w:r>
    </w:p>
    <w:p>
      <w:pPr>
        <w:spacing w:after="120"/>
      </w:pPr>
      <w:r>
        <w:rPr>
          <w:b/>
          <w:bCs/>
        </w:rPr>
        <w:t xml:space="preserve">Por qué importa. </w:t>
      </w:r>
      <w:r>
        <w:t xml:space="preserve">En clase usted habló de su futuro y de planes con el paciente. Elegir la forma correcta da precisión: un plan decidido no se dice igual que una predicción.</w:t>
      </w:r>
    </w:p>
    <w:p>
      <w:pPr>
        <w:spacing w:after="120"/>
      </w:pPr>
      <w:r>
        <w:rPr>
          <w:b/>
          <w:bCs/>
        </w:rPr>
        <w:t xml:space="preserve">Cómo se aplica, paso a paso:</w:t>
      </w:r>
    </w:p>
    <w:p>
      <w:pPr>
        <w:pStyle w:val="ListParagraph"/>
        <w:numPr>
          <w:ilvl w:val="0"/>
          <w:numId w:val="6"/>
        </w:numPr>
        <w:spacing w:after="60"/>
      </w:pPr>
      <w:r>
        <w:t xml:space="preserve">Will: decisión en el momento, predicción u ofrecimiento. “I’ll check your blood pressure now.”</w:t>
      </w:r>
    </w:p>
    <w:p>
      <w:pPr>
        <w:pStyle w:val="ListParagraph"/>
        <w:numPr>
          <w:ilvl w:val="0"/>
          <w:numId w:val="6"/>
        </w:numPr>
        <w:spacing w:after="60"/>
      </w:pPr>
      <w:r>
        <w:t xml:space="preserve">Going to: plan ya decidido o evidencia presente. “I’m going to apply for a radiology residency.”</w:t>
      </w:r>
    </w:p>
    <w:p>
      <w:pPr>
        <w:pStyle w:val="ListParagraph"/>
        <w:numPr>
          <w:ilvl w:val="0"/>
          <w:numId w:val="6"/>
        </w:numPr>
        <w:spacing w:after="60"/>
      </w:pPr>
      <w:r>
        <w:t xml:space="preserve">Presente continuo: cita ya agendada. “I’m seeing a cardiologist on Monday.”</w:t>
      </w:r>
    </w:p>
    <w:p>
      <w:pPr>
        <w:pStyle w:val="ListParagraph"/>
        <w:numPr>
          <w:ilvl w:val="0"/>
          <w:numId w:val="6"/>
        </w:numPr>
        <w:spacing w:after="60"/>
      </w:pPr>
      <w:r>
        <w:t xml:space="preserve">Para visualizarse: “In ten years, I see myself + -ing.”</w:t>
      </w:r>
    </w:p>
    <w:p>
      <w:pPr>
        <w:spacing w:after="120"/>
      </w:pPr>
      <w:r>
        <w:rPr>
          <w:b/>
          <w:bCs/>
        </w:rPr>
        <w:t xml:space="preserve">Errores comunes corregidos:</w:t>
      </w:r>
    </w:p>
    <w:p>
      <w:pPr>
        <w:pStyle w:val="ListParagraph"/>
        <w:numPr>
          <w:ilvl w:val="0"/>
          <w:numId w:val="2"/>
        </w:numPr>
        <w:spacing w:after="80"/>
      </w:pPr>
      <w:r>
        <w:rPr>
          <w:color w:val="C00000"/>
        </w:rPr>
        <w:t xml:space="preserve">✗ I see such a radiology.</w:t>
      </w:r>
      <w:r>
        <w:t xml:space="preserve">  →  </w:t>
      </w:r>
      <w:r>
        <w:rPr>
          <w:b/>
          <w:bCs/>
          <w:color w:val="2E7D32"/>
        </w:rPr>
        <w:t xml:space="preserve">✓ In ten years, I see myself working as a radiologist.</w:t>
      </w:r>
    </w:p>
    <w:p>
      <w:pPr>
        <w:pStyle w:val="ListParagraph"/>
        <w:numPr>
          <w:ilvl w:val="0"/>
          <w:numId w:val="2"/>
        </w:numPr>
        <w:spacing w:after="80"/>
      </w:pPr>
      <w:r>
        <w:rPr>
          <w:color w:val="C00000"/>
        </w:rPr>
        <w:t xml:space="preserve">✗ I wait to live in Australia.</w:t>
      </w:r>
      <w:r>
        <w:t xml:space="preserve">  →  </w:t>
      </w:r>
      <w:r>
        <w:rPr>
          <w:b/>
          <w:bCs/>
          <w:color w:val="2E7D32"/>
        </w:rPr>
        <w:t xml:space="preserve">✓ I hope to live in Australia.</w:t>
      </w:r>
    </w:p>
    <w:p>
      <w:pPr>
        <w:pStyle w:val="ListParagraph"/>
        <w:numPr>
          <w:ilvl w:val="0"/>
          <w:numId w:val="2"/>
        </w:numPr>
        <w:spacing w:after="80"/>
      </w:pPr>
      <w:r>
        <w:rPr>
          <w:color w:val="C00000"/>
        </w:rPr>
        <w:t xml:space="preserve">✗ I will to study.</w:t>
      </w:r>
      <w:r>
        <w:t xml:space="preserve">  →  </w:t>
      </w:r>
      <w:r>
        <w:rPr>
          <w:b/>
          <w:bCs/>
          <w:color w:val="2E7D32"/>
        </w:rPr>
        <w:t xml:space="preserve">✓ I will study.</w:t>
      </w:r>
    </w:p>
    <w:p>
      <w:pPr>
        <w:pStyle w:val="ListParagraph"/>
        <w:numPr>
          <w:ilvl w:val="0"/>
          <w:numId w:val="2"/>
        </w:numPr>
        <w:spacing w:after="80"/>
      </w:pPr>
      <w:r>
        <w:rPr>
          <w:color w:val="C00000"/>
        </w:rPr>
        <w:t xml:space="preserve">✗ Tomorrow I going to work.</w:t>
      </w:r>
      <w:r>
        <w:t xml:space="preserve">  →  </w:t>
      </w:r>
      <w:r>
        <w:rPr>
          <w:b/>
          <w:bCs/>
          <w:color w:val="2E7D32"/>
        </w:rPr>
        <w:t xml:space="preserve">✓ Tomorrow I’m going to work.</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AF3EA" w:color="auto" w:val="clear"/>
            <w:tcMar>
              <w:top w:type="dxa" w:w="100"/>
              <w:left w:type="dxa" w:w="160"/>
              <w:bottom w:type="dxa" w:w="100"/>
              <w:right w:type="dxa" w:w="160"/>
            </w:tcMar>
          </w:tcPr>
          <w:p>
            <w:pPr>
              <w:spacing w:after="80"/>
            </w:pPr>
            <w:r>
              <w:rPr>
                <w:b/>
                <w:bCs/>
                <w:color w:val="1F3864"/>
              </w:rPr>
              <w:t xml:space="preserve">Práctica resuelta</w:t>
            </w:r>
          </w:p>
          <w:p>
            <w:pPr>
              <w:spacing w:after="50"/>
            </w:pPr>
            <w:r>
              <w:rPr>
                <w:sz w:val="20"/>
                <w:szCs w:val="20"/>
              </w:rPr>
              <w:t xml:space="preserve">Pregunta del check-up: “How do you see yourself in ten years?”</w:t>
            </w:r>
          </w:p>
          <w:p>
            <w:pPr>
              <w:spacing w:after="50"/>
            </w:pPr>
            <w:r>
              <w:rPr>
                <w:sz w:val="20"/>
                <w:szCs w:val="20"/>
              </w:rPr>
              <w:t xml:space="preserve">Respuesta modelo: “In ten years, I see myself working as a radiologist in Australia. I’m going to finish my residency, and I hope to use artificial intelligence in medical imaging. I think I’ll also practice sports medicine as a hobby.”</w:t>
            </w:r>
          </w:p>
          <w:p>
            <w:pPr>
              <w:spacing w:after="50"/>
            </w:pPr>
            <w:r>
              <w:rPr>
                <w:sz w:val="20"/>
                <w:szCs w:val="20"/>
              </w:rPr>
              <w:t xml:space="preserve">Formas usadas: see myself working, going to finish, hope to use, will practice.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2F6FC" w:color="auto" w:val="clear"/>
            <w:tcMar>
              <w:top w:type="dxa" w:w="100"/>
              <w:left w:type="dxa" w:w="160"/>
              <w:bottom w:type="dxa" w:w="100"/>
              <w:right w:type="dxa" w:w="160"/>
            </w:tcMar>
          </w:tcPr>
          <w:p>
            <w:pPr>
              <w:spacing w:after="80"/>
            </w:pPr>
            <w:r>
              <w:rPr>
                <w:b/>
                <w:bCs/>
                <w:color w:val="1F3864"/>
              </w:rPr>
              <w:t xml:space="preserve">Checklist del módulo</w:t>
            </w:r>
          </w:p>
          <w:p>
            <w:pPr>
              <w:spacing w:after="50"/>
            </w:pPr>
            <w:r>
              <w:rPr>
                <w:sz w:val="20"/>
                <w:szCs w:val="20"/>
              </w:rPr>
              <w:t xml:space="preserve">☐ Distingo will, going to y presente continuo con un ejemplo de cada uno.</w:t>
            </w:r>
          </w:p>
          <w:p>
            <w:pPr>
              <w:spacing w:after="50"/>
            </w:pPr>
            <w:r>
              <w:rPr>
                <w:sz w:val="20"/>
                <w:szCs w:val="20"/>
              </w:rPr>
              <w:t xml:space="preserve">☐ Respondo la pregunta de los 10 años en 4 frases.</w:t>
            </w:r>
          </w:p>
          <w:p>
            <w:pPr>
              <w:spacing w:after="50"/>
            </w:pPr>
            <w:r>
              <w:rPr>
                <w:sz w:val="20"/>
                <w:szCs w:val="20"/>
              </w:rPr>
              <w:t xml:space="preserve">☐ Uso hope para deseos y wait solo para esperar algo o a alguien.</w:t>
            </w:r>
          </w:p>
        </w:tc>
      </w:tr>
    </w:tbl>
    <w:p>
      <w:pPr>
        <w:pStyle w:val="Heading2"/>
        <w:spacing w:after="120" w:before="200"/>
      </w:pPr>
      <w:r>
        <w:t xml:space="preserve">Módulo 5. Presentación oral de un caso clínico</w:t>
      </w:r>
    </w:p>
    <w:p>
      <w:pPr>
        <w:spacing w:after="120"/>
      </w:pPr>
      <w:r>
        <w:rPr>
          <w:b/>
          <w:bCs/>
        </w:rPr>
        <w:t xml:space="preserve">Prioridad: </w:t>
      </w:r>
      <w:r>
        <w:t xml:space="preserve">Media. Integra los módulos 1 a 4.</w:t>
      </w:r>
    </w:p>
    <w:p>
      <w:pPr>
        <w:spacing w:after="120"/>
      </w:pPr>
      <w:r>
        <w:rPr>
          <w:b/>
          <w:bCs/>
        </w:rPr>
        <w:t xml:space="preserve">Qué es. </w:t>
      </w:r>
      <w:r>
        <w:t xml:space="preserve">Es la narración estructurada de un paciente: identificación, motivo de consulta, historia, examen, impresión y plan.</w:t>
      </w:r>
    </w:p>
    <w:p>
      <w:pPr>
        <w:spacing w:after="120"/>
      </w:pPr>
      <w:r>
        <w:rPr>
          <w:b/>
          <w:bCs/>
        </w:rPr>
        <w:t xml:space="preserve">Por qué importa. </w:t>
      </w:r>
      <w:r>
        <w:t xml:space="preserve">Usted dijo que le cuesta explicar con claridad el paso a seguir. Una plantilla fija reduce la carga cognitiva y la ansiedad al hablar.</w:t>
      </w:r>
    </w:p>
    <w:p>
      <w:pPr>
        <w:spacing w:after="120"/>
      </w:pPr>
      <w:r>
        <w:rPr>
          <w:b/>
          <w:bCs/>
        </w:rPr>
        <w:t xml:space="preserve">Cómo se aplica, paso a paso:</w:t>
      </w:r>
    </w:p>
    <w:p>
      <w:pPr>
        <w:pStyle w:val="ListParagraph"/>
        <w:numPr>
          <w:ilvl w:val="0"/>
          <w:numId w:val="7"/>
        </w:numPr>
        <w:spacing w:after="60"/>
      </w:pPr>
      <w:r>
        <w:t xml:space="preserve">Identificación: “A 58-year-old man with a history of hypertension…”</w:t>
      </w:r>
    </w:p>
    <w:p>
      <w:pPr>
        <w:pStyle w:val="ListParagraph"/>
        <w:numPr>
          <w:ilvl w:val="0"/>
          <w:numId w:val="7"/>
        </w:numPr>
        <w:spacing w:after="60"/>
      </w:pPr>
      <w:r>
        <w:t xml:space="preserve">Motivo y evolución en pasado simple: “…came to the ER because he had a severe headache that began two hours ago.”</w:t>
      </w:r>
    </w:p>
    <w:p>
      <w:pPr>
        <w:pStyle w:val="ListParagraph"/>
        <w:numPr>
          <w:ilvl w:val="0"/>
          <w:numId w:val="7"/>
        </w:numPr>
        <w:spacing w:after="60"/>
      </w:pPr>
      <w:r>
        <w:t xml:space="preserve">Examen: “On examination, his blood pressure was 190/120.”</w:t>
      </w:r>
    </w:p>
    <w:p>
      <w:pPr>
        <w:pStyle w:val="ListParagraph"/>
        <w:numPr>
          <w:ilvl w:val="0"/>
          <w:numId w:val="7"/>
        </w:numPr>
        <w:spacing w:after="60"/>
      </w:pPr>
      <w:r>
        <w:t xml:space="preserve">Impresión: “My impression is hypertensive urgency, with no signs of target-organ damage.”</w:t>
      </w:r>
    </w:p>
    <w:p>
      <w:pPr>
        <w:pStyle w:val="ListParagraph"/>
        <w:numPr>
          <w:ilvl w:val="0"/>
          <w:numId w:val="7"/>
        </w:numPr>
        <w:spacing w:after="60"/>
      </w:pPr>
      <w:r>
        <w:t xml:space="preserve">Plan con conectores y futuro: “First, we’re going to… Then, we’ll reassess… If…, we will…”</w:t>
      </w:r>
    </w:p>
    <w:p>
      <w:pPr>
        <w:spacing w:after="120"/>
      </w:pPr>
      <w:r>
        <w:rPr>
          <w:b/>
          <w:bCs/>
        </w:rPr>
        <w:t xml:space="preserve">Errores comunes corregidos:</w:t>
      </w:r>
    </w:p>
    <w:p>
      <w:pPr>
        <w:pStyle w:val="ListParagraph"/>
        <w:numPr>
          <w:ilvl w:val="0"/>
          <w:numId w:val="2"/>
        </w:numPr>
        <w:spacing w:after="80"/>
      </w:pPr>
      <w:r>
        <w:rPr>
          <w:color w:val="C00000"/>
        </w:rPr>
        <w:t xml:space="preserve">✗ The patient is coming with pain since two days.</w:t>
      </w:r>
      <w:r>
        <w:t xml:space="preserve">  →  </w:t>
      </w:r>
      <w:r>
        <w:rPr>
          <w:b/>
          <w:bCs/>
          <w:color w:val="2E7D32"/>
        </w:rPr>
        <w:t xml:space="preserve">✓ The patient came in with pain that began two days ago.</w:t>
      </w:r>
    </w:p>
    <w:p>
      <w:pPr>
        <w:pStyle w:val="ListParagraph"/>
        <w:numPr>
          <w:ilvl w:val="0"/>
          <w:numId w:val="2"/>
        </w:numPr>
        <w:spacing w:after="80"/>
      </w:pPr>
      <w:r>
        <w:rPr>
          <w:color w:val="C00000"/>
        </w:rPr>
        <w:t xml:space="preserve">✗ We are going to make an electro.</w:t>
      </w:r>
      <w:r>
        <w:t xml:space="preserve">  →  </w:t>
      </w:r>
      <w:r>
        <w:rPr>
          <w:b/>
          <w:bCs/>
          <w:color w:val="2E7D32"/>
        </w:rPr>
        <w:t xml:space="preserve">✓ We’re going to order an ECG.</w:t>
      </w:r>
    </w:p>
    <w:p>
      <w:pPr>
        <w:pStyle w:val="ListParagraph"/>
        <w:numPr>
          <w:ilvl w:val="0"/>
          <w:numId w:val="2"/>
        </w:numPr>
        <w:spacing w:after="80"/>
      </w:pPr>
      <w:r>
        <w:rPr>
          <w:color w:val="C00000"/>
        </w:rPr>
        <w:t xml:space="preserve">✗ I think is a crisis.</w:t>
      </w:r>
      <w:r>
        <w:t xml:space="preserve">  →  </w:t>
      </w:r>
      <w:r>
        <w:rPr>
          <w:b/>
          <w:bCs/>
          <w:color w:val="2E7D32"/>
        </w:rPr>
        <w:t xml:space="preserve">✓ I think it is a hypertensive crisis.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AF3EA" w:color="auto" w:val="clear"/>
            <w:tcMar>
              <w:top w:type="dxa" w:w="100"/>
              <w:left w:type="dxa" w:w="160"/>
              <w:bottom w:type="dxa" w:w="100"/>
              <w:right w:type="dxa" w:w="160"/>
            </w:tcMar>
          </w:tcPr>
          <w:p>
            <w:pPr>
              <w:spacing w:after="80"/>
            </w:pPr>
            <w:r>
              <w:rPr>
                <w:b/>
                <w:bCs/>
                <w:color w:val="1F3864"/>
              </w:rPr>
              <w:t xml:space="preserve">Práctica resuelta</w:t>
            </w:r>
          </w:p>
          <w:p>
            <w:pPr>
              <w:spacing w:after="50"/>
            </w:pPr>
            <w:r>
              <w:rPr>
                <w:sz w:val="20"/>
                <w:szCs w:val="20"/>
              </w:rPr>
              <w:t xml:space="preserve">“A 58-year-old man with a history of poorly controlled hypertension came to the ER because he had a severe headache. The pain began two hours ago. On examination, his blood pressure was 190/120, and his neurological exam was normal. He had no chest pain, no dyspnea and no visual changes. My impression is hypertensive urgency. First, we gave him oral medication. Then, we reassessed his blood pressure every 30 minutes. Because it decreased gradually and he felt better, we discharged him with a follow-up appointment in 48 hours.”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2F6FC" w:color="auto" w:val="clear"/>
            <w:tcMar>
              <w:top w:type="dxa" w:w="100"/>
              <w:left w:type="dxa" w:w="160"/>
              <w:bottom w:type="dxa" w:w="100"/>
              <w:right w:type="dxa" w:w="160"/>
            </w:tcMar>
          </w:tcPr>
          <w:p>
            <w:pPr>
              <w:spacing w:after="80"/>
            </w:pPr>
            <w:r>
              <w:rPr>
                <w:b/>
                <w:bCs/>
                <w:color w:val="1F3864"/>
              </w:rPr>
              <w:t xml:space="preserve">Checklist del módulo</w:t>
            </w:r>
          </w:p>
          <w:p>
            <w:pPr>
              <w:spacing w:after="50"/>
            </w:pPr>
            <w:r>
              <w:rPr>
                <w:sz w:val="20"/>
                <w:szCs w:val="20"/>
              </w:rPr>
              <w:t xml:space="preserve">☐ Presento un caso en menos de 90 segundos con la plantilla de 5 pasos.</w:t>
            </w:r>
          </w:p>
          <w:p>
            <w:pPr>
              <w:spacing w:after="50"/>
            </w:pPr>
            <w:r>
              <w:rPr>
                <w:sz w:val="20"/>
                <w:szCs w:val="20"/>
              </w:rPr>
              <w:t xml:space="preserve">☐ Uso al menos 6 verbos en pasado simple y 3 conectores.</w:t>
            </w:r>
          </w:p>
          <w:p>
            <w:pPr>
              <w:spacing w:after="50"/>
            </w:pPr>
            <w:r>
              <w:rPr>
                <w:sz w:val="20"/>
                <w:szCs w:val="20"/>
              </w:rPr>
              <w:t xml:space="preserve">☐ Menciono las red flags negativas pertinentes.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DECEA" w:color="auto" w:val="clear"/>
            <w:tcMar>
              <w:top w:type="dxa" w:w="100"/>
              <w:left w:type="dxa" w:w="160"/>
              <w:bottom w:type="dxa" w:w="100"/>
              <w:right w:type="dxa" w:w="160"/>
            </w:tcMar>
          </w:tcPr>
          <w:p>
            <w:pPr>
              <w:spacing w:after="80"/>
            </w:pPr>
            <w:r>
              <w:rPr>
                <w:b/>
                <w:bCs/>
                <w:color w:val="1F3864"/>
              </w:rPr>
              <w:t xml:space="preserve">Red flags clínicas del caso modelo (vocabulario de seguridad)</w:t>
            </w:r>
          </w:p>
          <w:p>
            <w:pPr>
              <w:spacing w:after="50"/>
            </w:pPr>
            <w:r>
              <w:rPr>
                <w:sz w:val="20"/>
                <w:szCs w:val="20"/>
              </w:rPr>
              <w:t xml:space="preserve">Hypertensive emergency = presión muy elevada con daño agudo de órgano blanco. Requiere manejo hospitalario urgente.</w:t>
            </w:r>
          </w:p>
          <w:p>
            <w:pPr>
              <w:spacing w:after="50"/>
            </w:pPr>
            <w:r>
              <w:rPr>
                <w:sz w:val="20"/>
                <w:szCs w:val="20"/>
              </w:rPr>
              <w:t xml:space="preserve">Red flags en inglés: chest pain, shortness of breath, confusion or altered mental status, focal neurological deficit, seizures, visual changes, oliguria, pregnancy with severe hypertension (pre-eclampsia).</w:t>
            </w:r>
          </w:p>
          <w:p>
            <w:pPr>
              <w:spacing w:after="50"/>
            </w:pPr>
            <w:r>
              <w:rPr>
                <w:sz w:val="20"/>
                <w:szCs w:val="20"/>
              </w:rPr>
              <w:t xml:space="preserve">Frase de derivación: “Because he has chest pain and a new neurological deficit, he needs to be admitted to the ICU immediately.”</w:t>
            </w:r>
          </w:p>
          <w:p>
            <w:pPr>
              <w:spacing w:after="50"/>
            </w:pPr>
            <w:r>
              <w:rPr>
                <w:sz w:val="20"/>
                <w:szCs w:val="20"/>
              </w:rPr>
              <w:t xml:space="preserve">Este caso es un modelo lingüístico. Las decisiones terapéuticas siguen las guías clínicas vigentes de su institución.</w:t>
            </w:r>
          </w:p>
        </w:tc>
      </w:tr>
    </w:tbl>
    <w:p>
      <w:pPr>
        <w:pStyle w:val="Heading2"/>
        <w:spacing w:after="120" w:before="200"/>
      </w:pPr>
      <w:r>
        <w:t xml:space="preserve">Módulo 6. Verbos modales en contexto médico</w:t>
      </w:r>
    </w:p>
    <w:p>
      <w:pPr>
        <w:spacing w:after="120"/>
      </w:pPr>
      <w:r>
        <w:rPr>
          <w:b/>
          <w:bCs/>
        </w:rPr>
        <w:t xml:space="preserve">Prioridad: </w:t>
      </w:r>
      <w:r>
        <w:t xml:space="preserve">Media. Refuerzo autónomo.</w:t>
      </w:r>
    </w:p>
    <w:p>
      <w:pPr>
        <w:spacing w:after="120"/>
      </w:pPr>
      <w:r>
        <w:rPr>
          <w:b/>
          <w:bCs/>
        </w:rPr>
        <w:t xml:space="preserve">Qué es. </w:t>
      </w:r>
      <w:r>
        <w:t xml:space="preserve">Los modales son verbos auxiliares que expresan obligación, posibilidad, consejo o permiso. Van seguidos del verbo base sin to.</w:t>
      </w:r>
    </w:p>
    <w:p>
      <w:pPr>
        <w:spacing w:after="120"/>
      </w:pPr>
      <w:r>
        <w:rPr>
          <w:b/>
          <w:bCs/>
        </w:rPr>
        <w:t xml:space="preserve">Por qué importa. </w:t>
      </w:r>
      <w:r>
        <w:t xml:space="preserve">En la consulta se usan para indicar, advertir y explicar probabilidades: “You must not drive”, “It might be a viral infection”.</w:t>
      </w:r>
    </w:p>
    <w:p>
      <w:pPr>
        <w:spacing w:after="120"/>
      </w:pPr>
      <w:r>
        <w:rPr>
          <w:b/>
          <w:bCs/>
        </w:rPr>
        <w:t xml:space="preserve">Cómo se aplica, paso a paso:</w:t>
      </w:r>
    </w:p>
    <w:p>
      <w:pPr>
        <w:pStyle w:val="ListParagraph"/>
        <w:numPr>
          <w:ilvl w:val="0"/>
          <w:numId w:val="8"/>
        </w:numPr>
        <w:spacing w:after="60"/>
      </w:pPr>
      <w:r>
        <w:t xml:space="preserve">Obligación fuerte: must / have to. “You must take this every 12 hours.”</w:t>
      </w:r>
    </w:p>
    <w:p>
      <w:pPr>
        <w:pStyle w:val="ListParagraph"/>
        <w:numPr>
          <w:ilvl w:val="0"/>
          <w:numId w:val="8"/>
        </w:numPr>
        <w:spacing w:after="60"/>
      </w:pPr>
      <w:r>
        <w:t xml:space="preserve">Consejo: should. “You should reduce salt.”</w:t>
      </w:r>
    </w:p>
    <w:p>
      <w:pPr>
        <w:pStyle w:val="ListParagraph"/>
        <w:numPr>
          <w:ilvl w:val="0"/>
          <w:numId w:val="8"/>
        </w:numPr>
        <w:spacing w:after="60"/>
      </w:pPr>
      <w:r>
        <w:t xml:space="preserve">Posibilidad: may / might / could. “It might be a side effect.”</w:t>
      </w:r>
    </w:p>
    <w:p>
      <w:pPr>
        <w:pStyle w:val="ListParagraph"/>
        <w:numPr>
          <w:ilvl w:val="0"/>
          <w:numId w:val="8"/>
        </w:numPr>
        <w:spacing w:after="60"/>
      </w:pPr>
      <w:r>
        <w:t xml:space="preserve">Capacidad o permiso: can. “Can you breathe deeply?”</w:t>
      </w:r>
    </w:p>
    <w:p>
      <w:pPr>
        <w:pStyle w:val="ListParagraph"/>
        <w:numPr>
          <w:ilvl w:val="0"/>
          <w:numId w:val="8"/>
        </w:numPr>
        <w:spacing w:after="60"/>
      </w:pPr>
      <w:r>
        <w:t xml:space="preserve">Nunca agregue to ni -s: “He should rest”, no “He should to rests”.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638"/>
      </w:tblGrid>
      <w:tr>
        <w:trPr>
          <w:tblHeader/>
        </w:trPr>
        <w:tc>
          <w:tcPr>
            <w:tcW w:type="dxa" w:w="1600"/>
            <w:shd w:fill="1F3864" w:color="auto" w:val="clear"/>
            <w:tcMar>
              <w:top w:type="dxa" w:w="60"/>
              <w:left w:type="dxa" w:w="90"/>
              <w:bottom w:type="dxa" w:w="60"/>
              <w:right w:type="dxa" w:w="90"/>
            </w:tcMar>
          </w:tcPr>
          <w:p>
            <w:r>
              <w:rPr>
                <w:b/>
                <w:bCs/>
                <w:color w:val="FFFFFF"/>
                <w:sz w:val="19"/>
                <w:szCs w:val="19"/>
              </w:rPr>
              <w:t xml:space="preserve">Modal</w:t>
            </w:r>
          </w:p>
        </w:tc>
        <w:tc>
          <w:tcPr>
            <w:tcW w:type="dxa" w:w="2400"/>
            <w:shd w:fill="1F3864" w:color="auto" w:val="clear"/>
            <w:tcMar>
              <w:top w:type="dxa" w:w="60"/>
              <w:left w:type="dxa" w:w="90"/>
              <w:bottom w:type="dxa" w:w="60"/>
              <w:right w:type="dxa" w:w="90"/>
            </w:tcMar>
          </w:tcPr>
          <w:p>
            <w:r>
              <w:rPr>
                <w:b/>
                <w:bCs/>
                <w:color w:val="FFFFFF"/>
                <w:sz w:val="19"/>
                <w:szCs w:val="19"/>
              </w:rPr>
              <w:t xml:space="preserve">Función</w:t>
            </w:r>
          </w:p>
        </w:tc>
        <w:tc>
          <w:tcPr>
            <w:tcW w:type="dxa" w:w="5638"/>
            <w:shd w:fill="1F3864" w:color="auto" w:val="clear"/>
            <w:tcMar>
              <w:top w:type="dxa" w:w="60"/>
              <w:left w:type="dxa" w:w="90"/>
              <w:bottom w:type="dxa" w:w="60"/>
              <w:right w:type="dxa" w:w="90"/>
            </w:tcMar>
          </w:tcPr>
          <w:p>
            <w:r>
              <w:rPr>
                <w:b/>
                <w:bCs/>
                <w:color w:val="FFFFFF"/>
                <w:sz w:val="19"/>
                <w:szCs w:val="19"/>
              </w:rPr>
              <w:t xml:space="preserve">Ejemplo clínico</w:t>
            </w:r>
          </w:p>
        </w:tc>
      </w:tr>
      <w:tr>
        <w:tc>
          <w:tcPr>
            <w:tcW w:type="dxa" w:w="1600"/>
            <w:shd w:fill="FFFFFF" w:color="auto" w:val="clear"/>
            <w:tcMar>
              <w:top w:type="dxa" w:w="60"/>
              <w:left w:type="dxa" w:w="90"/>
              <w:bottom w:type="dxa" w:w="60"/>
              <w:right w:type="dxa" w:w="90"/>
            </w:tcMar>
          </w:tcPr>
          <w:p>
            <w:r>
              <w:rPr>
                <w:b w:val="false"/>
                <w:bCs w:val="false"/>
                <w:color w:val="000000"/>
                <w:sz w:val="19"/>
                <w:szCs w:val="19"/>
              </w:rPr>
              <w:t xml:space="preserve">must</w:t>
            </w:r>
          </w:p>
        </w:tc>
        <w:tc>
          <w:tcPr>
            <w:tcW w:type="dxa" w:w="2400"/>
            <w:shd w:fill="FFFFFF" w:color="auto" w:val="clear"/>
            <w:tcMar>
              <w:top w:type="dxa" w:w="60"/>
              <w:left w:type="dxa" w:w="90"/>
              <w:bottom w:type="dxa" w:w="60"/>
              <w:right w:type="dxa" w:w="90"/>
            </w:tcMar>
          </w:tcPr>
          <w:p>
            <w:r>
              <w:rPr>
                <w:b w:val="false"/>
                <w:bCs w:val="false"/>
                <w:color w:val="000000"/>
                <w:sz w:val="19"/>
                <w:szCs w:val="19"/>
              </w:rPr>
              <w:t xml:space="preserve">Obligación</w:t>
            </w:r>
          </w:p>
        </w:tc>
        <w:tc>
          <w:tcPr>
            <w:tcW w:type="dxa" w:w="5638"/>
            <w:shd w:fill="FFFFFF" w:color="auto" w:val="clear"/>
            <w:tcMar>
              <w:top w:type="dxa" w:w="60"/>
              <w:left w:type="dxa" w:w="90"/>
              <w:bottom w:type="dxa" w:w="60"/>
              <w:right w:type="dxa" w:w="90"/>
            </w:tcMar>
          </w:tcPr>
          <w:p>
            <w:r>
              <w:rPr>
                <w:b w:val="false"/>
                <w:bCs w:val="false"/>
                <w:color w:val="000000"/>
                <w:sz w:val="19"/>
                <w:szCs w:val="19"/>
              </w:rPr>
              <w:t xml:space="preserve">You must come back if the fever persists.</w:t>
            </w:r>
          </w:p>
        </w:tc>
      </w:tr>
      <w:tr>
        <w:tc>
          <w:tcPr>
            <w:tcW w:type="dxa" w:w="1600"/>
            <w:shd w:fill="F2F6FC" w:color="auto" w:val="clear"/>
            <w:tcMar>
              <w:top w:type="dxa" w:w="60"/>
              <w:left w:type="dxa" w:w="90"/>
              <w:bottom w:type="dxa" w:w="60"/>
              <w:right w:type="dxa" w:w="90"/>
            </w:tcMar>
          </w:tcPr>
          <w:p>
            <w:r>
              <w:rPr>
                <w:b w:val="false"/>
                <w:bCs w:val="false"/>
                <w:color w:val="000000"/>
                <w:sz w:val="19"/>
                <w:szCs w:val="19"/>
              </w:rPr>
              <w:t xml:space="preserve">mustn’t</w:t>
            </w:r>
          </w:p>
        </w:tc>
        <w:tc>
          <w:tcPr>
            <w:tcW w:type="dxa" w:w="2400"/>
            <w:shd w:fill="F2F6FC" w:color="auto" w:val="clear"/>
            <w:tcMar>
              <w:top w:type="dxa" w:w="60"/>
              <w:left w:type="dxa" w:w="90"/>
              <w:bottom w:type="dxa" w:w="60"/>
              <w:right w:type="dxa" w:w="90"/>
            </w:tcMar>
          </w:tcPr>
          <w:p>
            <w:r>
              <w:rPr>
                <w:b w:val="false"/>
                <w:bCs w:val="false"/>
                <w:color w:val="000000"/>
                <w:sz w:val="19"/>
                <w:szCs w:val="19"/>
              </w:rPr>
              <w:t xml:space="preserve">Prohibición</w:t>
            </w:r>
          </w:p>
        </w:tc>
        <w:tc>
          <w:tcPr>
            <w:tcW w:type="dxa" w:w="5638"/>
            <w:shd w:fill="F2F6FC" w:color="auto" w:val="clear"/>
            <w:tcMar>
              <w:top w:type="dxa" w:w="60"/>
              <w:left w:type="dxa" w:w="90"/>
              <w:bottom w:type="dxa" w:w="60"/>
              <w:right w:type="dxa" w:w="90"/>
            </w:tcMar>
          </w:tcPr>
          <w:p>
            <w:r>
              <w:rPr>
                <w:b w:val="false"/>
                <w:bCs w:val="false"/>
                <w:color w:val="000000"/>
                <w:sz w:val="19"/>
                <w:szCs w:val="19"/>
              </w:rPr>
              <w:t xml:space="preserve">You mustn’t drink alcohol with this drug.</w:t>
            </w:r>
          </w:p>
        </w:tc>
      </w:tr>
      <w:tr>
        <w:tc>
          <w:tcPr>
            <w:tcW w:type="dxa" w:w="1600"/>
            <w:shd w:fill="FFFFFF" w:color="auto" w:val="clear"/>
            <w:tcMar>
              <w:top w:type="dxa" w:w="60"/>
              <w:left w:type="dxa" w:w="90"/>
              <w:bottom w:type="dxa" w:w="60"/>
              <w:right w:type="dxa" w:w="90"/>
            </w:tcMar>
          </w:tcPr>
          <w:p>
            <w:r>
              <w:rPr>
                <w:b w:val="false"/>
                <w:bCs w:val="false"/>
                <w:color w:val="000000"/>
                <w:sz w:val="19"/>
                <w:szCs w:val="19"/>
              </w:rPr>
              <w:t xml:space="preserve">should</w:t>
            </w:r>
          </w:p>
        </w:tc>
        <w:tc>
          <w:tcPr>
            <w:tcW w:type="dxa" w:w="2400"/>
            <w:shd w:fill="FFFFFF" w:color="auto" w:val="clear"/>
            <w:tcMar>
              <w:top w:type="dxa" w:w="60"/>
              <w:left w:type="dxa" w:w="90"/>
              <w:bottom w:type="dxa" w:w="60"/>
              <w:right w:type="dxa" w:w="90"/>
            </w:tcMar>
          </w:tcPr>
          <w:p>
            <w:r>
              <w:rPr>
                <w:b w:val="false"/>
                <w:bCs w:val="false"/>
                <w:color w:val="000000"/>
                <w:sz w:val="19"/>
                <w:szCs w:val="19"/>
              </w:rPr>
              <w:t xml:space="preserve">Consejo</w:t>
            </w:r>
          </w:p>
        </w:tc>
        <w:tc>
          <w:tcPr>
            <w:tcW w:type="dxa" w:w="5638"/>
            <w:shd w:fill="FFFFFF" w:color="auto" w:val="clear"/>
            <w:tcMar>
              <w:top w:type="dxa" w:w="60"/>
              <w:left w:type="dxa" w:w="90"/>
              <w:bottom w:type="dxa" w:w="60"/>
              <w:right w:type="dxa" w:w="90"/>
            </w:tcMar>
          </w:tcPr>
          <w:p>
            <w:r>
              <w:rPr>
                <w:b w:val="false"/>
                <w:bCs w:val="false"/>
                <w:color w:val="000000"/>
                <w:sz w:val="19"/>
                <w:szCs w:val="19"/>
              </w:rPr>
              <w:t xml:space="preserve">You should sleep at least seven hours.</w:t>
            </w:r>
          </w:p>
        </w:tc>
      </w:tr>
      <w:tr>
        <w:tc>
          <w:tcPr>
            <w:tcW w:type="dxa" w:w="1600"/>
            <w:shd w:fill="F2F6FC" w:color="auto" w:val="clear"/>
            <w:tcMar>
              <w:top w:type="dxa" w:w="60"/>
              <w:left w:type="dxa" w:w="90"/>
              <w:bottom w:type="dxa" w:w="60"/>
              <w:right w:type="dxa" w:w="90"/>
            </w:tcMar>
          </w:tcPr>
          <w:p>
            <w:r>
              <w:rPr>
                <w:b w:val="false"/>
                <w:bCs w:val="false"/>
                <w:color w:val="000000"/>
                <w:sz w:val="19"/>
                <w:szCs w:val="19"/>
              </w:rPr>
              <w:t xml:space="preserve">might / may</w:t>
            </w:r>
          </w:p>
        </w:tc>
        <w:tc>
          <w:tcPr>
            <w:tcW w:type="dxa" w:w="2400"/>
            <w:shd w:fill="F2F6FC" w:color="auto" w:val="clear"/>
            <w:tcMar>
              <w:top w:type="dxa" w:w="60"/>
              <w:left w:type="dxa" w:w="90"/>
              <w:bottom w:type="dxa" w:w="60"/>
              <w:right w:type="dxa" w:w="90"/>
            </w:tcMar>
          </w:tcPr>
          <w:p>
            <w:r>
              <w:rPr>
                <w:b w:val="false"/>
                <w:bCs w:val="false"/>
                <w:color w:val="000000"/>
                <w:sz w:val="19"/>
                <w:szCs w:val="19"/>
              </w:rPr>
              <w:t xml:space="preserve">Posibilidad</w:t>
            </w:r>
          </w:p>
        </w:tc>
        <w:tc>
          <w:tcPr>
            <w:tcW w:type="dxa" w:w="5638"/>
            <w:shd w:fill="F2F6FC" w:color="auto" w:val="clear"/>
            <w:tcMar>
              <w:top w:type="dxa" w:w="60"/>
              <w:left w:type="dxa" w:w="90"/>
              <w:bottom w:type="dxa" w:w="60"/>
              <w:right w:type="dxa" w:w="90"/>
            </w:tcMar>
          </w:tcPr>
          <w:p>
            <w:r>
              <w:rPr>
                <w:b w:val="false"/>
                <w:bCs w:val="false"/>
                <w:color w:val="000000"/>
                <w:sz w:val="19"/>
                <w:szCs w:val="19"/>
              </w:rPr>
              <w:t xml:space="preserve">This rash might be an allergic reaction.</w:t>
            </w:r>
          </w:p>
        </w:tc>
      </w:tr>
      <w:tr>
        <w:tc>
          <w:tcPr>
            <w:tcW w:type="dxa" w:w="1600"/>
            <w:shd w:fill="FFFFFF" w:color="auto" w:val="clear"/>
            <w:tcMar>
              <w:top w:type="dxa" w:w="60"/>
              <w:left w:type="dxa" w:w="90"/>
              <w:bottom w:type="dxa" w:w="60"/>
              <w:right w:type="dxa" w:w="90"/>
            </w:tcMar>
          </w:tcPr>
          <w:p>
            <w:r>
              <w:rPr>
                <w:b w:val="false"/>
                <w:bCs w:val="false"/>
                <w:color w:val="000000"/>
                <w:sz w:val="19"/>
                <w:szCs w:val="19"/>
              </w:rPr>
              <w:t xml:space="preserve">can / could</w:t>
            </w:r>
          </w:p>
        </w:tc>
        <w:tc>
          <w:tcPr>
            <w:tcW w:type="dxa" w:w="2400"/>
            <w:shd w:fill="FFFFFF" w:color="auto" w:val="clear"/>
            <w:tcMar>
              <w:top w:type="dxa" w:w="60"/>
              <w:left w:type="dxa" w:w="90"/>
              <w:bottom w:type="dxa" w:w="60"/>
              <w:right w:type="dxa" w:w="90"/>
            </w:tcMar>
          </w:tcPr>
          <w:p>
            <w:r>
              <w:rPr>
                <w:b w:val="false"/>
                <w:bCs w:val="false"/>
                <w:color w:val="000000"/>
                <w:sz w:val="19"/>
                <w:szCs w:val="19"/>
              </w:rPr>
              <w:t xml:space="preserve">Capacidad / petición cortés</w:t>
            </w:r>
          </w:p>
        </w:tc>
        <w:tc>
          <w:tcPr>
            <w:tcW w:type="dxa" w:w="5638"/>
            <w:shd w:fill="FFFFFF" w:color="auto" w:val="clear"/>
            <w:tcMar>
              <w:top w:type="dxa" w:w="60"/>
              <w:left w:type="dxa" w:w="90"/>
              <w:bottom w:type="dxa" w:w="60"/>
              <w:right w:type="dxa" w:w="90"/>
            </w:tcMar>
          </w:tcPr>
          <w:p>
            <w:r>
              <w:rPr>
                <w:b w:val="false"/>
                <w:bCs w:val="false"/>
                <w:color w:val="000000"/>
                <w:sz w:val="19"/>
                <w:szCs w:val="19"/>
              </w:rPr>
              <w:t xml:space="preserve">Could you lie down on the bed, please?</w:t>
            </w:r>
          </w:p>
        </w:tc>
      </w:tr>
    </w:tbl>
    <w:p>
      <w:pPr>
        <w:spacing w:after="80"/>
      </w:pPr>
    </w:p>
    <w:p>
      <w:pPr>
        <w:spacing w:after="120"/>
      </w:pPr>
      <w:r>
        <w:rPr>
          <w:b/>
          <w:bCs/>
        </w:rPr>
        <w:t xml:space="preserve">Errores comunes corregidos:</w:t>
      </w:r>
    </w:p>
    <w:p>
      <w:pPr>
        <w:pStyle w:val="ListParagraph"/>
        <w:numPr>
          <w:ilvl w:val="0"/>
          <w:numId w:val="2"/>
        </w:numPr>
        <w:spacing w:after="80"/>
      </w:pPr>
      <w:r>
        <w:rPr>
          <w:color w:val="C00000"/>
        </w:rPr>
        <w:t xml:space="preserve">✗ You must to take it.</w:t>
      </w:r>
      <w:r>
        <w:t xml:space="preserve">  →  </w:t>
      </w:r>
      <w:r>
        <w:rPr>
          <w:b/>
          <w:bCs/>
          <w:color w:val="2E7D32"/>
        </w:rPr>
        <w:t xml:space="preserve">✓ You must take it.</w:t>
      </w:r>
    </w:p>
    <w:p>
      <w:pPr>
        <w:pStyle w:val="ListParagraph"/>
        <w:numPr>
          <w:ilvl w:val="0"/>
          <w:numId w:val="2"/>
        </w:numPr>
        <w:spacing w:after="80"/>
      </w:pPr>
      <w:r>
        <w:rPr>
          <w:color w:val="C00000"/>
        </w:rPr>
        <w:t xml:space="preserve">✗ She cans walk.</w:t>
      </w:r>
      <w:r>
        <w:t xml:space="preserve">  →  </w:t>
      </w:r>
      <w:r>
        <w:rPr>
          <w:b/>
          <w:bCs/>
          <w:color w:val="2E7D32"/>
        </w:rPr>
        <w:t xml:space="preserve">✓ She can walk.</w:t>
      </w:r>
    </w:p>
    <w:p>
      <w:pPr>
        <w:pStyle w:val="ListParagraph"/>
        <w:numPr>
          <w:ilvl w:val="0"/>
          <w:numId w:val="2"/>
        </w:numPr>
        <w:spacing w:after="80"/>
      </w:pPr>
      <w:r>
        <w:rPr>
          <w:color w:val="C00000"/>
        </w:rPr>
        <w:t xml:space="preserve">✗ Maybe is an infection.</w:t>
      </w:r>
      <w:r>
        <w:t xml:space="preserve">  →  </w:t>
      </w:r>
      <w:r>
        <w:rPr>
          <w:b/>
          <w:bCs/>
          <w:color w:val="2E7D32"/>
        </w:rPr>
        <w:t xml:space="preserve">✓ It might be an infection.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AF3EA" w:color="auto" w:val="clear"/>
            <w:tcMar>
              <w:top w:type="dxa" w:w="100"/>
              <w:left w:type="dxa" w:w="160"/>
              <w:bottom w:type="dxa" w:w="100"/>
              <w:right w:type="dxa" w:w="160"/>
            </w:tcMar>
          </w:tcPr>
          <w:p>
            <w:pPr>
              <w:spacing w:after="80"/>
            </w:pPr>
            <w:r>
              <w:rPr>
                <w:b/>
                <w:bCs/>
                <w:color w:val="1F3864"/>
              </w:rPr>
              <w:t xml:space="preserve">Práctica resuelta</w:t>
            </w:r>
          </w:p>
          <w:p>
            <w:pPr>
              <w:spacing w:after="50"/>
            </w:pPr>
            <w:r>
              <w:rPr>
                <w:sz w:val="20"/>
                <w:szCs w:val="20"/>
              </w:rPr>
              <w:t xml:space="preserve">Indicaciones de egreso: “You should take your medication every morning. You must not stop it without talking to me. You might feel a little dizzy at first. If the headache comes back, you can call the clinic or come to the ER.”</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2F6FC" w:color="auto" w:val="clear"/>
            <w:tcMar>
              <w:top w:type="dxa" w:w="100"/>
              <w:left w:type="dxa" w:w="160"/>
              <w:bottom w:type="dxa" w:w="100"/>
              <w:right w:type="dxa" w:w="160"/>
            </w:tcMar>
          </w:tcPr>
          <w:p>
            <w:pPr>
              <w:spacing w:after="80"/>
            </w:pPr>
            <w:r>
              <w:rPr>
                <w:b/>
                <w:bCs/>
                <w:color w:val="1F3864"/>
              </w:rPr>
              <w:t xml:space="preserve">Checklist del módulo</w:t>
            </w:r>
          </w:p>
          <w:p>
            <w:pPr>
              <w:spacing w:after="50"/>
            </w:pPr>
            <w:r>
              <w:rPr>
                <w:sz w:val="20"/>
                <w:szCs w:val="20"/>
              </w:rPr>
              <w:t xml:space="preserve">☐ Uso un modal de cada tipo en una indicación de egreso.</w:t>
            </w:r>
          </w:p>
          <w:p>
            <w:pPr>
              <w:spacing w:after="50"/>
            </w:pPr>
            <w:r>
              <w:rPr>
                <w:sz w:val="20"/>
                <w:szCs w:val="20"/>
              </w:rPr>
              <w:t xml:space="preserve">☐ Nunca pongo to después de un modal.</w:t>
            </w:r>
          </w:p>
        </w:tc>
      </w:tr>
    </w:tbl>
    <w:p>
      <w:pPr>
        <w:pStyle w:val="Heading2"/>
        <w:spacing w:after="120" w:before="200"/>
      </w:pPr>
      <w:r>
        <w:t xml:space="preserve">Módulo 7. Pronunciación y fluidez: S, Z, -ED y velocidad</w:t>
      </w:r>
    </w:p>
    <w:p>
      <w:pPr>
        <w:spacing w:after="120"/>
      </w:pPr>
      <w:r>
        <w:rPr>
          <w:b/>
          <w:bCs/>
        </w:rPr>
        <w:t xml:space="preserve">Prioridad: </w:t>
      </w:r>
      <w:r>
        <w:t xml:space="preserve">Media. Práctica diaria de 10 minutos.</w:t>
      </w:r>
    </w:p>
    <w:p>
      <w:pPr>
        <w:spacing w:after="120"/>
      </w:pPr>
      <w:r>
        <w:rPr>
          <w:b/>
          <w:bCs/>
        </w:rPr>
        <w:t xml:space="preserve">Qué es. </w:t>
      </w:r>
      <w:r>
        <w:t xml:space="preserve">En inglés existen dos sonidos que el español de Colombia funde en uno: /s/ sordo y /z/ sonoro. Además, la terminación -ed tiene tres pronunciaciones.</w:t>
      </w:r>
    </w:p>
    <w:p>
      <w:pPr>
        <w:spacing w:after="120"/>
      </w:pPr>
      <w:r>
        <w:rPr>
          <w:b/>
          <w:bCs/>
        </w:rPr>
        <w:t xml:space="preserve">Por qué importa. </w:t>
      </w:r>
      <w:r>
        <w:t xml:space="preserve">Usted lo identificó como su principal reto fonético. La instrucción explícita de pronunciación mejora la comprensibilidad en adultos [1,2]. Hablar más despacio y con frases cortas aumenta la inteligibilidad más que la velocidad.</w:t>
      </w:r>
    </w:p>
    <w:p>
      <w:pPr>
        <w:spacing w:after="120"/>
      </w:pPr>
      <w:r>
        <w:rPr>
          <w:b/>
          <w:bCs/>
        </w:rPr>
        <w:t xml:space="preserve">Cómo se aplica, paso a paso:</w:t>
      </w:r>
    </w:p>
    <w:p>
      <w:pPr>
        <w:pStyle w:val="ListParagraph"/>
        <w:numPr>
          <w:ilvl w:val="0"/>
          <w:numId w:val="9"/>
        </w:numPr>
        <w:spacing w:after="60"/>
      </w:pPr>
      <w:r>
        <w:t xml:space="preserve">/z/: ponga la mano en la garganta y sienta la vibración (zumbido de abeja).</w:t>
      </w:r>
    </w:p>
    <w:p>
      <w:pPr>
        <w:pStyle w:val="ListParagraph"/>
        <w:numPr>
          <w:ilvl w:val="0"/>
          <w:numId w:val="9"/>
        </w:numPr>
        <w:spacing w:after="60"/>
      </w:pPr>
      <w:r>
        <w:t xml:space="preserve">La -s final suena /z/ después de un sonido sonoro: eyes, was, is, symptoms. Suena /s/ después de un sonido sordo: patients /ts/, drops, checks. Suena /ɪz/ en diseases, nurses, doses.</w:t>
      </w:r>
    </w:p>
    <w:p>
      <w:pPr>
        <w:pStyle w:val="ListParagraph"/>
        <w:numPr>
          <w:ilvl w:val="0"/>
          <w:numId w:val="9"/>
        </w:numPr>
        <w:spacing w:after="60"/>
      </w:pPr>
      <w:r>
        <w:t xml:space="preserve">-ed: /ɪd/ tras t o d (treated, admitted); /t/ tras sonidos sordos (stopped, checked); /d/ en el resto (examined, discharged).</w:t>
      </w:r>
    </w:p>
    <w:p>
      <w:pPr>
        <w:pStyle w:val="ListParagraph"/>
        <w:numPr>
          <w:ilvl w:val="0"/>
          <w:numId w:val="9"/>
        </w:numPr>
        <w:spacing w:after="60"/>
      </w:pPr>
      <w:r>
        <w:t xml:space="preserve">Técnica shadowing: escuche una frase nativa y repítala un segundo después, imitando ritmo y entonación.</w:t>
      </w:r>
    </w:p>
    <w:p>
      <w:pPr>
        <w:pStyle w:val="ListParagraph"/>
        <w:numPr>
          <w:ilvl w:val="0"/>
          <w:numId w:val="9"/>
        </w:numPr>
        <w:spacing w:after="60"/>
      </w:pPr>
      <w:r>
        <w:t xml:space="preserve">Velocidad objetivo: frases de 5 a 8 palabras con pausa breve entre ellas.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619"/>
        <w:gridCol w:w="3619"/>
      </w:tblGrid>
      <w:tr>
        <w:trPr>
          <w:tblHeader/>
        </w:trPr>
        <w:tc>
          <w:tcPr>
            <w:tcW w:type="dxa" w:w="2400"/>
            <w:shd w:fill="1F3864" w:color="auto" w:val="clear"/>
            <w:tcMar>
              <w:top w:type="dxa" w:w="60"/>
              <w:left w:type="dxa" w:w="90"/>
              <w:bottom w:type="dxa" w:w="60"/>
              <w:right w:type="dxa" w:w="90"/>
            </w:tcMar>
          </w:tcPr>
          <w:p>
            <w:r>
              <w:rPr>
                <w:b/>
                <w:bCs/>
                <w:color w:val="FFFFFF"/>
                <w:sz w:val="19"/>
                <w:szCs w:val="19"/>
              </w:rPr>
              <w:t xml:space="preserve">Par mínimo</w:t>
            </w:r>
          </w:p>
        </w:tc>
        <w:tc>
          <w:tcPr>
            <w:tcW w:type="dxa" w:w="3619"/>
            <w:shd w:fill="1F3864" w:color="auto" w:val="clear"/>
            <w:tcMar>
              <w:top w:type="dxa" w:w="60"/>
              <w:left w:type="dxa" w:w="90"/>
              <w:bottom w:type="dxa" w:w="60"/>
              <w:right w:type="dxa" w:w="90"/>
            </w:tcMar>
          </w:tcPr>
          <w:p>
            <w:r>
              <w:rPr>
                <w:b/>
                <w:bCs/>
                <w:color w:val="FFFFFF"/>
                <w:sz w:val="19"/>
                <w:szCs w:val="19"/>
              </w:rPr>
              <w:t xml:space="preserve">/s/</w:t>
            </w:r>
          </w:p>
        </w:tc>
        <w:tc>
          <w:tcPr>
            <w:tcW w:type="dxa" w:w="3619"/>
            <w:shd w:fill="1F3864" w:color="auto" w:val="clear"/>
            <w:tcMar>
              <w:top w:type="dxa" w:w="60"/>
              <w:left w:type="dxa" w:w="90"/>
              <w:bottom w:type="dxa" w:w="60"/>
              <w:right w:type="dxa" w:w="90"/>
            </w:tcMar>
          </w:tcPr>
          <w:p>
            <w:r>
              <w:rPr>
                <w:b/>
                <w:bCs/>
                <w:color w:val="FFFFFF"/>
                <w:sz w:val="19"/>
                <w:szCs w:val="19"/>
              </w:rPr>
              <w:t xml:space="preserve">/z/</w:t>
            </w:r>
          </w:p>
        </w:tc>
      </w:tr>
      <w:tr>
        <w:tc>
          <w:tcPr>
            <w:tcW w:type="dxa" w:w="2400"/>
            <w:shd w:fill="FFFFFF" w:color="auto" w:val="clear"/>
            <w:tcMar>
              <w:top w:type="dxa" w:w="60"/>
              <w:left w:type="dxa" w:w="90"/>
              <w:bottom w:type="dxa" w:w="60"/>
              <w:right w:type="dxa" w:w="90"/>
            </w:tcMar>
          </w:tcPr>
          <w:p>
            <w:r>
              <w:rPr>
                <w:b w:val="false"/>
                <w:bCs w:val="false"/>
                <w:color w:val="000000"/>
                <w:sz w:val="19"/>
                <w:szCs w:val="19"/>
              </w:rPr>
              <w:t xml:space="preserve">sip / zip</w:t>
            </w:r>
          </w:p>
        </w:tc>
        <w:tc>
          <w:tcPr>
            <w:tcW w:type="dxa" w:w="3619"/>
            <w:shd w:fill="FFFFFF" w:color="auto" w:val="clear"/>
            <w:tcMar>
              <w:top w:type="dxa" w:w="60"/>
              <w:left w:type="dxa" w:w="90"/>
              <w:bottom w:type="dxa" w:w="60"/>
              <w:right w:type="dxa" w:w="90"/>
            </w:tcMar>
          </w:tcPr>
          <w:p>
            <w:r>
              <w:rPr>
                <w:b w:val="false"/>
                <w:bCs w:val="false"/>
                <w:color w:val="000000"/>
                <w:sz w:val="19"/>
                <w:szCs w:val="19"/>
              </w:rPr>
              <w:t xml:space="preserve">sip</w:t>
            </w:r>
          </w:p>
        </w:tc>
        <w:tc>
          <w:tcPr>
            <w:tcW w:type="dxa" w:w="3619"/>
            <w:shd w:fill="FFFFFF" w:color="auto" w:val="clear"/>
            <w:tcMar>
              <w:top w:type="dxa" w:w="60"/>
              <w:left w:type="dxa" w:w="90"/>
              <w:bottom w:type="dxa" w:w="60"/>
              <w:right w:type="dxa" w:w="90"/>
            </w:tcMar>
          </w:tcPr>
          <w:p>
            <w:r>
              <w:rPr>
                <w:b w:val="false"/>
                <w:bCs w:val="false"/>
                <w:color w:val="000000"/>
                <w:sz w:val="19"/>
                <w:szCs w:val="19"/>
              </w:rPr>
              <w:t xml:space="preserve">zip</w:t>
            </w:r>
          </w:p>
        </w:tc>
      </w:tr>
      <w:tr>
        <w:tc>
          <w:tcPr>
            <w:tcW w:type="dxa" w:w="2400"/>
            <w:shd w:fill="F2F6FC" w:color="auto" w:val="clear"/>
            <w:tcMar>
              <w:top w:type="dxa" w:w="60"/>
              <w:left w:type="dxa" w:w="90"/>
              <w:bottom w:type="dxa" w:w="60"/>
              <w:right w:type="dxa" w:w="90"/>
            </w:tcMar>
          </w:tcPr>
          <w:p>
            <w:r>
              <w:rPr>
                <w:b w:val="false"/>
                <w:bCs w:val="false"/>
                <w:color w:val="000000"/>
                <w:sz w:val="19"/>
                <w:szCs w:val="19"/>
              </w:rPr>
              <w:t xml:space="preserve">price / prize</w:t>
            </w:r>
          </w:p>
        </w:tc>
        <w:tc>
          <w:tcPr>
            <w:tcW w:type="dxa" w:w="3619"/>
            <w:shd w:fill="F2F6FC" w:color="auto" w:val="clear"/>
            <w:tcMar>
              <w:top w:type="dxa" w:w="60"/>
              <w:left w:type="dxa" w:w="90"/>
              <w:bottom w:type="dxa" w:w="60"/>
              <w:right w:type="dxa" w:w="90"/>
            </w:tcMar>
          </w:tcPr>
          <w:p>
            <w:r>
              <w:rPr>
                <w:b w:val="false"/>
                <w:bCs w:val="false"/>
                <w:color w:val="000000"/>
                <w:sz w:val="19"/>
                <w:szCs w:val="19"/>
              </w:rPr>
              <w:t xml:space="preserve">price</w:t>
            </w:r>
          </w:p>
        </w:tc>
        <w:tc>
          <w:tcPr>
            <w:tcW w:type="dxa" w:w="3619"/>
            <w:shd w:fill="F2F6FC" w:color="auto" w:val="clear"/>
            <w:tcMar>
              <w:top w:type="dxa" w:w="60"/>
              <w:left w:type="dxa" w:w="90"/>
              <w:bottom w:type="dxa" w:w="60"/>
              <w:right w:type="dxa" w:w="90"/>
            </w:tcMar>
          </w:tcPr>
          <w:p>
            <w:r>
              <w:rPr>
                <w:b w:val="false"/>
                <w:bCs w:val="false"/>
                <w:color w:val="000000"/>
                <w:sz w:val="19"/>
                <w:szCs w:val="19"/>
              </w:rPr>
              <w:t xml:space="preserve">prize</w:t>
            </w:r>
          </w:p>
        </w:tc>
      </w:tr>
      <w:tr>
        <w:tc>
          <w:tcPr>
            <w:tcW w:type="dxa" w:w="2400"/>
            <w:shd w:fill="FFFFFF" w:color="auto" w:val="clear"/>
            <w:tcMar>
              <w:top w:type="dxa" w:w="60"/>
              <w:left w:type="dxa" w:w="90"/>
              <w:bottom w:type="dxa" w:w="60"/>
              <w:right w:type="dxa" w:w="90"/>
            </w:tcMar>
          </w:tcPr>
          <w:p>
            <w:r>
              <w:rPr>
                <w:b w:val="false"/>
                <w:bCs w:val="false"/>
                <w:color w:val="000000"/>
                <w:sz w:val="19"/>
                <w:szCs w:val="19"/>
              </w:rPr>
              <w:t xml:space="preserve">ice / eyes</w:t>
            </w:r>
          </w:p>
        </w:tc>
        <w:tc>
          <w:tcPr>
            <w:tcW w:type="dxa" w:w="3619"/>
            <w:shd w:fill="FFFFFF" w:color="auto" w:val="clear"/>
            <w:tcMar>
              <w:top w:type="dxa" w:w="60"/>
              <w:left w:type="dxa" w:w="90"/>
              <w:bottom w:type="dxa" w:w="60"/>
              <w:right w:type="dxa" w:w="90"/>
            </w:tcMar>
          </w:tcPr>
          <w:p>
            <w:r>
              <w:rPr>
                <w:b w:val="false"/>
                <w:bCs w:val="false"/>
                <w:color w:val="000000"/>
                <w:sz w:val="19"/>
                <w:szCs w:val="19"/>
              </w:rPr>
              <w:t xml:space="preserve">ice</w:t>
            </w:r>
          </w:p>
        </w:tc>
        <w:tc>
          <w:tcPr>
            <w:tcW w:type="dxa" w:w="3619"/>
            <w:shd w:fill="FFFFFF" w:color="auto" w:val="clear"/>
            <w:tcMar>
              <w:top w:type="dxa" w:w="60"/>
              <w:left w:type="dxa" w:w="90"/>
              <w:bottom w:type="dxa" w:w="60"/>
              <w:right w:type="dxa" w:w="90"/>
            </w:tcMar>
          </w:tcPr>
          <w:p>
            <w:r>
              <w:rPr>
                <w:b w:val="false"/>
                <w:bCs w:val="false"/>
                <w:color w:val="000000"/>
                <w:sz w:val="19"/>
                <w:szCs w:val="19"/>
              </w:rPr>
              <w:t xml:space="preserve">eyes</w:t>
            </w:r>
          </w:p>
        </w:tc>
      </w:tr>
      <w:tr>
        <w:tc>
          <w:tcPr>
            <w:tcW w:type="dxa" w:w="2400"/>
            <w:shd w:fill="F2F6FC" w:color="auto" w:val="clear"/>
            <w:tcMar>
              <w:top w:type="dxa" w:w="60"/>
              <w:left w:type="dxa" w:w="90"/>
              <w:bottom w:type="dxa" w:w="60"/>
              <w:right w:type="dxa" w:w="90"/>
            </w:tcMar>
          </w:tcPr>
          <w:p>
            <w:r>
              <w:rPr>
                <w:b w:val="false"/>
                <w:bCs w:val="false"/>
                <w:color w:val="000000"/>
                <w:sz w:val="19"/>
                <w:szCs w:val="19"/>
              </w:rPr>
              <w:t xml:space="preserve">bus / buzz</w:t>
            </w:r>
          </w:p>
        </w:tc>
        <w:tc>
          <w:tcPr>
            <w:tcW w:type="dxa" w:w="3619"/>
            <w:shd w:fill="F2F6FC" w:color="auto" w:val="clear"/>
            <w:tcMar>
              <w:top w:type="dxa" w:w="60"/>
              <w:left w:type="dxa" w:w="90"/>
              <w:bottom w:type="dxa" w:w="60"/>
              <w:right w:type="dxa" w:w="90"/>
            </w:tcMar>
          </w:tcPr>
          <w:p>
            <w:r>
              <w:rPr>
                <w:b w:val="false"/>
                <w:bCs w:val="false"/>
                <w:color w:val="000000"/>
                <w:sz w:val="19"/>
                <w:szCs w:val="19"/>
              </w:rPr>
              <w:t xml:space="preserve">bus</w:t>
            </w:r>
          </w:p>
        </w:tc>
        <w:tc>
          <w:tcPr>
            <w:tcW w:type="dxa" w:w="3619"/>
            <w:shd w:fill="F2F6FC" w:color="auto" w:val="clear"/>
            <w:tcMar>
              <w:top w:type="dxa" w:w="60"/>
              <w:left w:type="dxa" w:w="90"/>
              <w:bottom w:type="dxa" w:w="60"/>
              <w:right w:type="dxa" w:w="90"/>
            </w:tcMar>
          </w:tcPr>
          <w:p>
            <w:r>
              <w:rPr>
                <w:b w:val="false"/>
                <w:bCs w:val="false"/>
                <w:color w:val="000000"/>
                <w:sz w:val="19"/>
                <w:szCs w:val="19"/>
              </w:rPr>
              <w:t xml:space="preserve">buzz</w:t>
            </w:r>
          </w:p>
        </w:tc>
      </w:tr>
      <w:tr>
        <w:tc>
          <w:tcPr>
            <w:tcW w:type="dxa" w:w="2400"/>
            <w:shd w:fill="FFFFFF" w:color="auto" w:val="clear"/>
            <w:tcMar>
              <w:top w:type="dxa" w:w="60"/>
              <w:left w:type="dxa" w:w="90"/>
              <w:bottom w:type="dxa" w:w="60"/>
              <w:right w:type="dxa" w:w="90"/>
            </w:tcMar>
          </w:tcPr>
          <w:p>
            <w:r>
              <w:rPr>
                <w:b w:val="false"/>
                <w:bCs w:val="false"/>
                <w:color w:val="000000"/>
                <w:sz w:val="19"/>
                <w:szCs w:val="19"/>
              </w:rPr>
              <w:t xml:space="preserve">niece / knees</w:t>
            </w:r>
          </w:p>
        </w:tc>
        <w:tc>
          <w:tcPr>
            <w:tcW w:type="dxa" w:w="3619"/>
            <w:shd w:fill="FFFFFF" w:color="auto" w:val="clear"/>
            <w:tcMar>
              <w:top w:type="dxa" w:w="60"/>
              <w:left w:type="dxa" w:w="90"/>
              <w:bottom w:type="dxa" w:w="60"/>
              <w:right w:type="dxa" w:w="90"/>
            </w:tcMar>
          </w:tcPr>
          <w:p>
            <w:r>
              <w:rPr>
                <w:b w:val="false"/>
                <w:bCs w:val="false"/>
                <w:color w:val="000000"/>
                <w:sz w:val="19"/>
                <w:szCs w:val="19"/>
              </w:rPr>
              <w:t xml:space="preserve">niece</w:t>
            </w:r>
          </w:p>
        </w:tc>
        <w:tc>
          <w:tcPr>
            <w:tcW w:type="dxa" w:w="3619"/>
            <w:shd w:fill="FFFFFF" w:color="auto" w:val="clear"/>
            <w:tcMar>
              <w:top w:type="dxa" w:w="60"/>
              <w:left w:type="dxa" w:w="90"/>
              <w:bottom w:type="dxa" w:w="60"/>
              <w:right w:type="dxa" w:w="90"/>
            </w:tcMar>
          </w:tcPr>
          <w:p>
            <w:r>
              <w:rPr>
                <w:b w:val="false"/>
                <w:bCs w:val="false"/>
                <w:color w:val="000000"/>
                <w:sz w:val="19"/>
                <w:szCs w:val="19"/>
              </w:rPr>
              <w:t xml:space="preserve">knees</w:t>
            </w:r>
          </w:p>
        </w:tc>
      </w:tr>
    </w:tbl>
    <w:p>
      <w:pPr>
        <w:spacing w:after="80"/>
      </w:pPr>
    </w:p>
    <w:p>
      <w:pPr>
        <w:spacing w:after="120"/>
      </w:pPr>
      <w:r>
        <w:rPr>
          <w:b/>
          <w:bCs/>
        </w:rPr>
        <w:t xml:space="preserve">Errores comunes corregidos:</w:t>
      </w:r>
    </w:p>
    <w:p>
      <w:pPr>
        <w:pStyle w:val="ListParagraph"/>
        <w:numPr>
          <w:ilvl w:val="0"/>
          <w:numId w:val="2"/>
        </w:numPr>
        <w:spacing w:after="80"/>
      </w:pPr>
      <w:r>
        <w:rPr>
          <w:color w:val="C00000"/>
        </w:rPr>
        <w:t xml:space="preserve">✗ Hablar rápido para sonar fluido.</w:t>
      </w:r>
      <w:r>
        <w:t xml:space="preserve">  →  </w:t>
      </w:r>
      <w:r>
        <w:rPr>
          <w:b/>
          <w:bCs/>
          <w:color w:val="2E7D32"/>
        </w:rPr>
        <w:t xml:space="preserve">✓ Hablar claro y a ritmo constante.</w:t>
      </w:r>
    </w:p>
    <w:p>
      <w:pPr>
        <w:pStyle w:val="ListParagraph"/>
        <w:numPr>
          <w:ilvl w:val="0"/>
          <w:numId w:val="2"/>
        </w:numPr>
        <w:spacing w:after="80"/>
      </w:pPr>
      <w:r>
        <w:rPr>
          <w:color w:val="C00000"/>
        </w:rPr>
        <w:t xml:space="preserve">✗ examined /ɪd/</w:t>
      </w:r>
      <w:r>
        <w:t xml:space="preserve">  →  </w:t>
      </w:r>
      <w:r>
        <w:rPr>
          <w:b/>
          <w:bCs/>
          <w:color w:val="2E7D32"/>
        </w:rPr>
        <w:t xml:space="preserve">✓ examined /d/</w:t>
      </w:r>
    </w:p>
    <w:p>
      <w:pPr>
        <w:pStyle w:val="ListParagraph"/>
        <w:numPr>
          <w:ilvl w:val="0"/>
          <w:numId w:val="2"/>
        </w:numPr>
        <w:spacing w:after="80"/>
      </w:pPr>
      <w:r>
        <w:rPr>
          <w:color w:val="C00000"/>
        </w:rPr>
        <w:t xml:space="preserve">✗ was /s/</w:t>
      </w:r>
      <w:r>
        <w:t xml:space="preserve">  →  </w:t>
      </w:r>
      <w:r>
        <w:rPr>
          <w:b/>
          <w:bCs/>
          <w:color w:val="2E7D32"/>
        </w:rPr>
        <w:t xml:space="preserve">✓ was /z/</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AF3EA" w:color="auto" w:val="clear"/>
            <w:tcMar>
              <w:top w:type="dxa" w:w="100"/>
              <w:left w:type="dxa" w:w="160"/>
              <w:bottom w:type="dxa" w:w="100"/>
              <w:right w:type="dxa" w:w="160"/>
            </w:tcMar>
          </w:tcPr>
          <w:p>
            <w:pPr>
              <w:spacing w:after="80"/>
            </w:pPr>
            <w:r>
              <w:rPr>
                <w:b/>
                <w:bCs/>
                <w:color w:val="1F3864"/>
              </w:rPr>
              <w:t xml:space="preserve">Práctica resuelta</w:t>
            </w:r>
          </w:p>
          <w:p>
            <w:pPr>
              <w:spacing w:after="50"/>
            </w:pPr>
            <w:r>
              <w:rPr>
                <w:sz w:val="20"/>
                <w:szCs w:val="20"/>
              </w:rPr>
              <w:t xml:space="preserve">Frase de entrenamiento lenta, luego normal: “The patient’s disease was diagnosed easily, and his symptoms improved.”</w:t>
            </w:r>
          </w:p>
          <w:p>
            <w:pPr>
              <w:spacing w:after="50"/>
            </w:pPr>
            <w:r>
              <w:rPr>
                <w:sz w:val="20"/>
                <w:szCs w:val="20"/>
              </w:rPr>
              <w:t xml:space="preserve">Sonidos /z/: disease, was, diagnosed, easily, his, symptoms. Sonido /d/: diagnosed, improved.</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2F6FC" w:color="auto" w:val="clear"/>
            <w:tcMar>
              <w:top w:type="dxa" w:w="100"/>
              <w:left w:type="dxa" w:w="160"/>
              <w:bottom w:type="dxa" w:w="100"/>
              <w:right w:type="dxa" w:w="160"/>
            </w:tcMar>
          </w:tcPr>
          <w:p>
            <w:pPr>
              <w:spacing w:after="80"/>
            </w:pPr>
            <w:r>
              <w:rPr>
                <w:b/>
                <w:bCs/>
                <w:color w:val="1F3864"/>
              </w:rPr>
              <w:t xml:space="preserve">Checklist del módulo</w:t>
            </w:r>
          </w:p>
          <w:p>
            <w:pPr>
              <w:spacing w:after="50"/>
            </w:pPr>
            <w:r>
              <w:rPr>
                <w:sz w:val="20"/>
                <w:szCs w:val="20"/>
              </w:rPr>
              <w:t xml:space="preserve">☐ Practico 5 pares mínimos 3 veces cada uno.</w:t>
            </w:r>
          </w:p>
          <w:p>
            <w:pPr>
              <w:spacing w:after="50"/>
            </w:pPr>
            <w:r>
              <w:rPr>
                <w:sz w:val="20"/>
                <w:szCs w:val="20"/>
              </w:rPr>
              <w:t xml:space="preserve">☐ Me grabo leyendo la frase de entrenamiento y la comparo.</w:t>
            </w:r>
          </w:p>
          <w:p>
            <w:pPr>
              <w:spacing w:after="50"/>
            </w:pPr>
            <w:r>
              <w:rPr>
                <w:sz w:val="20"/>
                <w:szCs w:val="20"/>
              </w:rPr>
              <w:t xml:space="preserve">☐ Hago 5 minutos de shadowing con un video médico.</w:t>
            </w:r>
          </w:p>
        </w:tc>
      </w:tr>
    </w:tbl>
    <w:p>
      <w:pPr>
        <w:pStyle w:val="Heading2"/>
        <w:spacing w:after="120" w:before="200"/>
      </w:pPr>
      <w:r>
        <w:t xml:space="preserve">Módulo 8. Manejo de la ansiedad en evaluaciones orales</w:t>
      </w:r>
    </w:p>
    <w:p>
      <w:pPr>
        <w:spacing w:after="120"/>
      </w:pPr>
      <w:r>
        <w:rPr>
          <w:b/>
          <w:bCs/>
        </w:rPr>
        <w:t xml:space="preserve">Prioridad: </w:t>
      </w:r>
      <w:r>
        <w:t xml:space="preserve">Transversal.</w:t>
      </w:r>
    </w:p>
    <w:p>
      <w:pPr>
        <w:spacing w:after="120"/>
      </w:pPr>
      <w:r>
        <w:rPr>
          <w:b/>
          <w:bCs/>
        </w:rPr>
        <w:t xml:space="preserve">Qué es. </w:t>
      </w:r>
      <w:r>
        <w:t xml:space="preserve">La ansiedad de la segunda lengua es una reacción de estrés ante situaciones evaluativas. Reduce la memoria de trabajo disponible para hablar.</w:t>
      </w:r>
    </w:p>
    <w:p>
      <w:pPr>
        <w:spacing w:after="120"/>
      </w:pPr>
      <w:r>
        <w:rPr>
          <w:b/>
          <w:bCs/>
        </w:rPr>
        <w:t xml:space="preserve">Por qué importa. </w:t>
      </w:r>
      <w:r>
        <w:t xml:space="preserve">La evidencia muestra que la ansiedad al hablar se asocia con menor fluidez y menor precisión léxico-gramatical [7], y con peor rendimiento en exámenes orales [8]. Es un factor modificable con práctica.</w:t>
      </w:r>
    </w:p>
    <w:p>
      <w:pPr>
        <w:spacing w:after="120"/>
      </w:pPr>
      <w:r>
        <w:rPr>
          <w:b/>
          <w:bCs/>
        </w:rPr>
        <w:t xml:space="preserve">Cómo se aplica, paso a paso:</w:t>
      </w:r>
    </w:p>
    <w:p>
      <w:pPr>
        <w:pStyle w:val="ListParagraph"/>
        <w:numPr>
          <w:ilvl w:val="0"/>
          <w:numId w:val="10"/>
        </w:numPr>
        <w:spacing w:after="60"/>
      </w:pPr>
      <w:r>
        <w:t xml:space="preserve">Antes de hablar: respiración 4-4-6 (inhalar 4 s, sostener 4 s, exhalar 6 s), dos ciclos.</w:t>
      </w:r>
    </w:p>
    <w:p>
      <w:pPr>
        <w:pStyle w:val="ListParagraph"/>
        <w:numPr>
          <w:ilvl w:val="0"/>
          <w:numId w:val="10"/>
        </w:numPr>
        <w:spacing w:after="60"/>
      </w:pPr>
      <w:r>
        <w:t xml:space="preserve">Si se bloquea, use una frase puente: “Let me think for a second.” / “What I mean is…”</w:t>
      </w:r>
    </w:p>
    <w:p>
      <w:pPr>
        <w:pStyle w:val="ListParagraph"/>
        <w:numPr>
          <w:ilvl w:val="0"/>
          <w:numId w:val="10"/>
        </w:numPr>
        <w:spacing w:after="60"/>
      </w:pPr>
      <w:r>
        <w:t xml:space="preserve">Responda primero con una frase corta y luego amplíe con un conector.</w:t>
      </w:r>
    </w:p>
    <w:p>
      <w:pPr>
        <w:pStyle w:val="ListParagraph"/>
        <w:numPr>
          <w:ilvl w:val="0"/>
          <w:numId w:val="10"/>
        </w:numPr>
        <w:spacing w:after="60"/>
      </w:pPr>
      <w:r>
        <w:t xml:space="preserve">Haga simulacros con las mismas preguntas del check-up hasta que la respuesta sea automática.</w:t>
      </w:r>
    </w:p>
    <w:p>
      <w:pPr>
        <w:pStyle w:val="ListParagraph"/>
        <w:numPr>
          <w:ilvl w:val="0"/>
          <w:numId w:val="10"/>
        </w:numPr>
        <w:spacing w:after="60"/>
      </w:pPr>
      <w:r>
        <w:t xml:space="preserve">Aplique una mirada estoica: controle la preparación, no el resultado.</w:t>
      </w:r>
    </w:p>
    <w:p>
      <w:pPr>
        <w:spacing w:after="120"/>
      </w:pPr>
      <w:r>
        <w:rPr>
          <w:b/>
          <w:bCs/>
        </w:rPr>
        <w:t xml:space="preserve">Errores comunes corregidos:</w:t>
      </w:r>
    </w:p>
    <w:p>
      <w:pPr>
        <w:pStyle w:val="ListParagraph"/>
        <w:numPr>
          <w:ilvl w:val="0"/>
          <w:numId w:val="2"/>
        </w:numPr>
        <w:spacing w:after="80"/>
      </w:pPr>
      <w:r>
        <w:rPr>
          <w:color w:val="C00000"/>
        </w:rPr>
        <w:t xml:space="preserve">✗ Quedarse en silencio al olvidar una palabra.</w:t>
      </w:r>
      <w:r>
        <w:t xml:space="preserve">  →  </w:t>
      </w:r>
      <w:r>
        <w:rPr>
          <w:b/>
          <w:bCs/>
          <w:color w:val="2E7D32"/>
        </w:rPr>
        <w:t xml:space="preserve">✓ “How do you say…? I mean the inflammation of the tonsils.”</w:t>
      </w:r>
    </w:p>
    <w:p>
      <w:pPr>
        <w:pStyle w:val="ListParagraph"/>
        <w:numPr>
          <w:ilvl w:val="0"/>
          <w:numId w:val="2"/>
        </w:numPr>
        <w:spacing w:after="80"/>
      </w:pPr>
      <w:r>
        <w:rPr>
          <w:color w:val="C00000"/>
        </w:rPr>
        <w:t xml:space="preserve">✗ Corregirse tres veces en la misma frase.</w:t>
      </w:r>
      <w:r>
        <w:t xml:space="preserve">  →  </w:t>
      </w:r>
      <w:r>
        <w:rPr>
          <w:b/>
          <w:bCs/>
          <w:color w:val="2E7D32"/>
        </w:rPr>
        <w:t xml:space="preserve">✓ Terminar la frase y corregir solo si cambia el significado.</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AF3EA" w:color="auto" w:val="clear"/>
            <w:tcMar>
              <w:top w:type="dxa" w:w="100"/>
              <w:left w:type="dxa" w:w="160"/>
              <w:bottom w:type="dxa" w:w="100"/>
              <w:right w:type="dxa" w:w="160"/>
            </w:tcMar>
          </w:tcPr>
          <w:p>
            <w:pPr>
              <w:spacing w:after="80"/>
            </w:pPr>
            <w:r>
              <w:rPr>
                <w:b/>
                <w:bCs/>
                <w:color w:val="1F3864"/>
              </w:rPr>
              <w:t xml:space="preserve">Práctica resuelta</w:t>
            </w:r>
          </w:p>
          <w:p>
            <w:pPr>
              <w:spacing w:after="50"/>
            </w:pPr>
            <w:r>
              <w:rPr>
                <w:sz w:val="20"/>
                <w:szCs w:val="20"/>
              </w:rPr>
              <w:t xml:space="preserve">Frases puente listas para usar: “That’s a good question.” / “Let me think for a second.” / “In other words…” / “What I mean is…” / “Could you repeat the question, please?”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2F6FC" w:color="auto" w:val="clear"/>
            <w:tcMar>
              <w:top w:type="dxa" w:w="100"/>
              <w:left w:type="dxa" w:w="160"/>
              <w:bottom w:type="dxa" w:w="100"/>
              <w:right w:type="dxa" w:w="160"/>
            </w:tcMar>
          </w:tcPr>
          <w:p>
            <w:pPr>
              <w:spacing w:after="80"/>
            </w:pPr>
            <w:r>
              <w:rPr>
                <w:b/>
                <w:bCs/>
                <w:color w:val="1F3864"/>
              </w:rPr>
              <w:t xml:space="preserve">Checklist del módulo</w:t>
            </w:r>
          </w:p>
          <w:p>
            <w:pPr>
              <w:spacing w:after="50"/>
            </w:pPr>
            <w:r>
              <w:rPr>
                <w:sz w:val="20"/>
                <w:szCs w:val="20"/>
              </w:rPr>
              <w:t xml:space="preserve">☐ Uso respiración 4-4-6 antes de cada simulacro.</w:t>
            </w:r>
          </w:p>
          <w:p>
            <w:pPr>
              <w:spacing w:after="50"/>
            </w:pPr>
            <w:r>
              <w:rPr>
                <w:sz w:val="20"/>
                <w:szCs w:val="20"/>
              </w:rPr>
              <w:t xml:space="preserve">☐ Tengo 5 frases puente memorizadas.</w:t>
            </w:r>
          </w:p>
          <w:p>
            <w:pPr>
              <w:spacing w:after="50"/>
            </w:pPr>
            <w:r>
              <w:rPr>
                <w:sz w:val="20"/>
                <w:szCs w:val="20"/>
              </w:rPr>
              <w:t xml:space="preserve">☐ Registro mi ansiedad de 0 a 10 tras cada simulacro y veo la tendencia.</w:t>
            </w:r>
          </w:p>
        </w:tc>
      </w:tr>
    </w:tbl>
    <w:p>
      <w:pPr>
        <w:pStyle w:val="Heading2"/>
        <w:spacing w:after="120" w:before="200"/>
      </w:pPr>
      <w:r>
        <w:t xml:space="preserve">Plan de estudio de 2 semanas antes del nuevo check-up</w:t>
      </w:r>
    </w:p>
    <w:p>
      <w:pPr>
        <w:spacing w:after="120"/>
      </w:pPr>
      <w:r>
        <w:t xml:space="preserve">Bloques de 30 a 60 minutos, compatibles con un turno de 6 a.m. a 2 p.m. Se sugiere estudiar después del descanso de la tarde.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4638"/>
        <w:gridCol w:w="2800"/>
      </w:tblGrid>
      <w:tr>
        <w:trPr>
          <w:tblHeader/>
        </w:trPr>
        <w:tc>
          <w:tcPr>
            <w:tcW w:type="dxa" w:w="1100"/>
            <w:shd w:fill="1F3864" w:color="auto" w:val="clear"/>
            <w:tcMar>
              <w:top w:type="dxa" w:w="60"/>
              <w:left w:type="dxa" w:w="90"/>
              <w:bottom w:type="dxa" w:w="60"/>
              <w:right w:type="dxa" w:w="90"/>
            </w:tcMar>
          </w:tcPr>
          <w:p>
            <w:r>
              <w:rPr>
                <w:b/>
                <w:bCs/>
                <w:color w:val="FFFFFF"/>
                <w:sz w:val="19"/>
                <w:szCs w:val="19"/>
              </w:rPr>
              <w:t xml:space="preserve">Día</w:t>
            </w:r>
          </w:p>
        </w:tc>
        <w:tc>
          <w:tcPr>
            <w:tcW w:type="dxa" w:w="1100"/>
            <w:shd w:fill="1F3864" w:color="auto" w:val="clear"/>
            <w:tcMar>
              <w:top w:type="dxa" w:w="60"/>
              <w:left w:type="dxa" w:w="90"/>
              <w:bottom w:type="dxa" w:w="60"/>
              <w:right w:type="dxa" w:w="90"/>
            </w:tcMar>
          </w:tcPr>
          <w:p>
            <w:r>
              <w:rPr>
                <w:b/>
                <w:bCs/>
                <w:color w:val="FFFFFF"/>
                <w:sz w:val="19"/>
                <w:szCs w:val="19"/>
              </w:rPr>
              <w:t xml:space="preserve">Bloque</w:t>
            </w:r>
          </w:p>
        </w:tc>
        <w:tc>
          <w:tcPr>
            <w:tcW w:type="dxa" w:w="4638"/>
            <w:shd w:fill="1F3864" w:color="auto" w:val="clear"/>
            <w:tcMar>
              <w:top w:type="dxa" w:w="60"/>
              <w:left w:type="dxa" w:w="90"/>
              <w:bottom w:type="dxa" w:w="60"/>
              <w:right w:type="dxa" w:w="90"/>
            </w:tcMar>
          </w:tcPr>
          <w:p>
            <w:r>
              <w:rPr>
                <w:b/>
                <w:bCs/>
                <w:color w:val="FFFFFF"/>
                <w:sz w:val="19"/>
                <w:szCs w:val="19"/>
              </w:rPr>
              <w:t xml:space="preserve">Contenido</w:t>
            </w:r>
          </w:p>
        </w:tc>
        <w:tc>
          <w:tcPr>
            <w:tcW w:type="dxa" w:w="2800"/>
            <w:shd w:fill="1F3864" w:color="auto" w:val="clear"/>
            <w:tcMar>
              <w:top w:type="dxa" w:w="60"/>
              <w:left w:type="dxa" w:w="90"/>
              <w:bottom w:type="dxa" w:w="60"/>
              <w:right w:type="dxa" w:w="90"/>
            </w:tcMar>
          </w:tcPr>
          <w:p>
            <w:r>
              <w:rPr>
                <w:b/>
                <w:bCs/>
                <w:color w:val="FFFFFF"/>
                <w:sz w:val="19"/>
                <w:szCs w:val="19"/>
              </w:rPr>
              <w:t xml:space="preserve">Métrica</w:t>
            </w:r>
          </w:p>
        </w:tc>
      </w:tr>
      <w:tr>
        <w:tc>
          <w:tcPr>
            <w:tcW w:type="dxa" w:w="1100"/>
            <w:shd w:fill="FFFFFF" w:color="auto" w:val="clear"/>
            <w:tcMar>
              <w:top w:type="dxa" w:w="60"/>
              <w:left w:type="dxa" w:w="90"/>
              <w:bottom w:type="dxa" w:w="60"/>
              <w:right w:type="dxa" w:w="90"/>
            </w:tcMar>
          </w:tcPr>
          <w:p>
            <w:r>
              <w:rPr>
                <w:b w:val="false"/>
                <w:bCs w:val="false"/>
                <w:color w:val="000000"/>
                <w:sz w:val="19"/>
                <w:szCs w:val="19"/>
              </w:rPr>
              <w:t xml:space="preserve">Lun 19</w:t>
            </w:r>
          </w:p>
        </w:tc>
        <w:tc>
          <w:tcPr>
            <w:tcW w:type="dxa" w:w="1100"/>
            <w:shd w:fill="FFFFFF" w:color="auto" w:val="clear"/>
            <w:tcMar>
              <w:top w:type="dxa" w:w="60"/>
              <w:left w:type="dxa" w:w="90"/>
              <w:bottom w:type="dxa" w:w="60"/>
              <w:right w:type="dxa" w:w="90"/>
            </w:tcMar>
          </w:tcPr>
          <w:p>
            <w:r>
              <w:rPr>
                <w:b w:val="false"/>
                <w:bCs w:val="false"/>
                <w:color w:val="000000"/>
                <w:sz w:val="19"/>
                <w:szCs w:val="19"/>
              </w:rPr>
              <w:t xml:space="preserve">45 min</w:t>
            </w:r>
          </w:p>
        </w:tc>
        <w:tc>
          <w:tcPr>
            <w:tcW w:type="dxa" w:w="4638"/>
            <w:shd w:fill="FFFFFF" w:color="auto" w:val="clear"/>
            <w:tcMar>
              <w:top w:type="dxa" w:w="60"/>
              <w:left w:type="dxa" w:w="90"/>
              <w:bottom w:type="dxa" w:w="60"/>
              <w:right w:type="dxa" w:w="90"/>
            </w:tcMar>
          </w:tcPr>
          <w:p>
            <w:r>
              <w:rPr>
                <w:b w:val="false"/>
                <w:bCs w:val="false"/>
                <w:color w:val="000000"/>
                <w:sz w:val="19"/>
                <w:szCs w:val="19"/>
              </w:rPr>
              <w:t xml:space="preserve">Módulo 1. Tabla de irregulares y diario clínico.</w:t>
            </w:r>
          </w:p>
        </w:tc>
        <w:tc>
          <w:tcPr>
            <w:tcW w:type="dxa" w:w="2800"/>
            <w:shd w:fill="FFFFFF" w:color="auto" w:val="clear"/>
            <w:tcMar>
              <w:top w:type="dxa" w:w="60"/>
              <w:left w:type="dxa" w:w="90"/>
              <w:bottom w:type="dxa" w:w="60"/>
              <w:right w:type="dxa" w:w="90"/>
            </w:tcMar>
          </w:tcPr>
          <w:p>
            <w:r>
              <w:rPr>
                <w:b w:val="false"/>
                <w:bCs w:val="false"/>
                <w:color w:val="000000"/>
                <w:sz w:val="19"/>
                <w:szCs w:val="19"/>
              </w:rPr>
              <w:t xml:space="preserve">15 verbos en menos de 60 s</w:t>
            </w:r>
          </w:p>
        </w:tc>
      </w:tr>
      <w:tr>
        <w:tc>
          <w:tcPr>
            <w:tcW w:type="dxa" w:w="1100"/>
            <w:shd w:fill="F2F6FC" w:color="auto" w:val="clear"/>
            <w:tcMar>
              <w:top w:type="dxa" w:w="60"/>
              <w:left w:type="dxa" w:w="90"/>
              <w:bottom w:type="dxa" w:w="60"/>
              <w:right w:type="dxa" w:w="90"/>
            </w:tcMar>
          </w:tcPr>
          <w:p>
            <w:r>
              <w:rPr>
                <w:b w:val="false"/>
                <w:bCs w:val="false"/>
                <w:color w:val="000000"/>
                <w:sz w:val="19"/>
                <w:szCs w:val="19"/>
              </w:rPr>
              <w:t xml:space="preserve">Mar 20</w:t>
            </w:r>
          </w:p>
        </w:tc>
        <w:tc>
          <w:tcPr>
            <w:tcW w:type="dxa" w:w="1100"/>
            <w:shd w:fill="F2F6FC" w:color="auto" w:val="clear"/>
            <w:tcMar>
              <w:top w:type="dxa" w:w="60"/>
              <w:left w:type="dxa" w:w="90"/>
              <w:bottom w:type="dxa" w:w="60"/>
              <w:right w:type="dxa" w:w="90"/>
            </w:tcMar>
          </w:tcPr>
          <w:p>
            <w:r>
              <w:rPr>
                <w:b w:val="false"/>
                <w:bCs w:val="false"/>
                <w:color w:val="000000"/>
                <w:sz w:val="19"/>
                <w:szCs w:val="19"/>
              </w:rPr>
              <w:t xml:space="preserve">45 min</w:t>
            </w:r>
          </w:p>
        </w:tc>
        <w:tc>
          <w:tcPr>
            <w:tcW w:type="dxa" w:w="4638"/>
            <w:shd w:fill="F2F6FC" w:color="auto" w:val="clear"/>
            <w:tcMar>
              <w:top w:type="dxa" w:w="60"/>
              <w:left w:type="dxa" w:w="90"/>
              <w:bottom w:type="dxa" w:w="60"/>
              <w:right w:type="dxa" w:w="90"/>
            </w:tcMar>
          </w:tcPr>
          <w:p>
            <w:r>
              <w:rPr>
                <w:b w:val="false"/>
                <w:bCs w:val="false"/>
                <w:color w:val="000000"/>
                <w:sz w:val="19"/>
                <w:szCs w:val="19"/>
              </w:rPr>
              <w:t xml:space="preserve">Módulo 2. Gerundios e infinitivos.</w:t>
            </w:r>
          </w:p>
        </w:tc>
        <w:tc>
          <w:tcPr>
            <w:tcW w:type="dxa" w:w="2800"/>
            <w:shd w:fill="F2F6FC" w:color="auto" w:val="clear"/>
            <w:tcMar>
              <w:top w:type="dxa" w:w="60"/>
              <w:left w:type="dxa" w:w="90"/>
              <w:bottom w:type="dxa" w:w="60"/>
              <w:right w:type="dxa" w:w="90"/>
            </w:tcMar>
          </w:tcPr>
          <w:p>
            <w:r>
              <w:rPr>
                <w:b w:val="false"/>
                <w:bCs w:val="false"/>
                <w:color w:val="000000"/>
                <w:sz w:val="19"/>
                <w:szCs w:val="19"/>
              </w:rPr>
              <w:t xml:space="preserve">10 de 10 en clasificación</w:t>
            </w:r>
          </w:p>
        </w:tc>
      </w:tr>
      <w:tr>
        <w:tc>
          <w:tcPr>
            <w:tcW w:type="dxa" w:w="1100"/>
            <w:shd w:fill="FFFFFF" w:color="auto" w:val="clear"/>
            <w:tcMar>
              <w:top w:type="dxa" w:w="60"/>
              <w:left w:type="dxa" w:w="90"/>
              <w:bottom w:type="dxa" w:w="60"/>
              <w:right w:type="dxa" w:w="90"/>
            </w:tcMar>
          </w:tcPr>
          <w:p>
            <w:r>
              <w:rPr>
                <w:b w:val="false"/>
                <w:bCs w:val="false"/>
                <w:color w:val="000000"/>
                <w:sz w:val="19"/>
                <w:szCs w:val="19"/>
              </w:rPr>
              <w:t xml:space="preserve">Mié 21</w:t>
            </w:r>
          </w:p>
        </w:tc>
        <w:tc>
          <w:tcPr>
            <w:tcW w:type="dxa" w:w="1100"/>
            <w:shd w:fill="FFFFFF" w:color="auto" w:val="clear"/>
            <w:tcMar>
              <w:top w:type="dxa" w:w="60"/>
              <w:left w:type="dxa" w:w="90"/>
              <w:bottom w:type="dxa" w:w="60"/>
              <w:right w:type="dxa" w:w="90"/>
            </w:tcMar>
          </w:tcPr>
          <w:p>
            <w:r>
              <w:rPr>
                <w:b w:val="false"/>
                <w:bCs w:val="false"/>
                <w:color w:val="000000"/>
                <w:sz w:val="19"/>
                <w:szCs w:val="19"/>
              </w:rPr>
              <w:t xml:space="preserve">45 min</w:t>
            </w:r>
          </w:p>
        </w:tc>
        <w:tc>
          <w:tcPr>
            <w:tcW w:type="dxa" w:w="4638"/>
            <w:shd w:fill="FFFFFF" w:color="auto" w:val="clear"/>
            <w:tcMar>
              <w:top w:type="dxa" w:w="60"/>
              <w:left w:type="dxa" w:w="90"/>
              <w:bottom w:type="dxa" w:w="60"/>
              <w:right w:type="dxa" w:w="90"/>
            </w:tcMar>
          </w:tcPr>
          <w:p>
            <w:r>
              <w:rPr>
                <w:b w:val="false"/>
                <w:bCs w:val="false"/>
                <w:color w:val="000000"/>
                <w:sz w:val="19"/>
                <w:szCs w:val="19"/>
              </w:rPr>
              <w:t xml:space="preserve">Módulo 3. Conectores. Sesión personalizada 1 si es posible.</w:t>
            </w:r>
          </w:p>
        </w:tc>
        <w:tc>
          <w:tcPr>
            <w:tcW w:type="dxa" w:w="2800"/>
            <w:shd w:fill="FFFFFF" w:color="auto" w:val="clear"/>
            <w:tcMar>
              <w:top w:type="dxa" w:w="60"/>
              <w:left w:type="dxa" w:w="90"/>
              <w:bottom w:type="dxa" w:w="60"/>
              <w:right w:type="dxa" w:w="90"/>
            </w:tcMar>
          </w:tcPr>
          <w:p>
            <w:r>
              <w:rPr>
                <w:b w:val="false"/>
                <w:bCs w:val="false"/>
                <w:color w:val="000000"/>
                <w:sz w:val="19"/>
                <w:szCs w:val="19"/>
              </w:rPr>
              <w:t xml:space="preserve">5 oraciones con conectores</w:t>
            </w:r>
          </w:p>
        </w:tc>
      </w:tr>
      <w:tr>
        <w:tc>
          <w:tcPr>
            <w:tcW w:type="dxa" w:w="1100"/>
            <w:shd w:fill="F2F6FC" w:color="auto" w:val="clear"/>
            <w:tcMar>
              <w:top w:type="dxa" w:w="60"/>
              <w:left w:type="dxa" w:w="90"/>
              <w:bottom w:type="dxa" w:w="60"/>
              <w:right w:type="dxa" w:w="90"/>
            </w:tcMar>
          </w:tcPr>
          <w:p>
            <w:r>
              <w:rPr>
                <w:b w:val="false"/>
                <w:bCs w:val="false"/>
                <w:color w:val="000000"/>
                <w:sz w:val="19"/>
                <w:szCs w:val="19"/>
              </w:rPr>
              <w:t xml:space="preserve">Jue 22</w:t>
            </w:r>
          </w:p>
        </w:tc>
        <w:tc>
          <w:tcPr>
            <w:tcW w:type="dxa" w:w="1100"/>
            <w:shd w:fill="F2F6FC" w:color="auto" w:val="clear"/>
            <w:tcMar>
              <w:top w:type="dxa" w:w="60"/>
              <w:left w:type="dxa" w:w="90"/>
              <w:bottom w:type="dxa" w:w="60"/>
              <w:right w:type="dxa" w:w="90"/>
            </w:tcMar>
          </w:tcPr>
          <w:p>
            <w:r>
              <w:rPr>
                <w:b w:val="false"/>
                <w:bCs w:val="false"/>
                <w:color w:val="000000"/>
                <w:sz w:val="19"/>
                <w:szCs w:val="19"/>
              </w:rPr>
              <w:t xml:space="preserve">30 min</w:t>
            </w:r>
          </w:p>
        </w:tc>
        <w:tc>
          <w:tcPr>
            <w:tcW w:type="dxa" w:w="4638"/>
            <w:shd w:fill="F2F6FC" w:color="auto" w:val="clear"/>
            <w:tcMar>
              <w:top w:type="dxa" w:w="60"/>
              <w:left w:type="dxa" w:w="90"/>
              <w:bottom w:type="dxa" w:w="60"/>
              <w:right w:type="dxa" w:w="90"/>
            </w:tcMar>
          </w:tcPr>
          <w:p>
            <w:r>
              <w:rPr>
                <w:b w:val="false"/>
                <w:bCs w:val="false"/>
                <w:color w:val="000000"/>
                <w:sz w:val="19"/>
                <w:szCs w:val="19"/>
              </w:rPr>
              <w:t xml:space="preserve">Módulo 7. Pares mínimos y -ed. Shadowing.</w:t>
            </w:r>
          </w:p>
        </w:tc>
        <w:tc>
          <w:tcPr>
            <w:tcW w:type="dxa" w:w="2800"/>
            <w:shd w:fill="F2F6FC" w:color="auto" w:val="clear"/>
            <w:tcMar>
              <w:top w:type="dxa" w:w="60"/>
              <w:left w:type="dxa" w:w="90"/>
              <w:bottom w:type="dxa" w:w="60"/>
              <w:right w:type="dxa" w:w="90"/>
            </w:tcMar>
          </w:tcPr>
          <w:p>
            <w:r>
              <w:rPr>
                <w:b w:val="false"/>
                <w:bCs w:val="false"/>
                <w:color w:val="000000"/>
                <w:sz w:val="19"/>
                <w:szCs w:val="19"/>
              </w:rPr>
              <w:t xml:space="preserve">Grabación comparada</w:t>
            </w:r>
          </w:p>
        </w:tc>
      </w:tr>
      <w:tr>
        <w:tc>
          <w:tcPr>
            <w:tcW w:type="dxa" w:w="1100"/>
            <w:shd w:fill="FFFFFF" w:color="auto" w:val="clear"/>
            <w:tcMar>
              <w:top w:type="dxa" w:w="60"/>
              <w:left w:type="dxa" w:w="90"/>
              <w:bottom w:type="dxa" w:w="60"/>
              <w:right w:type="dxa" w:w="90"/>
            </w:tcMar>
          </w:tcPr>
          <w:p>
            <w:r>
              <w:rPr>
                <w:b w:val="false"/>
                <w:bCs w:val="false"/>
                <w:color w:val="000000"/>
                <w:sz w:val="19"/>
                <w:szCs w:val="19"/>
              </w:rPr>
              <w:t xml:space="preserve">Vie 23</w:t>
            </w:r>
          </w:p>
        </w:tc>
        <w:tc>
          <w:tcPr>
            <w:tcW w:type="dxa" w:w="1100"/>
            <w:shd w:fill="FFFFFF" w:color="auto" w:val="clear"/>
            <w:tcMar>
              <w:top w:type="dxa" w:w="60"/>
              <w:left w:type="dxa" w:w="90"/>
              <w:bottom w:type="dxa" w:w="60"/>
              <w:right w:type="dxa" w:w="90"/>
            </w:tcMar>
          </w:tcPr>
          <w:p>
            <w:r>
              <w:rPr>
                <w:b w:val="false"/>
                <w:bCs w:val="false"/>
                <w:color w:val="000000"/>
                <w:sz w:val="19"/>
                <w:szCs w:val="19"/>
              </w:rPr>
              <w:t xml:space="preserve">45 min</w:t>
            </w:r>
          </w:p>
        </w:tc>
        <w:tc>
          <w:tcPr>
            <w:tcW w:type="dxa" w:w="4638"/>
            <w:shd w:fill="FFFFFF" w:color="auto" w:val="clear"/>
            <w:tcMar>
              <w:top w:type="dxa" w:w="60"/>
              <w:left w:type="dxa" w:w="90"/>
              <w:bottom w:type="dxa" w:w="60"/>
              <w:right w:type="dxa" w:w="90"/>
            </w:tcMar>
          </w:tcPr>
          <w:p>
            <w:r>
              <w:rPr>
                <w:b w:val="false"/>
                <w:bCs w:val="false"/>
                <w:color w:val="000000"/>
                <w:sz w:val="19"/>
                <w:szCs w:val="19"/>
              </w:rPr>
              <w:t xml:space="preserve">Módulo 6. Modales en indicaciones de egreso.</w:t>
            </w:r>
          </w:p>
        </w:tc>
        <w:tc>
          <w:tcPr>
            <w:tcW w:type="dxa" w:w="2800"/>
            <w:shd w:fill="FFFFFF" w:color="auto" w:val="clear"/>
            <w:tcMar>
              <w:top w:type="dxa" w:w="60"/>
              <w:left w:type="dxa" w:w="90"/>
              <w:bottom w:type="dxa" w:w="60"/>
              <w:right w:type="dxa" w:w="90"/>
            </w:tcMar>
          </w:tcPr>
          <w:p>
            <w:r>
              <w:rPr>
                <w:b w:val="false"/>
                <w:bCs w:val="false"/>
                <w:color w:val="000000"/>
                <w:sz w:val="19"/>
                <w:szCs w:val="19"/>
              </w:rPr>
              <w:t xml:space="preserve">1 egreso con 4 modales</w:t>
            </w:r>
          </w:p>
        </w:tc>
      </w:tr>
      <w:tr>
        <w:tc>
          <w:tcPr>
            <w:tcW w:type="dxa" w:w="1100"/>
            <w:shd w:fill="F2F6FC" w:color="auto" w:val="clear"/>
            <w:tcMar>
              <w:top w:type="dxa" w:w="60"/>
              <w:left w:type="dxa" w:w="90"/>
              <w:bottom w:type="dxa" w:w="60"/>
              <w:right w:type="dxa" w:w="90"/>
            </w:tcMar>
          </w:tcPr>
          <w:p>
            <w:r>
              <w:rPr>
                <w:b w:val="false"/>
                <w:bCs w:val="false"/>
                <w:color w:val="000000"/>
                <w:sz w:val="19"/>
                <w:szCs w:val="19"/>
              </w:rPr>
              <w:t xml:space="preserve">Sáb 24</w:t>
            </w:r>
          </w:p>
        </w:tc>
        <w:tc>
          <w:tcPr>
            <w:tcW w:type="dxa" w:w="1100"/>
            <w:shd w:fill="F2F6FC" w:color="auto" w:val="clear"/>
            <w:tcMar>
              <w:top w:type="dxa" w:w="60"/>
              <w:left w:type="dxa" w:w="90"/>
              <w:bottom w:type="dxa" w:w="60"/>
              <w:right w:type="dxa" w:w="90"/>
            </w:tcMar>
          </w:tcPr>
          <w:p>
            <w:r>
              <w:rPr>
                <w:b w:val="false"/>
                <w:bCs w:val="false"/>
                <w:color w:val="000000"/>
                <w:sz w:val="19"/>
                <w:szCs w:val="19"/>
              </w:rPr>
              <w:t xml:space="preserve">60 min</w:t>
            </w:r>
          </w:p>
        </w:tc>
        <w:tc>
          <w:tcPr>
            <w:tcW w:type="dxa" w:w="4638"/>
            <w:shd w:fill="F2F6FC" w:color="auto" w:val="clear"/>
            <w:tcMar>
              <w:top w:type="dxa" w:w="60"/>
              <w:left w:type="dxa" w:w="90"/>
              <w:bottom w:type="dxa" w:w="60"/>
              <w:right w:type="dxa" w:w="90"/>
            </w:tcMar>
          </w:tcPr>
          <w:p>
            <w:r>
              <w:rPr>
                <w:b w:val="false"/>
                <w:bCs w:val="false"/>
                <w:color w:val="000000"/>
                <w:sz w:val="19"/>
                <w:szCs w:val="19"/>
              </w:rPr>
              <w:t xml:space="preserve">Simulacro completo del check-up (módulo 8).</w:t>
            </w:r>
          </w:p>
        </w:tc>
        <w:tc>
          <w:tcPr>
            <w:tcW w:type="dxa" w:w="2800"/>
            <w:shd w:fill="F2F6FC" w:color="auto" w:val="clear"/>
            <w:tcMar>
              <w:top w:type="dxa" w:w="60"/>
              <w:left w:type="dxa" w:w="90"/>
              <w:bottom w:type="dxa" w:w="60"/>
              <w:right w:type="dxa" w:w="90"/>
            </w:tcMar>
          </w:tcPr>
          <w:p>
            <w:r>
              <w:rPr>
                <w:b w:val="false"/>
                <w:bCs w:val="false"/>
                <w:color w:val="000000"/>
                <w:sz w:val="19"/>
                <w:szCs w:val="19"/>
              </w:rPr>
              <w:t xml:space="preserve">Ansiedad y muletillas registradas</w:t>
            </w:r>
          </w:p>
        </w:tc>
      </w:tr>
      <w:tr>
        <w:tc>
          <w:tcPr>
            <w:tcW w:type="dxa" w:w="1100"/>
            <w:shd w:fill="FFFFFF" w:color="auto" w:val="clear"/>
            <w:tcMar>
              <w:top w:type="dxa" w:w="60"/>
              <w:left w:type="dxa" w:w="90"/>
              <w:bottom w:type="dxa" w:w="60"/>
              <w:right w:type="dxa" w:w="90"/>
            </w:tcMar>
          </w:tcPr>
          <w:p>
            <w:r>
              <w:rPr>
                <w:b w:val="false"/>
                <w:bCs w:val="false"/>
                <w:color w:val="000000"/>
                <w:sz w:val="19"/>
                <w:szCs w:val="19"/>
              </w:rPr>
              <w:t xml:space="preserve">Dom 25</w:t>
            </w:r>
          </w:p>
        </w:tc>
        <w:tc>
          <w:tcPr>
            <w:tcW w:type="dxa" w:w="1100"/>
            <w:shd w:fill="FFFFFF" w:color="auto" w:val="clear"/>
            <w:tcMar>
              <w:top w:type="dxa" w:w="60"/>
              <w:left w:type="dxa" w:w="90"/>
              <w:bottom w:type="dxa" w:w="60"/>
              <w:right w:type="dxa" w:w="90"/>
            </w:tcMar>
          </w:tcPr>
          <w:p>
            <w:r>
              <w:rPr>
                <w:b w:val="false"/>
                <w:bCs w:val="false"/>
                <w:color w:val="000000"/>
                <w:sz w:val="19"/>
                <w:szCs w:val="19"/>
              </w:rPr>
              <w:t xml:space="preserve">30 min</w:t>
            </w:r>
          </w:p>
        </w:tc>
        <w:tc>
          <w:tcPr>
            <w:tcW w:type="dxa" w:w="4638"/>
            <w:shd w:fill="FFFFFF" w:color="auto" w:val="clear"/>
            <w:tcMar>
              <w:top w:type="dxa" w:w="60"/>
              <w:left w:type="dxa" w:w="90"/>
              <w:bottom w:type="dxa" w:w="60"/>
              <w:right w:type="dxa" w:w="90"/>
            </w:tcMar>
          </w:tcPr>
          <w:p>
            <w:r>
              <w:rPr>
                <w:b w:val="false"/>
                <w:bCs w:val="false"/>
                <w:color w:val="000000"/>
                <w:sz w:val="19"/>
                <w:szCs w:val="19"/>
              </w:rPr>
              <w:t xml:space="preserve">Repaso Anki y descanso activo.</w:t>
            </w:r>
          </w:p>
        </w:tc>
        <w:tc>
          <w:tcPr>
            <w:tcW w:type="dxa" w:w="2800"/>
            <w:shd w:fill="FFFFFF" w:color="auto" w:val="clear"/>
            <w:tcMar>
              <w:top w:type="dxa" w:w="60"/>
              <w:left w:type="dxa" w:w="90"/>
              <w:bottom w:type="dxa" w:w="60"/>
              <w:right w:type="dxa" w:w="90"/>
            </w:tcMar>
          </w:tcPr>
          <w:p>
            <w:r>
              <w:rPr>
                <w:b w:val="false"/>
                <w:bCs w:val="false"/>
                <w:color w:val="000000"/>
                <w:sz w:val="19"/>
                <w:szCs w:val="19"/>
              </w:rPr>
              <w:t xml:space="preserve">Retención ≥ 85 %</w:t>
            </w:r>
          </w:p>
        </w:tc>
      </w:tr>
      <w:tr>
        <w:tc>
          <w:tcPr>
            <w:tcW w:type="dxa" w:w="1100"/>
            <w:shd w:fill="F2F6FC" w:color="auto" w:val="clear"/>
            <w:tcMar>
              <w:top w:type="dxa" w:w="60"/>
              <w:left w:type="dxa" w:w="90"/>
              <w:bottom w:type="dxa" w:w="60"/>
              <w:right w:type="dxa" w:w="90"/>
            </w:tcMar>
          </w:tcPr>
          <w:p>
            <w:r>
              <w:rPr>
                <w:b w:val="false"/>
                <w:bCs w:val="false"/>
                <w:color w:val="000000"/>
                <w:sz w:val="19"/>
                <w:szCs w:val="19"/>
              </w:rPr>
              <w:t xml:space="preserve">Lun 26</w:t>
            </w:r>
          </w:p>
        </w:tc>
        <w:tc>
          <w:tcPr>
            <w:tcW w:type="dxa" w:w="1100"/>
            <w:shd w:fill="F2F6FC" w:color="auto" w:val="clear"/>
            <w:tcMar>
              <w:top w:type="dxa" w:w="60"/>
              <w:left w:type="dxa" w:w="90"/>
              <w:bottom w:type="dxa" w:w="60"/>
              <w:right w:type="dxa" w:w="90"/>
            </w:tcMar>
          </w:tcPr>
          <w:p>
            <w:r>
              <w:rPr>
                <w:b w:val="false"/>
                <w:bCs w:val="false"/>
                <w:color w:val="000000"/>
                <w:sz w:val="19"/>
                <w:szCs w:val="19"/>
              </w:rPr>
              <w:t xml:space="preserve">45 min</w:t>
            </w:r>
          </w:p>
        </w:tc>
        <w:tc>
          <w:tcPr>
            <w:tcW w:type="dxa" w:w="4638"/>
            <w:shd w:fill="F2F6FC" w:color="auto" w:val="clear"/>
            <w:tcMar>
              <w:top w:type="dxa" w:w="60"/>
              <w:left w:type="dxa" w:w="90"/>
              <w:bottom w:type="dxa" w:w="60"/>
              <w:right w:type="dxa" w:w="90"/>
            </w:tcMar>
          </w:tcPr>
          <w:p>
            <w:r>
              <w:rPr>
                <w:b w:val="false"/>
                <w:bCs w:val="false"/>
                <w:color w:val="000000"/>
                <w:sz w:val="19"/>
                <w:szCs w:val="19"/>
              </w:rPr>
              <w:t xml:space="preserve">Módulo 4. Futuro. Sesión personalizada 2.</w:t>
            </w:r>
          </w:p>
        </w:tc>
        <w:tc>
          <w:tcPr>
            <w:tcW w:type="dxa" w:w="2800"/>
            <w:shd w:fill="F2F6FC" w:color="auto" w:val="clear"/>
            <w:tcMar>
              <w:top w:type="dxa" w:w="60"/>
              <w:left w:type="dxa" w:w="90"/>
              <w:bottom w:type="dxa" w:w="60"/>
              <w:right w:type="dxa" w:w="90"/>
            </w:tcMar>
          </w:tcPr>
          <w:p>
            <w:r>
              <w:rPr>
                <w:b w:val="false"/>
                <w:bCs w:val="false"/>
                <w:color w:val="000000"/>
                <w:sz w:val="19"/>
                <w:szCs w:val="19"/>
              </w:rPr>
              <w:t xml:space="preserve">Respuesta de 10 años en 4 frases</w:t>
            </w:r>
          </w:p>
        </w:tc>
      </w:tr>
      <w:tr>
        <w:tc>
          <w:tcPr>
            <w:tcW w:type="dxa" w:w="1100"/>
            <w:shd w:fill="FFFFFF" w:color="auto" w:val="clear"/>
            <w:tcMar>
              <w:top w:type="dxa" w:w="60"/>
              <w:left w:type="dxa" w:w="90"/>
              <w:bottom w:type="dxa" w:w="60"/>
              <w:right w:type="dxa" w:w="90"/>
            </w:tcMar>
          </w:tcPr>
          <w:p>
            <w:r>
              <w:rPr>
                <w:b w:val="false"/>
                <w:bCs w:val="false"/>
                <w:color w:val="000000"/>
                <w:sz w:val="19"/>
                <w:szCs w:val="19"/>
              </w:rPr>
              <w:t xml:space="preserve">Mar 27</w:t>
            </w:r>
          </w:p>
        </w:tc>
        <w:tc>
          <w:tcPr>
            <w:tcW w:type="dxa" w:w="1100"/>
            <w:shd w:fill="FFFFFF" w:color="auto" w:val="clear"/>
            <w:tcMar>
              <w:top w:type="dxa" w:w="60"/>
              <w:left w:type="dxa" w:w="90"/>
              <w:bottom w:type="dxa" w:w="60"/>
              <w:right w:type="dxa" w:w="90"/>
            </w:tcMar>
          </w:tcPr>
          <w:p>
            <w:r>
              <w:rPr>
                <w:b w:val="false"/>
                <w:bCs w:val="false"/>
                <w:color w:val="000000"/>
                <w:sz w:val="19"/>
                <w:szCs w:val="19"/>
              </w:rPr>
              <w:t xml:space="preserve">45 min</w:t>
            </w:r>
          </w:p>
        </w:tc>
        <w:tc>
          <w:tcPr>
            <w:tcW w:type="dxa" w:w="4638"/>
            <w:shd w:fill="FFFFFF" w:color="auto" w:val="clear"/>
            <w:tcMar>
              <w:top w:type="dxa" w:w="60"/>
              <w:left w:type="dxa" w:w="90"/>
              <w:bottom w:type="dxa" w:w="60"/>
              <w:right w:type="dxa" w:w="90"/>
            </w:tcMar>
          </w:tcPr>
          <w:p>
            <w:r>
              <w:rPr>
                <w:b w:val="false"/>
                <w:bCs w:val="false"/>
                <w:color w:val="000000"/>
                <w:sz w:val="19"/>
                <w:szCs w:val="19"/>
              </w:rPr>
              <w:t xml:space="preserve">Módulo 5. Presentación del caso clínico.</w:t>
            </w:r>
          </w:p>
        </w:tc>
        <w:tc>
          <w:tcPr>
            <w:tcW w:type="dxa" w:w="2800"/>
            <w:shd w:fill="FFFFFF" w:color="auto" w:val="clear"/>
            <w:tcMar>
              <w:top w:type="dxa" w:w="60"/>
              <w:left w:type="dxa" w:w="90"/>
              <w:bottom w:type="dxa" w:w="60"/>
              <w:right w:type="dxa" w:w="90"/>
            </w:tcMar>
          </w:tcPr>
          <w:p>
            <w:r>
              <w:rPr>
                <w:b w:val="false"/>
                <w:bCs w:val="false"/>
                <w:color w:val="000000"/>
                <w:sz w:val="19"/>
                <w:szCs w:val="19"/>
              </w:rPr>
              <w:t xml:space="preserve">Caso en menos de 90 s</w:t>
            </w:r>
          </w:p>
        </w:tc>
      </w:tr>
      <w:tr>
        <w:tc>
          <w:tcPr>
            <w:tcW w:type="dxa" w:w="1100"/>
            <w:shd w:fill="F2F6FC" w:color="auto" w:val="clear"/>
            <w:tcMar>
              <w:top w:type="dxa" w:w="60"/>
              <w:left w:type="dxa" w:w="90"/>
              <w:bottom w:type="dxa" w:w="60"/>
              <w:right w:type="dxa" w:w="90"/>
            </w:tcMar>
          </w:tcPr>
          <w:p>
            <w:r>
              <w:rPr>
                <w:b w:val="false"/>
                <w:bCs w:val="false"/>
                <w:color w:val="000000"/>
                <w:sz w:val="19"/>
                <w:szCs w:val="19"/>
              </w:rPr>
              <w:t xml:space="preserve">Mié 28</w:t>
            </w:r>
          </w:p>
        </w:tc>
        <w:tc>
          <w:tcPr>
            <w:tcW w:type="dxa" w:w="1100"/>
            <w:shd w:fill="F2F6FC" w:color="auto" w:val="clear"/>
            <w:tcMar>
              <w:top w:type="dxa" w:w="60"/>
              <w:left w:type="dxa" w:w="90"/>
              <w:bottom w:type="dxa" w:w="60"/>
              <w:right w:type="dxa" w:w="90"/>
            </w:tcMar>
          </w:tcPr>
          <w:p>
            <w:r>
              <w:rPr>
                <w:b w:val="false"/>
                <w:bCs w:val="false"/>
                <w:color w:val="000000"/>
                <w:sz w:val="19"/>
                <w:szCs w:val="19"/>
              </w:rPr>
              <w:t xml:space="preserve">30 min</w:t>
            </w:r>
          </w:p>
        </w:tc>
        <w:tc>
          <w:tcPr>
            <w:tcW w:type="dxa" w:w="4638"/>
            <w:shd w:fill="F2F6FC" w:color="auto" w:val="clear"/>
            <w:tcMar>
              <w:top w:type="dxa" w:w="60"/>
              <w:left w:type="dxa" w:w="90"/>
              <w:bottom w:type="dxa" w:w="60"/>
              <w:right w:type="dxa" w:w="90"/>
            </w:tcMar>
          </w:tcPr>
          <w:p>
            <w:r>
              <w:rPr>
                <w:b w:val="false"/>
                <w:bCs w:val="false"/>
                <w:color w:val="000000"/>
                <w:sz w:val="19"/>
                <w:szCs w:val="19"/>
              </w:rPr>
              <w:t xml:space="preserve">Repaso de los módulos 1 y 2.</w:t>
            </w:r>
          </w:p>
        </w:tc>
        <w:tc>
          <w:tcPr>
            <w:tcW w:type="dxa" w:w="2800"/>
            <w:shd w:fill="F2F6FC" w:color="auto" w:val="clear"/>
            <w:tcMar>
              <w:top w:type="dxa" w:w="60"/>
              <w:left w:type="dxa" w:w="90"/>
              <w:bottom w:type="dxa" w:w="60"/>
              <w:right w:type="dxa" w:w="90"/>
            </w:tcMar>
          </w:tcPr>
          <w:p>
            <w:r>
              <w:rPr>
                <w:b w:val="false"/>
                <w:bCs w:val="false"/>
                <w:color w:val="000000"/>
                <w:sz w:val="19"/>
                <w:szCs w:val="19"/>
              </w:rPr>
              <w:t xml:space="preserve">Cero “was + -ing” en el diario</w:t>
            </w:r>
          </w:p>
        </w:tc>
      </w:tr>
      <w:tr>
        <w:tc>
          <w:tcPr>
            <w:tcW w:type="dxa" w:w="1100"/>
            <w:shd w:fill="FFFFFF" w:color="auto" w:val="clear"/>
            <w:tcMar>
              <w:top w:type="dxa" w:w="60"/>
              <w:left w:type="dxa" w:w="90"/>
              <w:bottom w:type="dxa" w:w="60"/>
              <w:right w:type="dxa" w:w="90"/>
            </w:tcMar>
          </w:tcPr>
          <w:p>
            <w:r>
              <w:rPr>
                <w:b w:val="false"/>
                <w:bCs w:val="false"/>
                <w:color w:val="000000"/>
                <w:sz w:val="19"/>
                <w:szCs w:val="19"/>
              </w:rPr>
              <w:t xml:space="preserve">Jue 29</w:t>
            </w:r>
          </w:p>
        </w:tc>
        <w:tc>
          <w:tcPr>
            <w:tcW w:type="dxa" w:w="1100"/>
            <w:shd w:fill="FFFFFF" w:color="auto" w:val="clear"/>
            <w:tcMar>
              <w:top w:type="dxa" w:w="60"/>
              <w:left w:type="dxa" w:w="90"/>
              <w:bottom w:type="dxa" w:w="60"/>
              <w:right w:type="dxa" w:w="90"/>
            </w:tcMar>
          </w:tcPr>
          <w:p>
            <w:r>
              <w:rPr>
                <w:b w:val="false"/>
                <w:bCs w:val="false"/>
                <w:color w:val="000000"/>
                <w:sz w:val="19"/>
                <w:szCs w:val="19"/>
              </w:rPr>
              <w:t xml:space="preserve">45 min</w:t>
            </w:r>
          </w:p>
        </w:tc>
        <w:tc>
          <w:tcPr>
            <w:tcW w:type="dxa" w:w="4638"/>
            <w:shd w:fill="FFFFFF" w:color="auto" w:val="clear"/>
            <w:tcMar>
              <w:top w:type="dxa" w:w="60"/>
              <w:left w:type="dxa" w:w="90"/>
              <w:bottom w:type="dxa" w:w="60"/>
              <w:right w:type="dxa" w:w="90"/>
            </w:tcMar>
          </w:tcPr>
          <w:p>
            <w:r>
              <w:rPr>
                <w:b w:val="false"/>
                <w:bCs w:val="false"/>
                <w:color w:val="000000"/>
                <w:sz w:val="19"/>
                <w:szCs w:val="19"/>
              </w:rPr>
              <w:t xml:space="preserve">Segundo caso clínico (amigdalitis) con la plantilla.</w:t>
            </w:r>
          </w:p>
        </w:tc>
        <w:tc>
          <w:tcPr>
            <w:tcW w:type="dxa" w:w="2800"/>
            <w:shd w:fill="FFFFFF" w:color="auto" w:val="clear"/>
            <w:tcMar>
              <w:top w:type="dxa" w:w="60"/>
              <w:left w:type="dxa" w:w="90"/>
              <w:bottom w:type="dxa" w:w="60"/>
              <w:right w:type="dxa" w:w="90"/>
            </w:tcMar>
          </w:tcPr>
          <w:p>
            <w:r>
              <w:rPr>
                <w:b w:val="false"/>
                <w:bCs w:val="false"/>
                <w:color w:val="000000"/>
                <w:sz w:val="19"/>
                <w:szCs w:val="19"/>
              </w:rPr>
              <w:t xml:space="preserve">6 pasados simples, 3 conectores</w:t>
            </w:r>
          </w:p>
        </w:tc>
      </w:tr>
      <w:tr>
        <w:tc>
          <w:tcPr>
            <w:tcW w:type="dxa" w:w="1100"/>
            <w:shd w:fill="F2F6FC" w:color="auto" w:val="clear"/>
            <w:tcMar>
              <w:top w:type="dxa" w:w="60"/>
              <w:left w:type="dxa" w:w="90"/>
              <w:bottom w:type="dxa" w:w="60"/>
              <w:right w:type="dxa" w:w="90"/>
            </w:tcMar>
          </w:tcPr>
          <w:p>
            <w:r>
              <w:rPr>
                <w:b w:val="false"/>
                <w:bCs w:val="false"/>
                <w:color w:val="000000"/>
                <w:sz w:val="19"/>
                <w:szCs w:val="19"/>
              </w:rPr>
              <w:t xml:space="preserve">Vie 30</w:t>
            </w:r>
          </w:p>
        </w:tc>
        <w:tc>
          <w:tcPr>
            <w:tcW w:type="dxa" w:w="1100"/>
            <w:shd w:fill="F2F6FC" w:color="auto" w:val="clear"/>
            <w:tcMar>
              <w:top w:type="dxa" w:w="60"/>
              <w:left w:type="dxa" w:w="90"/>
              <w:bottom w:type="dxa" w:w="60"/>
              <w:right w:type="dxa" w:w="90"/>
            </w:tcMar>
          </w:tcPr>
          <w:p>
            <w:r>
              <w:rPr>
                <w:b w:val="false"/>
                <w:bCs w:val="false"/>
                <w:color w:val="000000"/>
                <w:sz w:val="19"/>
                <w:szCs w:val="19"/>
              </w:rPr>
              <w:t xml:space="preserve">60 min</w:t>
            </w:r>
          </w:p>
        </w:tc>
        <w:tc>
          <w:tcPr>
            <w:tcW w:type="dxa" w:w="4638"/>
            <w:shd w:fill="F2F6FC" w:color="auto" w:val="clear"/>
            <w:tcMar>
              <w:top w:type="dxa" w:w="60"/>
              <w:left w:type="dxa" w:w="90"/>
              <w:bottom w:type="dxa" w:w="60"/>
              <w:right w:type="dxa" w:w="90"/>
            </w:tcMar>
          </w:tcPr>
          <w:p>
            <w:r>
              <w:rPr>
                <w:b w:val="false"/>
                <w:bCs w:val="false"/>
                <w:color w:val="000000"/>
                <w:sz w:val="19"/>
                <w:szCs w:val="19"/>
              </w:rPr>
              <w:t xml:space="preserve">Simulacro final y evaluación de la sección 4.</w:t>
            </w:r>
          </w:p>
        </w:tc>
        <w:tc>
          <w:tcPr>
            <w:tcW w:type="dxa" w:w="2800"/>
            <w:shd w:fill="F2F6FC" w:color="auto" w:val="clear"/>
            <w:tcMar>
              <w:top w:type="dxa" w:w="60"/>
              <w:left w:type="dxa" w:w="90"/>
              <w:bottom w:type="dxa" w:w="60"/>
              <w:right w:type="dxa" w:w="90"/>
            </w:tcMar>
          </w:tcPr>
          <w:p>
            <w:r>
              <w:rPr>
                <w:b w:val="false"/>
                <w:bCs w:val="false"/>
                <w:color w:val="000000"/>
                <w:sz w:val="19"/>
                <w:szCs w:val="19"/>
              </w:rPr>
              <w:t xml:space="preserve">9 de 10 o más</w:t>
            </w:r>
          </w:p>
        </w:tc>
      </w:tr>
    </w:tbl>
    <w:p>
      <w:pPr>
        <w:spacing w:after="80"/>
      </w:pPr>
    </w:p>
    <w:p>
      <w:pPr>
        <w:pStyle w:val="Heading2"/>
        <w:spacing w:after="120" w:before="200"/>
      </w:pPr>
      <w:r>
        <w:t xml:space="preserve">Tabla de autoevaluación</w:t>
      </w:r>
    </w:p>
    <w:p>
      <w:pPr>
        <w:spacing w:after="120"/>
      </w:pPr>
      <w:r>
        <w:t xml:space="preserve">Marque su nivel antes y después de las dos semanas: 1 = no lo domino, 3 = a veces, 5 = automático.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2000"/>
        <w:gridCol w:w="2000"/>
      </w:tblGrid>
      <w:tr>
        <w:trPr>
          <w:tblHeader/>
        </w:trPr>
        <w:tc>
          <w:tcPr>
            <w:tcW w:type="dxa" w:w="5638"/>
            <w:shd w:fill="1F3864" w:color="auto" w:val="clear"/>
            <w:tcMar>
              <w:top w:type="dxa" w:w="60"/>
              <w:left w:type="dxa" w:w="90"/>
              <w:bottom w:type="dxa" w:w="60"/>
              <w:right w:type="dxa" w:w="90"/>
            </w:tcMar>
          </w:tcPr>
          <w:p>
            <w:r>
              <w:rPr>
                <w:b/>
                <w:bCs/>
                <w:color w:val="FFFFFF"/>
                <w:sz w:val="19"/>
                <w:szCs w:val="19"/>
              </w:rPr>
              <w:t xml:space="preserve">Competencia</w:t>
            </w:r>
          </w:p>
        </w:tc>
        <w:tc>
          <w:tcPr>
            <w:tcW w:type="dxa" w:w="2000"/>
            <w:shd w:fill="1F3864" w:color="auto" w:val="clear"/>
            <w:tcMar>
              <w:top w:type="dxa" w:w="60"/>
              <w:left w:type="dxa" w:w="90"/>
              <w:bottom w:type="dxa" w:w="60"/>
              <w:right w:type="dxa" w:w="90"/>
            </w:tcMar>
          </w:tcPr>
          <w:p>
            <w:r>
              <w:rPr>
                <w:b/>
                <w:bCs/>
                <w:color w:val="FFFFFF"/>
                <w:sz w:val="19"/>
                <w:szCs w:val="19"/>
              </w:rPr>
              <w:t xml:space="preserve">Antes (1–5)</w:t>
            </w:r>
          </w:p>
        </w:tc>
        <w:tc>
          <w:tcPr>
            <w:tcW w:type="dxa" w:w="2000"/>
            <w:shd w:fill="1F3864" w:color="auto" w:val="clear"/>
            <w:tcMar>
              <w:top w:type="dxa" w:w="60"/>
              <w:left w:type="dxa" w:w="90"/>
              <w:bottom w:type="dxa" w:w="60"/>
              <w:right w:type="dxa" w:w="90"/>
            </w:tcMar>
          </w:tcPr>
          <w:p>
            <w:r>
              <w:rPr>
                <w:b/>
                <w:bCs/>
                <w:color w:val="FFFFFF"/>
                <w:sz w:val="19"/>
                <w:szCs w:val="19"/>
              </w:rPr>
              <w:t xml:space="preserve">Después (1–5)</w:t>
            </w:r>
          </w:p>
        </w:tc>
      </w:tr>
      <w:tr>
        <w:tc>
          <w:tcPr>
            <w:tcW w:type="dxa" w:w="5638"/>
            <w:shd w:fill="FFFFFF" w:color="auto" w:val="clear"/>
            <w:tcMar>
              <w:top w:type="dxa" w:w="60"/>
              <w:left w:type="dxa" w:w="90"/>
              <w:bottom w:type="dxa" w:w="60"/>
              <w:right w:type="dxa" w:w="90"/>
            </w:tcMar>
          </w:tcPr>
          <w:p>
            <w:r>
              <w:rPr>
                <w:b w:val="false"/>
                <w:bCs w:val="false"/>
                <w:color w:val="000000"/>
                <w:sz w:val="19"/>
                <w:szCs w:val="19"/>
              </w:rPr>
              <w:t xml:space="preserve">Narro hechos pasados en pasado simple</w:t>
            </w:r>
          </w:p>
        </w:tc>
        <w:tc>
          <w:tcPr>
            <w:tcW w:type="dxa" w:w="2000"/>
            <w:shd w:fill="FFFFFF" w:color="auto" w:val="clear"/>
            <w:tcMar>
              <w:top w:type="dxa" w:w="60"/>
              <w:left w:type="dxa" w:w="90"/>
              <w:bottom w:type="dxa" w:w="60"/>
              <w:right w:type="dxa" w:w="90"/>
            </w:tcMar>
          </w:tcPr>
          <w:p>
            <w:r>
              <w:rPr>
                <w:b w:val="false"/>
                <w:bCs w:val="false"/>
                <w:color w:val="000000"/>
                <w:sz w:val="19"/>
                <w:szCs w:val="19"/>
              </w:rPr>
              <w:t xml:space="preserve"/>
            </w:r>
          </w:p>
        </w:tc>
        <w:tc>
          <w:tcPr>
            <w:tcW w:type="dxa" w:w="2000"/>
            <w:shd w:fill="FFFFFF" w:color="auto" w:val="clear"/>
            <w:tcMar>
              <w:top w:type="dxa" w:w="60"/>
              <w:left w:type="dxa" w:w="90"/>
              <w:bottom w:type="dxa" w:w="60"/>
              <w:right w:type="dxa" w:w="90"/>
            </w:tcMar>
          </w:tcPr>
          <w:p>
            <w:r>
              <w:rPr>
                <w:b w:val="false"/>
                <w:bCs w:val="false"/>
                <w:color w:val="000000"/>
                <w:sz w:val="19"/>
                <w:szCs w:val="19"/>
              </w:rPr>
              <w:t xml:space="preserve"/>
            </w:r>
          </w:p>
        </w:tc>
      </w:tr>
      <w:tr>
        <w:tc>
          <w:tcPr>
            <w:tcW w:type="dxa" w:w="5638"/>
            <w:shd w:fill="F2F6FC" w:color="auto" w:val="clear"/>
            <w:tcMar>
              <w:top w:type="dxa" w:w="60"/>
              <w:left w:type="dxa" w:w="90"/>
              <w:bottom w:type="dxa" w:w="60"/>
              <w:right w:type="dxa" w:w="90"/>
            </w:tcMar>
          </w:tcPr>
          <w:p>
            <w:r>
              <w:rPr>
                <w:b w:val="false"/>
                <w:bCs w:val="false"/>
                <w:color w:val="000000"/>
                <w:sz w:val="19"/>
                <w:szCs w:val="19"/>
              </w:rPr>
              <w:t xml:space="preserve">Uso 15 verbos irregulares clínicos</w:t>
            </w:r>
          </w:p>
        </w:tc>
        <w:tc>
          <w:tcPr>
            <w:tcW w:type="dxa" w:w="2000"/>
            <w:shd w:fill="F2F6FC" w:color="auto" w:val="clear"/>
            <w:tcMar>
              <w:top w:type="dxa" w:w="60"/>
              <w:left w:type="dxa" w:w="90"/>
              <w:bottom w:type="dxa" w:w="60"/>
              <w:right w:type="dxa" w:w="90"/>
            </w:tcMar>
          </w:tcPr>
          <w:p>
            <w:r>
              <w:rPr>
                <w:b w:val="false"/>
                <w:bCs w:val="false"/>
                <w:color w:val="000000"/>
                <w:sz w:val="19"/>
                <w:szCs w:val="19"/>
              </w:rPr>
              <w:t xml:space="preserve"/>
            </w:r>
          </w:p>
        </w:tc>
        <w:tc>
          <w:tcPr>
            <w:tcW w:type="dxa" w:w="2000"/>
            <w:shd w:fill="F2F6FC" w:color="auto" w:val="clear"/>
            <w:tcMar>
              <w:top w:type="dxa" w:w="60"/>
              <w:left w:type="dxa" w:w="90"/>
              <w:bottom w:type="dxa" w:w="60"/>
              <w:right w:type="dxa" w:w="90"/>
            </w:tcMar>
          </w:tcPr>
          <w:p>
            <w:r>
              <w:rPr>
                <w:b w:val="false"/>
                <w:bCs w:val="false"/>
                <w:color w:val="000000"/>
                <w:sz w:val="19"/>
                <w:szCs w:val="19"/>
              </w:rPr>
              <w:t xml:space="preserve"/>
            </w:r>
          </w:p>
        </w:tc>
      </w:tr>
      <w:tr>
        <w:tc>
          <w:tcPr>
            <w:tcW w:type="dxa" w:w="5638"/>
            <w:shd w:fill="FFFFFF" w:color="auto" w:val="clear"/>
            <w:tcMar>
              <w:top w:type="dxa" w:w="60"/>
              <w:left w:type="dxa" w:w="90"/>
              <w:bottom w:type="dxa" w:w="60"/>
              <w:right w:type="dxa" w:w="90"/>
            </w:tcMar>
          </w:tcPr>
          <w:p>
            <w:r>
              <w:rPr>
                <w:b w:val="false"/>
                <w:bCs w:val="false"/>
                <w:color w:val="000000"/>
                <w:sz w:val="19"/>
                <w:szCs w:val="19"/>
              </w:rPr>
              <w:t xml:space="preserve">Elijo gerundio o infinitivo correctamente</w:t>
            </w:r>
          </w:p>
        </w:tc>
        <w:tc>
          <w:tcPr>
            <w:tcW w:type="dxa" w:w="2000"/>
            <w:shd w:fill="FFFFFF" w:color="auto" w:val="clear"/>
            <w:tcMar>
              <w:top w:type="dxa" w:w="60"/>
              <w:left w:type="dxa" w:w="90"/>
              <w:bottom w:type="dxa" w:w="60"/>
              <w:right w:type="dxa" w:w="90"/>
            </w:tcMar>
          </w:tcPr>
          <w:p>
            <w:r>
              <w:rPr>
                <w:b w:val="false"/>
                <w:bCs w:val="false"/>
                <w:color w:val="000000"/>
                <w:sz w:val="19"/>
                <w:szCs w:val="19"/>
              </w:rPr>
              <w:t xml:space="preserve"/>
            </w:r>
          </w:p>
        </w:tc>
        <w:tc>
          <w:tcPr>
            <w:tcW w:type="dxa" w:w="2000"/>
            <w:shd w:fill="FFFFFF" w:color="auto" w:val="clear"/>
            <w:tcMar>
              <w:top w:type="dxa" w:w="60"/>
              <w:left w:type="dxa" w:w="90"/>
              <w:bottom w:type="dxa" w:w="60"/>
              <w:right w:type="dxa" w:w="90"/>
            </w:tcMar>
          </w:tcPr>
          <w:p>
            <w:r>
              <w:rPr>
                <w:b w:val="false"/>
                <w:bCs w:val="false"/>
                <w:color w:val="000000"/>
                <w:sz w:val="19"/>
                <w:szCs w:val="19"/>
              </w:rPr>
              <w:t xml:space="preserve"/>
            </w:r>
          </w:p>
        </w:tc>
      </w:tr>
      <w:tr>
        <w:tc>
          <w:tcPr>
            <w:tcW w:type="dxa" w:w="5638"/>
            <w:shd w:fill="F2F6FC" w:color="auto" w:val="clear"/>
            <w:tcMar>
              <w:top w:type="dxa" w:w="60"/>
              <w:left w:type="dxa" w:w="90"/>
              <w:bottom w:type="dxa" w:w="60"/>
              <w:right w:type="dxa" w:w="90"/>
            </w:tcMar>
          </w:tcPr>
          <w:p>
            <w:r>
              <w:rPr>
                <w:b w:val="false"/>
                <w:bCs w:val="false"/>
                <w:color w:val="000000"/>
                <w:sz w:val="19"/>
                <w:szCs w:val="19"/>
              </w:rPr>
              <w:t xml:space="preserve">Construyo oraciones largas con conectores</w:t>
            </w:r>
          </w:p>
        </w:tc>
        <w:tc>
          <w:tcPr>
            <w:tcW w:type="dxa" w:w="2000"/>
            <w:shd w:fill="F2F6FC" w:color="auto" w:val="clear"/>
            <w:tcMar>
              <w:top w:type="dxa" w:w="60"/>
              <w:left w:type="dxa" w:w="90"/>
              <w:bottom w:type="dxa" w:w="60"/>
              <w:right w:type="dxa" w:w="90"/>
            </w:tcMar>
          </w:tcPr>
          <w:p>
            <w:r>
              <w:rPr>
                <w:b w:val="false"/>
                <w:bCs w:val="false"/>
                <w:color w:val="000000"/>
                <w:sz w:val="19"/>
                <w:szCs w:val="19"/>
              </w:rPr>
              <w:t xml:space="preserve"/>
            </w:r>
          </w:p>
        </w:tc>
        <w:tc>
          <w:tcPr>
            <w:tcW w:type="dxa" w:w="2000"/>
            <w:shd w:fill="F2F6FC" w:color="auto" w:val="clear"/>
            <w:tcMar>
              <w:top w:type="dxa" w:w="60"/>
              <w:left w:type="dxa" w:w="90"/>
              <w:bottom w:type="dxa" w:w="60"/>
              <w:right w:type="dxa" w:w="90"/>
            </w:tcMar>
          </w:tcPr>
          <w:p>
            <w:r>
              <w:rPr>
                <w:b w:val="false"/>
                <w:bCs w:val="false"/>
                <w:color w:val="000000"/>
                <w:sz w:val="19"/>
                <w:szCs w:val="19"/>
              </w:rPr>
              <w:t xml:space="preserve"/>
            </w:r>
          </w:p>
        </w:tc>
      </w:tr>
      <w:tr>
        <w:tc>
          <w:tcPr>
            <w:tcW w:type="dxa" w:w="5638"/>
            <w:shd w:fill="FFFFFF" w:color="auto" w:val="clear"/>
            <w:tcMar>
              <w:top w:type="dxa" w:w="60"/>
              <w:left w:type="dxa" w:w="90"/>
              <w:bottom w:type="dxa" w:w="60"/>
              <w:right w:type="dxa" w:w="90"/>
            </w:tcMar>
          </w:tcPr>
          <w:p>
            <w:r>
              <w:rPr>
                <w:b w:val="false"/>
                <w:bCs w:val="false"/>
                <w:color w:val="000000"/>
                <w:sz w:val="19"/>
                <w:szCs w:val="19"/>
              </w:rPr>
              <w:t xml:space="preserve">Hablo del futuro con will y going to</w:t>
            </w:r>
          </w:p>
        </w:tc>
        <w:tc>
          <w:tcPr>
            <w:tcW w:type="dxa" w:w="2000"/>
            <w:shd w:fill="FFFFFF" w:color="auto" w:val="clear"/>
            <w:tcMar>
              <w:top w:type="dxa" w:w="60"/>
              <w:left w:type="dxa" w:w="90"/>
              <w:bottom w:type="dxa" w:w="60"/>
              <w:right w:type="dxa" w:w="90"/>
            </w:tcMar>
          </w:tcPr>
          <w:p>
            <w:r>
              <w:rPr>
                <w:b w:val="false"/>
                <w:bCs w:val="false"/>
                <w:color w:val="000000"/>
                <w:sz w:val="19"/>
                <w:szCs w:val="19"/>
              </w:rPr>
              <w:t xml:space="preserve"/>
            </w:r>
          </w:p>
        </w:tc>
        <w:tc>
          <w:tcPr>
            <w:tcW w:type="dxa" w:w="2000"/>
            <w:shd w:fill="FFFFFF" w:color="auto" w:val="clear"/>
            <w:tcMar>
              <w:top w:type="dxa" w:w="60"/>
              <w:left w:type="dxa" w:w="90"/>
              <w:bottom w:type="dxa" w:w="60"/>
              <w:right w:type="dxa" w:w="90"/>
            </w:tcMar>
          </w:tcPr>
          <w:p>
            <w:r>
              <w:rPr>
                <w:b w:val="false"/>
                <w:bCs w:val="false"/>
                <w:color w:val="000000"/>
                <w:sz w:val="19"/>
                <w:szCs w:val="19"/>
              </w:rPr>
              <w:t xml:space="preserve"/>
            </w:r>
          </w:p>
        </w:tc>
      </w:tr>
      <w:tr>
        <w:tc>
          <w:tcPr>
            <w:tcW w:type="dxa" w:w="5638"/>
            <w:shd w:fill="F2F6FC" w:color="auto" w:val="clear"/>
            <w:tcMar>
              <w:top w:type="dxa" w:w="60"/>
              <w:left w:type="dxa" w:w="90"/>
              <w:bottom w:type="dxa" w:w="60"/>
              <w:right w:type="dxa" w:w="90"/>
            </w:tcMar>
          </w:tcPr>
          <w:p>
            <w:r>
              <w:rPr>
                <w:b w:val="false"/>
                <w:bCs w:val="false"/>
                <w:color w:val="000000"/>
                <w:sz w:val="19"/>
                <w:szCs w:val="19"/>
              </w:rPr>
              <w:t xml:space="preserve">Presento un caso clínico estructurado</w:t>
            </w:r>
          </w:p>
        </w:tc>
        <w:tc>
          <w:tcPr>
            <w:tcW w:type="dxa" w:w="2000"/>
            <w:shd w:fill="F2F6FC" w:color="auto" w:val="clear"/>
            <w:tcMar>
              <w:top w:type="dxa" w:w="60"/>
              <w:left w:type="dxa" w:w="90"/>
              <w:bottom w:type="dxa" w:w="60"/>
              <w:right w:type="dxa" w:w="90"/>
            </w:tcMar>
          </w:tcPr>
          <w:p>
            <w:r>
              <w:rPr>
                <w:b w:val="false"/>
                <w:bCs w:val="false"/>
                <w:color w:val="000000"/>
                <w:sz w:val="19"/>
                <w:szCs w:val="19"/>
              </w:rPr>
              <w:t xml:space="preserve"/>
            </w:r>
          </w:p>
        </w:tc>
        <w:tc>
          <w:tcPr>
            <w:tcW w:type="dxa" w:w="2000"/>
            <w:shd w:fill="F2F6FC" w:color="auto" w:val="clear"/>
            <w:tcMar>
              <w:top w:type="dxa" w:w="60"/>
              <w:left w:type="dxa" w:w="90"/>
              <w:bottom w:type="dxa" w:w="60"/>
              <w:right w:type="dxa" w:w="90"/>
            </w:tcMar>
          </w:tcPr>
          <w:p>
            <w:r>
              <w:rPr>
                <w:b w:val="false"/>
                <w:bCs w:val="false"/>
                <w:color w:val="000000"/>
                <w:sz w:val="19"/>
                <w:szCs w:val="19"/>
              </w:rPr>
              <w:t xml:space="preserve"/>
            </w:r>
          </w:p>
        </w:tc>
      </w:tr>
      <w:tr>
        <w:tc>
          <w:tcPr>
            <w:tcW w:type="dxa" w:w="5638"/>
            <w:shd w:fill="FFFFFF" w:color="auto" w:val="clear"/>
            <w:tcMar>
              <w:top w:type="dxa" w:w="60"/>
              <w:left w:type="dxa" w:w="90"/>
              <w:bottom w:type="dxa" w:w="60"/>
              <w:right w:type="dxa" w:w="90"/>
            </w:tcMar>
          </w:tcPr>
          <w:p>
            <w:r>
              <w:rPr>
                <w:b w:val="false"/>
                <w:bCs w:val="false"/>
                <w:color w:val="000000"/>
                <w:sz w:val="19"/>
                <w:szCs w:val="19"/>
              </w:rPr>
              <w:t xml:space="preserve">Uso modales en indicaciones</w:t>
            </w:r>
          </w:p>
        </w:tc>
        <w:tc>
          <w:tcPr>
            <w:tcW w:type="dxa" w:w="2000"/>
            <w:shd w:fill="FFFFFF" w:color="auto" w:val="clear"/>
            <w:tcMar>
              <w:top w:type="dxa" w:w="60"/>
              <w:left w:type="dxa" w:w="90"/>
              <w:bottom w:type="dxa" w:w="60"/>
              <w:right w:type="dxa" w:w="90"/>
            </w:tcMar>
          </w:tcPr>
          <w:p>
            <w:r>
              <w:rPr>
                <w:b w:val="false"/>
                <w:bCs w:val="false"/>
                <w:color w:val="000000"/>
                <w:sz w:val="19"/>
                <w:szCs w:val="19"/>
              </w:rPr>
              <w:t xml:space="preserve"/>
            </w:r>
          </w:p>
        </w:tc>
        <w:tc>
          <w:tcPr>
            <w:tcW w:type="dxa" w:w="2000"/>
            <w:shd w:fill="FFFFFF" w:color="auto" w:val="clear"/>
            <w:tcMar>
              <w:top w:type="dxa" w:w="60"/>
              <w:left w:type="dxa" w:w="90"/>
              <w:bottom w:type="dxa" w:w="60"/>
              <w:right w:type="dxa" w:w="90"/>
            </w:tcMar>
          </w:tcPr>
          <w:p>
            <w:r>
              <w:rPr>
                <w:b w:val="false"/>
                <w:bCs w:val="false"/>
                <w:color w:val="000000"/>
                <w:sz w:val="19"/>
                <w:szCs w:val="19"/>
              </w:rPr>
              <w:t xml:space="preserve"/>
            </w:r>
          </w:p>
        </w:tc>
      </w:tr>
      <w:tr>
        <w:tc>
          <w:tcPr>
            <w:tcW w:type="dxa" w:w="5638"/>
            <w:shd w:fill="F2F6FC" w:color="auto" w:val="clear"/>
            <w:tcMar>
              <w:top w:type="dxa" w:w="60"/>
              <w:left w:type="dxa" w:w="90"/>
              <w:bottom w:type="dxa" w:w="60"/>
              <w:right w:type="dxa" w:w="90"/>
            </w:tcMar>
          </w:tcPr>
          <w:p>
            <w:r>
              <w:rPr>
                <w:b w:val="false"/>
                <w:bCs w:val="false"/>
                <w:color w:val="000000"/>
                <w:sz w:val="19"/>
                <w:szCs w:val="19"/>
              </w:rPr>
              <w:t xml:space="preserve">Pronuncio /s/, /z/ y -ed con claridad</w:t>
            </w:r>
          </w:p>
        </w:tc>
        <w:tc>
          <w:tcPr>
            <w:tcW w:type="dxa" w:w="2000"/>
            <w:shd w:fill="F2F6FC" w:color="auto" w:val="clear"/>
            <w:tcMar>
              <w:top w:type="dxa" w:w="60"/>
              <w:left w:type="dxa" w:w="90"/>
              <w:bottom w:type="dxa" w:w="60"/>
              <w:right w:type="dxa" w:w="90"/>
            </w:tcMar>
          </w:tcPr>
          <w:p>
            <w:r>
              <w:rPr>
                <w:b w:val="false"/>
                <w:bCs w:val="false"/>
                <w:color w:val="000000"/>
                <w:sz w:val="19"/>
                <w:szCs w:val="19"/>
              </w:rPr>
              <w:t xml:space="preserve"/>
            </w:r>
          </w:p>
        </w:tc>
        <w:tc>
          <w:tcPr>
            <w:tcW w:type="dxa" w:w="2000"/>
            <w:shd w:fill="F2F6FC" w:color="auto" w:val="clear"/>
            <w:tcMar>
              <w:top w:type="dxa" w:w="60"/>
              <w:left w:type="dxa" w:w="90"/>
              <w:bottom w:type="dxa" w:w="60"/>
              <w:right w:type="dxa" w:w="90"/>
            </w:tcMar>
          </w:tcPr>
          <w:p>
            <w:r>
              <w:rPr>
                <w:b w:val="false"/>
                <w:bCs w:val="false"/>
                <w:color w:val="000000"/>
                <w:sz w:val="19"/>
                <w:szCs w:val="19"/>
              </w:rPr>
              <w:t xml:space="preserve"/>
            </w:r>
          </w:p>
        </w:tc>
      </w:tr>
      <w:tr>
        <w:tc>
          <w:tcPr>
            <w:tcW w:type="dxa" w:w="5638"/>
            <w:shd w:fill="FFFFFF" w:color="auto" w:val="clear"/>
            <w:tcMar>
              <w:top w:type="dxa" w:w="60"/>
              <w:left w:type="dxa" w:w="90"/>
              <w:bottom w:type="dxa" w:w="60"/>
              <w:right w:type="dxa" w:w="90"/>
            </w:tcMar>
          </w:tcPr>
          <w:p>
            <w:r>
              <w:rPr>
                <w:b w:val="false"/>
                <w:bCs w:val="false"/>
                <w:color w:val="000000"/>
                <w:sz w:val="19"/>
                <w:szCs w:val="19"/>
              </w:rPr>
              <w:t xml:space="preserve">Controlo la ansiedad en evaluaciones</w:t>
            </w:r>
          </w:p>
        </w:tc>
        <w:tc>
          <w:tcPr>
            <w:tcW w:type="dxa" w:w="2000"/>
            <w:shd w:fill="FFFFFF" w:color="auto" w:val="clear"/>
            <w:tcMar>
              <w:top w:type="dxa" w:w="60"/>
              <w:left w:type="dxa" w:w="90"/>
              <w:bottom w:type="dxa" w:w="60"/>
              <w:right w:type="dxa" w:w="90"/>
            </w:tcMar>
          </w:tcPr>
          <w:p>
            <w:r>
              <w:rPr>
                <w:b w:val="false"/>
                <w:bCs w:val="false"/>
                <w:color w:val="000000"/>
                <w:sz w:val="19"/>
                <w:szCs w:val="19"/>
              </w:rPr>
              <w:t xml:space="preserve"/>
            </w:r>
          </w:p>
        </w:tc>
        <w:tc>
          <w:tcPr>
            <w:tcW w:type="dxa" w:w="2000"/>
            <w:shd w:fill="FFFFFF" w:color="auto" w:val="clear"/>
            <w:tcMar>
              <w:top w:type="dxa" w:w="60"/>
              <w:left w:type="dxa" w:w="90"/>
              <w:bottom w:type="dxa" w:w="60"/>
              <w:right w:type="dxa" w:w="90"/>
            </w:tcMar>
          </w:tcPr>
          <w:p>
            <w:r>
              <w:rPr>
                <w:b w:val="false"/>
                <w:bCs w:val="false"/>
                <w:color w:val="000000"/>
                <w:sz w:val="19"/>
                <w:szCs w:val="19"/>
              </w:rPr>
              <w:t xml:space="preserve"/>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2F6FC" w:color="auto" w:val="clear"/>
            <w:tcMar>
              <w:top w:type="dxa" w:w="100"/>
              <w:left w:type="dxa" w:w="160"/>
              <w:bottom w:type="dxa" w:w="100"/>
              <w:right w:type="dxa" w:w="160"/>
            </w:tcMar>
          </w:tcPr>
          <w:p>
            <w:pPr>
              <w:spacing w:after="80"/>
            </w:pPr>
            <w:r>
              <w:rPr>
                <w:b/>
                <w:bCs/>
                <w:color w:val="1F3864"/>
              </w:rPr>
              <w:t xml:space="preserve">Síntesis de la clase magistral</w:t>
            </w:r>
          </w:p>
          <w:p>
            <w:pPr>
              <w:spacing w:after="50"/>
            </w:pPr>
            <w:r>
              <w:rPr>
                <w:sz w:val="20"/>
                <w:szCs w:val="20"/>
              </w:rPr>
              <w:t xml:space="preserve">Prioridad 1: pasado simple. Es lo que decide el próximo check-up.</w:t>
            </w:r>
          </w:p>
          <w:p>
            <w:pPr>
              <w:spacing w:after="50"/>
            </w:pPr>
            <w:r>
              <w:rPr>
                <w:sz w:val="20"/>
                <w:szCs w:val="20"/>
              </w:rPr>
              <w:t xml:space="preserve">Prioridad 2: gerundios, infinitivos y conectores. Dan estructura a sus ideas largas.</w:t>
            </w:r>
          </w:p>
          <w:p>
            <w:pPr>
              <w:spacing w:after="50"/>
            </w:pPr>
            <w:r>
              <w:rPr>
                <w:sz w:val="20"/>
                <w:szCs w:val="20"/>
              </w:rPr>
              <w:t xml:space="preserve">Prioridad 3: futuro, caso clínico, modales y pronunciación. Consolidan una comunicación clínica clara.</w:t>
            </w:r>
          </w:p>
          <w:p>
            <w:pPr>
              <w:spacing w:after="50"/>
            </w:pPr>
            <w:r>
              <w:rPr>
                <w:sz w:val="20"/>
                <w:szCs w:val="20"/>
              </w:rPr>
              <w:t xml:space="preserve">La constancia diaria en bloques cortos supera a las sesiones largas esporádicas [5,6]. Paso a paso, colega: usted ya tiene la base.</w:t>
            </w:r>
          </w:p>
        </w:tc>
      </w:tr>
    </w:tbl>
    <w:p>
      <w:pPr>
        <w:pStyle w:val="Heading1"/>
        <w:spacing w:after="160" w:before="300"/>
      </w:pPr>
      <w:r>
        <w:t xml:space="preserve">Referencias</w:t>
      </w:r>
    </w:p>
    <w:p>
      <w:pPr>
        <w:spacing w:after="120"/>
      </w:pPr>
      <w:r>
        <w:rPr>
          <w:i/>
          <w:iCs/>
          <w:sz w:val="18"/>
          <w:szCs w:val="18"/>
        </w:rPr>
        <w:t xml:space="preserve">Referencias 1–6 verificadas en PubMed (PMID y DOI). Referencias 7–8 recuperadas de Consensus. Referencia 9: libro de texto solicitado.</w:t>
      </w:r>
    </w:p>
    <w:p>
      <w:pPr>
        <w:spacing w:after="100"/>
        <w:ind w:left="400" w:hanging="400"/>
      </w:pPr>
      <w:r>
        <w:t xml:space="preserve">1. Zhou Y. Aptitude, anxiety, and success in L2 speech development: a longitudinal study of Chinese EFL college-level learners. Lang Speech. 2025;68(2):437-59. doi:10.1177/00238309241281741. PMID: 39440471.</w:t>
      </w:r>
    </w:p>
    <w:p>
      <w:pPr>
        <w:spacing w:after="100"/>
        <w:ind w:left="400" w:hanging="400"/>
      </w:pPr>
      <w:r>
        <w:t xml:space="preserve">2. Sikorski LD. Foreign accents: suggested competencies for improving communicative pronunciation. Semin Speech Lang. 2005;26(2):126-30. doi:10.1055/s-2005-871208. PMID: 15918137.</w:t>
      </w:r>
    </w:p>
    <w:p>
      <w:pPr>
        <w:spacing w:after="100"/>
        <w:ind w:left="400" w:hanging="400"/>
      </w:pPr>
      <w:r>
        <w:t xml:space="preserve">3. Muthukumar R, Thepwongsa I, Sripa P, Jindawong B, Jenwitheesuk K, Virasiri S. Preclinical medical students' perspectives and experiences with structured web-based English for medical purposes courses: cross-sectional study. JMIR Med Educ. 2025;11:e65779. doi:10.2196/65779. PMID: 40177857.</w:t>
      </w:r>
    </w:p>
    <w:p>
      <w:pPr>
        <w:spacing w:after="100"/>
        <w:ind w:left="400" w:hanging="400"/>
      </w:pPr>
      <w:r>
        <w:t xml:space="preserve">4. Alrashed M, Abdel Latif MMM. Investigating Saudi university medical students' English language difficulties: a needs analysis study. Front Med (Lausanne). 2025;11:1492031. doi:10.3389/fmed.2024.1492031. PMID: 39830379.</w:t>
      </w:r>
    </w:p>
    <w:p>
      <w:pPr>
        <w:spacing w:after="100"/>
        <w:ind w:left="400" w:hanging="400"/>
      </w:pPr>
      <w:r>
        <w:t xml:space="preserve">5. Frappa N, Chernov D, Dillon M, Alben MG. Anki use and academic performance in medical education: a systematic review of evidence and learning theory. Med Sci Educ. 2026;36(2):1015-25. doi:10.1007/s40670-026-02643-5. PMID: 42183420.</w:t>
      </w:r>
    </w:p>
    <w:p>
      <w:pPr>
        <w:spacing w:after="100"/>
        <w:ind w:left="400" w:hanging="400"/>
      </w:pPr>
      <w:r>
        <w:t xml:space="preserve">6. Carpenter SK, Sanchez CA. A closer look at students' knowledge of effective learning strategies, where they learn about them, and why they do not use them. Cogn Res Princ Implic. 2025;10(1):83. doi:10.1186/s41235-025-00693-8. PMID: 41359278.</w:t>
      </w:r>
    </w:p>
    <w:p>
      <w:pPr>
        <w:spacing w:after="100"/>
        <w:ind w:left="400" w:hanging="400"/>
      </w:pPr>
      <w:r>
        <w:t xml:space="preserve">7. Mora JC, et al. Speaking anxiety and task complexity effects on second language speech. Int J Appl Linguist. 2023. Fuente: Consensus (sin PMID; revista no indexada en PubMed).</w:t>
      </w:r>
    </w:p>
    <w:p>
      <w:pPr>
        <w:spacing w:after="100"/>
        <w:ind w:left="400" w:hanging="400"/>
      </w:pPr>
      <w:r>
        <w:t xml:space="preserve">8. Hewitt E, et al. Foreign language anxiety and oral exam performance: a replication of Phillips's MLJ study. Mod Lang J. 2012. Fuente: Consensus (sin PMID; revista no indexada en PubMed).</w:t>
      </w:r>
    </w:p>
    <w:p>
      <w:pPr>
        <w:spacing w:after="100"/>
        <w:ind w:left="400" w:hanging="400"/>
      </w:pPr>
      <w:r>
        <w:t xml:space="preserve">9. Murphy R. English Grammar in Use. 5th ed. Cambridge: Cambridge University Press; 2019. Units 5–6 (past simple / past continuous), Units 19–25 (future), Units 53–54 (verb + -ing / verb + to). Verifique la numeración según su edición.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Inglés Médico Americano · Dr. Carlos MV · Página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00" w:hanging="300"/>
      </w:pPr>
    </w:lvl>
  </w:abstractNum>
  <w:abstractNum w:abstractNumId="3" w15:restartNumberingAfterBreak="0">
    <w:multiLevelType w:val="hybridMultilevel"/>
    <w:lvl w:ilvl="0" w15:tentative="1">
      <w:start w:val="1"/>
      <w:numFmt w:val="decimal"/>
      <w:lvlText w:val="%1."/>
      <w:lvlJc w:val="left"/>
      <w:pPr>
        <w:ind w:left="500" w:hanging="300"/>
      </w:pPr>
    </w:lvl>
  </w:abstractNum>
  <w:abstractNum w:abstractNumId="4" w15:restartNumberingAfterBreak="0">
    <w:multiLevelType w:val="hybridMultilevel"/>
    <w:lvl w:ilvl="0" w15:tentative="1">
      <w:start w:val="1"/>
      <w:numFmt w:val="decimal"/>
      <w:lvlText w:val="%1."/>
      <w:lvlJc w:val="left"/>
      <w:pPr>
        <w:ind w:left="500" w:hanging="300"/>
      </w:pPr>
    </w:lvl>
  </w:abstractNum>
  <w:abstractNum w:abstractNumId="5" w15:restartNumberingAfterBreak="0">
    <w:multiLevelType w:val="hybridMultilevel"/>
    <w:lvl w:ilvl="0" w15:tentative="1">
      <w:start w:val="1"/>
      <w:numFmt w:val="decimal"/>
      <w:lvlText w:val="%1."/>
      <w:lvlJc w:val="left"/>
      <w:pPr>
        <w:ind w:left="500" w:hanging="300"/>
      </w:pPr>
    </w:lvl>
  </w:abstractNum>
  <w:abstractNum w:abstractNumId="6" w15:restartNumberingAfterBreak="0">
    <w:multiLevelType w:val="hybridMultilevel"/>
    <w:lvl w:ilvl="0" w15:tentative="1">
      <w:start w:val="1"/>
      <w:numFmt w:val="decimal"/>
      <w:lvlText w:val="%1."/>
      <w:lvlJc w:val="left"/>
      <w:pPr>
        <w:ind w:left="500" w:hanging="300"/>
      </w:pPr>
    </w:lvl>
  </w:abstractNum>
  <w:abstractNum w:abstractNumId="7" w15:restartNumberingAfterBreak="0">
    <w:multiLevelType w:val="hybridMultilevel"/>
    <w:lvl w:ilvl="0" w15:tentative="1">
      <w:start w:val="1"/>
      <w:numFmt w:val="decimal"/>
      <w:lvlText w:val="%1."/>
      <w:lvlJc w:val="left"/>
      <w:pPr>
        <w:ind w:left="500" w:hanging="300"/>
      </w:pPr>
    </w:lvl>
  </w:abstractNum>
  <w:abstractNum w:abstractNumId="8" w15:restartNumberingAfterBreak="0">
    <w:multiLevelType w:val="hybridMultilevel"/>
    <w:lvl w:ilvl="0" w15:tentative="1">
      <w:start w:val="1"/>
      <w:numFmt w:val="decimal"/>
      <w:lvlText w:val="%1."/>
      <w:lvlJc w:val="left"/>
      <w:pPr>
        <w:ind w:left="500" w:hanging="300"/>
      </w:pPr>
    </w:lvl>
  </w:abstractNum>
  <w:abstractNum w:abstractNumId="9" w15:restartNumberingAfterBreak="0">
    <w:multiLevelType w:val="hybridMultilevel"/>
    <w:lvl w:ilvl="0" w15:tentative="1">
      <w:start w:val="1"/>
      <w:numFmt w:val="decimal"/>
      <w:lvlText w:val="%1."/>
      <w:lvlJc w:val="left"/>
      <w:pPr>
        <w:ind w:left="500" w:hanging="300"/>
      </w:pPr>
    </w:lvl>
  </w:abstractNum>
  <w:abstractNum w:abstractNumId="10"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10"/>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outlineLvl w:val="0"/>
    </w:pPr>
    <w:rPr>
      <w:b/>
      <w:bCs/>
      <w:color w:val="1F3864"/>
      <w:sz w:val="32"/>
      <w:szCs w:val="32"/>
    </w:rPr>
  </w:style>
  <w:style w:type="paragraph" w:styleId="Heading2">
    <w:name w:val="Heading 2"/>
    <w:basedOn w:val="Normal"/>
    <w:next w:val="Normal"/>
    <w:qFormat/>
    <w:pPr>
      <w:outlineLvl w:val="1"/>
    </w:pPr>
    <w:rPr>
      <w:b/>
      <w:bCs/>
      <w:color w:val="2E74B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Check-up 15-10-2026 + Clase Magistral</dc:title>
  <dc:creator>Carlos MV</dc:creator>
  <cp:lastModifiedBy>Un-named</cp:lastModifiedBy>
  <cp:revision>1</cp:revision>
  <dcterms:created xsi:type="dcterms:W3CDTF">2026-10-16T01:17:52.806Z</dcterms:created>
  <dcterms:modified xsi:type="dcterms:W3CDTF">2026-10-16T01:17:52.806Z</dcterms:modified>
</cp:coreProperties>
</file>

<file path=docProps/custom.xml><?xml version="1.0" encoding="utf-8"?>
<Properties xmlns="http://schemas.openxmlformats.org/officeDocument/2006/custom-properties" xmlns:vt="http://schemas.openxmlformats.org/officeDocument/2006/docPropsVTypes"/>
</file>