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4"/>
          <w:szCs w:val="44"/>
        </w:rPr>
        <w:t xml:space="preserve">Check-up de Progreso: Pasado Simple, Gerundios y Comunicación Clínica</w:t>
      </w:r>
    </w:p>
    <w:p>
      <w:pPr>
        <w:spacing w:after="200"/>
        <w:jc w:val="center"/>
      </w:pPr>
      <w:r>
        <w:rPr>
          <w:sz w:val="28"/>
          <w:szCs w:val="28"/>
        </w:rPr>
        <w:t xml:space="preserve">15 de octubre de 2026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Autor: Dr. Carlos MV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Documento Maestro de Estudio · Inglés Médico Americano</w:t>
      </w:r>
    </w:p>
    <w:p>
      <w:pPr>
        <w:jc w:val="center"/>
      </w:pPr>
      <w:r>
        <w:rPr>
          <w:color w:val="595959"/>
          <w:sz w:val="20"/>
          <w:szCs w:val="20"/>
        </w:rPr>
        <w:t xml:space="preserve">Fuente: transcripción Read.AI “check-up, retos 2026-10-15” (≈28 min)</w:t>
      </w:r>
    </w:p>
    <w:p>
      <w:r>
        <w:br w:type="page"/>
      </w:r>
    </w:p>
    <w:p>
      <w:pPr>
        <w:pStyle w:val="Heading1"/>
        <w:spacing w:after="160" w:before="300"/>
      </w:pPr>
      <w:r>
        <w:t xml:space="preserve">Índice breve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Si el índice aparece vacío, en Word haga clic derecho sobre él y elija “Actualizar campos”.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Síntesis Pedagógica</w:t>
      </w:r>
    </w:p>
    <w:p>
      <w:pPr>
        <w:spacing w:after="120"/>
      </w:pPr>
      <w:r>
        <w:t xml:space="preserve">La sesión fue un check-up oral de 10 a 15 minutos, conducido por el docente y cerrado por Felipe, coordinador académico del programa. Su propósito fue verificar el uso del inglés en contextos reales, médicos y generales, con énfasis en el pasado simple. Usted describió su jornada: atendió 20 pacientes, el caso más difícil fue una crisis hipertensiva y el más fácil una amigdalitis. También habló de su horario, sus hábitos de tarde (dormir, leer, música, cine, deporte, investigar) y de su proyección a 10 años viviendo en Australia.</w:t>
      </w:r>
    </w:p>
    <w:p>
      <w:pPr>
        <w:spacing w:after="120"/>
      </w:pPr>
      <w:r>
        <w:t xml:space="preserve">En la reflexión en español, usted valoró positivamente a los docentes, la preparación y la dinámica de casos clínicos (historia clínica, desarrollo fetal, complicaciones respiratorias, ginecológicas, hipertensión y diabetes). Identificó tres retos propios: la pronunciación de Z, C y S al hablar rápido, mantener la estructura en oraciones largas y explicar con claridad el plan de manejo de un paciente sin repetir sinónimos.</w:t>
      </w:r>
    </w:p>
    <w:p>
      <w:pPr>
        <w:spacing w:after="120"/>
      </w:pPr>
      <w:r>
        <w:t xml:space="preserve">El hallazgo central del coordinador fue el uso sistemático del pasado continuo (“I was attending”, “I was talking”, “I was in the cinema”) para narrar hechos ya terminados, y la ausencia total de verbos regulares e irregulares en pasado simple. También señaló que usted cambia la idea a mitad de frase: primero hay que tener clara la idea en español y luego decirla con la estructura sujeto + verbo + complemento. Usted relacionó parte del bloqueo con la presión de las evaluaciones, fenómeno respaldado por la evidencia sobre ansiedad oral en segunda lengua [1,7,8].</w:t>
      </w:r>
    </w:p>
    <w:p>
      <w:pPr>
        <w:spacing w:after="120"/>
      </w:pPr>
      <w:r>
        <w:rPr>
          <w:b/>
          <w:bCs/>
        </w:rPr>
        <w:t xml:space="preserve">Plan acordado: </w:t>
      </w:r>
      <w:r>
        <w:t xml:space="preserve">dos sesiones personalizadas adicionales. La primera, sobre conectores, gerundios e infinitivos, en la semana del 19 al 24 de octubre. La segunda, sobre pasado simple y futuro simple, del 26 al 30 de octubre. Usted debe escribir al programa para agendarlas. Después de esas sesiones y del mínimo de sesiones semanales, presentará de nuevo el check-up para pasar al Libro 2. </w:t>
      </w:r>
      <w:r>
        <w:rPr>
          <w:b/>
          <w:bCs/>
        </w:rPr>
        <w:t xml:space="preserve">Punto por aclarar: </w:t>
      </w:r>
      <w:r>
        <w:t xml:space="preserve">se mencionaron tres sesiones semanales mínimas y luego seis, con posible avance el día 31. Confirme la cifra por escrito con la coordinación.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2. Análisis de Vocabulario (Agente 1)</w:t>
      </w:r>
    </w:p>
    <w:p>
      <w:pPr>
        <w:spacing w:after="120"/>
      </w:pPr>
      <w:r>
        <w:t xml:space="preserve">Términos extraídos de la clase, con pronunciación americana cuando aporta claridad.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900"/>
        <w:gridCol w:w="2838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 en inglés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Traducción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Contexto clínico y académico de la clase</w:t>
            </w:r>
          </w:p>
        </w:tc>
        <w:tc>
          <w:tcPr>
            <w:tcW w:type="dxa" w:w="28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 práctico de uso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Hypertensive crisis /ˌhaɪpərˈtɛnsɪv ˈkraɪsɪs/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Crisis hipertensiva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“más difícil” del día que usted relató.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“My most difficult patient today had a hypertensive crisis; I lowered his blood pressure gradually.”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Tonsillitis /ˌtɑːnsəˈlaɪtɪs/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Amigdalitis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“más fácil”; usted preguntó “¿cómo se dice?”.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“The easiest case was a young woman with tonsillitis.”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 see / to treat patients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Atender pacientes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Usted dijo “I was attending”. En inglés médico americano “attend” es falso amigo (asistir a / médico tratante).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saw twenty patients today.” / “I treated twenty patients.”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Attending (physician)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Médico tratante / adjunto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Sustantivo: aclara el falso amigo anterior.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“The attending reviewed my management plan.”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Turno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Usted describió su horario 6:00–14:00.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“My shift is from 6 a.m. to 2 p.m.”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Schedule /ˈskedʒuːl/ (AmE)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Horario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Pregunta del docente: “What is your schedule at work?”.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“My schedule changes every week.”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medicine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Medicina interna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Tema de interés que usted mencionó.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enjoy reading internal medicine articles.”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Emergency medicine / ER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Medicina de urgencias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Segundo interés mencionado.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like emergency medicine because decisions are fast.”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Radiologist / radiology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Radiólogo / radiología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Usted dijo “I see such a radiology” al hablar de su futuro.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“In ten years, I see myself working as a radiologist.”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 do research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Investigar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Usted dijo “I like investigation”; investigation suena policial.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like doing research on AI in imaging.”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Clinical case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clínico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Dinámica de clase que usted valoró.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“We discussed a clinical case of gestational diabetes.”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Medical history / to take a history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Historia clínica / hacer anamnesis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Usted destacó cómo abordar una historia clínica.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“First, I take a complete medical history.”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Management plan / next steps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 de manejo / pasos a seguir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Usted dijo que le cuesta explicar “el paso a seguir”.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“The next step is to order a chest X-ray.”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Fetal development stages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Etapas del desarrollo fetal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Tema de clases previas que usted citó.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“We reviewed the stages of fetal development.”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Complications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Complicaciones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Respiratorias, ginecológicas, HTA, diabetes.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“Preeclampsia is a serious complication of pregnancy.”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Connectors (then, however, because, so)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Conectores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de la sesión personalizada 1.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“The patient was stable; however, we kept him under observation.”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Gerund (-ing) vs. infinitive (to + verb)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Gerundio vs. infinitivo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Usted dijo “I like sleeping”, “practicing sport”, “to investigate”.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enjoy reading.” / “I decided to study radiology.”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simple (regular / irregular)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Pasado simple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Hallazgo principal del coordinador académico.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visited my parents. I went to the cinema.”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simple (will / going to)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Futuro simple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de la sesión personalizada 2.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am going to apply for a residency.”</w:t>
            </w:r>
          </w:p>
        </w:tc>
      </w:tr>
      <w:tr>
        <w:tc>
          <w:tcPr>
            <w:tcW w:type="dxa" w:w="2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Check-up (progress test)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Evaluación de progreso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Nombre de la prueba oral de la clase.</w:t>
            </w:r>
          </w:p>
        </w:tc>
        <w:tc>
          <w:tcPr>
            <w:tcW w:type="dxa" w:w="28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will retake the check-up next month.”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3. Retroalimentación de Técnica Vocal (Agente 2)</w:t>
      </w:r>
    </w:p>
    <w:p>
      <w:pPr>
        <w:spacing w:after="120"/>
      </w:pPr>
      <w:r>
        <w:t xml:space="preserve">Correcciones basadas en errores reales de la transcripción, con el equilibrio entre precisión y fluidez. La instrucción explícita de pronunciación mejora la comprensibilidad en adultos [1,2].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438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 u oportunidad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 fonética/gramatical con equilibrio comunicativo</w:t>
            </w:r>
          </w:p>
        </w:tc>
        <w:tc>
          <w:tcPr>
            <w:tcW w:type="dxa" w:w="34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Ejercicio práctico sugerido resuelto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Uso de pasado continuo para hechos terminados: “I was attending”, “I was talking to my parents”, “I was in the cinema”.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Pasado simple para acciones concluidas: “I saw twenty patients.” / “I visited my parents.” / “I went to the cinema.” Equilibrio: el pasado continuo se reserva para el fondo de una historia (“I was driving when…”).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 clínico de 5 frases cada noche. Modelo resuelto: “Today I saw 20 patients. The hardest one had a hypertensive crisis. I gave him oral captopril. Then I went home. I slept for one hour.”</w:t>
            </w:r>
          </w:p>
        </w:tc>
      </w:tr>
      <w:tr>
        <w:tc>
          <w:tcPr>
            <w:tcW w:type="dxa" w:w="2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Sibilantes Z / C / S: en español no existe la /z/ sonora; al hablar rápido se pierde inteligibilidad.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/s/ sorda en “see, sick”; /z/ sonora (zumbido) en “disease, diagnosis, was, is, patients”. Bajar 20 % la velocidad mejora la claridad sin perder naturalidad.</w:t>
            </w:r>
          </w:p>
        </w:tc>
        <w:tc>
          <w:tcPr>
            <w:tcW w:type="dxa" w:w="34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Pares mínimos en voz alta 3×: “sip / zip”, “price / prize”, “ice / eyes”, “bus / buzz”. Frase clínica: “The patient’s disease was diagnosed easily.” Grábese y compare.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“-ed” del pasado regular (no apareció en la clase).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Tres sonidos: /t/ worked, checked; /d/ stayed, examined; /ɪd/ visited, treated, admitted.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Clasifique y lea: treated /ɪd/, stopped /t/, examined /d/, prescribed /d/, discharged /d/, admitted /ɪd/.</w:t>
            </w:r>
          </w:p>
        </w:tc>
      </w:tr>
      <w:tr>
        <w:tc>
          <w:tcPr>
            <w:tcW w:type="dxa" w:w="2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Exceso de rellenos y sinónimos: “such, as, like, like”.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idea = una frase. Estructura S + V + C, igual que en español. Sustituya rellenos por pausa breve o “well…”.</w:t>
            </w:r>
          </w:p>
        </w:tc>
        <w:tc>
          <w:tcPr>
            <w:tcW w:type="dxa" w:w="34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Técnica 4-3-2: cuente su caso de crisis hipertensiva en 4 min, luego en 3 y luego en 2, sin muletillas.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see such a radiology” (futuro).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“In ten years, I see myself working as a radiologist in Australia.”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Construya 3 frases con “I see myself + -ing”: …living in Australia / …using AI in radiology / …practicing sports medicine.</w:t>
            </w:r>
          </w:p>
        </w:tc>
      </w:tr>
      <w:tr>
        <w:tc>
          <w:tcPr>
            <w:tcW w:type="dxa" w:w="2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Confusión wait / hope.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wait = esperar algo/alguien (“I’m waiting for a taxi”); hope = esperar con deseo (“I hope to live in Australia”).</w:t>
            </w:r>
          </w:p>
        </w:tc>
        <w:tc>
          <w:tcPr>
            <w:tcW w:type="dxa" w:w="34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Complete: “I ___ for the lab results.” (wait) / “I ___ the patient recovers.” (hope).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“What did you do last vacations?” / “in my last vacation”.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Inglés americano: singular “my last vacation”. Respuesta en pasado simple.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Responda en 4 frases: “On my last vacation, I traveled to… I stayed with my parents for 20 days. We went to… I enjoyed it a lot.”</w:t>
            </w:r>
          </w:p>
        </w:tc>
      </w:tr>
      <w:tr>
        <w:tc>
          <w:tcPr>
            <w:tcW w:type="dxa" w:w="2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like practicing sport”.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“I like playing sports” / “I like doing martial arts (Muay Thai, BJJ).”</w:t>
            </w:r>
          </w:p>
        </w:tc>
        <w:tc>
          <w:tcPr>
            <w:tcW w:type="dxa" w:w="34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Diga 3 gustos con gerundio: “I enjoy reading Stoic books”, “I love watching documentaries”, “I like playing basketball.”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Horario ambiguo “6 a 2 de la mañana”.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“From 6 a.m. to 2 p.m.” (a.m. = mañana, p.m. = tarde).</w:t>
            </w:r>
          </w:p>
        </w:tc>
        <w:tc>
          <w:tcPr>
            <w:tcW w:type="dxa" w:w="3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Diga su semana: “On Mondays I work from 6 a.m. to 2 p.m.”</w:t>
            </w:r>
          </w:p>
        </w:tc>
      </w:tr>
      <w:tr>
        <w:tc>
          <w:tcPr>
            <w:tcW w:type="dxa" w:w="27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Ansiedad ante evaluación: “empecé a patinar”.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ansiedad oral reduce la fluidez y la precisión gramatical (evidencia en referencias). Respiración 4-4-6 antes de hablar y frases cortas.</w:t>
            </w:r>
          </w:p>
        </w:tc>
        <w:tc>
          <w:tcPr>
            <w:tcW w:type="dxa" w:w="34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Simulacro semanal cronometrado de 10 min con las mismas preguntas del check-up.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4. Evaluación de Repaso</w:t>
      </w:r>
    </w:p>
    <w:p>
      <w:pPr>
        <w:spacing w:after="120"/>
      </w:pPr>
      <w:r>
        <w:t xml:space="preserve">Diez preguntas de opción múltiple. Las respuestas y su justificación están al final.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Usted relata lo que hizo hoy en su turno. ¿Cuál es la forma correcta?</w:t>
      </w:r>
    </w:p>
    <w:p>
      <w:pPr>
        <w:spacing w:after="30"/>
        <w:ind w:left="500"/>
      </w:pPr>
      <w:r>
        <w:t xml:space="preserve">A) I was attending twenty patients.</w:t>
      </w:r>
    </w:p>
    <w:p>
      <w:pPr>
        <w:spacing w:after="30"/>
        <w:ind w:left="500"/>
      </w:pPr>
      <w:r>
        <w:t xml:space="preserve">B) I saw twenty patients.</w:t>
      </w:r>
    </w:p>
    <w:p>
      <w:pPr>
        <w:spacing w:after="30"/>
        <w:ind w:left="500"/>
      </w:pPr>
      <w:r>
        <w:t xml:space="preserve">C) I am seeing twenty patients yesterday.</w:t>
      </w:r>
    </w:p>
    <w:p>
      <w:pPr>
        <w:spacing w:after="30"/>
        <w:ind w:left="500"/>
      </w:pPr>
      <w:r>
        <w:t xml:space="preserve">D) I have see twenty patients.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¿Cuál es la traducción correcta de “amigdalitis”?</w:t>
      </w:r>
    </w:p>
    <w:p>
      <w:pPr>
        <w:spacing w:after="30"/>
        <w:ind w:left="500"/>
      </w:pPr>
      <w:r>
        <w:t xml:space="preserve">A) Tonsillectomy</w:t>
      </w:r>
    </w:p>
    <w:p>
      <w:pPr>
        <w:spacing w:after="30"/>
        <w:ind w:left="500"/>
      </w:pPr>
      <w:r>
        <w:t xml:space="preserve">B) Pharyngitis</w:t>
      </w:r>
    </w:p>
    <w:p>
      <w:pPr>
        <w:spacing w:after="30"/>
        <w:ind w:left="500"/>
      </w:pPr>
      <w:r>
        <w:t xml:space="preserve">C) Tonsillitis</w:t>
      </w:r>
    </w:p>
    <w:p>
      <w:pPr>
        <w:spacing w:after="30"/>
        <w:ind w:left="500"/>
      </w:pPr>
      <w:r>
        <w:t xml:space="preserve">D) Adenoiditis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En inglés médico americano, “attending” como sustantivo significa:</w:t>
      </w:r>
    </w:p>
    <w:p>
      <w:pPr>
        <w:spacing w:after="30"/>
        <w:ind w:left="500"/>
      </w:pPr>
      <w:r>
        <w:t xml:space="preserve">A) Asistente administrativo</w:t>
      </w:r>
    </w:p>
    <w:p>
      <w:pPr>
        <w:spacing w:after="30"/>
        <w:ind w:left="500"/>
      </w:pPr>
      <w:r>
        <w:t xml:space="preserve">B) Médico tratante / adjunto</w:t>
      </w:r>
    </w:p>
    <w:p>
      <w:pPr>
        <w:spacing w:after="30"/>
        <w:ind w:left="500"/>
      </w:pPr>
      <w:r>
        <w:t xml:space="preserve">C) Paciente ambulatorio</w:t>
      </w:r>
    </w:p>
    <w:p>
      <w:pPr>
        <w:spacing w:after="30"/>
        <w:ind w:left="500"/>
      </w:pPr>
      <w:r>
        <w:t xml:space="preserve">D) Enfermero de turno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Elija la frase correcta sobre sus vacaciones:</w:t>
      </w:r>
    </w:p>
    <w:p>
      <w:pPr>
        <w:spacing w:after="30"/>
        <w:ind w:left="500"/>
      </w:pPr>
      <w:r>
        <w:t xml:space="preserve">A) I was go to the cinema.</w:t>
      </w:r>
    </w:p>
    <w:p>
      <w:pPr>
        <w:spacing w:after="30"/>
        <w:ind w:left="500"/>
      </w:pPr>
      <w:r>
        <w:t xml:space="preserve">B) I goed to the cinema.</w:t>
      </w:r>
    </w:p>
    <w:p>
      <w:pPr>
        <w:spacing w:after="30"/>
        <w:ind w:left="500"/>
      </w:pPr>
      <w:r>
        <w:t xml:space="preserve">C) I went to the cinema.</w:t>
      </w:r>
    </w:p>
    <w:p>
      <w:pPr>
        <w:spacing w:after="30"/>
        <w:ind w:left="500"/>
      </w:pPr>
      <w:r>
        <w:t xml:space="preserve">D) I was went to the cinema.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¿Qué verbo va seguido de gerundio (-ing)?</w:t>
      </w:r>
    </w:p>
    <w:p>
      <w:pPr>
        <w:spacing w:after="30"/>
        <w:ind w:left="500"/>
      </w:pPr>
      <w:r>
        <w:t xml:space="preserve">A) decide</w:t>
      </w:r>
    </w:p>
    <w:p>
      <w:pPr>
        <w:spacing w:after="30"/>
        <w:ind w:left="500"/>
      </w:pPr>
      <w:r>
        <w:t xml:space="preserve">B) want</w:t>
      </w:r>
    </w:p>
    <w:p>
      <w:pPr>
        <w:spacing w:after="30"/>
        <w:ind w:left="500"/>
      </w:pPr>
      <w:r>
        <w:t xml:space="preserve">C) enjoy</w:t>
      </w:r>
    </w:p>
    <w:p>
      <w:pPr>
        <w:spacing w:after="30"/>
        <w:ind w:left="500"/>
      </w:pPr>
      <w:r>
        <w:t xml:space="preserve">D) hope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Complete: “I ___ to live in Australia one day.”</w:t>
      </w:r>
    </w:p>
    <w:p>
      <w:pPr>
        <w:spacing w:after="30"/>
        <w:ind w:left="500"/>
      </w:pPr>
      <w:r>
        <w:t xml:space="preserve">A) wait</w:t>
      </w:r>
    </w:p>
    <w:p>
      <w:pPr>
        <w:spacing w:after="30"/>
        <w:ind w:left="500"/>
      </w:pPr>
      <w:r>
        <w:t xml:space="preserve">B) hope</w:t>
      </w:r>
    </w:p>
    <w:p>
      <w:pPr>
        <w:spacing w:after="30"/>
        <w:ind w:left="500"/>
      </w:pPr>
      <w:r>
        <w:t xml:space="preserve">C) expect waiting</w:t>
      </w:r>
    </w:p>
    <w:p>
      <w:pPr>
        <w:spacing w:after="30"/>
        <w:ind w:left="500"/>
      </w:pPr>
      <w:r>
        <w:t xml:space="preserve">D) am hoping live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¿Cómo se pronuncia la terminación de “treated”?</w:t>
      </w:r>
    </w:p>
    <w:p>
      <w:pPr>
        <w:spacing w:after="30"/>
        <w:ind w:left="500"/>
      </w:pPr>
      <w:r>
        <w:t xml:space="preserve">A) /t/</w:t>
      </w:r>
    </w:p>
    <w:p>
      <w:pPr>
        <w:spacing w:after="30"/>
        <w:ind w:left="500"/>
      </w:pPr>
      <w:r>
        <w:t xml:space="preserve">B) /d/</w:t>
      </w:r>
    </w:p>
    <w:p>
      <w:pPr>
        <w:spacing w:after="30"/>
        <w:ind w:left="500"/>
      </w:pPr>
      <w:r>
        <w:t xml:space="preserve">C) /ɪd/</w:t>
      </w:r>
    </w:p>
    <w:p>
      <w:pPr>
        <w:spacing w:after="30"/>
        <w:ind w:left="500"/>
      </w:pPr>
      <w:r>
        <w:t xml:space="preserve">D) Muda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La forma natural de decir “investigar” en contexto académico es:</w:t>
      </w:r>
    </w:p>
    <w:p>
      <w:pPr>
        <w:spacing w:after="30"/>
        <w:ind w:left="500"/>
      </w:pPr>
      <w:r>
        <w:t xml:space="preserve">A) I like investigation.</w:t>
      </w:r>
    </w:p>
    <w:p>
      <w:pPr>
        <w:spacing w:after="30"/>
        <w:ind w:left="500"/>
      </w:pPr>
      <w:r>
        <w:t xml:space="preserve">B) I like doing research.</w:t>
      </w:r>
    </w:p>
    <w:p>
      <w:pPr>
        <w:spacing w:after="30"/>
        <w:ind w:left="500"/>
      </w:pPr>
      <w:r>
        <w:t xml:space="preserve">C) I like investigating crimes.</w:t>
      </w:r>
    </w:p>
    <w:p>
      <w:pPr>
        <w:spacing w:after="30"/>
        <w:ind w:left="500"/>
      </w:pPr>
      <w:r>
        <w:t xml:space="preserve">D) I like to research of articles.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“In ten years, I see myself ___ as a radiologist.”</w:t>
      </w:r>
    </w:p>
    <w:p>
      <w:pPr>
        <w:spacing w:after="30"/>
        <w:ind w:left="500"/>
      </w:pPr>
      <w:r>
        <w:t xml:space="preserve">A) work</w:t>
      </w:r>
    </w:p>
    <w:p>
      <w:pPr>
        <w:spacing w:after="30"/>
        <w:ind w:left="500"/>
      </w:pPr>
      <w:r>
        <w:t xml:space="preserve">B) to working</w:t>
      </w:r>
    </w:p>
    <w:p>
      <w:pPr>
        <w:spacing w:after="30"/>
        <w:ind w:left="500"/>
      </w:pPr>
      <w:r>
        <w:t xml:space="preserve">C) working</w:t>
      </w:r>
    </w:p>
    <w:p>
      <w:pPr>
        <w:spacing w:after="30"/>
        <w:ind w:left="500"/>
      </w:pPr>
      <w:r>
        <w:t xml:space="preserve">D) worked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Su turno es de 6:00 a 14:00. Diga:</w:t>
      </w:r>
    </w:p>
    <w:p>
      <w:pPr>
        <w:spacing w:after="30"/>
        <w:ind w:left="500"/>
      </w:pPr>
      <w:r>
        <w:t xml:space="preserve">A) From 6 p.m. to 2 a.m.</w:t>
      </w:r>
    </w:p>
    <w:p>
      <w:pPr>
        <w:spacing w:after="30"/>
        <w:ind w:left="500"/>
      </w:pPr>
      <w:r>
        <w:t xml:space="preserve">B) From 6 a.m. to 2 a.m.</w:t>
      </w:r>
    </w:p>
    <w:p>
      <w:pPr>
        <w:spacing w:after="30"/>
        <w:ind w:left="500"/>
      </w:pPr>
      <w:r>
        <w:t xml:space="preserve">C) From 6 a.m. to 2 p.m.</w:t>
      </w:r>
    </w:p>
    <w:p>
      <w:pPr>
        <w:spacing w:after="30"/>
        <w:ind w:left="500"/>
      </w:pPr>
      <w:r>
        <w:t xml:space="preserve">D) Since 6 to 2.</w:t>
      </w:r>
    </w:p>
    <w:p>
      <w:pPr>
        <w:pStyle w:val="Heading2"/>
        <w:spacing w:after="120" w:before="200"/>
      </w:pPr>
      <w:r>
        <w:t xml:space="preserve">Clave de respuestas y justificación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638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76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 breve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Acción terminada hoy: pasado simple irregular see → saw (Murphy, Unit 5).</w:t>
            </w:r>
          </w:p>
        </w:tc>
      </w:tr>
      <w:tr>
        <w:tc>
          <w:tcPr>
            <w:tcW w:type="dxa" w:w="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76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Tonsillitis = inflamación amigdalar; tonsillectomy es la cirugía.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Falso amigo: attending physician es el médico tratante.</w:t>
            </w:r>
          </w:p>
        </w:tc>
      </w:tr>
      <w:tr>
        <w:tc>
          <w:tcPr>
            <w:tcW w:type="dxa" w:w="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76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 → went (irregular). No se combina was con verbo en pasado.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enjoy + -ing; decide, want y hope van con to + infinitivo (Murphy, Units 53–54).</w:t>
            </w:r>
          </w:p>
        </w:tc>
      </w:tr>
      <w:tr>
        <w:tc>
          <w:tcPr>
            <w:tcW w:type="dxa" w:w="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76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hope = esperar con deseo; wait = esperar a algo/alguien.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Tras /t/ o /d/ final, -ed suena /ɪd/: treated, visited, admitted.</w:t>
            </w:r>
          </w:p>
        </w:tc>
      </w:tr>
      <w:tr>
        <w:tc>
          <w:tcPr>
            <w:tcW w:type="dxa" w:w="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76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research es el término académico; investigation sugiere pesquisa policial.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 oneself + -ing para visualizar el futuro.</w:t>
            </w:r>
          </w:p>
        </w:tc>
      </w:tr>
      <w:tr>
        <w:tc>
          <w:tcPr>
            <w:tcW w:type="dxa" w:w="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76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a.m. antes del mediodía, p.m. después.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5. Checklist de Estudio Práctico</w:t>
      </w:r>
    </w:p>
    <w:p>
      <w:pPr>
        <w:spacing w:after="120"/>
      </w:pPr>
      <w:r>
        <w:t xml:space="preserve">Tres pasos medibles para el período del 17 al 30 de octubre, antes de las sesiones personalizadas.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1800"/>
        <w:gridCol w:w="243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 y frecuencia</w:t>
            </w:r>
          </w:p>
        </w:tc>
        <w:tc>
          <w:tcPr>
            <w:tcW w:type="dxa" w:w="243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 de seguimiento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Pasado simple en voz alta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 clínico oral de 5 frases sobre su turno. Repase 20 verbos irregulares clínicos: see/saw, give/gave, take/took, go/went, feel/felt, find/found.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min diarios, 6 días por semana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de 20 verbos sin error en tarjetas. Cero usos de “was + -ing” para hechos terminados en su grabación.</w:t>
            </w:r>
          </w:p>
        </w:tc>
      </w:tr>
      <w:tr>
        <w:tc>
          <w:tcPr>
            <w:tcW w:type="dxa" w:w="1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Repetición espaciada</w:t>
            </w:r>
          </w:p>
        </w:tc>
        <w:tc>
          <w:tcPr>
            <w:tcW w:type="dxa" w:w="3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Mazo Anki con las 20 palabras de la sección 2 y los verbos irregulares. Repetición espaciada y recuperación activa se asocian a mejor rendimiento [5,6].</w:t>
            </w:r>
          </w:p>
        </w:tc>
        <w:tc>
          <w:tcPr>
            <w:tcW w:type="dxa" w:w="1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min diarios</w:t>
            </w:r>
          </w:p>
        </w:tc>
        <w:tc>
          <w:tcPr>
            <w:tcW w:type="dxa" w:w="2438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Retención mayor o igual a 85 % en el panel de estadísticas de Anki.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Simulacro del check-up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Responda en 10 min, grabándose, las preguntas de la clase: su día, paciente más difícil y más fácil, horario, vacaciones, futuro. Aplique 4-3-2 y pares mínimos S/Z.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 min, 2 veces por semana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Menos de 3 muletillas por minuto. Ideas completas en S+V+C. Autoevaluación de ansiedad de 0 a 10 decreciente.</w:t>
            </w:r>
          </w:p>
        </w:tc>
      </w:tr>
    </w:tbl>
    <w:p>
      <w:pPr>
        <w:pStyle w:val="Heading2"/>
        <w:spacing w:after="120" w:before="200"/>
      </w:pPr>
      <w:r>
        <w:t xml:space="preserve">Errores comunes a evitar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Falso amigo: </w:t>
      </w:r>
      <w:r>
        <w:t xml:space="preserve">no use “attend patients”; diga “see” o “treat patients”.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Doble pasado: </w:t>
      </w:r>
      <w:r>
        <w:t xml:space="preserve">nunca “I was went”; elija “I went”.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Velocidad: </w:t>
      </w:r>
      <w:r>
        <w:t xml:space="preserve">hablar rápido no es fluidez; la claridad de S y Z importa más.</w:t>
      </w:r>
    </w:p>
    <w:p>
      <w:pPr>
        <w:pStyle w:val="Heading2"/>
        <w:spacing w:after="120" w:before="200"/>
      </w:pPr>
      <w:r>
        <w:t xml:space="preserve">Conclusión y síntesis</w:t>
      </w:r>
    </w:p>
    <w:p>
      <w:pPr>
        <w:spacing w:after="120"/>
      </w:pPr>
      <w:r>
        <w:t xml:space="preserve">Su base de vocabulario clínico es sólida y su progreso desde la inducción fue reconocido por la coordinación. La brecha prioritaria es gramatical y concreta: narrar en pasado simple. Con práctica diaria breve, repetición espaciada y simulacros cronometrados, el próximo check-up es un objetivo alcanzable para avanzar al Libro 2.</w:t>
      </w:r>
    </w:p>
    <w:p>
      <w:pPr>
        <w:pStyle w:val="Heading1"/>
        <w:spacing w:after="160" w:before="300"/>
      </w:pPr>
      <w:r>
        <w:t xml:space="preserve">Referencias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Referencias 1–6 verificadas en PubMed (PMID y DOI). Referencias 7–8 recuperadas de Consensus. Referencia 9: libro de texto solicitado.</w:t>
      </w:r>
    </w:p>
    <w:p>
      <w:pPr>
        <w:spacing w:after="100"/>
        <w:ind w:left="400" w:hanging="400"/>
      </w:pPr>
      <w:r>
        <w:t xml:space="preserve">1. Zhou Y. Aptitude, anxiety, and success in L2 speech development: a longitudinal study of Chinese EFL college-level learners. Lang Speech. 2025;68(2):437-59. doi:10.1177/00238309241281741. PMID: 39440471.</w:t>
      </w:r>
    </w:p>
    <w:p>
      <w:pPr>
        <w:spacing w:after="100"/>
        <w:ind w:left="400" w:hanging="400"/>
      </w:pPr>
      <w:r>
        <w:t xml:space="preserve">2. Sikorski LD. Foreign accents: suggested competencies for improving communicative pronunciation. Semin Speech Lang. 2005;26(2):126-30. doi:10.1055/s-2005-871208. PMID: 15918137.</w:t>
      </w:r>
    </w:p>
    <w:p>
      <w:pPr>
        <w:spacing w:after="100"/>
        <w:ind w:left="400" w:hanging="400"/>
      </w:pPr>
      <w:r>
        <w:t xml:space="preserve">3. Muthukumar R, Thepwongsa I, Sripa P, Jindawong B, Jenwitheesuk K, Virasiri S. Preclinical medical students' perspectives and experiences with structured web-based English for medical purposes courses: cross-sectional study. JMIR Med Educ. 2025;11:e65779. doi:10.2196/65779. PMID: 40177857.</w:t>
      </w:r>
    </w:p>
    <w:p>
      <w:pPr>
        <w:spacing w:after="100"/>
        <w:ind w:left="400" w:hanging="400"/>
      </w:pPr>
      <w:r>
        <w:t xml:space="preserve">4. Alrashed M, Abdel Latif MMM. Investigating Saudi university medical students' English language difficulties: a needs analysis study. Front Med (Lausanne). 2025;11:1492031. doi:10.3389/fmed.2024.1492031. PMID: 39830379.</w:t>
      </w:r>
    </w:p>
    <w:p>
      <w:pPr>
        <w:spacing w:after="100"/>
        <w:ind w:left="400" w:hanging="400"/>
      </w:pPr>
      <w:r>
        <w:t xml:space="preserve">5. Frappa N, Chernov D, Dillon M, Alben MG. Anki use and academic performance in medical education: a systematic review of evidence and learning theory. Med Sci Educ. 2026;36(2):1015-25. doi:10.1007/s40670-026-02643-5. PMID: 42183420.</w:t>
      </w:r>
    </w:p>
    <w:p>
      <w:pPr>
        <w:spacing w:after="100"/>
        <w:ind w:left="400" w:hanging="400"/>
      </w:pPr>
      <w:r>
        <w:t xml:space="preserve">6. Carpenter SK, Sanchez CA. A closer look at students' knowledge of effective learning strategies, where they learn about them, and why they do not use them. Cogn Res Princ Implic. 2025;10(1):83. doi:10.1186/s41235-025-00693-8. PMID: 41359278.</w:t>
      </w:r>
    </w:p>
    <w:p>
      <w:pPr>
        <w:spacing w:after="100"/>
        <w:ind w:left="400" w:hanging="400"/>
      </w:pPr>
      <w:r>
        <w:t xml:space="preserve">7. Mora JC, et al. Speaking anxiety and task complexity effects on second language speech. Int J Appl Linguist. 2023. Fuente: Consensus (sin PMID; revista no indexada en PubMed).</w:t>
      </w:r>
    </w:p>
    <w:p>
      <w:pPr>
        <w:spacing w:after="100"/>
        <w:ind w:left="400" w:hanging="400"/>
      </w:pPr>
      <w:r>
        <w:t xml:space="preserve">8. Hewitt E, et al. Foreign language anxiety and oral exam performance: a replication of Phillips's MLJ study. Mod Lang J. 2012. Fuente: Consensus (sin PMID; revista no indexada en PubMed).</w:t>
      </w:r>
    </w:p>
    <w:p>
      <w:pPr>
        <w:spacing w:after="100"/>
        <w:ind w:left="400" w:hanging="400"/>
      </w:pPr>
      <w:r>
        <w:t xml:space="preserve">9. Murphy R. English Grammar in Use. 5th ed. Cambridge: Cambridge University Press; 2019. Units 5–6 (past simple / past continuous), Units 19–25 (future), Units 53–54 (verb + -ing / verb + to). Verifique la numeración según su edición.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Inglés Médico Americano · Dr. Carlos MV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Check-up 15-10-2026</dc:title>
  <dc:creator>Carlos MV</dc:creator>
  <cp:lastModifiedBy>Un-named</cp:lastModifiedBy>
  <cp:revision>1</cp:revision>
  <dcterms:created xsi:type="dcterms:W3CDTF">2026-10-16T00:29:45.994Z</dcterms:created>
  <dcterms:modified xsi:type="dcterms:W3CDTF">2026-10-16T00:29:45.994Z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