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Report 09 — Granger Causality (Toda-Yamamoto)</w:t>
      </w:r>
    </w:p>
    <w:p>
      <w:pPr>
        <w:jc w:val="center"/>
      </w:pPr>
      <w:r>
        <w:rPr>
          <w:i/>
          <w:sz w:val="18"/>
        </w:rPr>
        <w:t>Information Transmission and Sectoral Asymmetry in the KSE-100 — Dr. Yasir Saeed, KUST</w:t>
      </w:r>
    </w:p>
    <w:p>
      <w:r>
        <w:rPr>
          <w:b w:val="0"/>
          <w:i w:val="0"/>
        </w:rPr>
        <w:t>Because three sentiment series are I(1) in levels (Report 07), standard Granger F-tests in levels are invalid for them. Causality is therefore tested with the Toda-Yamamoto (1995) lag-augmented procedure: a bivariate system with p + dmax lags is estimated in LEVELS (dmax = highest integration order in the pair, here 0 or 1), and a Wald chi2 test is applied to the first p lags of the cause variable only. The augmentation lag absorbs the unit root, making the test valid regardless of integration or cointegration. Reported for p = 1..5 in BOTH directions: sentiment -&gt; return (transmission) and return -&gt; sentiment (reverse causality / anticipation).</w:t>
      </w:r>
    </w:p>
    <w:p>
      <w:pPr>
        <w:pStyle w:val="Heading1"/>
      </w:pPr>
      <w:r>
        <w:t>1. Integration orders and VAR treatment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fill="D5E8F0"/>
          </w:tcPr>
          <w:p>
            <w:r/>
            <w:r>
              <w:rPr>
                <w:b/>
                <w:sz w:val="16"/>
              </w:rPr>
              <w:t>series</w:t>
            </w:r>
          </w:p>
        </w:tc>
        <w:tc>
          <w:tcPr>
            <w:tcW w:type="dxa" w:w="1608"/>
            <w:shd w:val="clear" w:fill="D5E8F0"/>
          </w:tcPr>
          <w:p>
            <w:r/>
            <w:r>
              <w:rPr>
                <w:b/>
                <w:sz w:val="16"/>
              </w:rPr>
              <w:t>ADF_p_level</w:t>
            </w:r>
          </w:p>
        </w:tc>
        <w:tc>
          <w:tcPr>
            <w:tcW w:type="dxa" w:w="1608"/>
            <w:shd w:val="clear" w:fill="D5E8F0"/>
          </w:tcPr>
          <w:p>
            <w:r/>
            <w:r>
              <w:rPr>
                <w:b/>
                <w:sz w:val="16"/>
              </w:rPr>
              <w:t>KPSS_p_level</w:t>
            </w:r>
          </w:p>
        </w:tc>
        <w:tc>
          <w:tcPr>
            <w:tcW w:type="dxa" w:w="1608"/>
            <w:shd w:val="clear" w:fill="D5E8F0"/>
          </w:tcPr>
          <w:p>
            <w:r/>
            <w:r>
              <w:rPr>
                <w:b/>
                <w:sz w:val="16"/>
              </w:rPr>
              <w:t>ADF_p_diff</w:t>
            </w:r>
          </w:p>
        </w:tc>
        <w:tc>
          <w:tcPr>
            <w:tcW w:type="dxa" w:w="1608"/>
            <w:shd w:val="clear" w:fill="D5E8F0"/>
          </w:tcPr>
          <w:p>
            <w:r/>
            <w:r>
              <w:rPr>
                <w:b/>
                <w:sz w:val="16"/>
              </w:rPr>
              <w:t>KPSS_p_diff</w:t>
            </w:r>
          </w:p>
        </w:tc>
        <w:tc>
          <w:tcPr>
            <w:tcW w:type="dxa" w:w="1608"/>
            <w:shd w:val="clear" w:fill="D5E8F0"/>
          </w:tcPr>
          <w:p>
            <w:r/>
            <w:r>
              <w:rPr>
                <w:b/>
                <w:sz w:val="16"/>
              </w:rPr>
              <w:t>integration_order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6"/>
              </w:rPr>
              <w:t>S_All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0.4445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0.01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0.1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I(1)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6"/>
              </w:rPr>
              <w:t>S_Monetary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0.402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0.01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0.1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I(1)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6"/>
              </w:rPr>
              <w:t>S_Fiscal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0.0003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0.028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0.1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I(0)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6"/>
              </w:rPr>
              <w:t>S_External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0.3082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0.01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0.1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I(1)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6"/>
              </w:rPr>
              <w:t>S_Energy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0.1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0.1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I(0)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5E8F0"/>
          </w:tcPr>
          <w:p>
            <w:r/>
            <w:r>
              <w:rPr>
                <w:b/>
                <w:sz w:val="16"/>
              </w:rPr>
              <w:t>original</w:t>
            </w:r>
          </w:p>
        </w:tc>
        <w:tc>
          <w:tcPr>
            <w:tcW w:type="dxa" w:w="3216"/>
            <w:shd w:val="clear" w:fill="D5E8F0"/>
          </w:tcPr>
          <w:p>
            <w:r/>
            <w:r>
              <w:rPr>
                <w:b/>
                <w:sz w:val="16"/>
              </w:rPr>
              <w:t>used_in_VAR</w:t>
            </w:r>
          </w:p>
        </w:tc>
        <w:tc>
          <w:tcPr>
            <w:tcW w:type="dxa" w:w="3216"/>
            <w:shd w:val="clear" w:fill="D5E8F0"/>
          </w:tcPr>
          <w:p>
            <w:r/>
            <w:r>
              <w:rPr>
                <w:b/>
                <w:sz w:val="16"/>
              </w:rPr>
              <w:t>treatment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6"/>
              </w:rPr>
              <w:t>S_All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dS_All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first difference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6"/>
              </w:rPr>
              <w:t>S_Monetary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dS_Monetary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first difference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6"/>
              </w:rPr>
              <w:t>S_Fiscal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S_Fiscal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level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6"/>
              </w:rPr>
              <w:t>S_External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dS_External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first difference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6"/>
              </w:rPr>
              <w:t>S_Energy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S_Energy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level</w:t>
            </w:r>
          </w:p>
        </w:tc>
      </w:tr>
    </w:tbl>
    <w:p/>
    <w:p>
      <w:pPr>
        <w:pStyle w:val="Heading1"/>
      </w:pPr>
      <w:r>
        <w:t>2. Market level (combined index)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6"/>
              </w:rPr>
              <w:t>pair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6"/>
              </w:rPr>
              <w:t>dmax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6"/>
              </w:rPr>
              <w:t>TY_p_lag1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6"/>
              </w:rPr>
              <w:t>TY_p_lag2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6"/>
              </w:rPr>
              <w:t>TY_p_lag3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6"/>
              </w:rPr>
              <w:t>TY_p_lag4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6"/>
              </w:rPr>
              <w:t>TY_p_lag5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6"/>
              </w:rPr>
              <w:t>min_p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6"/>
              </w:rPr>
              <w:t>sig_lags_5pct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S_All-&gt;r_Market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0.7607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0.7009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0.5276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0.4174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0.0738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0.0738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r_Market-&gt;S_All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0.0001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1,2,3,4,5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S_Monetary-&gt;r_Market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0.9585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0.6448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0.5102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0.4532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0.1726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0.1726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r_Market-&gt;S_Monetary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0.0433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0.1505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0.3045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0.3162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0.3508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0.0433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S_Fiscal-&gt;r_Market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0.2346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0.3756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0.5769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0.4339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0.3568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0.2346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r_Market-&gt;S_Fiscal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0.2911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0.4954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0.7105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0.8514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0.7779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0.2911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S_External-&gt;r_Market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0.1432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0.417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0.4156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0.774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0.8273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0.1432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r_Market-&gt;S_External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0.13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0.1149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0.1717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0.1548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0.0953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0.0953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S_Energy-&gt;r_Market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0.6391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0.8295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0.9263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0.8469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0.567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0.567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r_Market-&gt;S_Energy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0.0048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0.0169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0.0008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0.002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0.0047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0.0008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1,2,3,4,5</w:t>
            </w:r>
          </w:p>
        </w:tc>
      </w:tr>
    </w:tbl>
    <w:p/>
    <w:p>
      <w:pPr>
        <w:pStyle w:val="Heading1"/>
      </w:pPr>
      <w:r>
        <w:t>3. All sectors x channels (bidirectional)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4"/>
              </w:rPr>
              <w:t>sector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4"/>
              </w:rPr>
              <w:t>channel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4"/>
              </w:rPr>
              <w:t>dmax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4"/>
              </w:rPr>
              <w:t>var_lag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4"/>
              </w:rPr>
              <w:t>stable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4"/>
              </w:rPr>
              <w:t>fwd_min_p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4"/>
              </w:rPr>
              <w:t>fwd_sig_lags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4"/>
              </w:rPr>
              <w:t>rev_min_p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4"/>
              </w:rPr>
              <w:t>rev_sig_lags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r_Automobile_Assembler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0.0461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0.0075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1,2,5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r_Automobile_Assembler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0.0416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0.3477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r_Automobile_Assembler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0.1338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0.0338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1,2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r_Automobile_Assembler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0.5838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1,2,3,4,5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r_Automobile_Parts_Accessories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0.2134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0.0988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r_Automobile_Parts_Accessories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0.2418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0.1535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r_Automobile_Parts_Accessories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0.1213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0.083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r_Automobile_Parts_Accessories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0.8139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1,2,3,4,5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r_Cable_Electrical_Goods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0.054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0.1738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r_Cable_Electrical_Goods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0.2739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0.2035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r_Cable_Electrical_Goods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0.2147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0.1763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r_Cable_Electrical_Goods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0.5193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0.0085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1,2,3,4,5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r_Cement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0.1262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0.0989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r_Cement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0.3656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0.4371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r_Cement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0.5673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0.0366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r_Cement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0.7268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0.0013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1,2,3,4,5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r_Chemical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0.2006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0.0105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1,2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r_Chemical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0.2378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0.1634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r_Chemical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0.2051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0.018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1,2,5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r_Chemical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0.5624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0.0001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1,2,3,4,5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r_Commercial_Banks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0.3551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0.0002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1,2,3,4,5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r_Commercial_Banks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0.2135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0.3597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r_Commercial_Banks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0.8123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r_Commercial_Banks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0.5956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0.0028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1,2,3,4,5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r_Engineering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0.0941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0.0073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1,2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r_Engineering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0.3036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0.1365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r_Engineering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0.3359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0.0127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1,2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r_Engineering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0.8192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0.0011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1,2,3,4,5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r_Fertilizer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0.1533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0.0058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1,2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r_Fertilizer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0.0897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0.4578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r_Fertilizer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0.2223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0.272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r_Fertilizer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0.1751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0.2615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r_Food_Personal_Care_Products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0.3071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0.082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r_Food_Personal_Care_Products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0.2242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0.2473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r_Food_Personal_Care_Products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0.4523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0.0587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r_Food_Personal_Care_Products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0.4178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0.0033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1,2,3,4,5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r_Glass_Ceramics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0.6048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0.2391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r_Glass_Ceramics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0.3754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0.2184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r_Glass_Ceramics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0.1154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0.1874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r_Glass_Ceramics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0.2505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0.0152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3,4,5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r_Insurance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0.4934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0.5035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r_Insurance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0.7682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0.4858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r_Insurance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0.4405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0.1138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r_Insurance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0.5726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0.028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1,3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r_Inv_Banks_Inv_Cos_Securities_Cos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0.2168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0.3852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r_Inv_Banks_Inv_Cos_Securities_Cos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0.31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0.7718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r_Inv_Banks_Inv_Cos_Securities_Cos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0.1626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0.3918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r_Inv_Banks_Inv_Cos_Securities_Cos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0.1695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0.1327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r_Leather_Tanneries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0.5642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0.0538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r_Leather_Tanneries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0.0493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0.0454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r_Leather_Tanneries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0.519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0.0006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1,2,3,4,5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r_Leather_Tanneries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0.6977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0.3376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r_Modarabas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0.4484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0.1327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r_Modarabas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0.2641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0.6228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r_Modarabas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0.1383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0.022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4,5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r_Modarabas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0.1865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0.4031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r_Oil_Gas_Exploration_Companies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0.0496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0.0148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1,2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r_Oil_Gas_Exploration_Companies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0.3471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0.2535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r_Oil_Gas_Exploration_Companies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0.4088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0.1228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r_Oil_Gas_Exploration_Companies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0.9459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0.0022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1,2,3,4,5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r_Oil_Gas_Marketing_Companies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0.0635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0.5682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r_Oil_Gas_Marketing_Companies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0.7872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r_Oil_Gas_Marketing_Companies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0.4998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0.4538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r_Oil_Gas_Marketing_Companies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0.5035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0.0006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1,2,3,4,5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r_Paper_Board_Packaging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0.4744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0.1184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r_Paper_Board_Packaging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0.189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0.1598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r_Paper_Board_Packaging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0.1286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0.0763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r_Paper_Board_Packaging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0.434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0.0063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1,2,3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r_Pharmaceuticals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0.0125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0.0504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r_Pharmaceuticals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0.0426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0.2938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r_Pharmaceuticals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0.0548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0.0507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r_Pharmaceuticals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0.473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0.0025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1,2,3,4,5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r_Power_Generation_Distribution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0.1527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0.6661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r_Power_Generation_Distribution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0.4577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0.4519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r_Power_Generation_Distribution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0.1896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0.5171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r_Power_Generation_Distribution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0.5084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0.0126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1,3,4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r_Refinery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0.2752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0.1907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r_Refinery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0.7253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0.3432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r_Refinery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0.2062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0.1969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r_Refinery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0.6632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0.0011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1,3,4,5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r_Sugar_Allied_Industries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0.5432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0.5574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r_Sugar_Allied_Industries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0.2528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0.5335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r_Sugar_Allied_Industries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0.7132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0.1497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r_Sugar_Allied_Industries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0.0678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0.0185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3,4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r_Technology_Communication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0.1324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0.111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r_Technology_Communication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0.2494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0.3832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r_Technology_Communication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0.4288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0.0531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r_Technology_Communication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0.7922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0.0024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1,2,3,4,5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r_Textile_Composite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0.2619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0.0884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r_Textile_Composite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0.1417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0.0964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r_Textile_Composite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0.1802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r_Textile_Composite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0.4665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0.1629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r_Textile_Spinning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0.1893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0.1285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r_Textile_Spinning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0.083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0.1791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r_Textile_Spinning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0.0327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1,2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0.2491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r_Textile_Spinning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0.2984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3,4,5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r_Transport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0.0381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4,5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0.1006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r_Transport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0.1984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0.3804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r_Transport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0.2625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0.362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r_Transport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0.3574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0.0244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3,4</w:t>
            </w:r>
          </w:p>
        </w:tc>
      </w:tr>
    </w:tbl>
    <w:p/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