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8282ACB" w14:textId="77777777" w:rsidR="00A423F4" w:rsidRDefault="00E55FBE">
      <w:pPr>
        <w:pStyle w:val="paragraph"/>
        <w:spacing w:before="0" w:after="0"/>
        <w:jc w:val="center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CURRICULUM VITAE</w:t>
      </w:r>
      <w:r>
        <w:rPr>
          <w:rStyle w:val="Ninguno"/>
          <w:rFonts w:ascii="Arial" w:hAnsi="Arial"/>
          <w:sz w:val="20"/>
          <w:szCs w:val="20"/>
        </w:rPr>
        <w:t> </w:t>
      </w:r>
    </w:p>
    <w:p w14:paraId="07FE6BF1" w14:textId="77777777" w:rsidR="00A423F4" w:rsidRDefault="00E55FBE">
      <w:pPr>
        <w:pStyle w:val="paragraph"/>
        <w:spacing w:before="0" w:after="0"/>
        <w:jc w:val="center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467FA6E3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DATOS PERSONALES</w:t>
      </w:r>
      <w:r>
        <w:rPr>
          <w:rStyle w:val="Ninguno"/>
          <w:rFonts w:ascii="Arial" w:hAnsi="Arial"/>
          <w:sz w:val="20"/>
          <w:szCs w:val="20"/>
        </w:rPr>
        <w:t> </w:t>
      </w:r>
    </w:p>
    <w:p w14:paraId="2A321DFF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5FB576B5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Apellidos: </w:t>
      </w:r>
      <w:r>
        <w:rPr>
          <w:rStyle w:val="Ninguno"/>
          <w:rFonts w:ascii="Arial" w:hAnsi="Arial"/>
          <w:sz w:val="20"/>
          <w:szCs w:val="20"/>
        </w:rPr>
        <w:t>Jiménez Encalada </w:t>
      </w:r>
    </w:p>
    <w:p w14:paraId="4F97EB00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Nombres Completos: </w:t>
      </w:r>
      <w:r>
        <w:rPr>
          <w:rStyle w:val="Ninguno"/>
          <w:rFonts w:ascii="Arial" w:hAnsi="Arial"/>
          <w:sz w:val="20"/>
          <w:szCs w:val="20"/>
        </w:rPr>
        <w:t>Marcia Gabriela </w:t>
      </w:r>
    </w:p>
    <w:p w14:paraId="121F3266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Fecha de Nacimiento: </w:t>
      </w:r>
      <w:r>
        <w:rPr>
          <w:rStyle w:val="Ninguno"/>
          <w:rFonts w:ascii="Arial" w:hAnsi="Arial"/>
          <w:sz w:val="20"/>
          <w:szCs w:val="20"/>
        </w:rPr>
        <w:t>12 de diciembre de 1980 </w:t>
      </w:r>
    </w:p>
    <w:p w14:paraId="51DD2CE6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Lugar de Nacimiento: </w:t>
      </w:r>
      <w:r>
        <w:rPr>
          <w:rStyle w:val="Ninguno"/>
          <w:rFonts w:ascii="Arial" w:hAnsi="Arial"/>
          <w:sz w:val="20"/>
          <w:szCs w:val="20"/>
        </w:rPr>
        <w:t>Cuenca, Ecuador </w:t>
      </w:r>
    </w:p>
    <w:p w14:paraId="2D105616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Lugar de Residencia: </w:t>
      </w:r>
      <w:r>
        <w:rPr>
          <w:rStyle w:val="Ninguno"/>
          <w:rFonts w:ascii="Arial" w:hAnsi="Arial"/>
          <w:sz w:val="20"/>
          <w:szCs w:val="20"/>
        </w:rPr>
        <w:t>Cuenca, Ecuador</w:t>
      </w:r>
    </w:p>
    <w:p w14:paraId="66C35E5C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proofErr w:type="gramStart"/>
      <w:r>
        <w:rPr>
          <w:rStyle w:val="Ninguno"/>
          <w:rFonts w:ascii="Arial" w:hAnsi="Arial"/>
          <w:b/>
          <w:bCs/>
          <w:sz w:val="20"/>
          <w:szCs w:val="20"/>
        </w:rPr>
        <w:t>C.I. :</w:t>
      </w:r>
      <w:proofErr w:type="gramEnd"/>
      <w:r>
        <w:rPr>
          <w:rStyle w:val="Ninguno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inguno"/>
          <w:rFonts w:ascii="Arial" w:hAnsi="Arial"/>
          <w:sz w:val="20"/>
          <w:szCs w:val="20"/>
        </w:rPr>
        <w:t>0104210133</w:t>
      </w:r>
    </w:p>
    <w:p w14:paraId="7007DD7D" w14:textId="55D680A2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Dirección: </w:t>
      </w:r>
      <w:r w:rsidR="00F06D53">
        <w:rPr>
          <w:rStyle w:val="Ninguno"/>
          <w:rFonts w:ascii="Arial" w:hAnsi="Arial"/>
          <w:sz w:val="20"/>
          <w:szCs w:val="20"/>
        </w:rPr>
        <w:t xml:space="preserve">Diego de Tapia y J </w:t>
      </w:r>
      <w:proofErr w:type="spellStart"/>
      <w:r w:rsidR="00F06D53">
        <w:rPr>
          <w:rStyle w:val="Ninguno"/>
          <w:rFonts w:ascii="Arial" w:hAnsi="Arial"/>
          <w:sz w:val="20"/>
          <w:szCs w:val="20"/>
        </w:rPr>
        <w:t>Merizalde</w:t>
      </w:r>
      <w:proofErr w:type="spellEnd"/>
      <w:r>
        <w:rPr>
          <w:rStyle w:val="Ninguno"/>
          <w:rFonts w:ascii="Arial" w:hAnsi="Arial"/>
          <w:sz w:val="20"/>
          <w:szCs w:val="20"/>
        </w:rPr>
        <w:t>, Cuenca, Ecuador</w:t>
      </w:r>
    </w:p>
    <w:p w14:paraId="78C8FE17" w14:textId="744E347F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Teléfono: </w:t>
      </w:r>
      <w:r>
        <w:rPr>
          <w:rStyle w:val="Ninguno"/>
          <w:rFonts w:ascii="Arial" w:hAnsi="Arial"/>
          <w:sz w:val="20"/>
          <w:szCs w:val="20"/>
        </w:rPr>
        <w:t>0998078964 </w:t>
      </w:r>
    </w:p>
    <w:p w14:paraId="51C8B7F5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E-Mail: </w:t>
      </w:r>
      <w:hyperlink r:id="rId7" w:history="1">
        <w:r>
          <w:rPr>
            <w:rStyle w:val="Hyperlink0"/>
            <w:lang w:val="es-ES_tradnl"/>
          </w:rPr>
          <w:t>gabriela.jimeneze@ucuenca.edu.ec</w:t>
        </w:r>
      </w:hyperlink>
      <w:r>
        <w:rPr>
          <w:rStyle w:val="Ninguno"/>
          <w:rFonts w:ascii="Arial" w:hAnsi="Arial"/>
          <w:b/>
          <w:bCs/>
          <w:sz w:val="20"/>
          <w:szCs w:val="20"/>
        </w:rPr>
        <w:t xml:space="preserve"> </w:t>
      </w:r>
    </w:p>
    <w:p w14:paraId="1C4618BC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482F98E5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ESTUDIOS CURSADOS</w:t>
      </w:r>
      <w:r>
        <w:rPr>
          <w:rStyle w:val="Ninguno"/>
          <w:rFonts w:ascii="Arial" w:hAnsi="Arial"/>
          <w:sz w:val="20"/>
          <w:szCs w:val="20"/>
        </w:rPr>
        <w:t> </w:t>
      </w:r>
    </w:p>
    <w:p w14:paraId="650976A9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371A19B2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proofErr w:type="spellStart"/>
      <w:r>
        <w:rPr>
          <w:rStyle w:val="Ninguno"/>
          <w:rFonts w:ascii="Arial" w:hAnsi="Arial"/>
          <w:b/>
          <w:bCs/>
          <w:sz w:val="20"/>
          <w:szCs w:val="20"/>
        </w:rPr>
        <w:t>Titulo</w:t>
      </w:r>
      <w:proofErr w:type="spellEnd"/>
      <w:r>
        <w:rPr>
          <w:rStyle w:val="Ninguno"/>
          <w:rFonts w:ascii="Arial" w:hAnsi="Arial"/>
          <w:b/>
          <w:bCs/>
          <w:sz w:val="20"/>
          <w:szCs w:val="20"/>
        </w:rPr>
        <w:t>: </w:t>
      </w:r>
      <w:r>
        <w:rPr>
          <w:rStyle w:val="Ninguno"/>
          <w:rFonts w:ascii="Arial" w:hAnsi="Arial"/>
          <w:sz w:val="20"/>
          <w:szCs w:val="20"/>
        </w:rPr>
        <w:t>Doctora en Medicina y Cirugía </w:t>
      </w:r>
    </w:p>
    <w:p w14:paraId="7F589581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 xml:space="preserve">Institución en la que </w:t>
      </w:r>
      <w:proofErr w:type="spellStart"/>
      <w:r>
        <w:rPr>
          <w:rStyle w:val="Ninguno"/>
          <w:rFonts w:ascii="Arial" w:hAnsi="Arial"/>
          <w:b/>
          <w:bCs/>
          <w:sz w:val="20"/>
          <w:szCs w:val="20"/>
        </w:rPr>
        <w:t>curso</w:t>
      </w:r>
      <w:proofErr w:type="spellEnd"/>
      <w:r>
        <w:rPr>
          <w:rStyle w:val="Ninguno"/>
          <w:rFonts w:ascii="Arial" w:hAnsi="Arial"/>
          <w:b/>
          <w:bCs/>
          <w:sz w:val="20"/>
          <w:szCs w:val="20"/>
        </w:rPr>
        <w:t xml:space="preserve"> la carrera: </w:t>
      </w:r>
      <w:r>
        <w:rPr>
          <w:rStyle w:val="Ninguno"/>
          <w:rFonts w:ascii="Arial" w:hAnsi="Arial"/>
          <w:sz w:val="20"/>
          <w:szCs w:val="20"/>
        </w:rPr>
        <w:t>Universidad de Cuenca, Ecuador </w:t>
      </w:r>
    </w:p>
    <w:p w14:paraId="046C7FE3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Fecha de Ingreso: </w:t>
      </w:r>
      <w:r>
        <w:rPr>
          <w:rStyle w:val="Ninguno"/>
          <w:rFonts w:ascii="Arial" w:hAnsi="Arial"/>
          <w:sz w:val="20"/>
          <w:szCs w:val="20"/>
        </w:rPr>
        <w:t>Octubre 1998 </w:t>
      </w:r>
    </w:p>
    <w:p w14:paraId="5172CB0E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Fecha de Egreso: </w:t>
      </w:r>
      <w:r>
        <w:rPr>
          <w:rStyle w:val="Ninguno"/>
          <w:rFonts w:ascii="Arial" w:hAnsi="Arial"/>
          <w:sz w:val="20"/>
          <w:szCs w:val="20"/>
        </w:rPr>
        <w:t>Agosto 2005 </w:t>
      </w:r>
    </w:p>
    <w:p w14:paraId="3BE4BCA4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5125B046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 xml:space="preserve">Título: </w:t>
      </w:r>
      <w:r>
        <w:rPr>
          <w:rStyle w:val="Ninguno"/>
          <w:rFonts w:ascii="Arial" w:hAnsi="Arial"/>
          <w:sz w:val="20"/>
          <w:szCs w:val="20"/>
        </w:rPr>
        <w:t>Especialista en Endocrinología</w:t>
      </w:r>
    </w:p>
    <w:p w14:paraId="2DE85F52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 xml:space="preserve">Institución en la que cursó la carrera: </w:t>
      </w:r>
      <w:r>
        <w:rPr>
          <w:rStyle w:val="Ninguno"/>
          <w:rFonts w:ascii="Arial" w:hAnsi="Arial"/>
          <w:sz w:val="20"/>
          <w:szCs w:val="20"/>
        </w:rPr>
        <w:t>Universidad de Buenos Aires</w:t>
      </w:r>
    </w:p>
    <w:p w14:paraId="469DAA39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 xml:space="preserve">Fecha de Ingreso: </w:t>
      </w:r>
      <w:r>
        <w:rPr>
          <w:rStyle w:val="Ninguno"/>
          <w:rFonts w:ascii="Arial" w:hAnsi="Arial"/>
          <w:sz w:val="20"/>
          <w:szCs w:val="20"/>
        </w:rPr>
        <w:t>Junio 2011</w:t>
      </w:r>
    </w:p>
    <w:p w14:paraId="299839F4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 xml:space="preserve">Fecha de Egreso: </w:t>
      </w:r>
      <w:r>
        <w:rPr>
          <w:rStyle w:val="Ninguno"/>
          <w:rFonts w:ascii="Arial" w:hAnsi="Arial"/>
          <w:sz w:val="20"/>
          <w:szCs w:val="20"/>
        </w:rPr>
        <w:t>Mayo 2014</w:t>
      </w:r>
    </w:p>
    <w:p w14:paraId="4FF41909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62714E7A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  <w:lang w:val="en-US"/>
        </w:rPr>
        <w:t xml:space="preserve">Nov 2013 – </w:t>
      </w:r>
      <w:proofErr w:type="spellStart"/>
      <w:r>
        <w:rPr>
          <w:rStyle w:val="Ninguno"/>
          <w:rFonts w:ascii="Arial" w:hAnsi="Arial"/>
          <w:sz w:val="20"/>
          <w:szCs w:val="20"/>
          <w:lang w:val="en-US"/>
        </w:rPr>
        <w:t>Diciembre</w:t>
      </w:r>
      <w:proofErr w:type="spellEnd"/>
      <w:r>
        <w:rPr>
          <w:rStyle w:val="Ninguno"/>
          <w:rFonts w:ascii="Arial" w:hAnsi="Arial"/>
          <w:sz w:val="20"/>
          <w:szCs w:val="20"/>
          <w:lang w:val="en-US"/>
        </w:rPr>
        <w:t xml:space="preserve"> 2013. </w:t>
      </w:r>
      <w:proofErr w:type="spellStart"/>
      <w:r>
        <w:rPr>
          <w:rStyle w:val="Ninguno"/>
          <w:rFonts w:ascii="Arial" w:hAnsi="Arial"/>
          <w:sz w:val="20"/>
          <w:szCs w:val="20"/>
          <w:lang w:val="en-US"/>
        </w:rPr>
        <w:t>Observership</w:t>
      </w:r>
      <w:proofErr w:type="spellEnd"/>
      <w:r>
        <w:rPr>
          <w:rStyle w:val="Ninguno"/>
          <w:rFonts w:ascii="Arial" w:hAnsi="Arial"/>
          <w:sz w:val="20"/>
          <w:szCs w:val="20"/>
          <w:lang w:val="en-US"/>
        </w:rPr>
        <w:t xml:space="preserve">. Endocrinology Unit, Emory Healthcare, Grady Hospital, Emory University, Atlanta, Georgia – USA. </w:t>
      </w:r>
      <w:r>
        <w:rPr>
          <w:rStyle w:val="Ninguno"/>
          <w:rFonts w:ascii="Arial" w:hAnsi="Arial"/>
          <w:sz w:val="20"/>
          <w:szCs w:val="20"/>
        </w:rPr>
        <w:t xml:space="preserve">Bajo la tutela de Dr. Guillermo </w:t>
      </w:r>
      <w:proofErr w:type="spellStart"/>
      <w:r>
        <w:rPr>
          <w:rStyle w:val="Ninguno"/>
          <w:rFonts w:ascii="Arial" w:hAnsi="Arial"/>
          <w:sz w:val="20"/>
          <w:szCs w:val="20"/>
        </w:rPr>
        <w:t>Umpierrez</w:t>
      </w:r>
      <w:proofErr w:type="spellEnd"/>
      <w:r>
        <w:rPr>
          <w:rStyle w:val="Ninguno"/>
          <w:rFonts w:ascii="Arial" w:hAnsi="Arial"/>
          <w:sz w:val="20"/>
          <w:szCs w:val="20"/>
        </w:rPr>
        <w:t>.</w:t>
      </w:r>
    </w:p>
    <w:p w14:paraId="2FDC80DA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3947FF91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 xml:space="preserve">Abril 2011 – Mayo 2011. Estancia Formativa. Unidad de </w:t>
      </w:r>
      <w:proofErr w:type="spellStart"/>
      <w:r>
        <w:rPr>
          <w:rStyle w:val="Ninguno"/>
          <w:rFonts w:ascii="Arial" w:hAnsi="Arial"/>
          <w:sz w:val="20"/>
          <w:szCs w:val="20"/>
        </w:rPr>
        <w:t>Endocrinologia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y Nutrición, Sección Diabetes, Hospital </w:t>
      </w:r>
      <w:proofErr w:type="spellStart"/>
      <w:r>
        <w:rPr>
          <w:rStyle w:val="Ninguno"/>
          <w:rFonts w:ascii="Arial" w:hAnsi="Arial"/>
          <w:sz w:val="20"/>
          <w:szCs w:val="20"/>
        </w:rPr>
        <w:t>Clinic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. Barcelona, Cataluña – España. Bajo la tutela de Dr. </w:t>
      </w:r>
      <w:proofErr w:type="spellStart"/>
      <w:r>
        <w:rPr>
          <w:rStyle w:val="Ninguno"/>
          <w:rFonts w:ascii="Arial" w:hAnsi="Arial"/>
          <w:sz w:val="20"/>
          <w:szCs w:val="20"/>
        </w:rPr>
        <w:t>Enric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inguno"/>
          <w:rFonts w:ascii="Arial" w:hAnsi="Arial"/>
          <w:sz w:val="20"/>
          <w:szCs w:val="20"/>
        </w:rPr>
        <w:t>Smatges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.  </w:t>
      </w:r>
    </w:p>
    <w:p w14:paraId="1A242563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77BAF3EB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5 – 7 de mayo 2016. Capacitación Formativa en Acromegalia. Centro Nacional Siglo XXI, Ciudad de México. México.</w:t>
      </w:r>
    </w:p>
    <w:p w14:paraId="5A2C7DF9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77E9A02E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sz w:val="20"/>
          <w:szCs w:val="20"/>
        </w:rPr>
        <w:t> </w:t>
      </w:r>
      <w:r>
        <w:rPr>
          <w:rStyle w:val="Ninguno"/>
        </w:rPr>
        <w:t> </w:t>
      </w:r>
    </w:p>
    <w:p w14:paraId="58B30609" w14:textId="5D41EBE4" w:rsidR="00A423F4" w:rsidRDefault="00E55FBE">
      <w:pPr>
        <w:pStyle w:val="paragraph"/>
        <w:spacing w:before="0" w:after="0"/>
        <w:jc w:val="both"/>
        <w:rPr>
          <w:rStyle w:val="Ninguno"/>
          <w:rFonts w:ascii="Arial" w:hAnsi="Arial"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ANTECEDENTES PROFESIONALES</w:t>
      </w:r>
      <w:r>
        <w:rPr>
          <w:rStyle w:val="Ninguno"/>
          <w:rFonts w:ascii="Arial" w:hAnsi="Arial"/>
          <w:sz w:val="20"/>
          <w:szCs w:val="20"/>
        </w:rPr>
        <w:t> </w:t>
      </w:r>
    </w:p>
    <w:p w14:paraId="45037F77" w14:textId="323DD8D0" w:rsidR="003D306F" w:rsidRDefault="003D306F">
      <w:pPr>
        <w:pStyle w:val="paragraph"/>
        <w:spacing w:before="0" w:after="0"/>
        <w:jc w:val="both"/>
        <w:rPr>
          <w:rStyle w:val="Ninguno"/>
          <w:rFonts w:ascii="Arial" w:hAnsi="Arial"/>
          <w:sz w:val="20"/>
          <w:szCs w:val="20"/>
        </w:rPr>
      </w:pPr>
    </w:p>
    <w:p w14:paraId="09B38293" w14:textId="541DC49A" w:rsidR="003D306F" w:rsidRDefault="003D306F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</w:p>
    <w:p w14:paraId="66FB74E3" w14:textId="2109A8EA" w:rsidR="00A423F4" w:rsidRDefault="003D306F">
      <w:pPr>
        <w:pStyle w:val="paragraph"/>
        <w:spacing w:before="0" w:after="0"/>
        <w:jc w:val="both"/>
        <w:rPr>
          <w:rStyle w:val="Ninguno"/>
          <w:rFonts w:ascii="Arial" w:hAnsi="Arial" w:cs="Arial"/>
          <w:sz w:val="20"/>
          <w:szCs w:val="20"/>
        </w:rPr>
      </w:pPr>
      <w:r>
        <w:rPr>
          <w:rStyle w:val="Ninguno"/>
          <w:rFonts w:ascii="Arial" w:hAnsi="Arial" w:cs="Arial"/>
          <w:sz w:val="20"/>
          <w:szCs w:val="20"/>
        </w:rPr>
        <w:t xml:space="preserve">Febrero 2023 – actualidad. Endocrinóloga del Centro de Especialidades Médicas de la Universidad de Cuenca, CEM.  </w:t>
      </w:r>
    </w:p>
    <w:p w14:paraId="0AA1E86F" w14:textId="77777777" w:rsidR="003D306F" w:rsidRPr="003D306F" w:rsidRDefault="003D306F">
      <w:pPr>
        <w:pStyle w:val="paragraph"/>
        <w:spacing w:before="0" w:after="0"/>
        <w:jc w:val="both"/>
        <w:rPr>
          <w:rStyle w:val="Ninguno"/>
          <w:rFonts w:ascii="Arial" w:eastAsia="Segoe UI" w:hAnsi="Arial" w:cs="Arial"/>
          <w:sz w:val="20"/>
          <w:szCs w:val="20"/>
        </w:rPr>
      </w:pPr>
      <w:bookmarkStart w:id="0" w:name="_GoBack"/>
      <w:bookmarkEnd w:id="0"/>
    </w:p>
    <w:p w14:paraId="57C01EB3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Agosto 2015 – actualidad. Endocrinóloga del Hospital Santa Inés. Cuenca – Ecuador.</w:t>
      </w:r>
    </w:p>
    <w:p w14:paraId="0066AAFF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7DBAB6AD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Mayo 2015 – Marzo 2017. Endocrinóloga del Hospital Vicente Corral Moscoso, MSP, Cuenca – Ecuador.</w:t>
      </w:r>
    </w:p>
    <w:p w14:paraId="7EFEF3F8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15E279B1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Abril 2015 – actualidad. Docente de Endocrinología, Unidad de Medicina Interna de la Escuela de Medicina de la Universidad de Cuenca, Ecuador.</w:t>
      </w:r>
    </w:p>
    <w:p w14:paraId="2C6333E0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74C9D12B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Junio 2014 – Agosto 2014. Médico de staff, servicio de Endocrinología. Sanatorio Güemes, Buenos Aires – Argentina.</w:t>
      </w:r>
    </w:p>
    <w:p w14:paraId="7D6A52AE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72F2EB59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Junio 2011 – Julio 2014. Especialista en Medicina Interna, consultorios programados, Sanatorio Güemes, Buenos Aires – Argentina.</w:t>
      </w:r>
    </w:p>
    <w:p w14:paraId="6C3BA533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b/>
          <w:bCs/>
          <w:sz w:val="20"/>
          <w:szCs w:val="20"/>
        </w:rPr>
      </w:pPr>
    </w:p>
    <w:p w14:paraId="473D76B6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sz w:val="20"/>
          <w:szCs w:val="20"/>
        </w:rPr>
        <w:lastRenderedPageBreak/>
        <w:t>Junio 2007 – Mayo 2011.  Residencia en Medicina Interna, Sanatorio Güemes, Buenos Aires – Argentina. </w:t>
      </w:r>
      <w:proofErr w:type="spellStart"/>
      <w:r>
        <w:rPr>
          <w:rStyle w:val="Ninguno"/>
          <w:rFonts w:ascii="Arial" w:hAnsi="Arial"/>
          <w:sz w:val="20"/>
          <w:szCs w:val="20"/>
        </w:rPr>
        <w:t>Titulo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de Especialista otorgado por el Ministerio de Salud Argentino.</w:t>
      </w:r>
    </w:p>
    <w:p w14:paraId="1BFFEE39" w14:textId="77777777" w:rsidR="00A423F4" w:rsidRDefault="00A423F4">
      <w:pPr>
        <w:pStyle w:val="paragraph"/>
        <w:spacing w:before="0" w:after="0"/>
        <w:jc w:val="both"/>
        <w:rPr>
          <w:rFonts w:ascii="Segoe UI" w:eastAsia="Segoe UI" w:hAnsi="Segoe UI" w:cs="Segoe UI"/>
          <w:sz w:val="12"/>
          <w:szCs w:val="12"/>
          <w:lang w:val="es-ES_tradnl"/>
        </w:rPr>
      </w:pPr>
    </w:p>
    <w:p w14:paraId="4462CCD6" w14:textId="77777777" w:rsidR="00A423F4" w:rsidRDefault="00A423F4">
      <w:pPr>
        <w:pStyle w:val="paragraph"/>
        <w:spacing w:before="0" w:after="0"/>
        <w:jc w:val="both"/>
        <w:rPr>
          <w:lang w:val="es-ES_tradnl"/>
        </w:rPr>
      </w:pPr>
    </w:p>
    <w:p w14:paraId="1D58F633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78E9CECD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OTROS</w:t>
      </w:r>
      <w:r>
        <w:rPr>
          <w:rStyle w:val="Ninguno"/>
          <w:rFonts w:ascii="Arial" w:hAnsi="Arial"/>
          <w:sz w:val="20"/>
          <w:szCs w:val="20"/>
        </w:rPr>
        <w:t> </w:t>
      </w:r>
    </w:p>
    <w:p w14:paraId="3CAF8B3B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357D1A8B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sz w:val="20"/>
          <w:szCs w:val="20"/>
        </w:rPr>
        <w:t>Mención de Honor, por segundo mejor promedio de egresados 2005. </w:t>
      </w:r>
    </w:p>
    <w:p w14:paraId="1B70249C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38392D8B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sz w:val="20"/>
          <w:szCs w:val="20"/>
        </w:rPr>
        <w:t>Mención de Honor, I Congreso Nacional de Investigación Académica Científica en Áreas Básicas, Guayaquil, Marzo 2000. </w:t>
      </w:r>
    </w:p>
    <w:p w14:paraId="0495022B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 </w:t>
      </w:r>
    </w:p>
    <w:p w14:paraId="6380E8D6" w14:textId="77777777" w:rsidR="00A423F4" w:rsidRPr="006B0BE2" w:rsidRDefault="00917A42">
      <w:pPr>
        <w:pStyle w:val="paragraph"/>
        <w:spacing w:before="0" w:after="0"/>
        <w:jc w:val="both"/>
        <w:rPr>
          <w:rStyle w:val="Ninguno"/>
          <w:rFonts w:ascii="Arial" w:hAnsi="Arial"/>
          <w:b/>
          <w:bCs/>
          <w:sz w:val="20"/>
          <w:szCs w:val="20"/>
          <w:lang w:val="es-EC"/>
        </w:rPr>
      </w:pPr>
      <w:r w:rsidRPr="006B0BE2">
        <w:rPr>
          <w:rStyle w:val="Ninguno"/>
          <w:rFonts w:ascii="Arial" w:hAnsi="Arial"/>
          <w:b/>
          <w:bCs/>
          <w:sz w:val="20"/>
          <w:szCs w:val="20"/>
          <w:lang w:val="es-EC"/>
        </w:rPr>
        <w:t xml:space="preserve">PUBLICACIONES </w:t>
      </w:r>
      <w:r w:rsidR="00E55FBE" w:rsidRPr="006B0BE2">
        <w:rPr>
          <w:rStyle w:val="Ninguno"/>
          <w:rFonts w:ascii="Arial" w:hAnsi="Arial"/>
          <w:b/>
          <w:bCs/>
          <w:sz w:val="20"/>
          <w:szCs w:val="20"/>
          <w:lang w:val="es-EC"/>
        </w:rPr>
        <w:t>TRABAJOS PRESENTADOS</w:t>
      </w:r>
    </w:p>
    <w:p w14:paraId="637142F1" w14:textId="77777777" w:rsidR="00917A42" w:rsidRPr="006B0BE2" w:rsidRDefault="00917A42">
      <w:pPr>
        <w:pStyle w:val="paragraph"/>
        <w:spacing w:before="0" w:after="0"/>
        <w:jc w:val="both"/>
        <w:rPr>
          <w:rStyle w:val="Ninguno"/>
          <w:rFonts w:ascii="Arial" w:hAnsi="Arial"/>
          <w:b/>
          <w:bCs/>
          <w:sz w:val="20"/>
          <w:szCs w:val="20"/>
          <w:lang w:val="es-EC"/>
        </w:rPr>
      </w:pPr>
    </w:p>
    <w:p w14:paraId="0B21F24B" w14:textId="77777777" w:rsidR="00917A42" w:rsidRPr="009A57E1" w:rsidRDefault="00917A42" w:rsidP="009A57E1">
      <w:pPr>
        <w:pStyle w:val="Ttulo3"/>
        <w:shd w:val="clear" w:color="auto" w:fill="FFFFFF"/>
        <w:spacing w:before="0" w:beforeAutospacing="0" w:after="0" w:afterAutospacing="0"/>
        <w:ind w:right="225"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9A57E1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ADENOMAS HIPOFISARIOS: CARACTERISTICAS SOCIODEMOGRAFICAS, CLINICAS Y TERAPEUTICAS DE 250 CASOS. </w:t>
      </w:r>
      <w:r w:rsidR="009A57E1" w:rsidRPr="009A57E1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Neurología Argentina. 2021-06-11. </w:t>
      </w:r>
      <w:proofErr w:type="spellStart"/>
      <w:r w:rsidR="009A57E1" w:rsidRPr="009A57E1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journal-article</w:t>
      </w:r>
      <w:proofErr w:type="spellEnd"/>
      <w:r w:rsidR="009A57E1" w:rsidRPr="009A57E1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. DOI: https://doi.org/10.1016/j.neuarg.2021.04.002</w:t>
      </w:r>
    </w:p>
    <w:p w14:paraId="3058D973" w14:textId="77777777" w:rsidR="00917A42" w:rsidRDefault="00917A42" w:rsidP="00917A42">
      <w:pPr>
        <w:pStyle w:val="Ttulo3"/>
        <w:shd w:val="clear" w:color="auto" w:fill="FFFFFF"/>
        <w:spacing w:before="0" w:beforeAutospacing="0" w:after="0" w:afterAutospacing="0"/>
        <w:ind w:right="225"/>
        <w:rPr>
          <w:rFonts w:ascii="Arial" w:hAnsi="Arial" w:cs="Arial"/>
          <w:b w:val="0"/>
          <w:bCs w:val="0"/>
          <w:color w:val="494A4C"/>
          <w:sz w:val="20"/>
          <w:szCs w:val="20"/>
        </w:rPr>
      </w:pPr>
    </w:p>
    <w:p w14:paraId="5B9ADF13" w14:textId="77777777" w:rsidR="00917A42" w:rsidRPr="006B0BE2" w:rsidRDefault="00917A42" w:rsidP="009A57E1">
      <w:pPr>
        <w:pStyle w:val="Ttulo3"/>
        <w:shd w:val="clear" w:color="auto" w:fill="FFFFFF"/>
        <w:spacing w:before="0" w:beforeAutospacing="0" w:after="0" w:afterAutospacing="0"/>
        <w:ind w:right="225"/>
        <w:jc w:val="both"/>
        <w:rPr>
          <w:rFonts w:ascii="Arial" w:hAnsi="Arial" w:cs="Arial"/>
          <w:b w:val="0"/>
          <w:color w:val="000000" w:themeColor="text1"/>
          <w:sz w:val="20"/>
          <w:szCs w:val="20"/>
          <w:lang w:val="en-US"/>
        </w:rPr>
      </w:pPr>
      <w:r w:rsidRPr="009A57E1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SERIE DE CASOS CLÍNICOS: ACROMEGALIA, PRESENTACIÓN CLÍNICA Y EVOLUCIÓN EN LOS PACIENTES DEL HOSPITAL “VICENTE CORRAL MOSCOSO”. CUENCA - ECUADOR, MAYO 2015 - ABRIL 2017. </w:t>
      </w:r>
      <w:r w:rsidRPr="009A57E1">
        <w:rPr>
          <w:rStyle w:val="journaltitle"/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Revista Médica del Hospital José Carrasco Arteaga. </w:t>
      </w:r>
      <w:r w:rsidRPr="006B0BE2">
        <w:rPr>
          <w:rStyle w:val="journaltitle"/>
          <w:rFonts w:ascii="Arial" w:hAnsi="Arial" w:cs="Arial"/>
          <w:b w:val="0"/>
          <w:bCs w:val="0"/>
          <w:color w:val="000000" w:themeColor="text1"/>
          <w:sz w:val="20"/>
          <w:szCs w:val="20"/>
          <w:lang w:val="en-US"/>
        </w:rPr>
        <w:t xml:space="preserve">2019-11-30. </w:t>
      </w:r>
      <w:r w:rsidRPr="006B0BE2">
        <w:rPr>
          <w:rStyle w:val="capitalize"/>
          <w:rFonts w:ascii="Arial" w:hAnsi="Arial" w:cs="Arial"/>
          <w:b w:val="0"/>
          <w:color w:val="000000" w:themeColor="text1"/>
          <w:sz w:val="20"/>
          <w:szCs w:val="20"/>
          <w:lang w:val="en-US"/>
        </w:rPr>
        <w:t>journal-article</w:t>
      </w:r>
      <w:r w:rsidRPr="006B0BE2">
        <w:rPr>
          <w:rFonts w:ascii="Arial" w:hAnsi="Arial" w:cs="Arial"/>
          <w:b w:val="0"/>
          <w:color w:val="000000" w:themeColor="text1"/>
          <w:sz w:val="20"/>
          <w:szCs w:val="20"/>
          <w:lang w:val="en-US"/>
        </w:rPr>
        <w:t xml:space="preserve"> DOI: </w:t>
      </w:r>
      <w:hyperlink r:id="rId8" w:tgtFrame="orcid.blank" w:history="1">
        <w:r w:rsidRPr="006B0BE2">
          <w:rPr>
            <w:rStyle w:val="Hipervnculo"/>
            <w:rFonts w:ascii="Arial" w:hAnsi="Arial" w:cs="Arial"/>
            <w:b w:val="0"/>
            <w:color w:val="000000" w:themeColor="text1"/>
            <w:sz w:val="20"/>
            <w:szCs w:val="20"/>
            <w:lang w:val="en-US"/>
          </w:rPr>
          <w:t>10.14410/2019.11.3.cc.38</w:t>
        </w:r>
      </w:hyperlink>
    </w:p>
    <w:p w14:paraId="5F6CD4FC" w14:textId="77777777" w:rsidR="00917A42" w:rsidRPr="006B0BE2" w:rsidRDefault="00917A42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bCs/>
          <w:sz w:val="20"/>
          <w:szCs w:val="20"/>
          <w:lang w:val="en-US"/>
        </w:rPr>
      </w:pPr>
    </w:p>
    <w:p w14:paraId="6D33B5C4" w14:textId="77777777" w:rsidR="00A423F4" w:rsidRPr="006B0BE2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b/>
          <w:bCs/>
          <w:sz w:val="20"/>
          <w:szCs w:val="20"/>
          <w:lang w:val="en-US"/>
        </w:rPr>
      </w:pPr>
    </w:p>
    <w:p w14:paraId="73D10175" w14:textId="77777777" w:rsidR="00A423F4" w:rsidRPr="00917A42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lang w:val="en-US"/>
        </w:rPr>
      </w:pPr>
      <w:r w:rsidRPr="006B0BE2">
        <w:rPr>
          <w:rStyle w:val="Ninguno"/>
          <w:rFonts w:ascii="Arial" w:hAnsi="Arial"/>
          <w:sz w:val="20"/>
          <w:szCs w:val="20"/>
          <w:lang w:val="en-US"/>
        </w:rPr>
        <w:t>SU</w:t>
      </w:r>
      <w:r>
        <w:rPr>
          <w:rStyle w:val="Ninguno"/>
          <w:rFonts w:ascii="Arial" w:hAnsi="Arial"/>
          <w:sz w:val="20"/>
          <w:szCs w:val="20"/>
          <w:lang w:val="en-US"/>
        </w:rPr>
        <w:t>BCLINICAL HYPOTHYROIDISM AND DYSLIPEMIA: FREQUENCY, TYPES AND ASSOCIATED FACTORS. 87</w:t>
      </w:r>
      <w:r>
        <w:rPr>
          <w:rStyle w:val="Ninguno"/>
          <w:rFonts w:ascii="Arial" w:hAnsi="Arial"/>
          <w:sz w:val="20"/>
          <w:szCs w:val="20"/>
          <w:vertAlign w:val="superscript"/>
          <w:lang w:val="en-US"/>
        </w:rPr>
        <w:t xml:space="preserve">TH </w:t>
      </w:r>
      <w:r>
        <w:rPr>
          <w:rStyle w:val="Ninguno"/>
          <w:rFonts w:ascii="Arial" w:hAnsi="Arial"/>
          <w:sz w:val="20"/>
          <w:szCs w:val="20"/>
          <w:lang w:val="en-US"/>
        </w:rPr>
        <w:t xml:space="preserve">Annual Meeting of the American Thyroid Association, Virginia, BC – </w:t>
      </w:r>
      <w:proofErr w:type="spellStart"/>
      <w:r>
        <w:rPr>
          <w:rStyle w:val="Ninguno"/>
          <w:rFonts w:ascii="Arial" w:hAnsi="Arial"/>
          <w:sz w:val="20"/>
          <w:szCs w:val="20"/>
          <w:lang w:val="en-US"/>
        </w:rPr>
        <w:t>Canadá</w:t>
      </w:r>
      <w:proofErr w:type="spellEnd"/>
      <w:r>
        <w:rPr>
          <w:rStyle w:val="Ninguno"/>
          <w:rFonts w:ascii="Arial" w:hAnsi="Arial"/>
          <w:sz w:val="20"/>
          <w:szCs w:val="20"/>
          <w:lang w:val="en-US"/>
        </w:rPr>
        <w:t xml:space="preserve"> 18 -22 de </w:t>
      </w:r>
      <w:proofErr w:type="spellStart"/>
      <w:r>
        <w:rPr>
          <w:rStyle w:val="Ninguno"/>
          <w:rFonts w:ascii="Arial" w:hAnsi="Arial"/>
          <w:sz w:val="20"/>
          <w:szCs w:val="20"/>
          <w:lang w:val="en-US"/>
        </w:rPr>
        <w:t>Octubre</w:t>
      </w:r>
      <w:proofErr w:type="spellEnd"/>
      <w:r>
        <w:rPr>
          <w:rStyle w:val="Ninguno"/>
          <w:rFonts w:ascii="Arial" w:hAnsi="Arial"/>
          <w:sz w:val="20"/>
          <w:szCs w:val="20"/>
          <w:lang w:val="en-US"/>
        </w:rPr>
        <w:t xml:space="preserve">, 2017. </w:t>
      </w:r>
    </w:p>
    <w:p w14:paraId="3431DD04" w14:textId="77777777" w:rsidR="00A423F4" w:rsidRPr="00917A42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lang w:val="en-US"/>
        </w:rPr>
      </w:pPr>
    </w:p>
    <w:p w14:paraId="77F8B180" w14:textId="77777777" w:rsidR="00A423F4" w:rsidRPr="00917A42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lang w:val="en-US"/>
        </w:rPr>
      </w:pPr>
      <w:r>
        <w:rPr>
          <w:rStyle w:val="Ninguno"/>
          <w:rFonts w:ascii="Arial" w:hAnsi="Arial"/>
          <w:sz w:val="20"/>
          <w:szCs w:val="20"/>
          <w:lang w:val="en-US"/>
        </w:rPr>
        <w:t>MEAUSUREMENT OF THYROID ISTHMUS CAN PREDICT PRESENCE OF TPO – AB, 16</w:t>
      </w:r>
      <w:r>
        <w:rPr>
          <w:rStyle w:val="Ninguno"/>
          <w:rFonts w:ascii="Arial" w:hAnsi="Arial"/>
          <w:sz w:val="20"/>
          <w:szCs w:val="20"/>
          <w:vertAlign w:val="superscript"/>
          <w:lang w:val="en-US"/>
        </w:rPr>
        <w:t>th</w:t>
      </w:r>
      <w:r>
        <w:rPr>
          <w:rStyle w:val="Ninguno"/>
          <w:rFonts w:ascii="Arial" w:hAnsi="Arial"/>
          <w:sz w:val="20"/>
          <w:szCs w:val="20"/>
          <w:lang w:val="en-US"/>
        </w:rPr>
        <w:t xml:space="preserve">. International Congress of Endocrinology/ENDO 2014, Chicago, Illinois – USA, 21 – 24 de </w:t>
      </w:r>
      <w:proofErr w:type="spellStart"/>
      <w:r>
        <w:rPr>
          <w:rStyle w:val="Ninguno"/>
          <w:rFonts w:ascii="Arial" w:hAnsi="Arial"/>
          <w:sz w:val="20"/>
          <w:szCs w:val="20"/>
          <w:lang w:val="en-US"/>
        </w:rPr>
        <w:t>Junio</w:t>
      </w:r>
      <w:proofErr w:type="spellEnd"/>
      <w:r>
        <w:rPr>
          <w:rStyle w:val="Ninguno"/>
          <w:rFonts w:ascii="Arial" w:hAnsi="Arial"/>
          <w:sz w:val="20"/>
          <w:szCs w:val="20"/>
          <w:lang w:val="en-US"/>
        </w:rPr>
        <w:t>, 2014.</w:t>
      </w:r>
    </w:p>
    <w:p w14:paraId="1ABE6D8B" w14:textId="77777777" w:rsidR="00A423F4" w:rsidRPr="00917A42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lang w:val="en-US"/>
        </w:rPr>
      </w:pPr>
    </w:p>
    <w:p w14:paraId="167D32A8" w14:textId="77777777" w:rsidR="00A423F4" w:rsidRPr="00917A42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lang w:val="en-US"/>
        </w:rPr>
      </w:pPr>
      <w:r>
        <w:rPr>
          <w:rStyle w:val="Ninguno"/>
          <w:rFonts w:ascii="Arial" w:hAnsi="Arial"/>
          <w:sz w:val="20"/>
          <w:szCs w:val="20"/>
          <w:lang w:val="en-US"/>
        </w:rPr>
        <w:t xml:space="preserve">ASSOCIATED FACTORS FOR HYPONATREMIA IN PATIENTS WITH SELLAR LESIONS. ENDO 2013, San Francisco, California – USA, 15 – 18 de </w:t>
      </w:r>
      <w:proofErr w:type="spellStart"/>
      <w:r>
        <w:rPr>
          <w:rStyle w:val="Ninguno"/>
          <w:rFonts w:ascii="Arial" w:hAnsi="Arial"/>
          <w:sz w:val="20"/>
          <w:szCs w:val="20"/>
          <w:lang w:val="en-US"/>
        </w:rPr>
        <w:t>Junio</w:t>
      </w:r>
      <w:proofErr w:type="spellEnd"/>
      <w:r>
        <w:rPr>
          <w:rStyle w:val="Ninguno"/>
          <w:rFonts w:ascii="Arial" w:hAnsi="Arial"/>
          <w:sz w:val="20"/>
          <w:szCs w:val="20"/>
          <w:lang w:val="en-US"/>
        </w:rPr>
        <w:t>, 2013.</w:t>
      </w:r>
    </w:p>
    <w:p w14:paraId="5C0D239B" w14:textId="77777777" w:rsidR="00A423F4" w:rsidRPr="00917A42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lang w:val="en-US"/>
        </w:rPr>
      </w:pPr>
    </w:p>
    <w:p w14:paraId="7F1BE392" w14:textId="77777777" w:rsidR="00A423F4" w:rsidRPr="00917A42" w:rsidRDefault="00BF423B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lang w:val="en-US"/>
        </w:rPr>
      </w:pPr>
      <w:hyperlink r:id="rId9" w:history="1">
        <w:r w:rsidR="00E55FBE">
          <w:rPr>
            <w:rStyle w:val="Hyperlink1"/>
          </w:rPr>
          <w:t>UNUSUAL EVOLUTION OF CUSHING`S DISEASE: AN UNSUSPECTED SPONTANEOUS REMISSION</w:t>
        </w:r>
      </w:hyperlink>
      <w:r w:rsidR="00E55FBE">
        <w:rPr>
          <w:rStyle w:val="Ninguno"/>
          <w:rFonts w:ascii="Arial" w:hAnsi="Arial"/>
          <w:sz w:val="20"/>
          <w:szCs w:val="20"/>
          <w:lang w:val="en-US"/>
        </w:rPr>
        <w:t xml:space="preserve">, ENDO 2013, San Francisco, California – USA, 15 – 18 de </w:t>
      </w:r>
      <w:proofErr w:type="spellStart"/>
      <w:r w:rsidR="00E55FBE">
        <w:rPr>
          <w:rStyle w:val="Ninguno"/>
          <w:rFonts w:ascii="Arial" w:hAnsi="Arial"/>
          <w:sz w:val="20"/>
          <w:szCs w:val="20"/>
          <w:lang w:val="en-US"/>
        </w:rPr>
        <w:t>Junio</w:t>
      </w:r>
      <w:proofErr w:type="spellEnd"/>
      <w:r w:rsidR="00E55FBE">
        <w:rPr>
          <w:rStyle w:val="Ninguno"/>
          <w:rFonts w:ascii="Arial" w:hAnsi="Arial"/>
          <w:sz w:val="20"/>
          <w:szCs w:val="20"/>
          <w:lang w:val="en-US"/>
        </w:rPr>
        <w:t>, 2013.</w:t>
      </w:r>
    </w:p>
    <w:p w14:paraId="6BF65850" w14:textId="77777777" w:rsidR="00A423F4" w:rsidRPr="00917A42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shd w:val="clear" w:color="auto" w:fill="FFFFFF"/>
          <w:lang w:val="en-US"/>
        </w:rPr>
      </w:pPr>
      <w:r>
        <w:rPr>
          <w:rStyle w:val="Ninguno"/>
          <w:rFonts w:ascii="Arial" w:hAnsi="Arial"/>
          <w:sz w:val="17"/>
          <w:szCs w:val="17"/>
          <w:shd w:val="clear" w:color="auto" w:fill="FFFFFF"/>
          <w:lang w:val="en-US"/>
        </w:rPr>
        <w:t> </w:t>
      </w:r>
      <w:r w:rsidRPr="00917A42">
        <w:rPr>
          <w:rStyle w:val="Ninguno"/>
          <w:rFonts w:ascii="Arial Unicode MS" w:hAnsi="Arial Unicode MS"/>
          <w:sz w:val="17"/>
          <w:szCs w:val="17"/>
          <w:lang w:val="en-US"/>
        </w:rPr>
        <w:br/>
      </w:r>
      <w:hyperlink r:id="rId10" w:history="1">
        <w:r>
          <w:rPr>
            <w:rStyle w:val="Hyperlink1"/>
          </w:rPr>
          <w:t>EVALUATION OF ATHEROSCLEROSIS AND CARDIOVASCULAR RISK MARKERS IN MALE PATIENTS WITH TYPE 2 DIABETES WITH NORMAL AND LOW TESTOSTERONE LEVELS</w:t>
        </w:r>
      </w:hyperlink>
      <w:r>
        <w:rPr>
          <w:rStyle w:val="Ninguno"/>
          <w:rFonts w:ascii="Arial" w:hAnsi="Arial"/>
          <w:sz w:val="20"/>
          <w:szCs w:val="20"/>
          <w:shd w:val="clear" w:color="auto" w:fill="FFFFFF"/>
          <w:lang w:val="en-US"/>
        </w:rPr>
        <w:t xml:space="preserve">, ENDO 2013, San Francisco, California – USA, 15 – 18 de </w:t>
      </w:r>
      <w:proofErr w:type="spellStart"/>
      <w:r>
        <w:rPr>
          <w:rStyle w:val="Ninguno"/>
          <w:rFonts w:ascii="Arial" w:hAnsi="Arial"/>
          <w:sz w:val="20"/>
          <w:szCs w:val="20"/>
          <w:shd w:val="clear" w:color="auto" w:fill="FFFFFF"/>
          <w:lang w:val="en-US"/>
        </w:rPr>
        <w:t>Junio</w:t>
      </w:r>
      <w:proofErr w:type="spellEnd"/>
      <w:r>
        <w:rPr>
          <w:rStyle w:val="Ninguno"/>
          <w:rFonts w:ascii="Arial" w:hAnsi="Arial"/>
          <w:sz w:val="20"/>
          <w:szCs w:val="20"/>
          <w:shd w:val="clear" w:color="auto" w:fill="FFFFFF"/>
          <w:lang w:val="en-US"/>
        </w:rPr>
        <w:t>, 2013.</w:t>
      </w:r>
    </w:p>
    <w:p w14:paraId="64A6F410" w14:textId="77777777" w:rsidR="00A423F4" w:rsidRPr="00917A42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shd w:val="clear" w:color="auto" w:fill="FFFFFF"/>
          <w:lang w:val="en-US"/>
        </w:rPr>
      </w:pPr>
    </w:p>
    <w:p w14:paraId="73EE0584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shd w:val="clear" w:color="auto" w:fill="FFFFFF"/>
        </w:rPr>
      </w:pPr>
      <w:r>
        <w:rPr>
          <w:rStyle w:val="Ninguno"/>
          <w:rFonts w:ascii="Arial" w:hAnsi="Arial"/>
          <w:sz w:val="20"/>
          <w:szCs w:val="20"/>
          <w:shd w:val="clear" w:color="auto" w:fill="FFFFFF"/>
        </w:rPr>
        <w:t>NIVELES DE SODIO SERICO EN PACIENTES CON LESIONES DE LA REGION SELAR E HIPERPROLACTINEMIA, IX Congreso FASEN, Salta – Argentina, 3 – 6 de Octubre, 2012.</w:t>
      </w:r>
    </w:p>
    <w:p w14:paraId="0D5694E3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  <w:shd w:val="clear" w:color="auto" w:fill="FFFFFF"/>
        </w:rPr>
      </w:pPr>
    </w:p>
    <w:p w14:paraId="4D9A8CB9" w14:textId="7740DA81" w:rsidR="00A423F4" w:rsidRDefault="00E55FBE">
      <w:pPr>
        <w:pStyle w:val="paragraph"/>
        <w:spacing w:before="0" w:after="0"/>
        <w:jc w:val="both"/>
        <w:rPr>
          <w:rStyle w:val="Ninguno"/>
          <w:rFonts w:ascii="Arial" w:hAnsi="Arial"/>
          <w:b/>
          <w:bCs/>
          <w:sz w:val="20"/>
          <w:szCs w:val="20"/>
        </w:rPr>
      </w:pPr>
      <w:r>
        <w:rPr>
          <w:rStyle w:val="Ninguno"/>
          <w:rFonts w:ascii="Arial" w:hAnsi="Arial"/>
          <w:b/>
          <w:bCs/>
          <w:sz w:val="20"/>
          <w:szCs w:val="20"/>
        </w:rPr>
        <w:t>CURSOS</w:t>
      </w:r>
    </w:p>
    <w:p w14:paraId="0E0B7623" w14:textId="68BFC626" w:rsidR="00F06D53" w:rsidRDefault="00F06D53">
      <w:pPr>
        <w:pStyle w:val="paragraph"/>
        <w:spacing w:before="0" w:after="0"/>
        <w:jc w:val="both"/>
        <w:rPr>
          <w:rStyle w:val="Ninguno"/>
          <w:rFonts w:ascii="Arial" w:hAnsi="Arial"/>
          <w:b/>
          <w:bCs/>
          <w:sz w:val="20"/>
          <w:szCs w:val="20"/>
        </w:rPr>
      </w:pPr>
    </w:p>
    <w:p w14:paraId="20218ACE" w14:textId="7CAC9D70" w:rsidR="00F06D53" w:rsidRDefault="00F06D53">
      <w:pPr>
        <w:pStyle w:val="paragraph"/>
        <w:spacing w:before="0" w:after="0"/>
        <w:jc w:val="both"/>
        <w:rPr>
          <w:rStyle w:val="Ninguno"/>
          <w:rFonts w:ascii="Arial" w:hAnsi="Arial"/>
          <w:bCs/>
          <w:sz w:val="20"/>
          <w:szCs w:val="20"/>
        </w:rPr>
      </w:pPr>
      <w:r>
        <w:rPr>
          <w:rStyle w:val="Ninguno"/>
          <w:rFonts w:ascii="Arial" w:hAnsi="Arial"/>
          <w:bCs/>
          <w:sz w:val="20"/>
          <w:szCs w:val="20"/>
        </w:rPr>
        <w:t xml:space="preserve">Congreso Nacional de Endocrinología y Metabolismo, Manta – Ecuador 18 – 21 de </w:t>
      </w:r>
      <w:proofErr w:type="gramStart"/>
      <w:r>
        <w:rPr>
          <w:rStyle w:val="Ninguno"/>
          <w:rFonts w:ascii="Arial" w:hAnsi="Arial"/>
          <w:bCs/>
          <w:sz w:val="20"/>
          <w:szCs w:val="20"/>
        </w:rPr>
        <w:t>Septiembre</w:t>
      </w:r>
      <w:proofErr w:type="gramEnd"/>
      <w:r>
        <w:rPr>
          <w:rStyle w:val="Ninguno"/>
          <w:rFonts w:ascii="Arial" w:hAnsi="Arial"/>
          <w:bCs/>
          <w:sz w:val="20"/>
          <w:szCs w:val="20"/>
        </w:rPr>
        <w:t xml:space="preserve"> 2024, Ponente. “HIPOGLICEMIA Y RIESGO CARDIOVASCULAR”</w:t>
      </w:r>
    </w:p>
    <w:p w14:paraId="0520D4D1" w14:textId="5791049B" w:rsidR="00F06D53" w:rsidRDefault="00F06D53">
      <w:pPr>
        <w:pStyle w:val="paragraph"/>
        <w:spacing w:before="0" w:after="0"/>
        <w:jc w:val="both"/>
        <w:rPr>
          <w:rStyle w:val="Ninguno"/>
          <w:rFonts w:ascii="Arial" w:hAnsi="Arial"/>
          <w:bCs/>
          <w:sz w:val="20"/>
          <w:szCs w:val="20"/>
        </w:rPr>
      </w:pPr>
    </w:p>
    <w:p w14:paraId="716A8E5D" w14:textId="5572BF98" w:rsidR="00F06D53" w:rsidRDefault="00F06D53">
      <w:pPr>
        <w:pStyle w:val="paragraph"/>
        <w:spacing w:before="0" w:after="0"/>
        <w:jc w:val="both"/>
        <w:rPr>
          <w:rStyle w:val="Ninguno"/>
          <w:rFonts w:ascii="Arial" w:hAnsi="Arial"/>
          <w:bCs/>
          <w:sz w:val="20"/>
          <w:szCs w:val="20"/>
        </w:rPr>
      </w:pPr>
      <w:r>
        <w:rPr>
          <w:rStyle w:val="Ninguno"/>
          <w:rFonts w:ascii="Arial" w:hAnsi="Arial"/>
          <w:bCs/>
          <w:sz w:val="20"/>
          <w:szCs w:val="20"/>
        </w:rPr>
        <w:t xml:space="preserve">Charla </w:t>
      </w:r>
      <w:r w:rsidR="002C0BD2">
        <w:rPr>
          <w:rStyle w:val="Ninguno"/>
          <w:rFonts w:ascii="Arial" w:hAnsi="Arial"/>
          <w:bCs/>
          <w:sz w:val="20"/>
          <w:szCs w:val="20"/>
        </w:rPr>
        <w:t>“Importancia de las soluciones digitales en el control glucémico en pacientes con Diabetes tipo 2”. Evento Roche, Cuenca – Ecuador 2 de Julio de 2024.</w:t>
      </w:r>
    </w:p>
    <w:p w14:paraId="2E2D1957" w14:textId="1331E065" w:rsidR="002C0BD2" w:rsidRDefault="002C0BD2">
      <w:pPr>
        <w:pStyle w:val="paragraph"/>
        <w:spacing w:before="0" w:after="0"/>
        <w:jc w:val="both"/>
        <w:rPr>
          <w:rStyle w:val="Ninguno"/>
          <w:rFonts w:ascii="Arial" w:hAnsi="Arial"/>
          <w:bCs/>
          <w:sz w:val="20"/>
          <w:szCs w:val="20"/>
        </w:rPr>
      </w:pPr>
    </w:p>
    <w:p w14:paraId="5CFB67D7" w14:textId="7D2A96C7" w:rsidR="002C0BD2" w:rsidRDefault="002C0BD2">
      <w:pPr>
        <w:pStyle w:val="paragraph"/>
        <w:spacing w:before="0" w:after="0"/>
        <w:jc w:val="both"/>
        <w:rPr>
          <w:rStyle w:val="Ninguno"/>
          <w:rFonts w:ascii="Arial" w:hAnsi="Arial"/>
          <w:bCs/>
          <w:sz w:val="20"/>
          <w:szCs w:val="20"/>
        </w:rPr>
      </w:pPr>
      <w:r>
        <w:rPr>
          <w:rStyle w:val="Ninguno"/>
          <w:rFonts w:ascii="Arial" w:hAnsi="Arial"/>
          <w:bCs/>
          <w:sz w:val="20"/>
          <w:szCs w:val="20"/>
        </w:rPr>
        <w:t xml:space="preserve">II Jornadas Obesidad, </w:t>
      </w:r>
      <w:proofErr w:type="spellStart"/>
      <w:r>
        <w:rPr>
          <w:rStyle w:val="Ninguno"/>
          <w:rFonts w:ascii="Arial" w:hAnsi="Arial"/>
          <w:bCs/>
          <w:sz w:val="20"/>
          <w:szCs w:val="20"/>
        </w:rPr>
        <w:t>mas</w:t>
      </w:r>
      <w:proofErr w:type="spellEnd"/>
      <w:r>
        <w:rPr>
          <w:rStyle w:val="Ninguno"/>
          <w:rFonts w:ascii="Arial" w:hAnsi="Arial"/>
          <w:bCs/>
          <w:sz w:val="20"/>
          <w:szCs w:val="20"/>
        </w:rPr>
        <w:t xml:space="preserve"> allá del control del peso, Cuenca – Ecuador, 18 de mayo 2024. Ponente, “PAPEL DE LOS ANALOGOS DE GLP-1 EN OBESIDAD”.</w:t>
      </w:r>
    </w:p>
    <w:p w14:paraId="15A10390" w14:textId="77777777" w:rsidR="002C0BD2" w:rsidRDefault="002C0BD2">
      <w:pPr>
        <w:pStyle w:val="paragraph"/>
        <w:spacing w:before="0" w:after="0"/>
        <w:jc w:val="both"/>
        <w:rPr>
          <w:rStyle w:val="Ninguno"/>
          <w:rFonts w:ascii="Arial" w:hAnsi="Arial"/>
          <w:bCs/>
          <w:sz w:val="20"/>
          <w:szCs w:val="20"/>
        </w:rPr>
      </w:pPr>
    </w:p>
    <w:p w14:paraId="32736A43" w14:textId="15B85E03" w:rsidR="002C0BD2" w:rsidRPr="00F06D53" w:rsidRDefault="002C0BD2">
      <w:pPr>
        <w:pStyle w:val="paragraph"/>
        <w:spacing w:before="0" w:after="0"/>
        <w:jc w:val="both"/>
        <w:rPr>
          <w:rStyle w:val="Ninguno"/>
          <w:rFonts w:ascii="Arial" w:hAnsi="Arial"/>
          <w:bCs/>
          <w:sz w:val="20"/>
          <w:szCs w:val="20"/>
        </w:rPr>
      </w:pPr>
      <w:r>
        <w:rPr>
          <w:rStyle w:val="Ninguno"/>
          <w:rFonts w:ascii="Arial" w:hAnsi="Arial"/>
          <w:bCs/>
          <w:sz w:val="20"/>
          <w:szCs w:val="20"/>
        </w:rPr>
        <w:lastRenderedPageBreak/>
        <w:t>Charla “Tratamiento farmacológico de la Obesidad”, Jornadas SENPE, Cuenca – Ecuador 20 de marzo de 2024.</w:t>
      </w:r>
    </w:p>
    <w:p w14:paraId="78265A16" w14:textId="725AEA30" w:rsidR="006B0BE2" w:rsidRDefault="006B0BE2">
      <w:pPr>
        <w:pStyle w:val="paragraph"/>
        <w:spacing w:before="0" w:after="0"/>
        <w:jc w:val="both"/>
        <w:rPr>
          <w:rStyle w:val="Ninguno"/>
          <w:rFonts w:ascii="Arial" w:hAnsi="Arial"/>
          <w:b/>
          <w:bCs/>
          <w:sz w:val="20"/>
          <w:szCs w:val="20"/>
        </w:rPr>
      </w:pPr>
    </w:p>
    <w:p w14:paraId="24D7185E" w14:textId="0DBEB3DA" w:rsidR="006B0BE2" w:rsidRDefault="006B0BE2">
      <w:pPr>
        <w:pStyle w:val="paragraph"/>
        <w:spacing w:before="0" w:after="0"/>
        <w:jc w:val="both"/>
        <w:rPr>
          <w:rStyle w:val="Ninguno"/>
          <w:rFonts w:ascii="Arial" w:eastAsia="Segoe UI" w:hAnsi="Arial" w:cs="Arial"/>
          <w:sz w:val="20"/>
          <w:szCs w:val="20"/>
        </w:rPr>
      </w:pPr>
      <w:r>
        <w:rPr>
          <w:rStyle w:val="Ninguno"/>
          <w:rFonts w:ascii="Arial" w:eastAsia="Segoe UI" w:hAnsi="Arial" w:cs="Arial"/>
          <w:sz w:val="20"/>
          <w:szCs w:val="20"/>
        </w:rPr>
        <w:t xml:space="preserve">Congreso de Diabetes y I Foro </w:t>
      </w:r>
      <w:proofErr w:type="spellStart"/>
      <w:r>
        <w:rPr>
          <w:rStyle w:val="Ninguno"/>
          <w:rFonts w:ascii="Arial" w:eastAsia="Segoe UI" w:hAnsi="Arial" w:cs="Arial"/>
          <w:sz w:val="20"/>
          <w:szCs w:val="20"/>
        </w:rPr>
        <w:t>Cardiometabolico</w:t>
      </w:r>
      <w:proofErr w:type="spellEnd"/>
      <w:r>
        <w:rPr>
          <w:rStyle w:val="Ninguno"/>
          <w:rFonts w:ascii="Arial" w:eastAsia="Segoe UI" w:hAnsi="Arial" w:cs="Arial"/>
          <w:sz w:val="20"/>
          <w:szCs w:val="20"/>
        </w:rPr>
        <w:t xml:space="preserve">, Cuenca – Ecuador </w:t>
      </w:r>
      <w:proofErr w:type="gramStart"/>
      <w:r>
        <w:rPr>
          <w:rStyle w:val="Ninguno"/>
          <w:rFonts w:ascii="Arial" w:eastAsia="Segoe UI" w:hAnsi="Arial" w:cs="Arial"/>
          <w:sz w:val="20"/>
          <w:szCs w:val="20"/>
        </w:rPr>
        <w:t>12  -</w:t>
      </w:r>
      <w:proofErr w:type="gramEnd"/>
      <w:r>
        <w:rPr>
          <w:rStyle w:val="Ninguno"/>
          <w:rFonts w:ascii="Arial" w:eastAsia="Segoe UI" w:hAnsi="Arial" w:cs="Arial"/>
          <w:sz w:val="20"/>
          <w:szCs w:val="20"/>
        </w:rPr>
        <w:t xml:space="preserve"> 14 de Octubre 2023, Ponente.</w:t>
      </w:r>
    </w:p>
    <w:p w14:paraId="68066764" w14:textId="58B9662E" w:rsidR="006B0BE2" w:rsidRDefault="006B0BE2">
      <w:pPr>
        <w:pStyle w:val="paragraph"/>
        <w:spacing w:before="0" w:after="0"/>
        <w:jc w:val="both"/>
        <w:rPr>
          <w:rStyle w:val="Ninguno"/>
          <w:rFonts w:ascii="Arial" w:eastAsia="Segoe UI" w:hAnsi="Arial" w:cs="Arial"/>
          <w:sz w:val="20"/>
          <w:szCs w:val="20"/>
        </w:rPr>
      </w:pPr>
    </w:p>
    <w:p w14:paraId="5FDFEAF4" w14:textId="2C4581D6" w:rsidR="006B0BE2" w:rsidRPr="006B0BE2" w:rsidRDefault="006B0BE2">
      <w:pPr>
        <w:pStyle w:val="paragraph"/>
        <w:spacing w:before="0" w:after="0"/>
        <w:jc w:val="both"/>
        <w:rPr>
          <w:rStyle w:val="Ninguno"/>
          <w:rFonts w:ascii="Arial" w:eastAsia="Segoe UI" w:hAnsi="Arial" w:cs="Arial"/>
          <w:sz w:val="20"/>
          <w:szCs w:val="20"/>
        </w:rPr>
      </w:pPr>
      <w:r>
        <w:rPr>
          <w:rStyle w:val="Ninguno"/>
          <w:rFonts w:ascii="Arial" w:eastAsia="Segoe UI" w:hAnsi="Arial" w:cs="Arial"/>
          <w:sz w:val="20"/>
          <w:szCs w:val="20"/>
        </w:rPr>
        <w:t>Congreso de actualización de Diabetes y Metabolismo, médicos Eugenio Espejo. Julio 2023. Ponente.</w:t>
      </w:r>
    </w:p>
    <w:p w14:paraId="3D158141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b/>
          <w:bCs/>
          <w:sz w:val="20"/>
          <w:szCs w:val="20"/>
        </w:rPr>
      </w:pPr>
    </w:p>
    <w:p w14:paraId="7D0C719A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 xml:space="preserve">Curso de </w:t>
      </w:r>
      <w:proofErr w:type="spellStart"/>
      <w:r>
        <w:rPr>
          <w:rStyle w:val="Ninguno"/>
          <w:rFonts w:ascii="Arial" w:hAnsi="Arial"/>
          <w:sz w:val="20"/>
          <w:szCs w:val="20"/>
        </w:rPr>
        <w:t>Neuroendrocrinologia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, Buenos Aires – Argentina, 21 – 24 de Agosto de 2014. </w:t>
      </w:r>
    </w:p>
    <w:p w14:paraId="616F1CBA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7EADE81A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Asistente VI Jornadas Nacionales de Diabetes, Tucumán – Argentina, 22 – 24 de Agosto de 2013.</w:t>
      </w:r>
    </w:p>
    <w:p w14:paraId="70AE3A28" w14:textId="77777777" w:rsidR="00A423F4" w:rsidRDefault="00A423F4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</w:p>
    <w:p w14:paraId="66FA1587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Arial" w:eastAsia="Arial" w:hAnsi="Arial" w:cs="Arial"/>
          <w:sz w:val="20"/>
          <w:szCs w:val="20"/>
        </w:rPr>
      </w:pPr>
      <w:r>
        <w:rPr>
          <w:rStyle w:val="Ninguno"/>
          <w:rFonts w:ascii="Arial" w:hAnsi="Arial"/>
          <w:sz w:val="20"/>
          <w:szCs w:val="20"/>
        </w:rPr>
        <w:t>Asistente XVII Congreso de la Sociedad Argentina de Endocrinología y Metabolismo, Buenos Aires – Argentina, 9 – 11 de Noviembre de 2011.</w:t>
      </w:r>
    </w:p>
    <w:p w14:paraId="2318C5C5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0867D55C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sz w:val="20"/>
          <w:szCs w:val="20"/>
        </w:rPr>
        <w:t>TALLER DE ENTRENAMIENTO EN TRATAMIENTO INTENSIFICADO DE DIABETES MELLITUS TIPO 1 Y TIPO 2, Hospital Italiano de Buenos Aires – Fundación DIEM, Marzo, 2009.  </w:t>
      </w:r>
    </w:p>
    <w:p w14:paraId="1270E625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1039C401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proofErr w:type="spellStart"/>
      <w:r>
        <w:rPr>
          <w:rStyle w:val="Ninguno"/>
          <w:rFonts w:ascii="Arial" w:hAnsi="Arial"/>
          <w:sz w:val="20"/>
          <w:szCs w:val="20"/>
        </w:rPr>
        <w:t>The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inguno"/>
          <w:rFonts w:ascii="Arial" w:hAnsi="Arial"/>
          <w:sz w:val="20"/>
          <w:szCs w:val="20"/>
        </w:rPr>
        <w:t>Latin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inguno"/>
          <w:rFonts w:ascii="Arial" w:hAnsi="Arial"/>
          <w:sz w:val="20"/>
          <w:szCs w:val="20"/>
        </w:rPr>
        <w:t>America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inguno"/>
          <w:rFonts w:ascii="Arial" w:hAnsi="Arial"/>
          <w:sz w:val="20"/>
          <w:szCs w:val="20"/>
        </w:rPr>
        <w:t>Congress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inguno"/>
          <w:rFonts w:ascii="Arial" w:hAnsi="Arial"/>
          <w:sz w:val="20"/>
          <w:szCs w:val="20"/>
        </w:rPr>
        <w:t>on</w:t>
      </w:r>
      <w:proofErr w:type="spellEnd"/>
      <w:r>
        <w:rPr>
          <w:rStyle w:val="Ninguno"/>
          <w:rFonts w:ascii="Arial" w:hAnsi="Arial"/>
          <w:sz w:val="20"/>
          <w:szCs w:val="20"/>
        </w:rPr>
        <w:t xml:space="preserve"> CONTROVERSIES TO CONSENSUS IN DIABETES, OBESITY AND HYPERTENSION, Buenos Aires – Argentina, 11 – 14 de marzo, 2010. </w:t>
      </w:r>
    </w:p>
    <w:p w14:paraId="13211470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</w:rPr>
        <w:t> </w:t>
      </w:r>
    </w:p>
    <w:p w14:paraId="7719B765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sz w:val="20"/>
          <w:szCs w:val="20"/>
        </w:rPr>
        <w:t>DIABETES TIPO 2 Y SUS CO – MORBILIDADES, Curso de Postgrado, Asociación Argentina de Investigaciones Metabólicas, duración 60 horas, con evaluación final aprobada. </w:t>
      </w:r>
      <w:r>
        <w:rPr>
          <w:rStyle w:val="Ninguno"/>
          <w:rFonts w:ascii="Arial" w:hAnsi="Arial"/>
          <w:sz w:val="20"/>
          <w:szCs w:val="20"/>
          <w:lang w:val="en-US"/>
        </w:rPr>
        <w:t xml:space="preserve">Abril – </w:t>
      </w:r>
      <w:proofErr w:type="spellStart"/>
      <w:r>
        <w:rPr>
          <w:rStyle w:val="Ninguno"/>
          <w:rFonts w:ascii="Arial" w:hAnsi="Arial"/>
          <w:sz w:val="20"/>
          <w:szCs w:val="20"/>
          <w:lang w:val="en-US"/>
        </w:rPr>
        <w:t>Septiembre</w:t>
      </w:r>
      <w:proofErr w:type="spellEnd"/>
      <w:r>
        <w:rPr>
          <w:rStyle w:val="Ninguno"/>
          <w:rFonts w:ascii="Arial" w:hAnsi="Arial"/>
          <w:sz w:val="20"/>
          <w:szCs w:val="20"/>
          <w:lang w:val="en-US"/>
        </w:rPr>
        <w:t>, 2010.  </w:t>
      </w:r>
    </w:p>
    <w:p w14:paraId="309D8C10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t> </w:t>
      </w:r>
    </w:p>
    <w:p w14:paraId="27130AB8" w14:textId="77777777" w:rsidR="00A423F4" w:rsidRDefault="00E55FBE">
      <w:pPr>
        <w:pStyle w:val="paragraph"/>
        <w:spacing w:before="0" w:after="0"/>
        <w:jc w:val="both"/>
        <w:rPr>
          <w:rStyle w:val="Ninguno"/>
          <w:rFonts w:ascii="Segoe UI" w:eastAsia="Segoe UI" w:hAnsi="Segoe UI" w:cs="Segoe UI"/>
          <w:sz w:val="12"/>
          <w:szCs w:val="12"/>
        </w:rPr>
      </w:pPr>
      <w:r>
        <w:rPr>
          <w:rStyle w:val="Ninguno"/>
          <w:rFonts w:ascii="Arial" w:hAnsi="Arial"/>
          <w:sz w:val="20"/>
          <w:szCs w:val="20"/>
          <w:lang w:val="en-US"/>
        </w:rPr>
        <w:t>. </w:t>
      </w:r>
    </w:p>
    <w:p w14:paraId="208F0492" w14:textId="77777777" w:rsidR="00A423F4" w:rsidRDefault="00E55FBE">
      <w:pPr>
        <w:pStyle w:val="paragraph"/>
        <w:spacing w:before="0" w:after="0"/>
        <w:jc w:val="both"/>
      </w:pPr>
      <w:r>
        <w:t> </w:t>
      </w:r>
    </w:p>
    <w:sectPr w:rsidR="00A423F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185C1F" w14:textId="77777777" w:rsidR="00BF423B" w:rsidRDefault="00BF423B">
      <w:r>
        <w:separator/>
      </w:r>
    </w:p>
  </w:endnote>
  <w:endnote w:type="continuationSeparator" w:id="0">
    <w:p w14:paraId="1FF7F538" w14:textId="77777777" w:rsidR="00BF423B" w:rsidRDefault="00BF4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2A5DD0" w14:textId="77777777" w:rsidR="00A423F4" w:rsidRDefault="00A423F4">
    <w:pPr>
      <w:pStyle w:val="Encabezadoypi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632C6" w14:textId="77777777" w:rsidR="00BF423B" w:rsidRDefault="00BF423B">
      <w:r>
        <w:separator/>
      </w:r>
    </w:p>
  </w:footnote>
  <w:footnote w:type="continuationSeparator" w:id="0">
    <w:p w14:paraId="3062A2AF" w14:textId="77777777" w:rsidR="00BF423B" w:rsidRDefault="00BF4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8C93F2" w14:textId="77777777" w:rsidR="00A423F4" w:rsidRDefault="00A423F4">
    <w:pPr>
      <w:pStyle w:val="Encabezadoypi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9058F"/>
    <w:multiLevelType w:val="multilevel"/>
    <w:tmpl w:val="EB2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16263"/>
    <w:multiLevelType w:val="multilevel"/>
    <w:tmpl w:val="628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D77A0"/>
    <w:multiLevelType w:val="multilevel"/>
    <w:tmpl w:val="300C9294"/>
    <w:lvl w:ilvl="0">
      <w:start w:val="2019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11"/>
      <w:numFmt w:val="decimal"/>
      <w:lvlText w:val="%1-%2"/>
      <w:lvlJc w:val="left"/>
      <w:pPr>
        <w:ind w:left="960" w:hanging="960"/>
      </w:pPr>
      <w:rPr>
        <w:rFonts w:hint="default"/>
      </w:rPr>
    </w:lvl>
    <w:lvl w:ilvl="2">
      <w:start w:val="30"/>
      <w:numFmt w:val="decimal"/>
      <w:lvlText w:val="%1-%2-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960" w:hanging="96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423F4"/>
    <w:rsid w:val="002C0BD2"/>
    <w:rsid w:val="003D306F"/>
    <w:rsid w:val="006B0BE2"/>
    <w:rsid w:val="007A1161"/>
    <w:rsid w:val="00917A42"/>
    <w:rsid w:val="009A57E1"/>
    <w:rsid w:val="00A423F4"/>
    <w:rsid w:val="00BF423B"/>
    <w:rsid w:val="00E55FBE"/>
    <w:rsid w:val="00F0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2941"/>
  <w15:docId w15:val="{CA632BF7-EFB3-4534-9721-23A98A4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Ttulo3">
    <w:name w:val="heading 3"/>
    <w:basedOn w:val="Normal"/>
    <w:link w:val="Ttulo3Car"/>
    <w:uiPriority w:val="9"/>
    <w:qFormat/>
    <w:rsid w:val="00917A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paragraph">
    <w:name w:val="paragraph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character" w:customStyle="1" w:styleId="Ninguno">
    <w:name w:val="Ninguno"/>
    <w:rPr>
      <w:lang w:val="es-ES_tradnl"/>
    </w:rPr>
  </w:style>
  <w:style w:type="character" w:customStyle="1" w:styleId="Hyperlink0">
    <w:name w:val="Hyperlink.0"/>
    <w:basedOn w:val="Hipervnculo"/>
    <w:rPr>
      <w:color w:val="0000FF"/>
      <w:u w:val="single" w:color="0000FF"/>
    </w:rPr>
  </w:style>
  <w:style w:type="character" w:customStyle="1" w:styleId="Hyperlink1">
    <w:name w:val="Hyperlink.1"/>
    <w:basedOn w:val="Hyperlink0"/>
    <w:rPr>
      <w:rFonts w:ascii="Arial" w:eastAsia="Arial" w:hAnsi="Arial" w:cs="Arial"/>
      <w:color w:val="000000"/>
      <w:sz w:val="20"/>
      <w:szCs w:val="20"/>
      <w:u w:val="none" w:color="000000"/>
      <w:shd w:val="clear" w:color="auto" w:fill="FFFFFF"/>
    </w:rPr>
  </w:style>
  <w:style w:type="character" w:customStyle="1" w:styleId="Ttulo3Car">
    <w:name w:val="Título 3 Car"/>
    <w:basedOn w:val="Fuentedeprrafopredeter"/>
    <w:link w:val="Ttulo3"/>
    <w:uiPriority w:val="9"/>
    <w:rsid w:val="00917A42"/>
    <w:rPr>
      <w:rFonts w:eastAsia="Times New Roman"/>
      <w:b/>
      <w:bCs/>
      <w:sz w:val="27"/>
      <w:szCs w:val="27"/>
      <w:bdr w:val="none" w:sz="0" w:space="0" w:color="auto"/>
    </w:rPr>
  </w:style>
  <w:style w:type="character" w:customStyle="1" w:styleId="journaltitle">
    <w:name w:val="journaltitle"/>
    <w:basedOn w:val="Fuentedeprrafopredeter"/>
    <w:rsid w:val="00917A42"/>
  </w:style>
  <w:style w:type="character" w:customStyle="1" w:styleId="capitalize">
    <w:name w:val="capitalize"/>
    <w:basedOn w:val="Fuentedeprrafopredeter"/>
    <w:rsid w:val="00917A42"/>
  </w:style>
  <w:style w:type="paragraph" w:styleId="Prrafodelista">
    <w:name w:val="List Paragraph"/>
    <w:basedOn w:val="Normal"/>
    <w:uiPriority w:val="34"/>
    <w:qFormat/>
    <w:rsid w:val="00917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05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4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0846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56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4410/2019.11.3.cc.3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briela.jimeneze@ucuenca.edu.ec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endo.confex.com/endo/2013endo/webprogram/Paper857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do.confex.com/endo/2013endo/webprogram/Paper6486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</cp:lastModifiedBy>
  <cp:revision>5</cp:revision>
  <dcterms:created xsi:type="dcterms:W3CDTF">2021-09-22T16:06:00Z</dcterms:created>
  <dcterms:modified xsi:type="dcterms:W3CDTF">2024-12-04T19:21:00Z</dcterms:modified>
</cp:coreProperties>
</file>