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F594DA" w14:textId="570A7F6E" w:rsidR="00F9617F" w:rsidRDefault="00F9617F" w:rsidP="00F722C8">
      <w:pPr>
        <w:tabs>
          <w:tab w:val="num" w:pos="720"/>
        </w:tabs>
        <w:jc w:val="both"/>
        <w:rPr>
          <w:b/>
          <w:sz w:val="24"/>
          <w:szCs w:val="24"/>
        </w:rPr>
      </w:pPr>
      <w:r w:rsidRPr="00130301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191D3F" wp14:editId="146BF898">
            <wp:simplePos x="0" y="0"/>
            <wp:positionH relativeFrom="column">
              <wp:posOffset>4657774</wp:posOffset>
            </wp:positionH>
            <wp:positionV relativeFrom="paragraph">
              <wp:posOffset>355063</wp:posOffset>
            </wp:positionV>
            <wp:extent cx="1047300" cy="1393620"/>
            <wp:effectExtent l="0" t="0" r="0" b="3810"/>
            <wp:wrapNone/>
            <wp:docPr id="383072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29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300" cy="13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A2F2A" w14:textId="498A3B1C" w:rsidR="00F722C8" w:rsidRPr="00471793" w:rsidRDefault="00F722C8" w:rsidP="00F722C8">
      <w:pPr>
        <w:tabs>
          <w:tab w:val="num" w:pos="720"/>
        </w:tabs>
        <w:jc w:val="both"/>
        <w:rPr>
          <w:b/>
        </w:rPr>
      </w:pPr>
      <w:r w:rsidRPr="00130301">
        <w:rPr>
          <w:b/>
          <w:sz w:val="24"/>
          <w:szCs w:val="24"/>
        </w:rPr>
        <w:t>DATOS  PERSONALES</w:t>
      </w:r>
      <w:r w:rsidRPr="00471793">
        <w:rPr>
          <w:b/>
        </w:rPr>
        <w:t>:</w:t>
      </w:r>
      <w:r w:rsidRPr="0013275C">
        <w:t xml:space="preserve"> </w:t>
      </w:r>
    </w:p>
    <w:p w14:paraId="142044FD" w14:textId="27F6CB75" w:rsidR="00F722C8" w:rsidRDefault="00F722C8" w:rsidP="00F722C8">
      <w:pPr>
        <w:tabs>
          <w:tab w:val="num" w:pos="720"/>
        </w:tabs>
        <w:ind w:left="720" w:hanging="360"/>
        <w:jc w:val="both"/>
      </w:pPr>
      <w:r>
        <w:rPr>
          <w:b/>
        </w:rPr>
        <w:t xml:space="preserve">Nombres: </w:t>
      </w:r>
      <w:r w:rsidRPr="00471793">
        <w:t>Josefa Elizabeth Palacio Riofrí</w:t>
      </w:r>
      <w:r>
        <w:t>o</w:t>
      </w:r>
      <w:r w:rsidR="00F9617F">
        <w:t xml:space="preserve"> </w:t>
      </w:r>
    </w:p>
    <w:p w14:paraId="0682BEF8" w14:textId="40077C57" w:rsidR="00F722C8" w:rsidRDefault="00F722C8" w:rsidP="005A6723">
      <w:pPr>
        <w:tabs>
          <w:tab w:val="num" w:pos="720"/>
        </w:tabs>
        <w:ind w:left="720" w:hanging="360"/>
        <w:jc w:val="both"/>
      </w:pPr>
      <w:r w:rsidRPr="00471793">
        <w:rPr>
          <w:b/>
        </w:rPr>
        <w:t>Residencia:</w:t>
      </w:r>
      <w:r>
        <w:t xml:space="preserve"> Guayaquil/Ecuador</w:t>
      </w:r>
    </w:p>
    <w:p w14:paraId="2CAF0217" w14:textId="35637EE3" w:rsidR="00F9617F" w:rsidRDefault="00F9617F" w:rsidP="005A6723">
      <w:pPr>
        <w:tabs>
          <w:tab w:val="num" w:pos="720"/>
        </w:tabs>
        <w:ind w:left="720" w:hanging="360"/>
        <w:jc w:val="both"/>
      </w:pPr>
      <w:r>
        <w:rPr>
          <w:b/>
        </w:rPr>
        <w:t>CI:</w:t>
      </w:r>
      <w:r>
        <w:t xml:space="preserve"> 1103520233</w:t>
      </w:r>
    </w:p>
    <w:p w14:paraId="512B9686" w14:textId="2220E9BD" w:rsidR="00F9617F" w:rsidRDefault="00F9617F" w:rsidP="005A6723">
      <w:pPr>
        <w:tabs>
          <w:tab w:val="num" w:pos="720"/>
        </w:tabs>
        <w:ind w:left="720" w:hanging="360"/>
        <w:jc w:val="both"/>
      </w:pPr>
      <w:r>
        <w:rPr>
          <w:b/>
        </w:rPr>
        <w:t>Telf.</w:t>
      </w:r>
      <w:r>
        <w:t xml:space="preserve"> 0968161654</w:t>
      </w:r>
    </w:p>
    <w:p w14:paraId="2A57C0C8" w14:textId="77777777" w:rsidR="00F9617F" w:rsidRDefault="00F9617F" w:rsidP="00F722C8">
      <w:pPr>
        <w:tabs>
          <w:tab w:val="num" w:pos="720"/>
        </w:tabs>
        <w:ind w:left="360" w:hanging="360"/>
        <w:jc w:val="both"/>
        <w:rPr>
          <w:b/>
        </w:rPr>
      </w:pPr>
    </w:p>
    <w:p w14:paraId="60E4DD93" w14:textId="48C78C22" w:rsidR="00F722C8" w:rsidRPr="00F9617F" w:rsidRDefault="00F722C8" w:rsidP="00F722C8">
      <w:pPr>
        <w:tabs>
          <w:tab w:val="num" w:pos="720"/>
        </w:tabs>
        <w:ind w:left="360" w:hanging="360"/>
        <w:jc w:val="both"/>
        <w:rPr>
          <w:b/>
        </w:rPr>
      </w:pPr>
      <w:r w:rsidRPr="00F9617F">
        <w:rPr>
          <w:b/>
        </w:rPr>
        <w:t>FORMACIÓN PROFESIONAL:</w:t>
      </w:r>
    </w:p>
    <w:p w14:paraId="4715340F" w14:textId="77777777" w:rsidR="00F722C8" w:rsidRPr="00F9617F" w:rsidRDefault="00F722C8" w:rsidP="00F722C8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Medicina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General:</w:t>
      </w:r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Universidad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Nacional</w:t>
      </w:r>
      <w:proofErr w:type="spellEnd"/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 de Loja</w:t>
      </w:r>
    </w:p>
    <w:p w14:paraId="137AED42" w14:textId="77777777" w:rsidR="00F722C8" w:rsidRPr="00F9617F" w:rsidRDefault="00F722C8" w:rsidP="00F722C8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Diplomado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en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Gerencia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de </w:t>
      </w:r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Salud:</w:t>
      </w:r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Universidad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Nacional</w:t>
      </w:r>
      <w:proofErr w:type="spellEnd"/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 de Loja</w:t>
      </w:r>
    </w:p>
    <w:p w14:paraId="6DECAD3A" w14:textId="77777777" w:rsidR="00F722C8" w:rsidRPr="00F9617F" w:rsidRDefault="00F722C8" w:rsidP="00F722C8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Medicina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Interna:</w:t>
      </w:r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Universidad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Cat</w:t>
      </w:r>
      <w:r w:rsidRPr="00F9617F">
        <w:rPr>
          <w:rFonts w:hAnsi="Calibri"/>
          <w:color w:val="000000" w:themeColor="text1"/>
          <w:kern w:val="24"/>
          <w:lang w:val="fr-FR"/>
        </w:rPr>
        <w:t>ó</w:t>
      </w:r>
      <w:r w:rsidRPr="00F9617F">
        <w:rPr>
          <w:rFonts w:hAnsi="Calibri"/>
          <w:color w:val="000000" w:themeColor="text1"/>
          <w:kern w:val="24"/>
          <w:lang w:val="fr-FR"/>
        </w:rPr>
        <w:t>lica</w:t>
      </w:r>
      <w:proofErr w:type="spellEnd"/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 Santiago de Guayaquil con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sede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en  (</w:t>
      </w:r>
      <w:proofErr w:type="gramEnd"/>
      <w:r w:rsidRPr="00F9617F">
        <w:rPr>
          <w:rFonts w:hAnsi="Calibri"/>
          <w:color w:val="000000" w:themeColor="text1"/>
          <w:kern w:val="24"/>
          <w:lang w:val="fr-FR"/>
        </w:rPr>
        <w:t>Hospital Luis Vernaza)</w:t>
      </w:r>
    </w:p>
    <w:p w14:paraId="2BBE8960" w14:textId="77777777" w:rsidR="00F722C8" w:rsidRPr="00F9617F" w:rsidRDefault="00F722C8" w:rsidP="00F722C8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proofErr w:type="spellStart"/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Endocrinolog</w:t>
      </w:r>
      <w:r w:rsidRPr="00F9617F">
        <w:rPr>
          <w:rFonts w:hAnsi="Calibri"/>
          <w:color w:val="000000" w:themeColor="text1"/>
          <w:kern w:val="24"/>
          <w:lang w:val="fr-FR"/>
        </w:rPr>
        <w:t>í</w:t>
      </w:r>
      <w:r w:rsidRPr="00F9617F">
        <w:rPr>
          <w:rFonts w:hAnsi="Calibri"/>
          <w:color w:val="000000" w:themeColor="text1"/>
          <w:kern w:val="24"/>
          <w:lang w:val="fr-FR"/>
        </w:rPr>
        <w:t>a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>:</w:t>
      </w:r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Universidad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Nacional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Aut</w:t>
      </w:r>
      <w:r w:rsidRPr="00F9617F">
        <w:rPr>
          <w:rFonts w:hAnsi="Calibri"/>
          <w:color w:val="000000" w:themeColor="text1"/>
          <w:kern w:val="24"/>
          <w:lang w:val="fr-FR"/>
        </w:rPr>
        <w:t>ó</w:t>
      </w:r>
      <w:r w:rsidRPr="00F9617F">
        <w:rPr>
          <w:rFonts w:hAnsi="Calibri"/>
          <w:color w:val="000000" w:themeColor="text1"/>
          <w:kern w:val="24"/>
          <w:lang w:val="fr-FR"/>
        </w:rPr>
        <w:t>noma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de M</w:t>
      </w:r>
      <w:r w:rsidRPr="00F9617F">
        <w:rPr>
          <w:rFonts w:hAnsi="Calibri"/>
          <w:color w:val="000000" w:themeColor="text1"/>
          <w:kern w:val="24"/>
          <w:lang w:val="fr-FR"/>
        </w:rPr>
        <w:t>é</w:t>
      </w:r>
      <w:r w:rsidRPr="00F9617F">
        <w:rPr>
          <w:rFonts w:hAnsi="Calibri"/>
          <w:color w:val="000000" w:themeColor="text1"/>
          <w:kern w:val="24"/>
          <w:lang w:val="fr-FR"/>
        </w:rPr>
        <w:t xml:space="preserve">xico con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sede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en  (</w:t>
      </w:r>
      <w:proofErr w:type="gramEnd"/>
      <w:r w:rsidRPr="00F9617F">
        <w:rPr>
          <w:rFonts w:hAnsi="Calibri"/>
          <w:color w:val="000000" w:themeColor="text1"/>
          <w:kern w:val="24"/>
          <w:lang w:val="fr-FR"/>
        </w:rPr>
        <w:t>Hospital General de M</w:t>
      </w:r>
      <w:r w:rsidRPr="00F9617F">
        <w:rPr>
          <w:rFonts w:hAnsi="Calibri"/>
          <w:color w:val="000000" w:themeColor="text1"/>
          <w:kern w:val="24"/>
          <w:lang w:val="fr-FR"/>
        </w:rPr>
        <w:t>é</w:t>
      </w:r>
      <w:r w:rsidRPr="00F9617F">
        <w:rPr>
          <w:rFonts w:hAnsi="Calibri"/>
          <w:color w:val="000000" w:themeColor="text1"/>
          <w:kern w:val="24"/>
          <w:lang w:val="fr-FR"/>
        </w:rPr>
        <w:t>xico)</w:t>
      </w:r>
    </w:p>
    <w:p w14:paraId="47A8F2BA" w14:textId="77777777" w:rsidR="00F722C8" w:rsidRPr="00F9617F" w:rsidRDefault="00F722C8" w:rsidP="00F722C8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Certificada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por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el Consejo mexicano de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endocrinolog</w:t>
      </w:r>
      <w:r w:rsidRPr="00F9617F">
        <w:rPr>
          <w:rFonts w:hAnsi="Calibri"/>
          <w:color w:val="000000" w:themeColor="text1"/>
          <w:kern w:val="24"/>
          <w:lang w:val="fr-FR"/>
        </w:rPr>
        <w:t>í</w:t>
      </w:r>
      <w:r w:rsidRPr="00F9617F">
        <w:rPr>
          <w:rFonts w:hAnsi="Calibri"/>
          <w:color w:val="000000" w:themeColor="text1"/>
          <w:kern w:val="24"/>
          <w:lang w:val="fr-FR"/>
        </w:rPr>
        <w:t>a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2016</w:t>
      </w:r>
    </w:p>
    <w:p w14:paraId="3774B505" w14:textId="77777777" w:rsidR="00F722C8" w:rsidRPr="00F9617F" w:rsidRDefault="00F722C8" w:rsidP="00F722C8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r w:rsidRPr="00F9617F">
        <w:rPr>
          <w:rFonts w:hAnsi="Calibri"/>
          <w:color w:val="000000" w:themeColor="text1"/>
          <w:kern w:val="24"/>
          <w:lang w:val="fr-FR"/>
        </w:rPr>
        <w:t xml:space="preserve">Alta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especialidad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en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Diabetes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y </w:t>
      </w:r>
      <w:proofErr w:type="spellStart"/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Metabolismo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>:</w:t>
      </w:r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Universidad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Nacional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Aut</w:t>
      </w:r>
      <w:r w:rsidRPr="00F9617F">
        <w:rPr>
          <w:rFonts w:hAnsi="Calibri"/>
          <w:color w:val="000000" w:themeColor="text1"/>
          <w:kern w:val="24"/>
          <w:lang w:val="fr-FR"/>
        </w:rPr>
        <w:t>ó</w:t>
      </w:r>
      <w:r w:rsidRPr="00F9617F">
        <w:rPr>
          <w:rFonts w:hAnsi="Calibri"/>
          <w:color w:val="000000" w:themeColor="text1"/>
          <w:kern w:val="24"/>
          <w:lang w:val="fr-FR"/>
        </w:rPr>
        <w:t>noma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de M</w:t>
      </w:r>
      <w:r w:rsidRPr="00F9617F">
        <w:rPr>
          <w:rFonts w:hAnsi="Calibri"/>
          <w:color w:val="000000" w:themeColor="text1"/>
          <w:kern w:val="24"/>
          <w:lang w:val="fr-FR"/>
        </w:rPr>
        <w:t>é</w:t>
      </w:r>
      <w:r w:rsidRPr="00F9617F">
        <w:rPr>
          <w:rFonts w:hAnsi="Calibri"/>
          <w:color w:val="000000" w:themeColor="text1"/>
          <w:kern w:val="24"/>
          <w:lang w:val="fr-FR"/>
        </w:rPr>
        <w:t xml:space="preserve">xico con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sede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en  (</w:t>
      </w:r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Instituto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Nacional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de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Ciensas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proofErr w:type="gramStart"/>
      <w:r w:rsidRPr="00F9617F">
        <w:rPr>
          <w:rFonts w:hAnsi="Calibri"/>
          <w:color w:val="000000" w:themeColor="text1"/>
          <w:kern w:val="24"/>
          <w:lang w:val="fr-FR"/>
        </w:rPr>
        <w:t>M</w:t>
      </w:r>
      <w:r w:rsidRPr="00F9617F">
        <w:rPr>
          <w:rFonts w:hAnsi="Calibri"/>
          <w:color w:val="000000" w:themeColor="text1"/>
          <w:kern w:val="24"/>
          <w:lang w:val="fr-FR"/>
        </w:rPr>
        <w:t>é</w:t>
      </w:r>
      <w:r w:rsidRPr="00F9617F">
        <w:rPr>
          <w:rFonts w:hAnsi="Calibri"/>
          <w:color w:val="000000" w:themeColor="text1"/>
          <w:kern w:val="24"/>
          <w:lang w:val="fr-FR"/>
        </w:rPr>
        <w:t>dicas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 y</w:t>
      </w:r>
      <w:proofErr w:type="gramEnd"/>
      <w:r w:rsidRPr="00F9617F">
        <w:rPr>
          <w:rFonts w:hAnsi="Calibri"/>
          <w:color w:val="000000" w:themeColor="text1"/>
          <w:kern w:val="24"/>
          <w:lang w:val="fr-FR"/>
        </w:rPr>
        <w:t xml:space="preserve"> de la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Nutrici</w:t>
      </w:r>
      <w:r w:rsidRPr="00F9617F">
        <w:rPr>
          <w:rFonts w:hAnsi="Calibri"/>
          <w:color w:val="000000" w:themeColor="text1"/>
          <w:kern w:val="24"/>
          <w:lang w:val="fr-FR"/>
        </w:rPr>
        <w:t>ó</w:t>
      </w:r>
      <w:r w:rsidRPr="00F9617F">
        <w:rPr>
          <w:rFonts w:hAnsi="Calibri"/>
          <w:color w:val="000000" w:themeColor="text1"/>
          <w:kern w:val="24"/>
          <w:lang w:val="fr-FR"/>
        </w:rPr>
        <w:t>n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fr-FR"/>
        </w:rPr>
        <w:t>Salvardor</w:t>
      </w:r>
      <w:proofErr w:type="spellEnd"/>
      <w:r w:rsidRPr="00F9617F">
        <w:rPr>
          <w:rFonts w:hAnsi="Calibri"/>
          <w:color w:val="000000" w:themeColor="text1"/>
          <w:kern w:val="24"/>
          <w:lang w:val="fr-FR"/>
        </w:rPr>
        <w:t xml:space="preserve"> Zubir</w:t>
      </w:r>
      <w:r w:rsidRPr="00F9617F">
        <w:rPr>
          <w:rFonts w:hAnsi="Calibri"/>
          <w:color w:val="000000" w:themeColor="text1"/>
          <w:kern w:val="24"/>
          <w:lang w:val="fr-FR"/>
        </w:rPr>
        <w:t>á</w:t>
      </w:r>
      <w:r w:rsidRPr="00F9617F">
        <w:rPr>
          <w:rFonts w:hAnsi="Calibri"/>
          <w:color w:val="000000" w:themeColor="text1"/>
          <w:kern w:val="24"/>
          <w:lang w:val="fr-FR"/>
        </w:rPr>
        <w:t>n.</w:t>
      </w:r>
    </w:p>
    <w:p w14:paraId="7F6B675D" w14:textId="77777777" w:rsidR="00F9617F" w:rsidRPr="00F9617F" w:rsidRDefault="00F9617F" w:rsidP="00F9617F">
      <w:pPr>
        <w:pStyle w:val="Prrafodelista"/>
        <w:jc w:val="both"/>
        <w:rPr>
          <w:rFonts w:eastAsia="Times New Roman"/>
        </w:rPr>
      </w:pPr>
    </w:p>
    <w:p w14:paraId="1351466E" w14:textId="77777777" w:rsidR="00F722C8" w:rsidRPr="00F9617F" w:rsidRDefault="00F722C8" w:rsidP="00F722C8">
      <w:pPr>
        <w:pStyle w:val="NormalWeb"/>
        <w:spacing w:before="0" w:beforeAutospacing="0" w:after="0" w:afterAutospacing="0"/>
      </w:pPr>
      <w:r w:rsidRPr="00F9617F">
        <w:rPr>
          <w:rFonts w:hAnsi="Calibri"/>
          <w:b/>
          <w:bCs/>
          <w:color w:val="000000" w:themeColor="text1"/>
          <w:kern w:val="24"/>
          <w:lang w:val="es-ES"/>
        </w:rPr>
        <w:t>DESEMPE</w:t>
      </w:r>
      <w:r w:rsidRPr="00F9617F">
        <w:rPr>
          <w:rFonts w:hAnsi="Calibri"/>
          <w:b/>
          <w:bCs/>
          <w:color w:val="000000" w:themeColor="text1"/>
          <w:kern w:val="24"/>
          <w:lang w:val="es-ES"/>
        </w:rPr>
        <w:t>Ñ</w:t>
      </w:r>
      <w:r w:rsidRPr="00F9617F">
        <w:rPr>
          <w:rFonts w:hAnsi="Calibri"/>
          <w:b/>
          <w:bCs/>
          <w:color w:val="000000" w:themeColor="text1"/>
          <w:kern w:val="24"/>
          <w:lang w:val="es-ES"/>
        </w:rPr>
        <w:t>O PROFESIONAL</w:t>
      </w:r>
    </w:p>
    <w:p w14:paraId="3007939F" w14:textId="77777777" w:rsidR="00F722C8" w:rsidRPr="00F9617F" w:rsidRDefault="00F722C8" w:rsidP="00F722C8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hAnsi="Calibri"/>
          <w:color w:val="000000" w:themeColor="text1"/>
          <w:kern w:val="24"/>
          <w:lang w:val="es-ES"/>
        </w:rPr>
        <w:t>M</w:t>
      </w:r>
      <w:r w:rsidRPr="00F9617F">
        <w:rPr>
          <w:rFonts w:hAnsi="Calibri"/>
          <w:color w:val="000000" w:themeColor="text1"/>
          <w:kern w:val="24"/>
          <w:lang w:val="es-ES"/>
        </w:rPr>
        <w:t>é</w:t>
      </w:r>
      <w:r w:rsidRPr="00F9617F">
        <w:rPr>
          <w:rFonts w:hAnsi="Calibri"/>
          <w:color w:val="000000" w:themeColor="text1"/>
          <w:kern w:val="24"/>
          <w:lang w:val="es-ES"/>
        </w:rPr>
        <w:t>dico Endocrin</w:t>
      </w:r>
      <w:r w:rsidRPr="00F9617F">
        <w:rPr>
          <w:rFonts w:hAnsi="Calibri"/>
          <w:color w:val="000000" w:themeColor="text1"/>
          <w:kern w:val="24"/>
          <w:lang w:val="es-ES"/>
        </w:rPr>
        <w:t>ó</w:t>
      </w:r>
      <w:r w:rsidRPr="00F9617F">
        <w:rPr>
          <w:rFonts w:hAnsi="Calibri"/>
          <w:color w:val="000000" w:themeColor="text1"/>
          <w:kern w:val="24"/>
          <w:lang w:val="es-ES"/>
        </w:rPr>
        <w:t>loga en el Hospital Luis Vernaza y Cl</w:t>
      </w:r>
      <w:r w:rsidRPr="00F9617F">
        <w:rPr>
          <w:rFonts w:hAnsi="Calibri"/>
          <w:color w:val="000000" w:themeColor="text1"/>
          <w:kern w:val="24"/>
          <w:lang w:val="es-ES"/>
        </w:rPr>
        <w:t>í</w:t>
      </w:r>
      <w:r w:rsidRPr="00F9617F">
        <w:rPr>
          <w:rFonts w:hAnsi="Calibri"/>
          <w:color w:val="000000" w:themeColor="text1"/>
          <w:kern w:val="24"/>
          <w:lang w:val="es-ES"/>
        </w:rPr>
        <w:t>nica Sotomayor. Hasta diciembre 2021</w:t>
      </w:r>
    </w:p>
    <w:p w14:paraId="2DB7144D" w14:textId="77777777" w:rsidR="00F722C8" w:rsidRPr="00F9617F" w:rsidRDefault="00F722C8" w:rsidP="00F722C8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hAnsi="Calibri"/>
          <w:color w:val="000000" w:themeColor="text1"/>
          <w:kern w:val="24"/>
          <w:lang w:val="es-ES"/>
        </w:rPr>
        <w:t>Miembro del Comit</w:t>
      </w:r>
      <w:r w:rsidRPr="00F9617F">
        <w:rPr>
          <w:rFonts w:hAnsi="Calibri"/>
          <w:color w:val="000000" w:themeColor="text1"/>
          <w:kern w:val="24"/>
          <w:lang w:val="es-ES"/>
        </w:rPr>
        <w:t>é</w:t>
      </w:r>
      <w:r w:rsidRPr="00F9617F">
        <w:rPr>
          <w:rFonts w:hAnsi="Calibri"/>
          <w:color w:val="000000" w:themeColor="text1"/>
          <w:kern w:val="24"/>
          <w:lang w:val="es-ES"/>
        </w:rPr>
        <w:t xml:space="preserve"> de </w:t>
      </w:r>
      <w:r w:rsidRPr="00F9617F">
        <w:rPr>
          <w:rFonts w:hAnsi="Calibri"/>
          <w:color w:val="000000" w:themeColor="text1"/>
          <w:kern w:val="24"/>
          <w:lang w:val="es-ES"/>
        </w:rPr>
        <w:t>é</w:t>
      </w:r>
      <w:r w:rsidRPr="00F9617F">
        <w:rPr>
          <w:rFonts w:hAnsi="Calibri"/>
          <w:color w:val="000000" w:themeColor="text1"/>
          <w:kern w:val="24"/>
          <w:lang w:val="es-ES"/>
        </w:rPr>
        <w:t>tica del Hospital Luis Vernaza.  Hasta diciembre 2021</w:t>
      </w:r>
    </w:p>
    <w:p w14:paraId="6392AA22" w14:textId="48E3CD1A" w:rsidR="00F722C8" w:rsidRPr="00F9617F" w:rsidRDefault="00F722C8" w:rsidP="00F722C8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hAnsi="Calibri"/>
          <w:color w:val="000000" w:themeColor="text1"/>
          <w:kern w:val="24"/>
          <w:lang w:val="es-ES"/>
        </w:rPr>
        <w:t xml:space="preserve">Consulta Privada Omni </w:t>
      </w:r>
      <w:proofErr w:type="gramStart"/>
      <w:r w:rsidRPr="00F9617F">
        <w:rPr>
          <w:rFonts w:hAnsi="Calibri"/>
          <w:color w:val="000000" w:themeColor="text1"/>
          <w:kern w:val="24"/>
          <w:lang w:val="es-ES"/>
        </w:rPr>
        <w:t>Hospital  e</w:t>
      </w:r>
      <w:proofErr w:type="gramEnd"/>
      <w:r w:rsidRPr="00F9617F">
        <w:rPr>
          <w:rFonts w:hAnsi="Calibri"/>
          <w:color w:val="000000" w:themeColor="text1"/>
          <w:kern w:val="24"/>
          <w:lang w:val="es-ES"/>
        </w:rPr>
        <w:t xml:space="preserve">  Interhospital</w:t>
      </w:r>
    </w:p>
    <w:p w14:paraId="0C95C43B" w14:textId="77777777" w:rsidR="00F722C8" w:rsidRPr="00F9617F" w:rsidRDefault="00F722C8" w:rsidP="00F722C8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hAnsi="Calibri"/>
          <w:color w:val="000000" w:themeColor="text1"/>
          <w:kern w:val="24"/>
          <w:lang w:val="es-ES"/>
        </w:rPr>
        <w:t xml:space="preserve">Miembro </w:t>
      </w:r>
      <w:proofErr w:type="gramStart"/>
      <w:r w:rsidRPr="00F9617F">
        <w:rPr>
          <w:rFonts w:hAnsi="Calibri"/>
          <w:color w:val="000000" w:themeColor="text1"/>
          <w:kern w:val="24"/>
          <w:lang w:val="es-ES"/>
        </w:rPr>
        <w:t>del  Staff</w:t>
      </w:r>
      <w:proofErr w:type="gramEnd"/>
      <w:r w:rsidRPr="00F9617F">
        <w:rPr>
          <w:rFonts w:hAnsi="Calibri"/>
          <w:color w:val="000000" w:themeColor="text1"/>
          <w:kern w:val="24"/>
          <w:lang w:val="es-ES"/>
        </w:rPr>
        <w:t xml:space="preserve"> M</w:t>
      </w:r>
      <w:r w:rsidRPr="00F9617F">
        <w:rPr>
          <w:rFonts w:hAnsi="Calibri"/>
          <w:color w:val="000000" w:themeColor="text1"/>
          <w:kern w:val="24"/>
          <w:lang w:val="es-ES"/>
        </w:rPr>
        <w:t>é</w:t>
      </w:r>
      <w:r w:rsidRPr="00F9617F">
        <w:rPr>
          <w:rFonts w:hAnsi="Calibri"/>
          <w:color w:val="000000" w:themeColor="text1"/>
          <w:kern w:val="24"/>
          <w:lang w:val="es-ES"/>
        </w:rPr>
        <w:t xml:space="preserve">dico de </w:t>
      </w:r>
      <w:r w:rsidRPr="00F9617F">
        <w:rPr>
          <w:rFonts w:hAnsi="Calibri"/>
          <w:color w:val="000000" w:themeColor="text1"/>
          <w:kern w:val="24"/>
          <w:lang w:val="es-ES"/>
        </w:rPr>
        <w:t>“</w:t>
      </w:r>
      <w:r w:rsidRPr="00F9617F">
        <w:rPr>
          <w:rFonts w:hAnsi="Calibri"/>
          <w:color w:val="000000" w:themeColor="text1"/>
          <w:kern w:val="24"/>
          <w:lang w:val="es-ES"/>
        </w:rPr>
        <w:t>Campo Amigo Ecuador</w:t>
      </w:r>
      <w:r w:rsidRPr="00F9617F">
        <w:rPr>
          <w:rFonts w:hAnsi="Calibri"/>
          <w:color w:val="000000" w:themeColor="text1"/>
          <w:kern w:val="24"/>
          <w:lang w:val="es-ES"/>
        </w:rPr>
        <w:t>”</w:t>
      </w:r>
      <w:r w:rsidRPr="00F9617F">
        <w:rPr>
          <w:rFonts w:hAnsi="Calibri"/>
          <w:color w:val="000000" w:themeColor="text1"/>
          <w:kern w:val="24"/>
          <w:lang w:val="es-ES"/>
        </w:rPr>
        <w:t xml:space="preserve"> para ni</w:t>
      </w:r>
      <w:r w:rsidRPr="00F9617F">
        <w:rPr>
          <w:rFonts w:hAnsi="Calibri"/>
          <w:color w:val="000000" w:themeColor="text1"/>
          <w:kern w:val="24"/>
          <w:lang w:val="es-ES"/>
        </w:rPr>
        <w:t>ñ</w:t>
      </w:r>
      <w:r w:rsidRPr="00F9617F">
        <w:rPr>
          <w:rFonts w:hAnsi="Calibri"/>
          <w:color w:val="000000" w:themeColor="text1"/>
          <w:kern w:val="24"/>
          <w:lang w:val="es-ES"/>
        </w:rPr>
        <w:t>os con Diabetes Tipo 1.</w:t>
      </w:r>
    </w:p>
    <w:p w14:paraId="6895B1CB" w14:textId="77777777" w:rsidR="00F722C8" w:rsidRPr="00F9617F" w:rsidRDefault="00F722C8" w:rsidP="00F722C8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hAnsi="Calibri"/>
          <w:color w:val="000000" w:themeColor="text1"/>
          <w:kern w:val="24"/>
          <w:lang w:val="es-ES"/>
        </w:rPr>
        <w:t xml:space="preserve">Integrante del Proyecto </w:t>
      </w:r>
      <w:r w:rsidRPr="00F9617F">
        <w:rPr>
          <w:rFonts w:hAnsi="Calibri"/>
          <w:color w:val="000000" w:themeColor="text1"/>
          <w:kern w:val="24"/>
          <w:lang w:val="es-ES"/>
        </w:rPr>
        <w:t>“</w:t>
      </w:r>
      <w:proofErr w:type="gramStart"/>
      <w:r w:rsidRPr="00F9617F">
        <w:rPr>
          <w:rFonts w:hAnsi="Calibri"/>
          <w:color w:val="000000" w:themeColor="text1"/>
          <w:kern w:val="24"/>
          <w:lang w:val="es-ES"/>
        </w:rPr>
        <w:t>ECHO</w:t>
      </w:r>
      <w:r w:rsidRPr="00F9617F">
        <w:rPr>
          <w:rFonts w:hAnsi="Calibri"/>
          <w:color w:val="000000" w:themeColor="text1"/>
          <w:kern w:val="24"/>
          <w:lang w:val="es-ES"/>
        </w:rPr>
        <w:t>”</w:t>
      </w:r>
      <w:r w:rsidRPr="00F9617F">
        <w:rPr>
          <w:rFonts w:hAnsi="Calibri"/>
          <w:color w:val="000000" w:themeColor="text1"/>
          <w:kern w:val="24"/>
          <w:lang w:val="es-ES"/>
        </w:rPr>
        <w:t xml:space="preserve">  educaci</w:t>
      </w:r>
      <w:r w:rsidRPr="00F9617F">
        <w:rPr>
          <w:rFonts w:hAnsi="Calibri"/>
          <w:color w:val="000000" w:themeColor="text1"/>
          <w:kern w:val="24"/>
          <w:lang w:val="es-ES"/>
        </w:rPr>
        <w:t>ó</w:t>
      </w:r>
      <w:r w:rsidRPr="00F9617F">
        <w:rPr>
          <w:rFonts w:hAnsi="Calibri"/>
          <w:color w:val="000000" w:themeColor="text1"/>
          <w:kern w:val="24"/>
          <w:lang w:val="es-ES"/>
        </w:rPr>
        <w:t>n</w:t>
      </w:r>
      <w:proofErr w:type="gramEnd"/>
      <w:r w:rsidRPr="00F9617F">
        <w:rPr>
          <w:rFonts w:hAnsi="Calibri"/>
          <w:color w:val="000000" w:themeColor="text1"/>
          <w:kern w:val="24"/>
          <w:lang w:val="es-ES"/>
        </w:rPr>
        <w:t xml:space="preserve"> </w:t>
      </w:r>
      <w:proofErr w:type="gramStart"/>
      <w:r w:rsidRPr="00F9617F">
        <w:rPr>
          <w:rFonts w:hAnsi="Calibri"/>
          <w:color w:val="000000" w:themeColor="text1"/>
          <w:kern w:val="24"/>
          <w:lang w:val="es-ES"/>
        </w:rPr>
        <w:t>en  Diabetes</w:t>
      </w:r>
      <w:proofErr w:type="gramEnd"/>
      <w:r w:rsidRPr="00F9617F">
        <w:rPr>
          <w:rFonts w:hAnsi="Calibri"/>
          <w:color w:val="000000" w:themeColor="text1"/>
          <w:kern w:val="24"/>
          <w:lang w:val="es-ES"/>
        </w:rPr>
        <w:t xml:space="preserve"> Tipo </w:t>
      </w:r>
      <w:proofErr w:type="gramStart"/>
      <w:r w:rsidRPr="00F9617F">
        <w:rPr>
          <w:rFonts w:hAnsi="Calibri"/>
          <w:color w:val="000000" w:themeColor="text1"/>
          <w:kern w:val="24"/>
          <w:lang w:val="es-ES"/>
        </w:rPr>
        <w:t>1  online</w:t>
      </w:r>
      <w:proofErr w:type="gramEnd"/>
      <w:r w:rsidRPr="00F9617F">
        <w:rPr>
          <w:rFonts w:hAnsi="Calibri"/>
          <w:color w:val="000000" w:themeColor="text1"/>
          <w:kern w:val="24"/>
          <w:lang w:val="es-ES"/>
        </w:rPr>
        <w:t xml:space="preserve"> para m</w:t>
      </w:r>
      <w:r w:rsidRPr="00F9617F">
        <w:rPr>
          <w:rFonts w:hAnsi="Calibri"/>
          <w:color w:val="000000" w:themeColor="text1"/>
          <w:kern w:val="24"/>
          <w:lang w:val="es-ES"/>
        </w:rPr>
        <w:t>é</w:t>
      </w:r>
      <w:r w:rsidRPr="00F9617F">
        <w:rPr>
          <w:rFonts w:hAnsi="Calibri"/>
          <w:color w:val="000000" w:themeColor="text1"/>
          <w:kern w:val="24"/>
          <w:lang w:val="es-ES"/>
        </w:rPr>
        <w:t>dicos de atenci</w:t>
      </w:r>
      <w:r w:rsidRPr="00F9617F">
        <w:rPr>
          <w:rFonts w:hAnsi="Calibri"/>
          <w:color w:val="000000" w:themeColor="text1"/>
          <w:kern w:val="24"/>
          <w:lang w:val="es-ES"/>
        </w:rPr>
        <w:t>ó</w:t>
      </w:r>
      <w:r w:rsidRPr="00F9617F">
        <w:rPr>
          <w:rFonts w:hAnsi="Calibri"/>
          <w:color w:val="000000" w:themeColor="text1"/>
          <w:kern w:val="24"/>
          <w:lang w:val="es-ES"/>
        </w:rPr>
        <w:t>n primaria con la Universidad de Stanford y la Universidad Tecnol</w:t>
      </w:r>
      <w:r w:rsidRPr="00F9617F">
        <w:rPr>
          <w:rFonts w:hAnsi="Calibri"/>
          <w:color w:val="000000" w:themeColor="text1"/>
          <w:kern w:val="24"/>
          <w:lang w:val="es-ES"/>
        </w:rPr>
        <w:t>ó</w:t>
      </w:r>
      <w:r w:rsidRPr="00F9617F">
        <w:rPr>
          <w:rFonts w:hAnsi="Calibri"/>
          <w:color w:val="000000" w:themeColor="text1"/>
          <w:kern w:val="24"/>
          <w:lang w:val="es-ES"/>
        </w:rPr>
        <w:t xml:space="preserve">gica Equinoccial 2020-2021 </w:t>
      </w:r>
    </w:p>
    <w:p w14:paraId="51D2B8F3" w14:textId="77777777" w:rsidR="00F722C8" w:rsidRPr="00F9617F" w:rsidRDefault="00F722C8" w:rsidP="00F722C8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eastAsia="Times New Roman"/>
        </w:rPr>
        <w:t>Vocal de la Sociedad Ecuatoriana de Endocrinología, Diabetes, Metabolismo y Nutrición, Núcleo Guayas 2021-2023.</w:t>
      </w:r>
    </w:p>
    <w:p w14:paraId="1C0E13F4" w14:textId="77777777" w:rsidR="00F722C8" w:rsidRPr="00F9617F" w:rsidRDefault="00F722C8" w:rsidP="00F722C8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eastAsia="Times New Roman"/>
        </w:rPr>
        <w:t xml:space="preserve">Conferencista en eventos Nacionales e Internacionales.  </w:t>
      </w:r>
    </w:p>
    <w:p w14:paraId="260921F1" w14:textId="50FE5A87" w:rsidR="001B7652" w:rsidRPr="00F9617F" w:rsidRDefault="00F722C8" w:rsidP="001B7652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eastAsia="Times New Roman"/>
        </w:rPr>
        <w:t>Profesora de Postgrado de Endocrinología, Universidad de Especialidad Espíritu Santo 2024.</w:t>
      </w:r>
    </w:p>
    <w:p w14:paraId="6411B058" w14:textId="77777777" w:rsidR="00F722C8" w:rsidRPr="00F9617F" w:rsidRDefault="00F722C8" w:rsidP="00F722C8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eastAsia="Times New Roman"/>
        </w:rPr>
        <w:t>Proyecto de Investigación en Diabetes  en la Universidad de Especialidad Espíritu Santo 2023</w:t>
      </w:r>
    </w:p>
    <w:p w14:paraId="1034FD58" w14:textId="591AB254" w:rsidR="00BB1952" w:rsidRPr="00F9617F" w:rsidRDefault="00D21C44" w:rsidP="00BB1952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eastAsia="Times New Roman"/>
        </w:rPr>
        <w:t>Docente</w:t>
      </w:r>
      <w:r w:rsidR="00B5299F" w:rsidRPr="00F9617F">
        <w:rPr>
          <w:rFonts w:eastAsia="Times New Roman"/>
        </w:rPr>
        <w:t xml:space="preserve"> de Maestria en Diabetes en la Pontificia Universidad Católica del Ecuador 2026 “Diabetes tipo 1”</w:t>
      </w:r>
    </w:p>
    <w:p w14:paraId="05F1322C" w14:textId="38470355" w:rsidR="00D21C44" w:rsidRDefault="00BB1952" w:rsidP="00F9617F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 w:rsidRPr="00F9617F">
        <w:rPr>
          <w:rFonts w:eastAsia="Times New Roman"/>
        </w:rPr>
        <w:t>Cochair del PRIMER ENCUENTRO NACIONAL DE DIABETES TIPO  1 EN LA VIDA ADULTA:  TECNOLOGIA E INNOVACION QUE CAMBIA VIDAS. Organizado por Fundación Harriet Joyce. Guayaquil 2026.</w:t>
      </w:r>
    </w:p>
    <w:p w14:paraId="65EF9926" w14:textId="742787FF" w:rsidR="00541800" w:rsidRPr="00F9617F" w:rsidRDefault="00541800" w:rsidP="00F9617F">
      <w:pPr>
        <w:pStyle w:val="Prrafodelista"/>
        <w:numPr>
          <w:ilvl w:val="0"/>
          <w:numId w:val="2"/>
        </w:numPr>
        <w:jc w:val="both"/>
        <w:rPr>
          <w:rFonts w:eastAsia="Times New Roman"/>
        </w:rPr>
      </w:pPr>
      <w:r>
        <w:rPr>
          <w:rFonts w:eastAsia="Times New Roman"/>
        </w:rPr>
        <w:t>Creadora del Podcast En Rango: Educación digital para personas que viven con diabetes tipo 1.</w:t>
      </w:r>
    </w:p>
    <w:p w14:paraId="24B757EF" w14:textId="77777777" w:rsidR="00F9617F" w:rsidRDefault="00F9617F" w:rsidP="001B7652">
      <w:pPr>
        <w:pStyle w:val="NormalWeb"/>
        <w:spacing w:before="0" w:beforeAutospacing="0" w:after="0" w:afterAutospacing="0"/>
        <w:rPr>
          <w:rFonts w:hAnsi="Calibri"/>
          <w:b/>
          <w:bCs/>
          <w:color w:val="000000" w:themeColor="text1"/>
          <w:kern w:val="24"/>
          <w:lang w:val="es-ES"/>
        </w:rPr>
      </w:pPr>
    </w:p>
    <w:p w14:paraId="5FE7B1F9" w14:textId="77777777" w:rsidR="00F9617F" w:rsidRDefault="00F9617F" w:rsidP="001B7652">
      <w:pPr>
        <w:pStyle w:val="NormalWeb"/>
        <w:spacing w:before="0" w:beforeAutospacing="0" w:after="0" w:afterAutospacing="0"/>
        <w:rPr>
          <w:rFonts w:hAnsi="Calibri"/>
          <w:b/>
          <w:bCs/>
          <w:color w:val="000000" w:themeColor="text1"/>
          <w:kern w:val="24"/>
          <w:lang w:val="es-ES"/>
        </w:rPr>
      </w:pPr>
    </w:p>
    <w:p w14:paraId="0BA77007" w14:textId="37374F3D" w:rsidR="001B7652" w:rsidRPr="00F9617F" w:rsidRDefault="00F722C8" w:rsidP="001B7652">
      <w:pPr>
        <w:pStyle w:val="NormalWeb"/>
        <w:spacing w:before="0" w:beforeAutospacing="0" w:after="0" w:afterAutospacing="0"/>
      </w:pPr>
      <w:r w:rsidRPr="00F9617F">
        <w:rPr>
          <w:rFonts w:hAnsi="Calibri"/>
          <w:b/>
          <w:bCs/>
          <w:color w:val="000000" w:themeColor="text1"/>
          <w:kern w:val="24"/>
          <w:lang w:val="es-ES"/>
        </w:rPr>
        <w:t>PUBLICACIONES</w:t>
      </w:r>
    </w:p>
    <w:p w14:paraId="3ADF3B07" w14:textId="2DBDFEAE" w:rsidR="001B7652" w:rsidRPr="00F9617F" w:rsidRDefault="001B7652" w:rsidP="00F9617F">
      <w:pPr>
        <w:pStyle w:val="Default"/>
        <w:numPr>
          <w:ilvl w:val="0"/>
          <w:numId w:val="3"/>
        </w:numPr>
        <w:jc w:val="both"/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20"/>
          <w:szCs w:val="20"/>
          <w:lang w:val="en-US" w:eastAsia="es-ES"/>
          <w14:ligatures w14:val="none"/>
        </w:rPr>
      </w:pPr>
      <w:r w:rsidRPr="00F9617F"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20"/>
          <w:szCs w:val="20"/>
          <w:lang w:val="en-US" w:eastAsia="es-ES"/>
          <w14:ligatures w14:val="none"/>
        </w:rPr>
        <w:t xml:space="preserve">The Valdivia Project: genetic characterization of a unique Wolfram Syndrome cluster in coastal Ecuador.  </w:t>
      </w:r>
      <w:r w:rsidRPr="00541800"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20"/>
          <w:szCs w:val="20"/>
          <w:lang w:val="es-EC" w:eastAsia="es-ES"/>
          <w14:ligatures w14:val="none"/>
        </w:rPr>
        <w:t>Josefa E. Palacio</w:t>
      </w:r>
      <w:r w:rsidRPr="00541800">
        <w:rPr>
          <w:rFonts w:asciiTheme="minorHAnsi" w:eastAsiaTheme="minorEastAsia" w:hAnsi="Calibri" w:cstheme="minorBidi"/>
          <w:b/>
          <w:bCs/>
          <w:color w:val="000000" w:themeColor="text1"/>
          <w:kern w:val="24"/>
          <w:lang w:val="es-EC" w:eastAsia="es-ES"/>
          <w14:ligatures w14:val="none"/>
        </w:rPr>
        <w:t>1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lang w:val="es-EC" w:eastAsia="es-ES"/>
          <w14:ligatures w14:val="none"/>
        </w:rPr>
        <w:t xml:space="preserve">* 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, Mar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í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a S. Verdesoto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lang w:val="es-EC" w:eastAsia="es-ES"/>
          <w14:ligatures w14:val="none"/>
        </w:rPr>
        <w:t>1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, Noem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í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 xml:space="preserve"> L. Bautista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lang w:val="es-EC" w:eastAsia="es-ES"/>
          <w14:ligatures w14:val="none"/>
        </w:rPr>
        <w:t>1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, Abigail J. Segura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lang w:val="es-EC" w:eastAsia="es-ES"/>
          <w14:ligatures w14:val="none"/>
        </w:rPr>
        <w:t>1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, Roberto C. Cede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ñ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o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lang w:val="es-EC" w:eastAsia="es-ES"/>
          <w14:ligatures w14:val="none"/>
        </w:rPr>
        <w:t>1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, Nancy J. Flores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lang w:val="es-EC" w:eastAsia="es-ES"/>
          <w14:ligatures w14:val="none"/>
        </w:rPr>
        <w:t xml:space="preserve">1 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s-EC" w:eastAsia="es-ES"/>
          <w14:ligatures w14:val="none"/>
        </w:rPr>
        <w:t>and Juan C. Zevallos</w:t>
      </w:r>
      <w:r w:rsidRPr="00541800">
        <w:rPr>
          <w:rFonts w:asciiTheme="minorHAnsi" w:eastAsiaTheme="minorEastAsia" w:hAnsi="Calibri" w:cstheme="minorBidi"/>
          <w:color w:val="000000" w:themeColor="text1"/>
          <w:kern w:val="24"/>
          <w:lang w:val="es-EC" w:eastAsia="es-ES"/>
          <w14:ligatures w14:val="none"/>
        </w:rPr>
        <w:t xml:space="preserve">1*.  </w:t>
      </w:r>
      <w:r w:rsidRPr="00F9617F">
        <w:rPr>
          <w:rFonts w:asciiTheme="minorHAnsi" w:eastAsiaTheme="minorEastAsia" w:hAnsi="Calibri" w:cstheme="minorBidi"/>
          <w:color w:val="000000" w:themeColor="text1"/>
          <w:kern w:val="24"/>
          <w:sz w:val="20"/>
          <w:szCs w:val="20"/>
          <w:lang w:val="en-US" w:eastAsia="es-ES"/>
          <w14:ligatures w14:val="none"/>
        </w:rPr>
        <w:t xml:space="preserve">Palacio et al. </w:t>
      </w:r>
      <w:r w:rsidRPr="00F9617F"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20"/>
          <w:szCs w:val="20"/>
          <w:lang w:val="en-US" w:eastAsia="es-ES"/>
          <w14:ligatures w14:val="none"/>
        </w:rPr>
        <w:t xml:space="preserve">Orphanet Journal of Rare Diseases (2026) </w:t>
      </w:r>
      <w:proofErr w:type="gramStart"/>
      <w:r w:rsidRPr="00F9617F"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20"/>
          <w:szCs w:val="20"/>
          <w:lang w:val="en-US" w:eastAsia="es-ES"/>
          <w14:ligatures w14:val="none"/>
        </w:rPr>
        <w:t>21:173  https://doi.org/10.1186/s13023-026-04344-z</w:t>
      </w:r>
      <w:proofErr w:type="gramEnd"/>
    </w:p>
    <w:p w14:paraId="456DA1F8" w14:textId="1CA26F8D" w:rsidR="00F722C8" w:rsidRPr="00F9617F" w:rsidRDefault="00F722C8" w:rsidP="00F722C8">
      <w:pPr>
        <w:pStyle w:val="Prrafodelista"/>
        <w:numPr>
          <w:ilvl w:val="0"/>
          <w:numId w:val="3"/>
        </w:numPr>
        <w:jc w:val="both"/>
        <w:rPr>
          <w:rFonts w:eastAsia="Times New Roman"/>
        </w:rPr>
      </w:pPr>
      <w:proofErr w:type="spellStart"/>
      <w:r w:rsidRPr="00F9617F">
        <w:rPr>
          <w:rFonts w:hAnsi="Calibri"/>
          <w:color w:val="000000" w:themeColor="text1"/>
          <w:kern w:val="24"/>
          <w:lang w:val="en-US"/>
        </w:rPr>
        <w:t>Insuline</w:t>
      </w:r>
      <w:proofErr w:type="spellEnd"/>
      <w:r w:rsidRPr="00F9617F">
        <w:rPr>
          <w:rFonts w:hAnsi="Calibri"/>
          <w:color w:val="000000" w:themeColor="text1"/>
          <w:kern w:val="24"/>
          <w:lang w:val="en-US"/>
        </w:rPr>
        <w:t xml:space="preserve"> adherence in Type 2 Diabetes in M</w:t>
      </w:r>
      <w:r w:rsidRPr="00F9617F">
        <w:rPr>
          <w:rFonts w:hAnsi="Calibri"/>
          <w:color w:val="000000" w:themeColor="text1"/>
          <w:kern w:val="24"/>
          <w:lang w:val="en-US"/>
        </w:rPr>
        <w:t>é</w:t>
      </w:r>
      <w:r w:rsidRPr="00F9617F">
        <w:rPr>
          <w:rFonts w:hAnsi="Calibri"/>
          <w:color w:val="000000" w:themeColor="text1"/>
          <w:kern w:val="24"/>
          <w:lang w:val="en-US"/>
        </w:rPr>
        <w:t xml:space="preserve">xico: behaviors and barriers.  </w:t>
      </w:r>
      <w:proofErr w:type="spellStart"/>
      <w:r w:rsidRPr="00F9617F">
        <w:rPr>
          <w:rFonts w:hAnsi="Calibri"/>
          <w:color w:val="000000" w:themeColor="text1"/>
          <w:kern w:val="24"/>
          <w:lang w:val="es-ES"/>
        </w:rPr>
        <w:t>Journal</w:t>
      </w:r>
      <w:proofErr w:type="spellEnd"/>
      <w:r w:rsidRPr="00F9617F">
        <w:rPr>
          <w:rFonts w:hAnsi="Calibri"/>
          <w:color w:val="000000" w:themeColor="text1"/>
          <w:kern w:val="24"/>
          <w:lang w:val="es-ES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es-ES"/>
        </w:rPr>
        <w:t>of</w:t>
      </w:r>
      <w:proofErr w:type="spellEnd"/>
      <w:r w:rsidRPr="00F9617F">
        <w:rPr>
          <w:rFonts w:hAnsi="Calibri"/>
          <w:color w:val="000000" w:themeColor="text1"/>
          <w:kern w:val="24"/>
          <w:lang w:val="es-ES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es-ES"/>
        </w:rPr>
        <w:t>DIabetes</w:t>
      </w:r>
      <w:proofErr w:type="spellEnd"/>
      <w:r w:rsidRPr="00F9617F">
        <w:rPr>
          <w:rFonts w:hAnsi="Calibri"/>
          <w:color w:val="000000" w:themeColor="text1"/>
          <w:kern w:val="24"/>
          <w:lang w:val="es-ES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es-ES"/>
        </w:rPr>
        <w:t>Research</w:t>
      </w:r>
      <w:proofErr w:type="spellEnd"/>
      <w:r w:rsidRPr="00F9617F">
        <w:rPr>
          <w:rFonts w:hAnsi="Calibri"/>
          <w:color w:val="000000" w:themeColor="text1"/>
          <w:kern w:val="24"/>
          <w:lang w:val="es-ES"/>
        </w:rPr>
        <w:t xml:space="preserve">. </w:t>
      </w:r>
      <w:proofErr w:type="spellStart"/>
      <w:r w:rsidRPr="00F9617F">
        <w:rPr>
          <w:rFonts w:hAnsi="Calibri"/>
          <w:color w:val="000000" w:themeColor="text1"/>
          <w:kern w:val="24"/>
          <w:lang w:val="es-ES"/>
        </w:rPr>
        <w:t>Hindawi</w:t>
      </w:r>
      <w:proofErr w:type="spellEnd"/>
      <w:r w:rsidRPr="00F9617F">
        <w:rPr>
          <w:rFonts w:hAnsi="Calibri"/>
          <w:color w:val="000000" w:themeColor="text1"/>
          <w:kern w:val="24"/>
          <w:lang w:val="es-ES"/>
        </w:rPr>
        <w:t>. 2018</w:t>
      </w:r>
      <w:r w:rsidR="00F9617F">
        <w:rPr>
          <w:rFonts w:hAnsi="Calibri"/>
          <w:color w:val="000000" w:themeColor="text1"/>
          <w:kern w:val="24"/>
          <w:lang w:val="es-ES"/>
        </w:rPr>
        <w:t>.</w:t>
      </w:r>
    </w:p>
    <w:p w14:paraId="7A47E37A" w14:textId="77777777" w:rsidR="00F9617F" w:rsidRPr="00F9617F" w:rsidRDefault="00F9617F" w:rsidP="00F9617F">
      <w:pPr>
        <w:pStyle w:val="Prrafodelista"/>
        <w:jc w:val="both"/>
        <w:rPr>
          <w:rFonts w:eastAsia="Times New Roman"/>
        </w:rPr>
      </w:pPr>
    </w:p>
    <w:p w14:paraId="19EB87FB" w14:textId="1E9E3A82" w:rsidR="00F722C8" w:rsidRPr="00F9617F" w:rsidRDefault="00F722C8" w:rsidP="00F722C8">
      <w:pPr>
        <w:pStyle w:val="Prrafodelista"/>
        <w:numPr>
          <w:ilvl w:val="0"/>
          <w:numId w:val="3"/>
        </w:numPr>
        <w:jc w:val="both"/>
        <w:rPr>
          <w:rFonts w:eastAsia="Times New Roman"/>
        </w:rPr>
      </w:pPr>
      <w:r w:rsidRPr="00F9617F">
        <w:rPr>
          <w:rFonts w:hAnsi="Calibri"/>
          <w:color w:val="000000" w:themeColor="text1"/>
          <w:kern w:val="24"/>
          <w:lang w:val="en-US"/>
        </w:rPr>
        <w:t xml:space="preserve">Factors associated with insulin adherence in type 1 diabetes. The impact of depression and disordered eating behaviors. </w:t>
      </w:r>
      <w:r w:rsidRPr="00F9617F">
        <w:rPr>
          <w:rFonts w:hAnsi="Calibri"/>
          <w:color w:val="000000" w:themeColor="text1"/>
          <w:kern w:val="24"/>
          <w:lang w:val="es-ES"/>
        </w:rPr>
        <w:t xml:space="preserve">Diabetes </w:t>
      </w:r>
      <w:proofErr w:type="spellStart"/>
      <w:r w:rsidRPr="00F9617F">
        <w:rPr>
          <w:rFonts w:hAnsi="Calibri"/>
          <w:color w:val="000000" w:themeColor="text1"/>
          <w:kern w:val="24"/>
          <w:lang w:val="es-ES"/>
        </w:rPr>
        <w:t>Research</w:t>
      </w:r>
      <w:proofErr w:type="spellEnd"/>
      <w:r w:rsidRPr="00F9617F">
        <w:rPr>
          <w:rFonts w:hAnsi="Calibri"/>
          <w:color w:val="000000" w:themeColor="text1"/>
          <w:kern w:val="24"/>
          <w:lang w:val="es-ES"/>
        </w:rPr>
        <w:t xml:space="preserve"> and </w:t>
      </w:r>
      <w:proofErr w:type="spellStart"/>
      <w:r w:rsidRPr="00F9617F">
        <w:rPr>
          <w:rFonts w:hAnsi="Calibri"/>
          <w:color w:val="000000" w:themeColor="text1"/>
          <w:kern w:val="24"/>
          <w:lang w:val="es-ES"/>
        </w:rPr>
        <w:t>Clinical</w:t>
      </w:r>
      <w:proofErr w:type="spellEnd"/>
      <w:r w:rsidRPr="00F9617F">
        <w:rPr>
          <w:rFonts w:hAnsi="Calibri"/>
          <w:color w:val="000000" w:themeColor="text1"/>
          <w:kern w:val="24"/>
          <w:lang w:val="es-ES"/>
        </w:rPr>
        <w:t xml:space="preserve"> </w:t>
      </w:r>
      <w:proofErr w:type="spellStart"/>
      <w:r w:rsidRPr="00F9617F">
        <w:rPr>
          <w:rFonts w:hAnsi="Calibri"/>
          <w:color w:val="000000" w:themeColor="text1"/>
          <w:kern w:val="24"/>
          <w:lang w:val="es-ES"/>
        </w:rPr>
        <w:t>Practice</w:t>
      </w:r>
      <w:proofErr w:type="spellEnd"/>
      <w:r w:rsidR="00F9617F">
        <w:rPr>
          <w:rFonts w:hAnsi="Calibri"/>
          <w:color w:val="000000" w:themeColor="text1"/>
          <w:kern w:val="24"/>
          <w:lang w:val="es-ES"/>
        </w:rPr>
        <w:t>.</w:t>
      </w:r>
    </w:p>
    <w:p w14:paraId="09C0C5AD" w14:textId="77777777" w:rsidR="00F9617F" w:rsidRPr="00F9617F" w:rsidRDefault="00F9617F" w:rsidP="00F9617F">
      <w:pPr>
        <w:pStyle w:val="Prrafodelista"/>
        <w:jc w:val="both"/>
        <w:rPr>
          <w:rFonts w:eastAsia="Times New Roman"/>
        </w:rPr>
      </w:pPr>
    </w:p>
    <w:p w14:paraId="7BCC5656" w14:textId="77777777" w:rsidR="00F722C8" w:rsidRPr="00F9617F" w:rsidRDefault="00F722C8" w:rsidP="00F722C8">
      <w:pPr>
        <w:pStyle w:val="Prrafode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9617F">
        <w:rPr>
          <w:rFonts w:hAnsi="Calibri"/>
          <w:color w:val="000000" w:themeColor="text1"/>
          <w:kern w:val="24"/>
          <w:lang w:val="en-US"/>
        </w:rPr>
        <w:t xml:space="preserve">Thyroid Cancer Mortality in Ecuador.  Endocrine Society. March 18, </w:t>
      </w:r>
      <w:proofErr w:type="gramStart"/>
      <w:r w:rsidRPr="00F9617F">
        <w:rPr>
          <w:rFonts w:hAnsi="Calibri"/>
          <w:color w:val="000000" w:themeColor="text1"/>
          <w:kern w:val="24"/>
          <w:lang w:val="en-US"/>
        </w:rPr>
        <w:t>2018</w:t>
      </w:r>
      <w:proofErr w:type="gramEnd"/>
      <w:r w:rsidRPr="00F9617F">
        <w:rPr>
          <w:rFonts w:hAnsi="Calibri"/>
          <w:color w:val="000000" w:themeColor="text1"/>
          <w:kern w:val="24"/>
          <w:lang w:val="en-US"/>
        </w:rPr>
        <w:t xml:space="preserve"> presentation. Endocrine Reviews, Volume 39, Issue </w:t>
      </w:r>
      <w:proofErr w:type="gramStart"/>
      <w:r w:rsidRPr="00F9617F">
        <w:rPr>
          <w:rFonts w:hAnsi="Calibri"/>
          <w:color w:val="000000" w:themeColor="text1"/>
          <w:kern w:val="24"/>
          <w:lang w:val="en-US"/>
        </w:rPr>
        <w:t xml:space="preserve">2  </w:t>
      </w:r>
      <w:proofErr w:type="spellStart"/>
      <w:r w:rsidRPr="00F9617F">
        <w:rPr>
          <w:rFonts w:hAnsi="Calibri"/>
          <w:color w:val="000000" w:themeColor="text1"/>
          <w:kern w:val="24"/>
          <w:lang w:val="en-US"/>
        </w:rPr>
        <w:t>Supplemente</w:t>
      </w:r>
      <w:proofErr w:type="spellEnd"/>
      <w:proofErr w:type="gramEnd"/>
      <w:r w:rsidRPr="00F9617F">
        <w:rPr>
          <w:rFonts w:hAnsi="Calibri"/>
          <w:color w:val="000000" w:themeColor="text1"/>
          <w:kern w:val="24"/>
          <w:lang w:val="en-US"/>
        </w:rPr>
        <w:t>, April 2018</w:t>
      </w:r>
    </w:p>
    <w:p w14:paraId="2993DD8D" w14:textId="77777777" w:rsidR="00557C8D" w:rsidRPr="00F9617F" w:rsidRDefault="00557C8D" w:rsidP="00557C8D">
      <w:pPr>
        <w:pStyle w:val="Prrafodelista"/>
        <w:rPr>
          <w:rFonts w:hAnsi="Calibri"/>
          <w:color w:val="000000" w:themeColor="text1"/>
          <w:kern w:val="24"/>
          <w:lang w:val="en-US"/>
        </w:rPr>
      </w:pPr>
      <w:r w:rsidRPr="00F9617F">
        <w:rPr>
          <w:rFonts w:hAnsi="Calibri"/>
          <w:color w:val="000000" w:themeColor="text1"/>
          <w:kern w:val="24"/>
          <w:lang w:val="en-US"/>
        </w:rPr>
        <w:tab/>
      </w:r>
    </w:p>
    <w:p w14:paraId="3EB292C1" w14:textId="77777777" w:rsidR="00F9617F" w:rsidRPr="00541800" w:rsidRDefault="00F9617F" w:rsidP="00557C8D">
      <w:pPr>
        <w:pStyle w:val="Prrafodelista"/>
        <w:rPr>
          <w:rFonts w:hAnsi="Calibri"/>
          <w:color w:val="000000" w:themeColor="text1"/>
          <w:kern w:val="24"/>
          <w:lang w:val="en-US"/>
        </w:rPr>
      </w:pPr>
    </w:p>
    <w:p w14:paraId="29C2FF03" w14:textId="77777777" w:rsidR="00F9617F" w:rsidRPr="00541800" w:rsidRDefault="00F9617F" w:rsidP="00557C8D">
      <w:pPr>
        <w:pStyle w:val="Prrafodelista"/>
        <w:rPr>
          <w:rFonts w:hAnsi="Calibri"/>
          <w:color w:val="000000" w:themeColor="text1"/>
          <w:kern w:val="24"/>
          <w:lang w:val="en-US"/>
        </w:rPr>
      </w:pPr>
    </w:p>
    <w:p w14:paraId="346C7B7F" w14:textId="77777777" w:rsidR="00C71040" w:rsidRPr="00541800" w:rsidRDefault="00C71040" w:rsidP="00C71040">
      <w:pPr>
        <w:pStyle w:val="Prrafodelista"/>
        <w:rPr>
          <w:rFonts w:hAnsi="Calibri"/>
          <w:color w:val="000000" w:themeColor="text1"/>
          <w:kern w:val="24"/>
          <w:lang w:val="en-US"/>
        </w:rPr>
      </w:pPr>
    </w:p>
    <w:sectPr w:rsidR="00C71040" w:rsidRPr="005418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345571"/>
    <w:multiLevelType w:val="multilevel"/>
    <w:tmpl w:val="311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7337AB"/>
    <w:multiLevelType w:val="hybridMultilevel"/>
    <w:tmpl w:val="9AD68870"/>
    <w:lvl w:ilvl="0" w:tplc="9C3C1B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44B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CCC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D252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3CB0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5AA9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B25F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E20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4C9A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E062839"/>
    <w:multiLevelType w:val="hybridMultilevel"/>
    <w:tmpl w:val="552C0DCE"/>
    <w:lvl w:ilvl="0" w:tplc="CA7216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A86F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80D2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BAB4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1E9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9079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2E4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32A6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DC77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5C97355"/>
    <w:multiLevelType w:val="hybridMultilevel"/>
    <w:tmpl w:val="97A8746E"/>
    <w:lvl w:ilvl="0" w:tplc="39E8E5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34F0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B3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50BD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4CD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E2AD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B486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B28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8D0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4865904">
    <w:abstractNumId w:val="3"/>
  </w:num>
  <w:num w:numId="2" w16cid:durableId="1371150345">
    <w:abstractNumId w:val="1"/>
  </w:num>
  <w:num w:numId="3" w16cid:durableId="1682466271">
    <w:abstractNumId w:val="2"/>
  </w:num>
  <w:num w:numId="4" w16cid:durableId="8794399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C8"/>
    <w:rsid w:val="00147779"/>
    <w:rsid w:val="001B7652"/>
    <w:rsid w:val="003C620A"/>
    <w:rsid w:val="004C34CF"/>
    <w:rsid w:val="00541800"/>
    <w:rsid w:val="00557C8D"/>
    <w:rsid w:val="0057252D"/>
    <w:rsid w:val="005A6723"/>
    <w:rsid w:val="00604B81"/>
    <w:rsid w:val="00843794"/>
    <w:rsid w:val="008E4BCE"/>
    <w:rsid w:val="00923D80"/>
    <w:rsid w:val="00A82F67"/>
    <w:rsid w:val="00B5299F"/>
    <w:rsid w:val="00BB1952"/>
    <w:rsid w:val="00BE1ABE"/>
    <w:rsid w:val="00C71040"/>
    <w:rsid w:val="00D21C44"/>
    <w:rsid w:val="00DA5CA4"/>
    <w:rsid w:val="00F722C8"/>
    <w:rsid w:val="00F9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4F6DE4"/>
  <w15:chartTrackingRefBased/>
  <w15:docId w15:val="{4F1D2E80-4906-0A4F-864A-B2F298B5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2C8"/>
    <w:pPr>
      <w:spacing w:before="200" w:after="200" w:line="276" w:lineRule="auto"/>
    </w:pPr>
    <w:rPr>
      <w:rFonts w:eastAsiaTheme="minorEastAsia"/>
      <w:kern w:val="0"/>
      <w:sz w:val="20"/>
      <w:szCs w:val="20"/>
      <w:lang w:val="es-MX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7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72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2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2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2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2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2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722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2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2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2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2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2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2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2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2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2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2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2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2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22C8"/>
    <w:pPr>
      <w:spacing w:before="100" w:beforeAutospacing="1" w:after="100" w:afterAutospacing="1"/>
    </w:pPr>
    <w:rPr>
      <w:lang w:val="es-EC" w:eastAsia="es-ES_tradnl"/>
    </w:rPr>
  </w:style>
  <w:style w:type="character" w:styleId="Hipervnculo">
    <w:name w:val="Hyperlink"/>
    <w:basedOn w:val="Fuentedeprrafopredeter"/>
    <w:uiPriority w:val="99"/>
    <w:semiHidden/>
    <w:unhideWhenUsed/>
    <w:rsid w:val="00C71040"/>
    <w:rPr>
      <w:color w:val="0000FF"/>
      <w:u w:val="single"/>
    </w:rPr>
  </w:style>
  <w:style w:type="paragraph" w:customStyle="1" w:styleId="Default">
    <w:name w:val="Default"/>
    <w:rsid w:val="001B7652"/>
    <w:pPr>
      <w:autoSpaceDE w:val="0"/>
      <w:autoSpaceDN w:val="0"/>
      <w:adjustRightInd w:val="0"/>
    </w:pPr>
    <w:rPr>
      <w:rFonts w:ascii="Myriad Pro" w:hAnsi="Myriad Pro" w:cs="Myriad Pro"/>
      <w:color w:val="000000"/>
      <w:kern w:val="0"/>
      <w:lang w:val="es-MX"/>
    </w:rPr>
  </w:style>
  <w:style w:type="character" w:customStyle="1" w:styleId="A8">
    <w:name w:val="A8"/>
    <w:uiPriority w:val="99"/>
    <w:rsid w:val="001B7652"/>
    <w:rPr>
      <w:rFonts w:cs="Myriad Pro"/>
      <w:color w:val="000000"/>
      <w:sz w:val="15"/>
      <w:szCs w:val="15"/>
    </w:rPr>
  </w:style>
  <w:style w:type="paragraph" w:customStyle="1" w:styleId="Pa1">
    <w:name w:val="Pa1"/>
    <w:basedOn w:val="Default"/>
    <w:next w:val="Default"/>
    <w:uiPriority w:val="99"/>
    <w:rsid w:val="001B7652"/>
    <w:pPr>
      <w:spacing w:line="161" w:lineRule="atLeast"/>
    </w:pPr>
    <w:rPr>
      <w:rFonts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41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371</Words>
  <Characters>2368</Characters>
  <Application>Microsoft Office Word</Application>
  <DocSecurity>0</DocSecurity>
  <Lines>57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GUZMAN RIOFRIO</dc:creator>
  <cp:keywords/>
  <dc:description/>
  <cp:lastModifiedBy>Josefa Palacio</cp:lastModifiedBy>
  <cp:revision>5</cp:revision>
  <dcterms:created xsi:type="dcterms:W3CDTF">2026-07-05T02:56:00Z</dcterms:created>
  <dcterms:modified xsi:type="dcterms:W3CDTF">2026-10-13T15:41:00Z</dcterms:modified>
</cp:coreProperties>
</file>