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2C606" w14:textId="3135470C" w:rsidR="00702E1D" w:rsidRDefault="00702E1D">
      <w:r>
        <w:t xml:space="preserve">Chemistry </w:t>
      </w:r>
    </w:p>
    <w:p w14:paraId="6FC9EA63" w14:textId="646855AA" w:rsidR="00702E1D" w:rsidRDefault="00702E1D" w:rsidP="00702E1D">
      <w:pPr>
        <w:spacing w:after="0"/>
      </w:pPr>
      <w:r>
        <w:t>Which among the following alloys is used in making instruments for electrical measurements?</w:t>
      </w:r>
    </w:p>
    <w:p w14:paraId="63F36249" w14:textId="18AE7C31" w:rsidR="00702E1D" w:rsidRDefault="00702E1D" w:rsidP="00252A40">
      <w:pPr>
        <w:pStyle w:val="ListParagraph"/>
        <w:numPr>
          <w:ilvl w:val="0"/>
          <w:numId w:val="1"/>
        </w:numPr>
        <w:spacing w:after="0"/>
      </w:pPr>
      <w:r>
        <w:t xml:space="preserve">Stainless Steel B. </w:t>
      </w:r>
      <w:r w:rsidRPr="00252A40">
        <w:rPr>
          <w:highlight w:val="yellow"/>
        </w:rPr>
        <w:t>Manganin</w:t>
      </w:r>
      <w:r>
        <w:t xml:space="preserve"> </w:t>
      </w:r>
      <w:r>
        <w:t>C. Spiegeleisen D. Duralumin</w:t>
      </w:r>
    </w:p>
    <w:p w14:paraId="78DF18D9" w14:textId="77777777" w:rsidR="00252A40" w:rsidRDefault="00252A40" w:rsidP="00252A40">
      <w:pPr>
        <w:pStyle w:val="ListParagraph"/>
        <w:spacing w:after="0"/>
      </w:pPr>
    </w:p>
    <w:p w14:paraId="5F572820" w14:textId="66ED5306" w:rsidR="00252A40" w:rsidRDefault="00252A40" w:rsidP="00252A40">
      <w:pPr>
        <w:spacing w:after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Solubility of KNO</w:t>
      </w:r>
      <w:proofErr w:type="gramStart"/>
      <w:r>
        <w:rPr>
          <w:rFonts w:ascii="Helvetica" w:hAnsi="Helvetica" w:cs="Helvetica"/>
          <w:color w:val="34495E"/>
        </w:rPr>
        <w:t>3 ,</w:t>
      </w:r>
      <w:proofErr w:type="gramEnd"/>
      <w:r>
        <w:rPr>
          <w:rFonts w:ascii="Helvetica" w:hAnsi="Helvetica" w:cs="Helvetica"/>
          <w:color w:val="34495E"/>
        </w:rPr>
        <w:t xml:space="preserve"> NaNO3 KNO3,NaNO3 and KBr increases with increases in temperature. While </w:t>
      </w:r>
      <w:r>
        <w:rPr>
          <w:rFonts w:ascii="Helvetica" w:hAnsi="Helvetica" w:cs="Helvetica"/>
          <w:color w:val="34495E"/>
        </w:rPr>
        <w:t>solubility</w:t>
      </w:r>
      <w:r>
        <w:rPr>
          <w:rFonts w:ascii="Helvetica" w:hAnsi="Helvetica" w:cs="Helvetica"/>
          <w:color w:val="34495E"/>
        </w:rPr>
        <w:t xml:space="preserve"> of NaBr change </w:t>
      </w:r>
      <w:r>
        <w:rPr>
          <w:rFonts w:ascii="Helvetica" w:hAnsi="Helvetica" w:cs="Helvetica"/>
          <w:color w:val="34495E"/>
        </w:rPr>
        <w:t>slightly</w:t>
      </w:r>
      <w:r>
        <w:rPr>
          <w:rFonts w:ascii="Helvetica" w:hAnsi="Helvetica" w:cs="Helvetica"/>
          <w:color w:val="34495E"/>
        </w:rPr>
        <w:t xml:space="preserve"> with temperature</w:t>
      </w:r>
    </w:p>
    <w:p w14:paraId="3E7E9980" w14:textId="77777777" w:rsidR="00252A40" w:rsidRPr="00252A40" w:rsidRDefault="00252A40" w:rsidP="00252A40">
      <w:pPr>
        <w:shd w:val="clear" w:color="auto" w:fill="F6FFEC"/>
        <w:spacing w:after="0" w:line="420" w:lineRule="atLeast"/>
        <w:outlineLvl w:val="1"/>
        <w:rPr>
          <w:rFonts w:ascii="Georgia" w:eastAsia="Times New Roman" w:hAnsi="Georgia" w:cs="Times New Roman"/>
          <w:color w:val="000000"/>
          <w:spacing w:val="-8"/>
          <w:sz w:val="27"/>
          <w:szCs w:val="27"/>
          <w:lang w:eastAsia="en-IN"/>
        </w:rPr>
      </w:pPr>
      <w:proofErr w:type="spellStart"/>
      <w:r w:rsidRPr="00252A40">
        <w:rPr>
          <w:rFonts w:ascii="Times New Roman" w:eastAsia="Times New Roman" w:hAnsi="Times New Roman" w:cs="Times New Roman"/>
          <w:color w:val="000000"/>
          <w:spacing w:val="-8"/>
          <w:sz w:val="27"/>
          <w:szCs w:val="27"/>
          <w:bdr w:val="none" w:sz="0" w:space="0" w:color="auto" w:frame="1"/>
          <w:lang w:eastAsia="en-IN"/>
        </w:rPr>
        <w:t>KCl</w:t>
      </w:r>
      <w:proofErr w:type="spellEnd"/>
      <w:r w:rsidRPr="00252A40">
        <w:rPr>
          <w:rFonts w:ascii="Georgia" w:eastAsia="Times New Roman" w:hAnsi="Georgia" w:cs="Times New Roman"/>
          <w:color w:val="000000"/>
          <w:spacing w:val="-8"/>
          <w:sz w:val="27"/>
          <w:szCs w:val="27"/>
          <w:bdr w:val="none" w:sz="0" w:space="0" w:color="auto" w:frame="1"/>
          <w:lang w:eastAsia="en-IN"/>
        </w:rPr>
        <w:t> has large hydration energy than its lattice energy, so it evolves energy on dissolving in water. Consequently, with rise in temperature, its solubility increases.</w:t>
      </w:r>
    </w:p>
    <w:p w14:paraId="39970417" w14:textId="53FDAE5F" w:rsidR="00252A40" w:rsidRDefault="00252A40" w:rsidP="00252A40">
      <w:pPr>
        <w:spacing w:after="0"/>
      </w:pPr>
    </w:p>
    <w:p w14:paraId="0A2F33AB" w14:textId="77777777" w:rsidR="009A533F" w:rsidRDefault="009A533F" w:rsidP="009A533F">
      <w:pPr>
        <w:spacing w:after="0"/>
      </w:pPr>
      <w:r>
        <w:t>Identify the Colligative Property among the followings</w:t>
      </w:r>
    </w:p>
    <w:p w14:paraId="4FDDD92C" w14:textId="77777777" w:rsidR="009A533F" w:rsidRDefault="009A533F" w:rsidP="009A533F">
      <w:pPr>
        <w:spacing w:after="0"/>
      </w:pPr>
      <w:r>
        <w:t>A. Boiling Point of a Solvent C. Freezing Point of a Solvent</w:t>
      </w:r>
    </w:p>
    <w:p w14:paraId="0CE153B7" w14:textId="77777777" w:rsidR="009A533F" w:rsidRDefault="009A533F" w:rsidP="009A533F">
      <w:pPr>
        <w:spacing w:after="0"/>
      </w:pPr>
      <w:r>
        <w:t>B. Vapour Pressure of a Solvent</w:t>
      </w:r>
    </w:p>
    <w:p w14:paraId="46174A7A" w14:textId="263FBC5A" w:rsidR="009A533F" w:rsidRDefault="009A533F" w:rsidP="009A533F">
      <w:pPr>
        <w:spacing w:after="0"/>
      </w:pPr>
      <w:r>
        <w:t xml:space="preserve">D. </w:t>
      </w:r>
      <w:r w:rsidRPr="009A533F">
        <w:rPr>
          <w:highlight w:val="yellow"/>
        </w:rPr>
        <w:t>Osmotic Pressure of a Solution</w:t>
      </w:r>
    </w:p>
    <w:p w14:paraId="35722B7E" w14:textId="77FB5763" w:rsidR="00EE104E" w:rsidRDefault="00EE104E" w:rsidP="009A533F">
      <w:pPr>
        <w:spacing w:after="0"/>
      </w:pPr>
    </w:p>
    <w:p w14:paraId="4139E2B9" w14:textId="5BF7D211" w:rsidR="00EE104E" w:rsidRPr="00EE104E" w:rsidRDefault="00EE104E" w:rsidP="00EE104E">
      <w:pPr>
        <w:numPr>
          <w:ilvl w:val="0"/>
          <w:numId w:val="2"/>
        </w:numPr>
        <w:shd w:val="clear" w:color="auto" w:fill="F6FFEC"/>
        <w:spacing w:before="100" w:beforeAutospacing="1" w:after="100" w:afterAutospacing="1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  <w:r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air</w:t>
      </w:r>
      <w:r w:rsidRPr="00EE104E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 xml:space="preserve"> the homogeneous mixture of the different types of gases such as Carbon dioxide, Oxygen, Helium, Hydrogen, Nitrogen etc.</w:t>
      </w:r>
    </w:p>
    <w:p w14:paraId="64BBA121" w14:textId="4D42BC74" w:rsidR="00EE104E" w:rsidRDefault="00EE104E" w:rsidP="00EE104E">
      <w:pPr>
        <w:numPr>
          <w:ilvl w:val="0"/>
          <w:numId w:val="2"/>
        </w:numPr>
        <w:shd w:val="clear" w:color="auto" w:fill="F6FFEC"/>
        <w:spacing w:before="100" w:beforeAutospacing="1" w:after="100" w:afterAutospacing="1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  <w:r w:rsidRPr="00EE104E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That's why it is an example of Gaseous solution.</w:t>
      </w:r>
    </w:p>
    <w:p w14:paraId="6B37414F" w14:textId="65C351F2" w:rsidR="00EE104E" w:rsidRDefault="00EE104E" w:rsidP="00EE104E">
      <w:pPr>
        <w:shd w:val="clear" w:color="auto" w:fill="F6FFEC"/>
        <w:spacing w:after="0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  <w:proofErr w:type="gramStart"/>
      <w:r w:rsidRPr="00EE104E">
        <w:rPr>
          <w:rFonts w:ascii="GothamSSm" w:eastAsia="Times New Roman" w:hAnsi="GothamSSm" w:cs="Times New Roman"/>
          <w:b/>
          <w:bCs/>
          <w:color w:val="333333"/>
          <w:sz w:val="24"/>
          <w:szCs w:val="24"/>
          <w:lang w:eastAsia="en-IN"/>
        </w:rPr>
        <w:t>Brass:</w:t>
      </w:r>
      <w:r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:</w:t>
      </w:r>
      <w:proofErr w:type="gramEnd"/>
      <w:r w:rsidRPr="00EE104E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It is actually an alloy of Copper as well as Zinc.</w:t>
      </w:r>
    </w:p>
    <w:p w14:paraId="112B9865" w14:textId="77777777" w:rsidR="00EE104E" w:rsidRDefault="00EE104E" w:rsidP="00EE104E">
      <w:pPr>
        <w:shd w:val="clear" w:color="auto" w:fill="F6FFEC"/>
        <w:spacing w:after="0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</w:p>
    <w:p w14:paraId="724450D3" w14:textId="246C31E8" w:rsidR="00EE104E" w:rsidRPr="00EE104E" w:rsidRDefault="00EE104E" w:rsidP="00EE104E">
      <w:pPr>
        <w:shd w:val="clear" w:color="auto" w:fill="F6FFEC"/>
        <w:spacing w:after="0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  <w:r w:rsidRPr="00EE104E">
        <w:rPr>
          <w:rFonts w:ascii="GothamSSm" w:eastAsia="Times New Roman" w:hAnsi="GothamSSm" w:cs="Times New Roman"/>
          <w:b/>
          <w:bCs/>
          <w:color w:val="333333"/>
          <w:sz w:val="24"/>
          <w:szCs w:val="24"/>
          <w:lang w:eastAsia="en-IN"/>
        </w:rPr>
        <w:t>Amalgam:</w:t>
      </w:r>
      <w:r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 xml:space="preserve"> </w:t>
      </w:r>
      <w:r w:rsidRPr="00EE104E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It is actually an alloy of the Mercury and with some other metal maybe a solid or liquid at the room temperature.</w:t>
      </w:r>
      <w:r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 xml:space="preserve"> </w:t>
      </w:r>
      <w:r w:rsidRPr="00EE104E"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  <w:t>As it is an alloy, so it is considered as a solid solution in which the solvent must be a solid and solute must be a liquid.</w:t>
      </w:r>
    </w:p>
    <w:p w14:paraId="14ADAE1F" w14:textId="77777777" w:rsidR="00EE104E" w:rsidRPr="00EE104E" w:rsidRDefault="00EE104E" w:rsidP="00EE104E">
      <w:pPr>
        <w:shd w:val="clear" w:color="auto" w:fill="F6FFEC"/>
        <w:spacing w:after="0" w:line="240" w:lineRule="auto"/>
        <w:rPr>
          <w:rFonts w:ascii="GothamSSm" w:eastAsia="Times New Roman" w:hAnsi="GothamSSm" w:cs="Times New Roman"/>
          <w:color w:val="333333"/>
          <w:sz w:val="24"/>
          <w:szCs w:val="24"/>
          <w:lang w:eastAsia="en-IN"/>
        </w:rPr>
      </w:pPr>
    </w:p>
    <w:p w14:paraId="5BB04DF6" w14:textId="5E382133" w:rsidR="00606985" w:rsidRDefault="00606985" w:rsidP="00606985">
      <w:pPr>
        <w:shd w:val="clear" w:color="auto" w:fill="FFFFFF"/>
        <w:spacing w:before="60" w:after="6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606985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If the rates of solubility and crystallization are the same, the solution is saturated, and dynamic equilibrium is reached.</w:t>
      </w:r>
    </w:p>
    <w:p w14:paraId="2A5E9BBD" w14:textId="0A896A6B" w:rsidR="00800083" w:rsidRDefault="00800083" w:rsidP="00606985">
      <w:pPr>
        <w:shd w:val="clear" w:color="auto" w:fill="FFFFFF"/>
        <w:spacing w:before="60" w:after="6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54C44CA8" w14:textId="09F78C06" w:rsidR="00800083" w:rsidRDefault="00800083" w:rsidP="00606985">
      <w:pPr>
        <w:shd w:val="clear" w:color="auto" w:fill="FFFFFF"/>
        <w:spacing w:before="60" w:after="60" w:line="240" w:lineRule="auto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>The relative lowering of vapor pressure is equal to the mole fraction of solute in the solution.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Mole fraction is a dimensionless quantity</w:t>
      </w:r>
      <w:r>
        <w:rPr>
          <w:rFonts w:ascii="Arial" w:hAnsi="Arial" w:cs="Arial"/>
          <w:color w:val="BDC1C6"/>
          <w:shd w:val="clear" w:color="auto" w:fill="202124"/>
        </w:rPr>
        <w:t>. So, the relative lowering of vapor pressure is a dimensionless quantity.</w:t>
      </w:r>
    </w:p>
    <w:p w14:paraId="78C3834A" w14:textId="7F90A82A" w:rsidR="008F3F88" w:rsidRDefault="008F3F88" w:rsidP="00606985">
      <w:pPr>
        <w:shd w:val="clear" w:color="auto" w:fill="FFFFFF"/>
        <w:spacing w:before="60" w:after="60" w:line="240" w:lineRule="auto"/>
        <w:rPr>
          <w:rFonts w:ascii="Arial" w:hAnsi="Arial" w:cs="Arial"/>
          <w:color w:val="BDC1C6"/>
          <w:shd w:val="clear" w:color="auto" w:fill="202124"/>
        </w:rPr>
      </w:pPr>
    </w:p>
    <w:p w14:paraId="6B903DE1" w14:textId="43C861DD" w:rsidR="008F3F88" w:rsidRDefault="008F3F88" w:rsidP="00606985">
      <w:pPr>
        <w:shd w:val="clear" w:color="auto" w:fill="FFFFFF"/>
        <w:spacing w:before="60" w:after="60" w:line="240" w:lineRule="auto"/>
        <w:rPr>
          <w:rFonts w:ascii="Roboto" w:hAnsi="Roboto"/>
          <w:color w:val="333333"/>
          <w:sz w:val="21"/>
          <w:szCs w:val="21"/>
          <w:shd w:val="clear" w:color="auto" w:fill="FFFFFF"/>
        </w:rPr>
      </w:pPr>
      <w:r>
        <w:rPr>
          <w:rFonts w:ascii="Roboto" w:hAnsi="Roboto"/>
          <w:color w:val="333333"/>
          <w:sz w:val="21"/>
          <w:szCs w:val="21"/>
          <w:shd w:val="clear" w:color="auto" w:fill="FFFFFF"/>
        </w:rPr>
        <w:t>Thyroid hormones are integral in the regulation of many functions and aspects of the human body, such as temperature regulation, energy levels, weight, hair, nail growth and more.</w:t>
      </w:r>
    </w:p>
    <w:p w14:paraId="795F37AB" w14:textId="54E799E6" w:rsidR="00CA0399" w:rsidRDefault="00CA0399" w:rsidP="00606985">
      <w:pPr>
        <w:shd w:val="clear" w:color="auto" w:fill="FFFFFF"/>
        <w:spacing w:before="60" w:after="60" w:line="240" w:lineRule="auto"/>
        <w:rPr>
          <w:rFonts w:ascii="Roboto" w:hAnsi="Roboto"/>
          <w:color w:val="333333"/>
          <w:sz w:val="21"/>
          <w:szCs w:val="21"/>
          <w:shd w:val="clear" w:color="auto" w:fill="FFFFFF"/>
        </w:rPr>
      </w:pPr>
    </w:p>
    <w:p w14:paraId="5407F348" w14:textId="4B261AC6" w:rsidR="00CA0399" w:rsidRDefault="00CA0399" w:rsidP="00606985">
      <w:pPr>
        <w:shd w:val="clear" w:color="auto" w:fill="FFFFFF"/>
        <w:spacing w:before="60" w:after="60" w:line="240" w:lineRule="auto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Phosphoric(V) acid is used instead of concentrated sulfuric acid because sulfuric acid oxidizes iodide ions to iodine and produces hardly any hydrogen iodide.</w:t>
      </w:r>
    </w:p>
    <w:p w14:paraId="0FDE0D93" w14:textId="394D2126" w:rsidR="00CA0399" w:rsidRDefault="00CA0399" w:rsidP="00606985">
      <w:pPr>
        <w:shd w:val="clear" w:color="auto" w:fill="FFFFFF"/>
        <w:spacing w:before="60" w:after="6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A0399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drawing>
          <wp:inline distT="0" distB="0" distL="0" distR="0" wp14:anchorId="51ADB636" wp14:editId="1034166E">
            <wp:extent cx="3101609" cy="5944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7046" w14:textId="73B6C764" w:rsidR="00EE104E" w:rsidRPr="00D10A77" w:rsidRDefault="00CA0399" w:rsidP="00D10A77">
      <w:pPr>
        <w:shd w:val="clear" w:color="auto" w:fill="FFFFFF"/>
        <w:spacing w:before="60" w:after="6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CA0399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lastRenderedPageBreak/>
        <w:drawing>
          <wp:inline distT="0" distB="0" distL="0" distR="0" wp14:anchorId="0D0A18A4" wp14:editId="5760068C">
            <wp:extent cx="2796782" cy="147840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A77" w:rsidRPr="00D10A77">
        <w:drawing>
          <wp:inline distT="0" distB="0" distL="0" distR="0" wp14:anchorId="78B99D7F" wp14:editId="03DC1B89">
            <wp:extent cx="2888230" cy="177561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FA3" w:rsidRPr="00DA2F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drawing>
          <wp:inline distT="0" distB="0" distL="0" distR="0" wp14:anchorId="2E2A68EA" wp14:editId="2C0799B6">
            <wp:extent cx="2766300" cy="1158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A77" w:rsidRPr="00D10A77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drawing>
          <wp:inline distT="0" distB="0" distL="0" distR="0" wp14:anchorId="6B93BDF1" wp14:editId="1DEAB898">
            <wp:extent cx="2956816" cy="136409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FA3" w:rsidRPr="00DA2FA3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drawing>
          <wp:inline distT="0" distB="0" distL="0" distR="0" wp14:anchorId="460C3B04" wp14:editId="5E40F3AD">
            <wp:extent cx="3383573" cy="1630821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A77" w:rsidRPr="00D10A77">
        <w:drawing>
          <wp:anchor distT="0" distB="0" distL="114300" distR="114300" simplePos="0" relativeHeight="251658240" behindDoc="0" locked="0" layoutInCell="1" allowOverlap="1" wp14:anchorId="2CBEB47A" wp14:editId="5019B6C3">
            <wp:simplePos x="1371600" y="2865120"/>
            <wp:positionH relativeFrom="column">
              <wp:align>left</wp:align>
            </wp:positionH>
            <wp:positionV relativeFrom="paragraph">
              <wp:align>top</wp:align>
            </wp:positionV>
            <wp:extent cx="2621507" cy="1478408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104E" w:rsidRPr="00D1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SSm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632"/>
    <w:multiLevelType w:val="multilevel"/>
    <w:tmpl w:val="8E40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27662"/>
    <w:multiLevelType w:val="multilevel"/>
    <w:tmpl w:val="AFC2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F5796"/>
    <w:multiLevelType w:val="multilevel"/>
    <w:tmpl w:val="B704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7320B"/>
    <w:multiLevelType w:val="hybridMultilevel"/>
    <w:tmpl w:val="081EC2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8697A"/>
    <w:multiLevelType w:val="multilevel"/>
    <w:tmpl w:val="8DD4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377522">
    <w:abstractNumId w:val="3"/>
  </w:num>
  <w:num w:numId="2" w16cid:durableId="1803570458">
    <w:abstractNumId w:val="2"/>
  </w:num>
  <w:num w:numId="3" w16cid:durableId="333530119">
    <w:abstractNumId w:val="1"/>
  </w:num>
  <w:num w:numId="4" w16cid:durableId="1443501789">
    <w:abstractNumId w:val="0"/>
  </w:num>
  <w:num w:numId="5" w16cid:durableId="1579828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1D"/>
    <w:rsid w:val="0017532E"/>
    <w:rsid w:val="00252A40"/>
    <w:rsid w:val="00447AA2"/>
    <w:rsid w:val="00606985"/>
    <w:rsid w:val="00702E1D"/>
    <w:rsid w:val="00800083"/>
    <w:rsid w:val="008F3F88"/>
    <w:rsid w:val="009A533F"/>
    <w:rsid w:val="00CA0399"/>
    <w:rsid w:val="00D10A77"/>
    <w:rsid w:val="00DA2FA3"/>
    <w:rsid w:val="00EE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B7D17"/>
  <w15:chartTrackingRefBased/>
  <w15:docId w15:val="{2ECBAD0D-1531-493C-A81A-4BB421A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2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2A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ord">
    <w:name w:val="mord"/>
    <w:basedOn w:val="DefaultParagraphFont"/>
    <w:rsid w:val="00252A40"/>
  </w:style>
  <w:style w:type="paragraph" w:styleId="NormalWeb">
    <w:name w:val="Normal (Web)"/>
    <w:basedOn w:val="Normal"/>
    <w:uiPriority w:val="99"/>
    <w:semiHidden/>
    <w:unhideWhenUsed/>
    <w:rsid w:val="00EE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10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Kaur</dc:creator>
  <cp:keywords/>
  <dc:description/>
  <cp:lastModifiedBy>Arshdeep Kaur</cp:lastModifiedBy>
  <cp:revision>1</cp:revision>
  <dcterms:created xsi:type="dcterms:W3CDTF">2022-12-31T14:21:00Z</dcterms:created>
  <dcterms:modified xsi:type="dcterms:W3CDTF">2023-01-02T11:15:00Z</dcterms:modified>
</cp:coreProperties>
</file>