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1" name="image1.png"/>
            <a:graphic>
              <a:graphicData uri="http://schemas.openxmlformats.org/drawingml/2006/picture">
                <pic:pic>
                  <pic:nvPicPr>
                    <pic:cNvPr descr="Green Pace logo" id="0" name="image1.png"/>
                    <pic:cNvPicPr preferRelativeResize="0"/>
                  </pic:nvPicPr>
                  <pic:blipFill>
                    <a:blip r:embed="rId7"/>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288162040"/>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21n7fta6yd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7lltycynbh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36cjnvyjct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ldzl781qyt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tvut3o167r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23ib8vxzk8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kmfzj8e38e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1j5zssnsmx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l663xxap6z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x57mhfjcu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mtd5xkeb2c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2awv7b9tbh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4ydqjr1rny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19jwunqpow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nhse4d5cz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4pe2eb1xd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anjb3yunr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f1qsywhy7e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3gtiybuxu3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n3gtiybuxu3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_heading=h.n3gtiybuxu3h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b6938y41t9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ob6938y41t9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_heading=h.ob6938y41t9o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39q2nqbd1s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r39q2nqbd1s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_heading=h.r39q2nqbd1se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foibhbaaqw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yfoibhbaaqw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_heading=h.yfoibhbaaqw7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yj7uxoj7cr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uyj7uxoj7cr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_heading=h.uyj7uxoj7cr2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tyw4l85ynx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qtyw4l85ynx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_heading=h.qtyw4l85ynxy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h8oxddz65l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gh8oxddz65l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_heading=h.gh8oxddz65lx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chxg8xx42p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97fkuy41dx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fwcxjtky0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s4w8g8dg3p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gdj2g6rm3q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xrjhnbnxpv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ytah2fhyq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hgu5v5i9gc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q21n7fta6ydm"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w7lltycynbhc"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u36cjnvyjct9"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pldzl781qyt2"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heading=h.ntvut3o167rc"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b w:val="1"/>
                <w:bCs w:val="1"/>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sz w:val="22"/>
                <w:szCs w:val="22"/>
                <w:rtl w:val="0"/>
              </w:rPr>
              <w:t xml:space="preserve">Validate all input from users, files, networks, and APIs before using it. Check type, length, range, format, and allowed characters, and reject or safely handle anything that is unexpected.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sz w:val="22"/>
                <w:szCs w:val="22"/>
                <w:rtl w:val="0"/>
              </w:rPr>
              <w:t xml:space="preserve">Treat compiler warnings as potential defects and fix them instead of ignoring them. Enable strict warning levels and use static analysis so risky code is found early.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sz w:val="22"/>
                <w:szCs w:val="22"/>
                <w:rtl w:val="0"/>
              </w:rPr>
              <w:t xml:space="preserve">Build security into the design (authentication, authorization, logging, and data protection) instead of patching it later. Use clear trust boundaries and threat modeling to decide where controls must exist.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sz w:val="22"/>
                <w:szCs w:val="22"/>
                <w:rtl w:val="0"/>
              </w:rPr>
              <w:t xml:space="preserve">Prefer simple designs and small, readable code because complexity hides bugs. Avoid unnecessary features and complicated control flow that make security reviews harder.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sz w:val="22"/>
                <w:szCs w:val="22"/>
                <w:rtl w:val="0"/>
              </w:rPr>
              <w:t xml:space="preserve">Deny access by default and only allow what is explicitly permitted. Start with closed permissions (features, endpoints, file access) and open them only when a real requirement exists.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sz w:val="22"/>
                <w:szCs w:val="22"/>
                <w:rtl w:val="0"/>
              </w:rPr>
              <w:t xml:space="preserve">Give users, processes, and code only the permissions they need to do their job and no more. Limit admin rights, sandbox risky operations, and drop privileges after performing privileged 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sz w:val="22"/>
                <w:szCs w:val="22"/>
                <w:rtl w:val="0"/>
              </w:rPr>
              <w:t xml:space="preserve">Before sending data to another system (database, OS command, log, or UI), encode/escape it for the destination and remove dangerous characters. This prevents injection and data corruption across boundaries.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sz w:val="22"/>
                <w:szCs w:val="22"/>
                <w:rtl w:val="0"/>
              </w:rPr>
              <w:t xml:space="preserve">Use multiple layers of protection (validation, safe APIs, compiler hardening, access control, logging, monitoring) so that if one control fails, another still reduces impact.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sz w:val="22"/>
                <w:szCs w:val="22"/>
                <w:rtl w:val="0"/>
              </w:rPr>
              <w:t xml:space="preserve">Use code reviews, unit/integration tests, fuzzing, and security testing to catch defects before release. Verify both correct behavior and failure behavior under malicious inputs.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sz w:val="22"/>
                <w:szCs w:val="22"/>
                <w:rtl w:val="0"/>
              </w:rPr>
              <w:t xml:space="preserve">Follow an agreed secure coding standard (such as SEI CERT C/C++) to make safe practices consistent across the team. Standards reduce variability and give reviewers clear rules to enforce.</w:t>
            </w:r>
            <w:r w:rsidDel="00000000" w:rsidR="00000000" w:rsidRPr="00000000">
              <w:rPr>
                <w:rtl w:val="0"/>
              </w:rPr>
            </w:r>
          </w:p>
        </w:tc>
      </w:tr>
    </w:tbl>
    <w:p w:rsidR="00000000" w:rsidDel="00000000" w:rsidP="00000000" w:rsidRDefault="00000000" w:rsidRPr="00000000" w14:paraId="0000004A">
      <w:pPr>
        <w:rPr/>
      </w:pPr>
      <w:bookmarkStart w:colFirst="0" w:colLast="0" w:name="_heading=h.kfauw168p7ru"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heading=h.923ib8vxzk8a"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heading=h.ykmfzj8e38eo"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sz w:val="22"/>
                <w:szCs w:val="22"/>
                <w:rtl w:val="0"/>
              </w:rPr>
              <w:t xml:space="preserve">STD-001-CPP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Fonts w:ascii="Calibri" w:cs="Calibri" w:eastAsia="Calibri" w:hAnsi="Calibri"/>
                <w:sz w:val="22"/>
                <w:szCs w:val="22"/>
                <w:rtl w:val="0"/>
              </w:rPr>
              <w:t xml:space="preserve">Use explicit, appropriate data types (avoid implicit narrowing and signed/unsigned bugs).</w:t>
              <w:br w:type="textWrapping"/>
              <w:br w:type="textWrapping"/>
              <w:t xml:space="preserve">Using the wrong type (or relying on implicit conversions) can cause truncation, wraparound, or negative-to-large conversions. Prefer fixed-width integers for stored data, size_t for sizes, and explicit casts only after validating ranges.</w:t>
            </w:r>
            <w:r w:rsidDel="00000000" w:rsidR="00000000" w:rsidRPr="00000000">
              <w:rPr>
                <w:rtl w:val="0"/>
              </w:rPr>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Fonts w:ascii="Calibri" w:cs="Calibri" w:eastAsia="Calibri" w:hAnsi="Calibri"/>
                <w:sz w:val="22"/>
                <w:szCs w:val="22"/>
                <w:rtl w:val="0"/>
              </w:rPr>
              <w:t xml:space="preserve">Implicit narrowing/truncation can silently change the value and break logic (or bypass checks).</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ind w:left="360" w:firstLine="0"/>
              <w:rPr/>
            </w:pPr>
            <w:r w:rsidDel="00000000" w:rsidR="00000000" w:rsidRPr="00000000">
              <w:rPr>
                <w:rFonts w:ascii="Courier New" w:cs="Courier New" w:eastAsia="Courier New" w:hAnsi="Courier New"/>
                <w:sz w:val="24"/>
                <w:szCs w:val="24"/>
                <w:rtl w:val="0"/>
              </w:rPr>
              <w:t xml:space="preserve">int readCountFromUser();  // may return large values</w:t>
              <w:br w:type="textWrapping"/>
              <w:t xml:space="preserve">short count = readCountFromUser(); // narrowing conversion</w:t>
              <w:br w:type="textWrapping"/>
              <w:br w:type="textWrapping"/>
              <w:t xml:space="preserve">unsigned int n = 1;</w:t>
              <w:br w:type="textWrapping"/>
              <w:t xml:space="preserve">int m = -1;</w:t>
              <w:br w:type="textWrapping"/>
              <w:t xml:space="preserve">if (m &lt; n) { /* ... */ } // signed/unsigned comparison bug</w:t>
            </w:r>
            <w:r w:rsidDel="00000000" w:rsidR="00000000" w:rsidRPr="00000000">
              <w:rPr>
                <w:rtl w:val="0"/>
              </w:rPr>
            </w:r>
          </w:p>
        </w:tc>
      </w:tr>
    </w:tbl>
    <w:p w:rsidR="00000000" w:rsidDel="00000000" w:rsidP="00000000" w:rsidRDefault="00000000" w:rsidRPr="00000000" w14:paraId="00000059">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sz w:val="22"/>
                <w:szCs w:val="22"/>
                <w:rtl w:val="0"/>
              </w:rPr>
              <w:t xml:space="preserve">Choose types that match the domain and make conversions explicit after checks.</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C">
            <w:pPr>
              <w:ind w:left="360" w:firstLine="0"/>
              <w:rPr/>
            </w:pPr>
            <w:r w:rsidDel="00000000" w:rsidR="00000000" w:rsidRPr="00000000">
              <w:rPr>
                <w:rFonts w:ascii="Courier New" w:cs="Courier New" w:eastAsia="Courier New" w:hAnsi="Courier New"/>
                <w:sz w:val="24"/>
                <w:szCs w:val="24"/>
                <w:rtl w:val="0"/>
              </w:rPr>
              <w:t xml:space="preserve">#include &lt;cstdint&gt;</w:t>
              <w:br w:type="textWrapping"/>
              <w:t xml:space="preserve">#include &lt;limits&gt;</w:t>
              <w:br w:type="textWrapping"/>
              <w:br w:type="textWrapping"/>
              <w:t xml:space="preserve">int readCountFromUser();</w:t>
              <w:br w:type="textWrapping"/>
              <w:br w:type="textWrapping"/>
              <w:t xml:space="preserve">std::int32_t count32 = readCountFromUser();</w:t>
              <w:br w:type="textWrapping"/>
              <w:t xml:space="preserve">if (count32 &lt; 0 || count32 &gt; std::numeric_limits&lt;std::int16_t&gt;::max()) {</w:t>
              <w:br w:type="textWrapping"/>
              <w:t xml:space="preserve">  // handle invalid range</w:t>
              <w:br w:type="textWrapping"/>
              <w:t xml:space="preserve">}</w:t>
              <w:br w:type="textWrapping"/>
              <w:t xml:space="preserve">std::int16_t count = static_cast&lt;std::int16_t&gt;(count32);</w:t>
            </w:r>
            <w:r w:rsidDel="00000000" w:rsidR="00000000" w:rsidRPr="00000000">
              <w:rPr>
                <w:rtl w:val="0"/>
              </w:rPr>
            </w:r>
          </w:p>
        </w:tc>
      </w:tr>
    </w:tbl>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6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6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6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67">
            <w:pPr>
              <w:rPr/>
            </w:pPr>
            <w:r w:rsidDel="00000000" w:rsidR="00000000" w:rsidRPr="00000000">
              <w:rPr>
                <w:rtl w:val="0"/>
              </w:rPr>
              <w:t xml:space="preserve">High</w:t>
            </w:r>
          </w:p>
        </w:tc>
        <w:tc>
          <w:tcPr>
            <w:shd w:fill="auto" w:val="clear"/>
          </w:tcPr>
          <w:p w:rsidR="00000000" w:rsidDel="00000000" w:rsidP="00000000" w:rsidRDefault="00000000" w:rsidRPr="00000000" w14:paraId="00000068">
            <w:pPr>
              <w:rPr/>
            </w:pPr>
            <w:r w:rsidDel="00000000" w:rsidR="00000000" w:rsidRPr="00000000">
              <w:rPr>
                <w:rtl w:val="0"/>
              </w:rPr>
              <w:t xml:space="preserve">Medium</w:t>
            </w:r>
          </w:p>
        </w:tc>
        <w:tc>
          <w:tcPr>
            <w:shd w:fill="auto" w:val="clear"/>
          </w:tcPr>
          <w:p w:rsidR="00000000" w:rsidDel="00000000" w:rsidP="00000000" w:rsidRDefault="00000000" w:rsidRPr="00000000" w14:paraId="00000069">
            <w:pPr>
              <w:rPr/>
            </w:pPr>
            <w:r w:rsidDel="00000000" w:rsidR="00000000" w:rsidRPr="00000000">
              <w:rPr>
                <w:rtl w:val="0"/>
              </w:rPr>
              <w:t xml:space="preserve">Low</w:t>
            </w:r>
          </w:p>
        </w:tc>
        <w:tc>
          <w:tcPr>
            <w:shd w:fill="auto" w:val="clear"/>
          </w:tcPr>
          <w:p w:rsidR="00000000" w:rsidDel="00000000" w:rsidP="00000000" w:rsidRDefault="00000000" w:rsidRPr="00000000" w14:paraId="0000006A">
            <w:pPr>
              <w:rPr/>
            </w:pPr>
            <w:r w:rsidDel="00000000" w:rsidR="00000000" w:rsidRPr="00000000">
              <w:rPr>
                <w:rtl w:val="0"/>
              </w:rPr>
              <w:t xml:space="preserve">High</w:t>
            </w:r>
          </w:p>
        </w:tc>
        <w:tc>
          <w:tcPr>
            <w:shd w:fill="auto" w:val="clear"/>
          </w:tcPr>
          <w:p w:rsidR="00000000" w:rsidDel="00000000" w:rsidP="00000000" w:rsidRDefault="00000000" w:rsidRPr="00000000" w14:paraId="0000006B">
            <w:pPr>
              <w:rPr/>
            </w:pPr>
            <w:r w:rsidDel="00000000" w:rsidR="00000000" w:rsidRPr="00000000">
              <w:rPr>
                <w:rtl w:val="0"/>
              </w:rPr>
              <w:t xml:space="preserve">4</w:t>
            </w:r>
          </w:p>
        </w:tc>
      </w:tr>
    </w:tbl>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72">
            <w:pPr>
              <w:rPr/>
            </w:pPr>
            <w:r w:rsidDel="00000000" w:rsidR="00000000" w:rsidRPr="00000000">
              <w:rPr>
                <w:rtl w:val="0"/>
              </w:rPr>
              <w:t xml:space="preserve">Cppcheck</w:t>
            </w:r>
          </w:p>
        </w:tc>
        <w:tc>
          <w:tcPr>
            <w:shd w:fill="auto" w:val="clear"/>
          </w:tcPr>
          <w:p w:rsidR="00000000" w:rsidDel="00000000" w:rsidP="00000000" w:rsidRDefault="00000000" w:rsidRPr="00000000" w14:paraId="00000073">
            <w:pPr>
              <w:rPr/>
            </w:pPr>
            <w:r w:rsidDel="00000000" w:rsidR="00000000" w:rsidRPr="00000000">
              <w:rPr>
                <w:rtl w:val="0"/>
              </w:rPr>
              <w:t xml:space="preserve">2.12</w:t>
            </w:r>
          </w:p>
        </w:tc>
        <w:tc>
          <w:tcPr>
            <w:shd w:fill="auto" w:val="clear"/>
          </w:tcPr>
          <w:p w:rsidR="00000000" w:rsidDel="00000000" w:rsidP="00000000" w:rsidRDefault="00000000" w:rsidRPr="00000000" w14:paraId="00000074">
            <w:pPr>
              <w:rPr/>
            </w:pPr>
            <w:r w:rsidDel="00000000" w:rsidR="00000000" w:rsidRPr="00000000">
              <w:rPr>
                <w:rtl w:val="0"/>
              </w:rPr>
              <w:t xml:space="preserve">signedUnsigned</w:t>
            </w:r>
          </w:p>
        </w:tc>
        <w:tc>
          <w:tcPr>
            <w:shd w:fill="auto" w:val="clear"/>
          </w:tcPr>
          <w:p w:rsidR="00000000" w:rsidDel="00000000" w:rsidP="00000000" w:rsidRDefault="00000000" w:rsidRPr="00000000" w14:paraId="00000075">
            <w:pPr>
              <w:rPr/>
            </w:pPr>
            <w:r w:rsidDel="00000000" w:rsidR="00000000" w:rsidRPr="00000000">
              <w:rPr>
                <w:rtl w:val="0"/>
              </w:rPr>
              <w:t xml:space="preserve">Detects signed/unsigned comparison defects that can invert or bypass security checks.</w:t>
            </w:r>
          </w:p>
        </w:tc>
      </w:tr>
      <w:tr>
        <w:trPr>
          <w:cantSplit w:val="0"/>
          <w:trHeight w:val="460" w:hRule="atLeast"/>
          <w:tblHeader w:val="0"/>
        </w:trPr>
        <w:tc>
          <w:tcPr>
            <w:shd w:fill="auto" w:val="clear"/>
          </w:tcPr>
          <w:p w:rsidR="00000000" w:rsidDel="00000000" w:rsidP="00000000" w:rsidRDefault="00000000" w:rsidRPr="00000000" w14:paraId="00000076">
            <w:pPr>
              <w:rPr/>
            </w:pPr>
            <w:r w:rsidDel="00000000" w:rsidR="00000000" w:rsidRPr="00000000">
              <w:rPr>
                <w:rtl w:val="0"/>
              </w:rPr>
              <w:t xml:space="preserve">Clang-Tidy</w:t>
            </w:r>
          </w:p>
        </w:tc>
        <w:tc>
          <w:tcPr>
            <w:shd w:fill="auto" w:val="clear"/>
          </w:tcPr>
          <w:p w:rsidR="00000000" w:rsidDel="00000000" w:rsidP="00000000" w:rsidRDefault="00000000" w:rsidRPr="00000000" w14:paraId="00000077">
            <w:pPr>
              <w:rPr/>
            </w:pPr>
            <w:r w:rsidDel="00000000" w:rsidR="00000000" w:rsidRPr="00000000">
              <w:rPr>
                <w:rtl w:val="0"/>
              </w:rPr>
              <w:t xml:space="preserve">16.0</w:t>
            </w:r>
          </w:p>
        </w:tc>
        <w:tc>
          <w:tcPr>
            <w:shd w:fill="auto" w:val="clear"/>
          </w:tcPr>
          <w:p w:rsidR="00000000" w:rsidDel="00000000" w:rsidP="00000000" w:rsidRDefault="00000000" w:rsidRPr="00000000" w14:paraId="00000078">
            <w:pPr>
              <w:rPr/>
            </w:pPr>
            <w:r w:rsidDel="00000000" w:rsidR="00000000" w:rsidRPr="00000000">
              <w:rPr>
                <w:rtl w:val="0"/>
              </w:rPr>
              <w:t xml:space="preserve">cppcoreguidelines-narrowing-conversions</w:t>
            </w:r>
          </w:p>
        </w:tc>
        <w:tc>
          <w:tcPr>
            <w:shd w:fill="auto" w:val="clear"/>
          </w:tcPr>
          <w:p w:rsidR="00000000" w:rsidDel="00000000" w:rsidP="00000000" w:rsidRDefault="00000000" w:rsidRPr="00000000" w14:paraId="00000079">
            <w:pPr>
              <w:rPr/>
            </w:pPr>
            <w:r w:rsidDel="00000000" w:rsidR="00000000" w:rsidRPr="00000000">
              <w:rPr>
                <w:rtl w:val="0"/>
              </w:rPr>
              <w:t xml:space="preserve">Flags implicit narrowing conversions and unsafe casts.</w:t>
            </w:r>
          </w:p>
        </w:tc>
      </w:tr>
      <w:tr>
        <w:trPr>
          <w:cantSplit w:val="0"/>
          <w:trHeight w:val="460" w:hRule="atLeast"/>
          <w:tblHeader w:val="0"/>
        </w:trPr>
        <w:tc>
          <w:tcPr>
            <w:shd w:fill="auto" w:val="clear"/>
          </w:tcPr>
          <w:p w:rsidR="00000000" w:rsidDel="00000000" w:rsidP="00000000" w:rsidRDefault="00000000" w:rsidRPr="00000000" w14:paraId="0000007A">
            <w:pPr>
              <w:rPr/>
            </w:pPr>
            <w:r w:rsidDel="00000000" w:rsidR="00000000" w:rsidRPr="00000000">
              <w:rPr>
                <w:rtl w:val="0"/>
              </w:rPr>
              <w:t xml:space="preserve">SonarQube</w:t>
            </w:r>
          </w:p>
        </w:tc>
        <w:tc>
          <w:tcPr>
            <w:shd w:fill="auto" w:val="clear"/>
          </w:tcPr>
          <w:p w:rsidR="00000000" w:rsidDel="00000000" w:rsidP="00000000" w:rsidRDefault="00000000" w:rsidRPr="00000000" w14:paraId="0000007B">
            <w:pPr>
              <w:rPr/>
            </w:pPr>
            <w:r w:rsidDel="00000000" w:rsidR="00000000" w:rsidRPr="00000000">
              <w:rPr>
                <w:rtl w:val="0"/>
              </w:rPr>
              <w:t xml:space="preserve">9.9 LTS</w:t>
            </w:r>
          </w:p>
        </w:tc>
        <w:tc>
          <w:tcPr>
            <w:shd w:fill="auto" w:val="clear"/>
          </w:tcPr>
          <w:p w:rsidR="00000000" w:rsidDel="00000000" w:rsidP="00000000" w:rsidRDefault="00000000" w:rsidRPr="00000000" w14:paraId="0000007C">
            <w:pPr>
              <w:rPr/>
            </w:pPr>
            <w:r w:rsidDel="00000000" w:rsidR="00000000" w:rsidRPr="00000000">
              <w:rPr>
                <w:rtl w:val="0"/>
              </w:rPr>
              <w:t xml:space="preserve">C/C++: Integer conversion rules</w:t>
            </w:r>
          </w:p>
        </w:tc>
        <w:tc>
          <w:tcPr>
            <w:shd w:fill="auto" w:val="clear"/>
          </w:tcPr>
          <w:p w:rsidR="00000000" w:rsidDel="00000000" w:rsidP="00000000" w:rsidRDefault="00000000" w:rsidRPr="00000000" w14:paraId="0000007D">
            <w:pPr>
              <w:rPr/>
            </w:pPr>
            <w:r w:rsidDel="00000000" w:rsidR="00000000" w:rsidRPr="00000000">
              <w:rPr>
                <w:rtl w:val="0"/>
              </w:rPr>
              <w:t xml:space="preserve">Finds unsafe casts/implicit conversions during CI analysis.</w:t>
            </w:r>
          </w:p>
        </w:tc>
      </w:tr>
      <w:tr>
        <w:trPr>
          <w:cantSplit w:val="0"/>
          <w:trHeight w:val="460" w:hRule="atLeast"/>
          <w:tblHeader w:val="0"/>
        </w:trPr>
        <w:tc>
          <w:tcPr>
            <w:shd w:fill="auto" w:val="clear"/>
          </w:tcPr>
          <w:p w:rsidR="00000000" w:rsidDel="00000000" w:rsidP="00000000" w:rsidRDefault="00000000" w:rsidRPr="00000000" w14:paraId="0000007E">
            <w:pPr>
              <w:rPr/>
            </w:pPr>
            <w:r w:rsidDel="00000000" w:rsidR="00000000" w:rsidRPr="00000000">
              <w:rPr>
                <w:rtl w:val="0"/>
              </w:rPr>
              <w:t xml:space="preserve">N/A</w:t>
            </w:r>
          </w:p>
        </w:tc>
        <w:tc>
          <w:tcPr>
            <w:shd w:fill="auto" w:val="clear"/>
          </w:tcPr>
          <w:p w:rsidR="00000000" w:rsidDel="00000000" w:rsidP="00000000" w:rsidRDefault="00000000" w:rsidRPr="00000000" w14:paraId="0000007F">
            <w:pPr>
              <w:rPr/>
            </w:pPr>
            <w:r w:rsidDel="00000000" w:rsidR="00000000" w:rsidRPr="00000000">
              <w:rPr>
                <w:rtl w:val="0"/>
              </w:rPr>
              <w:t xml:space="preserve">N/A</w:t>
            </w:r>
          </w:p>
        </w:tc>
        <w:tc>
          <w:tcPr>
            <w:shd w:fill="auto" w:val="clear"/>
          </w:tcPr>
          <w:p w:rsidR="00000000" w:rsidDel="00000000" w:rsidP="00000000" w:rsidRDefault="00000000" w:rsidRPr="00000000" w14:paraId="00000080">
            <w:pPr>
              <w:rPr/>
            </w:pPr>
            <w:r w:rsidDel="00000000" w:rsidR="00000000" w:rsidRPr="00000000">
              <w:rPr>
                <w:rtl w:val="0"/>
              </w:rPr>
              <w:t xml:space="preserve">N/A</w:t>
            </w:r>
          </w:p>
        </w:tc>
        <w:tc>
          <w:tcPr>
            <w:shd w:fill="auto" w:val="clear"/>
          </w:tcPr>
          <w:p w:rsidR="00000000" w:rsidDel="00000000" w:rsidP="00000000" w:rsidRDefault="00000000" w:rsidRPr="00000000" w14:paraId="00000081">
            <w:pPr>
              <w:rPr/>
            </w:pPr>
            <w:r w:rsidDel="00000000" w:rsidR="00000000" w:rsidRPr="00000000">
              <w:rPr>
                <w:rtl w:val="0"/>
              </w:rPr>
              <w:t xml:space="preserve">N/A</w:t>
            </w:r>
          </w:p>
        </w:tc>
      </w:tr>
    </w:tbl>
    <w:p w:rsidR="00000000" w:rsidDel="00000000" w:rsidP="00000000" w:rsidRDefault="00000000" w:rsidRPr="00000000" w14:paraId="00000082">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4"/>
        <w:rPr/>
      </w:pPr>
      <w:bookmarkStart w:colFirst="0" w:colLast="0" w:name="_heading=h.61j5zssnsmx6" w:id="8"/>
      <w:bookmarkEnd w:id="8"/>
      <w:r w:rsidDel="00000000" w:rsidR="00000000" w:rsidRPr="00000000">
        <w:rPr>
          <w:rtl w:val="0"/>
        </w:rPr>
        <w:t xml:space="preserve">Coding Standard 2</w:t>
      </w:r>
    </w:p>
    <w:p w:rsidR="00000000" w:rsidDel="00000000" w:rsidP="00000000" w:rsidRDefault="00000000" w:rsidRPr="00000000" w14:paraId="00000084">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8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8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8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sz w:val="22"/>
                <w:szCs w:val="22"/>
                <w:rtl w:val="0"/>
              </w:rPr>
              <w:t xml:space="preserve">STD-002-CPP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sz w:val="22"/>
                <w:szCs w:val="22"/>
                <w:rtl w:val="0"/>
              </w:rPr>
              <w:t xml:space="preserve">Validate data values and detect numeric overflow/underflow.</w:t>
              <w:br w:type="textWrapping"/>
              <w:br w:type="textWrapping"/>
              <w:t xml:space="preserve">Even with the right type, unsafe arithmetic can overflow/underflow and create incorrect results or memory sizes (which can lead to buffer overflows). Always validate ranges and check arithmetic before allocating or indexing.</w:t>
            </w:r>
            <w:r w:rsidDel="00000000" w:rsidR="00000000" w:rsidRPr="00000000">
              <w:rPr>
                <w:rtl w:val="0"/>
              </w:rPr>
            </w:r>
          </w:p>
        </w:tc>
      </w:tr>
    </w:tbl>
    <w:p w:rsidR="00000000" w:rsidDel="00000000" w:rsidP="00000000" w:rsidRDefault="00000000" w:rsidRPr="00000000" w14:paraId="0000008B">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sz w:val="22"/>
                <w:szCs w:val="22"/>
                <w:rtl w:val="0"/>
              </w:rPr>
              <w:t xml:space="preserve">This code can overflow, producing a small (or negative) value that is later trusted as a valid size.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8E">
            <w:pPr>
              <w:ind w:left="360" w:firstLine="0"/>
              <w:rPr/>
            </w:pPr>
            <w:r w:rsidDel="00000000" w:rsidR="00000000" w:rsidRPr="00000000">
              <w:rPr>
                <w:rFonts w:ascii="Courier New" w:cs="Courier New" w:eastAsia="Courier New" w:hAnsi="Courier New"/>
                <w:sz w:val="24"/>
                <w:szCs w:val="24"/>
                <w:rtl w:val="0"/>
              </w:rPr>
              <w:t xml:space="preserve">#include &lt;cstdint&gt;</w:t>
              <w:br w:type="textWrapping"/>
              <w:t xml:space="preserve">#include &lt;cstdlib&gt;</w:t>
              <w:br w:type="textWrapping"/>
              <w:br w:type="textWrapping"/>
              <w:t xml:space="preserve">std::uint32_t len = getLenFromPacket(); // untrusted</w:t>
              <w:br w:type="textWrapping"/>
              <w:t xml:space="preserve">std::uint32_t size = len + 16;          // may overflow</w:t>
              <w:br w:type="textWrapping"/>
              <w:t xml:space="preserve">char *buf = (char*)std::malloc(size);   // alloc too small</w:t>
              <w:br w:type="textWrapping"/>
            </w:r>
            <w:r w:rsidDel="00000000" w:rsidR="00000000" w:rsidRPr="00000000">
              <w:rPr>
                <w:rtl w:val="0"/>
              </w:rPr>
            </w:r>
          </w:p>
        </w:tc>
      </w:tr>
    </w:tbl>
    <w:p w:rsidR="00000000" w:rsidDel="00000000" w:rsidP="00000000" w:rsidRDefault="00000000" w:rsidRPr="00000000" w14:paraId="0000008F">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sz w:val="22"/>
                <w:szCs w:val="22"/>
                <w:rtl w:val="0"/>
              </w:rPr>
              <w:t xml:space="preserve">Check bounds before arithmetic and fail safely if the result is not representable.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92">
            <w:pPr>
              <w:ind w:left="360" w:firstLine="0"/>
              <w:rPr/>
            </w:pPr>
            <w:r w:rsidDel="00000000" w:rsidR="00000000" w:rsidRPr="00000000">
              <w:rPr>
                <w:rFonts w:ascii="Courier New" w:cs="Courier New" w:eastAsia="Courier New" w:hAnsi="Courier New"/>
                <w:sz w:val="24"/>
                <w:szCs w:val="24"/>
                <w:rtl w:val="0"/>
              </w:rPr>
              <w:t xml:space="preserve">#include &lt;cstdint&gt;</w:t>
              <w:br w:type="textWrapping"/>
              <w:t xml:space="preserve">#include &lt;cstdlib&gt;</w:t>
              <w:br w:type="textWrapping"/>
              <w:t xml:space="preserve">#include &lt;limits&gt;</w:t>
              <w:br w:type="textWrapping"/>
              <w:br w:type="textWrapping"/>
              <w:t xml:space="preserve">std::uint32_t len = getLenFromPacket();</w:t>
              <w:br w:type="textWrapping"/>
              <w:t xml:space="preserve">if (len &gt; std::numeric_limits&lt;std::uint32_t&gt;::max() - 16) {</w:t>
              <w:br w:type="textWrapping"/>
              <w:t xml:space="preserve">  // handle overflow / reject input</w:t>
              <w:br w:type="textWrapping"/>
              <w:t xml:space="preserve">}</w:t>
              <w:br w:type="textWrapping"/>
              <w:t xml:space="preserve">std::uint32_t size = len + 16;</w:t>
              <w:br w:type="textWrapping"/>
              <w:t xml:space="preserve">char *buf = (char*)std::malloc(size);</w:t>
            </w:r>
            <w:r w:rsidDel="00000000" w:rsidR="00000000" w:rsidRPr="00000000">
              <w:rPr>
                <w:rtl w:val="0"/>
              </w:rPr>
            </w:r>
          </w:p>
        </w:tc>
      </w:tr>
    </w:tbl>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98">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99">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9A">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9B">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9C">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9D">
            <w:pPr>
              <w:rPr/>
            </w:pPr>
            <w:r w:rsidDel="00000000" w:rsidR="00000000" w:rsidRPr="00000000">
              <w:rPr>
                <w:rtl w:val="0"/>
              </w:rPr>
              <w:t xml:space="preserve">High</w:t>
            </w:r>
          </w:p>
        </w:tc>
        <w:tc>
          <w:tcPr>
            <w:shd w:fill="auto" w:val="clear"/>
          </w:tcPr>
          <w:p w:rsidR="00000000" w:rsidDel="00000000" w:rsidP="00000000" w:rsidRDefault="00000000" w:rsidRPr="00000000" w14:paraId="0000009E">
            <w:pPr>
              <w:rPr/>
            </w:pPr>
            <w:r w:rsidDel="00000000" w:rsidR="00000000" w:rsidRPr="00000000">
              <w:rPr>
                <w:rtl w:val="0"/>
              </w:rPr>
              <w:t xml:space="preserve">High</w:t>
            </w:r>
          </w:p>
        </w:tc>
        <w:tc>
          <w:tcPr>
            <w:shd w:fill="auto" w:val="clear"/>
          </w:tcPr>
          <w:p w:rsidR="00000000" w:rsidDel="00000000" w:rsidP="00000000" w:rsidRDefault="00000000" w:rsidRPr="00000000" w14:paraId="0000009F">
            <w:pPr>
              <w:rPr/>
            </w:pPr>
            <w:r w:rsidDel="00000000" w:rsidR="00000000" w:rsidRPr="00000000">
              <w:rPr>
                <w:rtl w:val="0"/>
              </w:rPr>
              <w:t xml:space="preserve">Medium</w:t>
            </w:r>
          </w:p>
        </w:tc>
        <w:tc>
          <w:tcPr>
            <w:shd w:fill="auto" w:val="clear"/>
          </w:tcPr>
          <w:p w:rsidR="00000000" w:rsidDel="00000000" w:rsidP="00000000" w:rsidRDefault="00000000" w:rsidRPr="00000000" w14:paraId="000000A0">
            <w:pPr>
              <w:rPr/>
            </w:pPr>
            <w:r w:rsidDel="00000000" w:rsidR="00000000" w:rsidRPr="00000000">
              <w:rPr>
                <w:rtl w:val="0"/>
              </w:rPr>
              <w:t xml:space="preserve">High</w:t>
            </w:r>
          </w:p>
        </w:tc>
        <w:tc>
          <w:tcPr>
            <w:shd w:fill="auto" w:val="clear"/>
          </w:tcPr>
          <w:p w:rsidR="00000000" w:rsidDel="00000000" w:rsidP="00000000" w:rsidRDefault="00000000" w:rsidRPr="00000000" w14:paraId="000000A1">
            <w:pPr>
              <w:rPr/>
            </w:pPr>
            <w:r w:rsidDel="00000000" w:rsidR="00000000" w:rsidRPr="00000000">
              <w:rPr>
                <w:rtl w:val="0"/>
              </w:rPr>
              <w:t xml:space="preserve">5</w:t>
            </w:r>
          </w:p>
        </w:tc>
      </w:tr>
    </w:tbl>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A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A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A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A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A8">
            <w:pPr>
              <w:rPr/>
            </w:pPr>
            <w:r w:rsidDel="00000000" w:rsidR="00000000" w:rsidRPr="00000000">
              <w:rPr>
                <w:rtl w:val="0"/>
              </w:rPr>
              <w:t xml:space="preserve">Cppcheck</w:t>
            </w:r>
          </w:p>
        </w:tc>
        <w:tc>
          <w:tcPr>
            <w:shd w:fill="auto" w:val="clear"/>
          </w:tcPr>
          <w:p w:rsidR="00000000" w:rsidDel="00000000" w:rsidP="00000000" w:rsidRDefault="00000000" w:rsidRPr="00000000" w14:paraId="000000A9">
            <w:pPr>
              <w:rPr/>
            </w:pPr>
            <w:r w:rsidDel="00000000" w:rsidR="00000000" w:rsidRPr="00000000">
              <w:rPr>
                <w:rtl w:val="0"/>
              </w:rPr>
              <w:t xml:space="preserve">2.12</w:t>
            </w:r>
          </w:p>
        </w:tc>
        <w:tc>
          <w:tcPr>
            <w:shd w:fill="auto" w:val="clear"/>
          </w:tcPr>
          <w:p w:rsidR="00000000" w:rsidDel="00000000" w:rsidP="00000000" w:rsidRDefault="00000000" w:rsidRPr="00000000" w14:paraId="000000AA">
            <w:pPr>
              <w:rPr/>
            </w:pPr>
            <w:r w:rsidDel="00000000" w:rsidR="00000000" w:rsidRPr="00000000">
              <w:rPr>
                <w:rtl w:val="0"/>
              </w:rPr>
              <w:t xml:space="preserve">integerOverflow</w:t>
            </w:r>
          </w:p>
        </w:tc>
        <w:tc>
          <w:tcPr>
            <w:shd w:fill="auto" w:val="clear"/>
          </w:tcPr>
          <w:p w:rsidR="00000000" w:rsidDel="00000000" w:rsidP="00000000" w:rsidRDefault="00000000" w:rsidRPr="00000000" w14:paraId="000000AB">
            <w:pPr>
              <w:rPr/>
            </w:pPr>
            <w:r w:rsidDel="00000000" w:rsidR="00000000" w:rsidRPr="00000000">
              <w:rPr>
                <w:rtl w:val="0"/>
              </w:rPr>
              <w:t xml:space="preserve">Detects overflow-prone arithmetic and size calculations.</w:t>
            </w:r>
          </w:p>
        </w:tc>
      </w:tr>
      <w:tr>
        <w:trPr>
          <w:cantSplit w:val="0"/>
          <w:trHeight w:val="460" w:hRule="atLeast"/>
          <w:tblHeader w:val="0"/>
        </w:trPr>
        <w:tc>
          <w:tcPr>
            <w:shd w:fill="auto" w:val="clear"/>
          </w:tcPr>
          <w:p w:rsidR="00000000" w:rsidDel="00000000" w:rsidP="00000000" w:rsidRDefault="00000000" w:rsidRPr="00000000" w14:paraId="000000AC">
            <w:pPr>
              <w:rPr/>
            </w:pPr>
            <w:r w:rsidDel="00000000" w:rsidR="00000000" w:rsidRPr="00000000">
              <w:rPr>
                <w:rtl w:val="0"/>
              </w:rPr>
              <w:t xml:space="preserve">UBSan</w:t>
            </w:r>
          </w:p>
        </w:tc>
        <w:tc>
          <w:tcPr>
            <w:shd w:fill="auto" w:val="clear"/>
          </w:tcPr>
          <w:p w:rsidR="00000000" w:rsidDel="00000000" w:rsidP="00000000" w:rsidRDefault="00000000" w:rsidRPr="00000000" w14:paraId="000000AD">
            <w:pPr>
              <w:rPr/>
            </w:pPr>
            <w:r w:rsidDel="00000000" w:rsidR="00000000" w:rsidRPr="00000000">
              <w:rPr>
                <w:rtl w:val="0"/>
              </w:rPr>
              <w:t xml:space="preserve">Clang/GCC 16</w:t>
            </w:r>
          </w:p>
        </w:tc>
        <w:tc>
          <w:tcPr>
            <w:shd w:fill="auto" w:val="clear"/>
          </w:tcPr>
          <w:p w:rsidR="00000000" w:rsidDel="00000000" w:rsidP="00000000" w:rsidRDefault="00000000" w:rsidRPr="00000000" w14:paraId="000000AE">
            <w:pPr>
              <w:rPr/>
            </w:pPr>
            <w:r w:rsidDel="00000000" w:rsidR="00000000" w:rsidRPr="00000000">
              <w:rPr>
                <w:rtl w:val="0"/>
              </w:rPr>
              <w:t xml:space="preserve">ubsan:integer</w:t>
            </w:r>
          </w:p>
        </w:tc>
        <w:tc>
          <w:tcPr>
            <w:shd w:fill="auto" w:val="clear"/>
          </w:tcPr>
          <w:p w:rsidR="00000000" w:rsidDel="00000000" w:rsidP="00000000" w:rsidRDefault="00000000" w:rsidRPr="00000000" w14:paraId="000000AF">
            <w:pPr>
              <w:rPr/>
            </w:pPr>
            <w:r w:rsidDel="00000000" w:rsidR="00000000" w:rsidRPr="00000000">
              <w:rPr>
                <w:rtl w:val="0"/>
              </w:rPr>
              <w:t xml:space="preserve">Runtime detection of undefined integer behavior in tests.</w:t>
            </w:r>
          </w:p>
        </w:tc>
      </w:tr>
      <w:tr>
        <w:trPr>
          <w:cantSplit w:val="0"/>
          <w:trHeight w:val="460" w:hRule="atLeast"/>
          <w:tblHeader w:val="0"/>
        </w:trPr>
        <w:tc>
          <w:tcPr>
            <w:shd w:fill="auto" w:val="clear"/>
          </w:tcPr>
          <w:p w:rsidR="00000000" w:rsidDel="00000000" w:rsidP="00000000" w:rsidRDefault="00000000" w:rsidRPr="00000000" w14:paraId="000000B0">
            <w:pPr>
              <w:rPr/>
            </w:pPr>
            <w:r w:rsidDel="00000000" w:rsidR="00000000" w:rsidRPr="00000000">
              <w:rPr>
                <w:rtl w:val="0"/>
              </w:rPr>
              <w:t xml:space="preserve">SonarQube</w:t>
            </w:r>
          </w:p>
        </w:tc>
        <w:tc>
          <w:tcPr>
            <w:shd w:fill="auto" w:val="clear"/>
          </w:tcPr>
          <w:p w:rsidR="00000000" w:rsidDel="00000000" w:rsidP="00000000" w:rsidRDefault="00000000" w:rsidRPr="00000000" w14:paraId="000000B1">
            <w:pPr>
              <w:rPr/>
            </w:pPr>
            <w:r w:rsidDel="00000000" w:rsidR="00000000" w:rsidRPr="00000000">
              <w:rPr>
                <w:rtl w:val="0"/>
              </w:rPr>
              <w:t xml:space="preserve">9.9 LTS</w:t>
            </w:r>
          </w:p>
        </w:tc>
        <w:tc>
          <w:tcPr>
            <w:shd w:fill="auto" w:val="clear"/>
          </w:tcPr>
          <w:p w:rsidR="00000000" w:rsidDel="00000000" w:rsidP="00000000" w:rsidRDefault="00000000" w:rsidRPr="00000000" w14:paraId="000000B2">
            <w:pPr>
              <w:rPr/>
            </w:pPr>
            <w:r w:rsidDel="00000000" w:rsidR="00000000" w:rsidRPr="00000000">
              <w:rPr>
                <w:rtl w:val="0"/>
              </w:rPr>
              <w:t xml:space="preserve">Integer overflow rules</w:t>
            </w:r>
          </w:p>
        </w:tc>
        <w:tc>
          <w:tcPr>
            <w:shd w:fill="auto" w:val="clear"/>
          </w:tcPr>
          <w:p w:rsidR="00000000" w:rsidDel="00000000" w:rsidP="00000000" w:rsidRDefault="00000000" w:rsidRPr="00000000" w14:paraId="000000B3">
            <w:pPr>
              <w:rPr/>
            </w:pPr>
            <w:r w:rsidDel="00000000" w:rsidR="00000000" w:rsidRPr="00000000">
              <w:rPr>
                <w:rtl w:val="0"/>
              </w:rPr>
              <w:t xml:space="preserve">Flags overflow/underflow risks in size/index computations.</w:t>
            </w:r>
          </w:p>
        </w:tc>
      </w:tr>
      <w:tr>
        <w:trPr>
          <w:cantSplit w:val="0"/>
          <w:trHeight w:val="460" w:hRule="atLeast"/>
          <w:tblHeader w:val="0"/>
        </w:trPr>
        <w:tc>
          <w:tcPr>
            <w:shd w:fill="auto" w:val="clear"/>
          </w:tcPr>
          <w:p w:rsidR="00000000" w:rsidDel="00000000" w:rsidP="00000000" w:rsidRDefault="00000000" w:rsidRPr="00000000" w14:paraId="000000B4">
            <w:pPr>
              <w:rPr/>
            </w:pPr>
            <w:r w:rsidDel="00000000" w:rsidR="00000000" w:rsidRPr="00000000">
              <w:rPr>
                <w:rtl w:val="0"/>
              </w:rPr>
              <w:t xml:space="preserve">N/A</w:t>
            </w:r>
          </w:p>
        </w:tc>
        <w:tc>
          <w:tcPr>
            <w:shd w:fill="auto" w:val="clear"/>
          </w:tcPr>
          <w:p w:rsidR="00000000" w:rsidDel="00000000" w:rsidP="00000000" w:rsidRDefault="00000000" w:rsidRPr="00000000" w14:paraId="000000B5">
            <w:pPr>
              <w:rPr/>
            </w:pPr>
            <w:r w:rsidDel="00000000" w:rsidR="00000000" w:rsidRPr="00000000">
              <w:rPr>
                <w:rtl w:val="0"/>
              </w:rPr>
              <w:t xml:space="preserve">N/A</w:t>
            </w:r>
          </w:p>
        </w:tc>
        <w:tc>
          <w:tcPr>
            <w:shd w:fill="auto" w:val="clear"/>
          </w:tcPr>
          <w:p w:rsidR="00000000" w:rsidDel="00000000" w:rsidP="00000000" w:rsidRDefault="00000000" w:rsidRPr="00000000" w14:paraId="000000B6">
            <w:pPr>
              <w:rPr/>
            </w:pPr>
            <w:r w:rsidDel="00000000" w:rsidR="00000000" w:rsidRPr="00000000">
              <w:rPr>
                <w:rtl w:val="0"/>
              </w:rPr>
              <w:t xml:space="preserve">N/A</w:t>
            </w:r>
          </w:p>
        </w:tc>
        <w:tc>
          <w:tcPr>
            <w:shd w:fill="auto" w:val="clear"/>
          </w:tcPr>
          <w:p w:rsidR="00000000" w:rsidDel="00000000" w:rsidP="00000000" w:rsidRDefault="00000000" w:rsidRPr="00000000" w14:paraId="000000B7">
            <w:pPr>
              <w:rPr/>
            </w:pPr>
            <w:r w:rsidDel="00000000" w:rsidR="00000000" w:rsidRPr="00000000">
              <w:rPr>
                <w:rtl w:val="0"/>
              </w:rPr>
              <w:t xml:space="preserve">N/A</w:t>
            </w:r>
          </w:p>
        </w:tc>
      </w:tr>
    </w:tbl>
    <w:p w:rsidR="00000000" w:rsidDel="00000000" w:rsidP="00000000" w:rsidRDefault="00000000" w:rsidRPr="00000000" w14:paraId="000000B8">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4"/>
        <w:rPr/>
      </w:pPr>
      <w:bookmarkStart w:colFirst="0" w:colLast="0" w:name="_heading=h.el663xxap6zz" w:id="9"/>
      <w:bookmarkEnd w:id="9"/>
      <w:r w:rsidDel="00000000" w:rsidR="00000000" w:rsidRPr="00000000">
        <w:rPr>
          <w:rtl w:val="0"/>
        </w:rPr>
        <w:t xml:space="preserve">Coding Standard 3</w:t>
      </w:r>
    </w:p>
    <w:p w:rsidR="00000000" w:rsidDel="00000000" w:rsidP="00000000" w:rsidRDefault="00000000" w:rsidRPr="00000000" w14:paraId="000000BA">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B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B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B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sz w:val="22"/>
                <w:szCs w:val="22"/>
                <w:rtl w:val="0"/>
              </w:rPr>
              <w:t xml:space="preserve">STD-003-CPP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sz w:val="22"/>
                <w:szCs w:val="22"/>
                <w:rtl w:val="0"/>
              </w:rPr>
              <w:t xml:space="preserve">Guarantee safe string handling (bounds, null terminators, and safe APIs).</w:t>
              <w:br w:type="textWrapping"/>
              <w:br w:type="textWrapping"/>
              <w:t xml:space="preserve">String bugs (missing null terminators, out-of-bounds copies, and format-string misuse) are a common source of memory corruption. Prefer std::string and bounds-checked operations, or ensure C-style buffers always have space for the terminator.</w:t>
            </w:r>
            <w:r w:rsidDel="00000000" w:rsidR="00000000" w:rsidRPr="00000000">
              <w:rPr>
                <w:rtl w:val="0"/>
              </w:rPr>
            </w:r>
          </w:p>
        </w:tc>
      </w:tr>
    </w:tbl>
    <w:p w:rsidR="00000000" w:rsidDel="00000000" w:rsidP="00000000" w:rsidRDefault="00000000" w:rsidRPr="00000000" w14:paraId="000000C1">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sz w:val="22"/>
                <w:szCs w:val="22"/>
                <w:rtl w:val="0"/>
              </w:rPr>
              <w:t xml:space="preserve">strcpy() does not check bounds and will overflow buf when the input is longer than the buffer.</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C4">
            <w:pPr>
              <w:ind w:left="360" w:firstLine="0"/>
              <w:rPr/>
            </w:pPr>
            <w:r w:rsidDel="00000000" w:rsidR="00000000" w:rsidRPr="00000000">
              <w:rPr>
                <w:rFonts w:ascii="Courier New" w:cs="Courier New" w:eastAsia="Courier New" w:hAnsi="Courier New"/>
                <w:sz w:val="24"/>
                <w:szCs w:val="24"/>
                <w:rtl w:val="0"/>
              </w:rPr>
              <w:t xml:space="preserve">#include &lt;cstring&gt;</w:t>
              <w:br w:type="textWrapping"/>
              <w:br w:type="textWrapping"/>
              <w:t xml:space="preserve">void copyName(const char *input) {</w:t>
              <w:br w:type="textWrapping"/>
              <w:t xml:space="preserve">  char buf[8];</w:t>
              <w:br w:type="textWrapping"/>
              <w:t xml:space="preserve">  std::strcpy(buf, input); // overflow if input &gt; 7 chars</w:t>
              <w:br w:type="textWrapping"/>
              <w:t xml:space="preserve">}</w:t>
            </w:r>
            <w:r w:rsidDel="00000000" w:rsidR="00000000" w:rsidRPr="00000000">
              <w:rPr>
                <w:rtl w:val="0"/>
              </w:rPr>
            </w:r>
          </w:p>
        </w:tc>
      </w:tr>
    </w:tbl>
    <w:p w:rsidR="00000000" w:rsidDel="00000000" w:rsidP="00000000" w:rsidRDefault="00000000" w:rsidRPr="00000000" w14:paraId="000000C5">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sz w:val="22"/>
                <w:szCs w:val="22"/>
                <w:rtl w:val="0"/>
              </w:rPr>
              <w:t xml:space="preserve">Use std::string or bounded copies that guarantee termination.</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C8">
            <w:pPr>
              <w:ind w:left="360" w:firstLine="0"/>
              <w:rPr/>
            </w:pPr>
            <w:r w:rsidDel="00000000" w:rsidR="00000000" w:rsidRPr="00000000">
              <w:rPr>
                <w:rFonts w:ascii="Courier New" w:cs="Courier New" w:eastAsia="Courier New" w:hAnsi="Courier New"/>
                <w:sz w:val="24"/>
                <w:szCs w:val="24"/>
                <w:rtl w:val="0"/>
              </w:rPr>
              <w:t xml:space="preserve">#include &lt;string&gt;</w:t>
              <w:br w:type="textWrapping"/>
              <w:br w:type="textWrapping"/>
              <w:t xml:space="preserve">std::string copyName(const std::string&amp; input) {</w:t>
              <w:br w:type="textWrapping"/>
              <w:t xml:space="preserve">  return input; // std::string manages size safely</w:t>
              <w:br w:type="textWrapping"/>
              <w:t xml:space="preserve">}</w:t>
              <w:br w:type="textWrapping"/>
              <w:br w:type="textWrapping"/>
              <w:t xml:space="preserve">// Or, if a fixed buffer is required:</w:t>
              <w:br w:type="textWrapping"/>
              <w:t xml:space="preserve">#include &lt;array&gt;</w:t>
              <w:br w:type="textWrapping"/>
              <w:t xml:space="preserve">#include &lt;cstdio&gt;</w:t>
              <w:br w:type="textWrapping"/>
              <w:br w:type="textWrapping"/>
              <w:t xml:space="preserve">void copyNameFixed(const char *input) {</w:t>
              <w:br w:type="textWrapping"/>
              <w:t xml:space="preserve">  std::array&lt;char, 8&gt; buf{};</w:t>
              <w:br w:type="textWrapping"/>
              <w:t xml:space="preserve">  std::snprintf(buf.data(), buf.size(), "%s", input); // always terminates</w:t>
              <w:br w:type="textWrapping"/>
              <w:t xml:space="preserve">}</w:t>
            </w:r>
            <w:r w:rsidDel="00000000" w:rsidR="00000000" w:rsidRPr="00000000">
              <w:rPr>
                <w:rtl w:val="0"/>
              </w:rPr>
            </w:r>
          </w:p>
        </w:tc>
      </w:tr>
    </w:tbl>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C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D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D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D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D3">
            <w:pPr>
              <w:rPr/>
            </w:pPr>
            <w:r w:rsidDel="00000000" w:rsidR="00000000" w:rsidRPr="00000000">
              <w:rPr>
                <w:rtl w:val="0"/>
              </w:rPr>
              <w:t xml:space="preserve">Critical</w:t>
            </w:r>
          </w:p>
        </w:tc>
        <w:tc>
          <w:tcPr>
            <w:shd w:fill="auto" w:val="clear"/>
          </w:tcPr>
          <w:p w:rsidR="00000000" w:rsidDel="00000000" w:rsidP="00000000" w:rsidRDefault="00000000" w:rsidRPr="00000000" w14:paraId="000000D4">
            <w:pPr>
              <w:rPr/>
            </w:pPr>
            <w:r w:rsidDel="00000000" w:rsidR="00000000" w:rsidRPr="00000000">
              <w:rPr>
                <w:rtl w:val="0"/>
              </w:rPr>
              <w:t xml:space="preserve">High</w:t>
            </w:r>
          </w:p>
        </w:tc>
        <w:tc>
          <w:tcPr>
            <w:shd w:fill="auto" w:val="clear"/>
          </w:tcPr>
          <w:p w:rsidR="00000000" w:rsidDel="00000000" w:rsidP="00000000" w:rsidRDefault="00000000" w:rsidRPr="00000000" w14:paraId="000000D5">
            <w:pPr>
              <w:rPr/>
            </w:pPr>
            <w:r w:rsidDel="00000000" w:rsidR="00000000" w:rsidRPr="00000000">
              <w:rPr>
                <w:rtl w:val="0"/>
              </w:rPr>
              <w:t xml:space="preserve">Medium</w:t>
            </w:r>
          </w:p>
        </w:tc>
        <w:tc>
          <w:tcPr>
            <w:shd w:fill="auto" w:val="clear"/>
          </w:tcPr>
          <w:p w:rsidR="00000000" w:rsidDel="00000000" w:rsidP="00000000" w:rsidRDefault="00000000" w:rsidRPr="00000000" w14:paraId="000000D6">
            <w:pPr>
              <w:rPr/>
            </w:pPr>
            <w:r w:rsidDel="00000000" w:rsidR="00000000" w:rsidRPr="00000000">
              <w:rPr>
                <w:rtl w:val="0"/>
              </w:rPr>
              <w:t xml:space="preserve">Critical</w:t>
            </w:r>
          </w:p>
        </w:tc>
        <w:tc>
          <w:tcPr>
            <w:shd w:fill="auto" w:val="clear"/>
          </w:tcPr>
          <w:p w:rsidR="00000000" w:rsidDel="00000000" w:rsidP="00000000" w:rsidRDefault="00000000" w:rsidRPr="00000000" w14:paraId="000000D7">
            <w:pPr>
              <w:rPr/>
            </w:pPr>
            <w:r w:rsidDel="00000000" w:rsidR="00000000" w:rsidRPr="00000000">
              <w:rPr>
                <w:rtl w:val="0"/>
              </w:rPr>
              <w:t xml:space="preserve">5</w:t>
            </w:r>
          </w:p>
        </w:tc>
      </w:tr>
    </w:tbl>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DA">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DB">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DD">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DE">
            <w:pPr>
              <w:rPr/>
            </w:pPr>
            <w:r w:rsidDel="00000000" w:rsidR="00000000" w:rsidRPr="00000000">
              <w:rPr>
                <w:rtl w:val="0"/>
              </w:rPr>
              <w:t xml:space="preserve">Clang-Tidy</w:t>
            </w:r>
          </w:p>
        </w:tc>
        <w:tc>
          <w:tcPr>
            <w:shd w:fill="auto" w:val="clear"/>
          </w:tcPr>
          <w:p w:rsidR="00000000" w:rsidDel="00000000" w:rsidP="00000000" w:rsidRDefault="00000000" w:rsidRPr="00000000" w14:paraId="000000DF">
            <w:pPr>
              <w:rPr/>
            </w:pPr>
            <w:r w:rsidDel="00000000" w:rsidR="00000000" w:rsidRPr="00000000">
              <w:rPr>
                <w:rtl w:val="0"/>
              </w:rPr>
              <w:t xml:space="preserve">16.0</w:t>
            </w:r>
          </w:p>
        </w:tc>
        <w:tc>
          <w:tcPr>
            <w:shd w:fill="auto" w:val="clear"/>
          </w:tcPr>
          <w:p w:rsidR="00000000" w:rsidDel="00000000" w:rsidP="00000000" w:rsidRDefault="00000000" w:rsidRPr="00000000" w14:paraId="000000E0">
            <w:pPr>
              <w:rPr/>
            </w:pPr>
            <w:r w:rsidDel="00000000" w:rsidR="00000000" w:rsidRPr="00000000">
              <w:rPr>
                <w:rtl w:val="0"/>
              </w:rPr>
              <w:t xml:space="preserve">security.insecureAPI.strcpy / strcat</w:t>
            </w:r>
          </w:p>
        </w:tc>
        <w:tc>
          <w:tcPr>
            <w:shd w:fill="auto" w:val="clear"/>
          </w:tcPr>
          <w:p w:rsidR="00000000" w:rsidDel="00000000" w:rsidP="00000000" w:rsidRDefault="00000000" w:rsidRPr="00000000" w14:paraId="000000E1">
            <w:pPr>
              <w:rPr/>
            </w:pPr>
            <w:r w:rsidDel="00000000" w:rsidR="00000000" w:rsidRPr="00000000">
              <w:rPr>
                <w:rtl w:val="0"/>
              </w:rPr>
              <w:t xml:space="preserve">Flags banned unsafe C string APIs linked to buffer overflows.</w:t>
            </w:r>
          </w:p>
        </w:tc>
      </w:tr>
      <w:tr>
        <w:trPr>
          <w:cantSplit w:val="0"/>
          <w:trHeight w:val="460" w:hRule="atLeast"/>
          <w:tblHeader w:val="0"/>
        </w:trPr>
        <w:tc>
          <w:tcPr>
            <w:shd w:fill="auto" w:val="clear"/>
          </w:tcPr>
          <w:p w:rsidR="00000000" w:rsidDel="00000000" w:rsidP="00000000" w:rsidRDefault="00000000" w:rsidRPr="00000000" w14:paraId="000000E2">
            <w:pPr>
              <w:rPr/>
            </w:pPr>
            <w:r w:rsidDel="00000000" w:rsidR="00000000" w:rsidRPr="00000000">
              <w:rPr>
                <w:rtl w:val="0"/>
              </w:rPr>
              <w:t xml:space="preserve">Cppcheck</w:t>
            </w:r>
          </w:p>
        </w:tc>
        <w:tc>
          <w:tcPr>
            <w:shd w:fill="auto" w:val="clear"/>
          </w:tcPr>
          <w:p w:rsidR="00000000" w:rsidDel="00000000" w:rsidP="00000000" w:rsidRDefault="00000000" w:rsidRPr="00000000" w14:paraId="000000E3">
            <w:pPr>
              <w:rPr/>
            </w:pPr>
            <w:r w:rsidDel="00000000" w:rsidR="00000000" w:rsidRPr="00000000">
              <w:rPr>
                <w:rtl w:val="0"/>
              </w:rPr>
              <w:t xml:space="preserve">2.12</w:t>
            </w:r>
          </w:p>
        </w:tc>
        <w:tc>
          <w:tcPr>
            <w:shd w:fill="auto" w:val="clear"/>
          </w:tcPr>
          <w:p w:rsidR="00000000" w:rsidDel="00000000" w:rsidP="00000000" w:rsidRDefault="00000000" w:rsidRPr="00000000" w14:paraId="000000E4">
            <w:pPr>
              <w:rPr/>
            </w:pPr>
            <w:r w:rsidDel="00000000" w:rsidR="00000000" w:rsidRPr="00000000">
              <w:rPr>
                <w:rtl w:val="0"/>
              </w:rPr>
              <w:t xml:space="preserve">bufferAccessOutOfBounds; invalidPrintfArgType</w:t>
            </w:r>
          </w:p>
        </w:tc>
        <w:tc>
          <w:tcPr>
            <w:shd w:fill="auto" w:val="clear"/>
          </w:tcPr>
          <w:p w:rsidR="00000000" w:rsidDel="00000000" w:rsidP="00000000" w:rsidRDefault="00000000" w:rsidRPr="00000000" w14:paraId="000000E5">
            <w:pPr>
              <w:rPr/>
            </w:pPr>
            <w:r w:rsidDel="00000000" w:rsidR="00000000" w:rsidRPr="00000000">
              <w:rPr>
                <w:rtl w:val="0"/>
              </w:rPr>
              <w:t xml:space="preserve">Detects out-of-bounds access and format-string misuse.</w:t>
            </w:r>
          </w:p>
        </w:tc>
      </w:tr>
      <w:tr>
        <w:trPr>
          <w:cantSplit w:val="0"/>
          <w:trHeight w:val="460" w:hRule="atLeast"/>
          <w:tblHeader w:val="0"/>
        </w:trPr>
        <w:tc>
          <w:tcPr>
            <w:shd w:fill="auto" w:val="clear"/>
          </w:tcPr>
          <w:p w:rsidR="00000000" w:rsidDel="00000000" w:rsidP="00000000" w:rsidRDefault="00000000" w:rsidRPr="00000000" w14:paraId="000000E6">
            <w:pPr>
              <w:rPr/>
            </w:pPr>
            <w:r w:rsidDel="00000000" w:rsidR="00000000" w:rsidRPr="00000000">
              <w:rPr>
                <w:rtl w:val="0"/>
              </w:rPr>
              <w:t xml:space="preserve">libFuzzer</w:t>
            </w:r>
          </w:p>
        </w:tc>
        <w:tc>
          <w:tcPr>
            <w:shd w:fill="auto" w:val="clear"/>
          </w:tcPr>
          <w:p w:rsidR="00000000" w:rsidDel="00000000" w:rsidP="00000000" w:rsidRDefault="00000000" w:rsidRPr="00000000" w14:paraId="000000E7">
            <w:pPr>
              <w:rPr/>
            </w:pPr>
            <w:r w:rsidDel="00000000" w:rsidR="00000000" w:rsidRPr="00000000">
              <w:rPr>
                <w:rtl w:val="0"/>
              </w:rPr>
              <w:t xml:space="preserve">latest</w:t>
            </w:r>
          </w:p>
        </w:tc>
        <w:tc>
          <w:tcPr>
            <w:shd w:fill="auto" w:val="clear"/>
          </w:tcPr>
          <w:p w:rsidR="00000000" w:rsidDel="00000000" w:rsidP="00000000" w:rsidRDefault="00000000" w:rsidRPr="00000000" w14:paraId="000000E8">
            <w:pPr>
              <w:rPr/>
            </w:pPr>
            <w:r w:rsidDel="00000000" w:rsidR="00000000" w:rsidRPr="00000000">
              <w:rPr>
                <w:rtl w:val="0"/>
              </w:rPr>
              <w:t xml:space="preserve">Fuzz targets for parsers</w:t>
            </w:r>
          </w:p>
        </w:tc>
        <w:tc>
          <w:tcPr>
            <w:shd w:fill="auto" w:val="clear"/>
          </w:tcPr>
          <w:p w:rsidR="00000000" w:rsidDel="00000000" w:rsidP="00000000" w:rsidRDefault="00000000" w:rsidRPr="00000000" w14:paraId="000000E9">
            <w:pPr>
              <w:rPr/>
            </w:pPr>
            <w:r w:rsidDel="00000000" w:rsidR="00000000" w:rsidRPr="00000000">
              <w:rPr>
                <w:rtl w:val="0"/>
              </w:rPr>
              <w:t xml:space="preserve">Automatically finds crashes/OOB reads/writes in string handling paths.</w:t>
            </w:r>
          </w:p>
        </w:tc>
      </w:tr>
      <w:tr>
        <w:trPr>
          <w:cantSplit w:val="0"/>
          <w:trHeight w:val="460" w:hRule="atLeast"/>
          <w:tblHeader w:val="0"/>
        </w:trPr>
        <w:tc>
          <w:tcPr>
            <w:shd w:fill="auto" w:val="clear"/>
          </w:tcPr>
          <w:p w:rsidR="00000000" w:rsidDel="00000000" w:rsidP="00000000" w:rsidRDefault="00000000" w:rsidRPr="00000000" w14:paraId="000000EA">
            <w:pPr>
              <w:rPr/>
            </w:pPr>
            <w:r w:rsidDel="00000000" w:rsidR="00000000" w:rsidRPr="00000000">
              <w:rPr>
                <w:rtl w:val="0"/>
              </w:rPr>
              <w:t xml:space="preserve">N/A</w:t>
            </w:r>
          </w:p>
        </w:tc>
        <w:tc>
          <w:tcPr>
            <w:shd w:fill="auto" w:val="clear"/>
          </w:tcPr>
          <w:p w:rsidR="00000000" w:rsidDel="00000000" w:rsidP="00000000" w:rsidRDefault="00000000" w:rsidRPr="00000000" w14:paraId="000000EB">
            <w:pPr>
              <w:rPr/>
            </w:pPr>
            <w:r w:rsidDel="00000000" w:rsidR="00000000" w:rsidRPr="00000000">
              <w:rPr>
                <w:rtl w:val="0"/>
              </w:rPr>
              <w:t xml:space="preserve">N/A</w:t>
            </w:r>
          </w:p>
        </w:tc>
        <w:tc>
          <w:tcPr>
            <w:shd w:fill="auto" w:val="clear"/>
          </w:tcPr>
          <w:p w:rsidR="00000000" w:rsidDel="00000000" w:rsidP="00000000" w:rsidRDefault="00000000" w:rsidRPr="00000000" w14:paraId="000000EC">
            <w:pPr>
              <w:rPr/>
            </w:pPr>
            <w:r w:rsidDel="00000000" w:rsidR="00000000" w:rsidRPr="00000000">
              <w:rPr>
                <w:rtl w:val="0"/>
              </w:rPr>
              <w:t xml:space="preserve">N/A</w:t>
            </w:r>
          </w:p>
        </w:tc>
        <w:tc>
          <w:tcPr>
            <w:shd w:fill="auto" w:val="clear"/>
          </w:tcPr>
          <w:p w:rsidR="00000000" w:rsidDel="00000000" w:rsidP="00000000" w:rsidRDefault="00000000" w:rsidRPr="00000000" w14:paraId="000000ED">
            <w:pPr>
              <w:rPr/>
            </w:pPr>
            <w:r w:rsidDel="00000000" w:rsidR="00000000" w:rsidRPr="00000000">
              <w:rPr>
                <w:rtl w:val="0"/>
              </w:rPr>
              <w:t xml:space="preserve">N/A</w:t>
            </w:r>
          </w:p>
        </w:tc>
      </w:tr>
    </w:tbl>
    <w:p w:rsidR="00000000" w:rsidDel="00000000" w:rsidP="00000000" w:rsidRDefault="00000000" w:rsidRPr="00000000" w14:paraId="000000EE">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4"/>
        <w:rPr/>
      </w:pPr>
      <w:bookmarkStart w:colFirst="0" w:colLast="0" w:name="_heading=h.sx57mhfjcu5f" w:id="10"/>
      <w:bookmarkEnd w:id="10"/>
      <w:r w:rsidDel="00000000" w:rsidR="00000000" w:rsidRPr="00000000">
        <w:rPr>
          <w:rtl w:val="0"/>
        </w:rPr>
        <w:t xml:space="preserve">Coding Standard 4</w:t>
      </w:r>
    </w:p>
    <w:p w:rsidR="00000000" w:rsidDel="00000000" w:rsidP="00000000" w:rsidRDefault="00000000" w:rsidRPr="00000000" w14:paraId="000000F0">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F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Fonts w:ascii="Calibri" w:cs="Calibri" w:eastAsia="Calibri" w:hAnsi="Calibri"/>
                <w:sz w:val="22"/>
                <w:szCs w:val="22"/>
                <w:rtl w:val="0"/>
              </w:rPr>
              <w:t xml:space="preserve">STD-004-CPP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Fonts w:ascii="Calibri" w:cs="Calibri" w:eastAsia="Calibri" w:hAnsi="Calibri"/>
                <w:sz w:val="22"/>
                <w:szCs w:val="22"/>
                <w:rtl w:val="0"/>
              </w:rPr>
              <w:t xml:space="preserve">Prevent SQL injection by using parameterized queries (prepared statements).</w:t>
              <w:br w:type="textWrapping"/>
              <w:br w:type="textWrapping"/>
              <w:t xml:space="preserve">Building SQL with string concatenation lets attackers change the meaning of a query. Use prepared statements with bound parameters so the SQL code and user data are kept separate.</w:t>
            </w:r>
            <w:r w:rsidDel="00000000" w:rsidR="00000000" w:rsidRPr="00000000">
              <w:rPr>
                <w:rtl w:val="0"/>
              </w:rPr>
            </w:r>
          </w:p>
        </w:tc>
      </w:tr>
    </w:tbl>
    <w:p w:rsidR="00000000" w:rsidDel="00000000" w:rsidP="00000000" w:rsidRDefault="00000000" w:rsidRPr="00000000" w14:paraId="000000F7">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Fonts w:ascii="Calibri" w:cs="Calibri" w:eastAsia="Calibri" w:hAnsi="Calibri"/>
                <w:sz w:val="22"/>
                <w:szCs w:val="22"/>
                <w:rtl w:val="0"/>
              </w:rPr>
              <w:t xml:space="preserve">Concatenating user input into SQL allows an attacker to inject extra SQL (e.g., ' OR 1=1 --).</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FA">
            <w:pPr>
              <w:ind w:left="360" w:firstLine="0"/>
              <w:rPr/>
            </w:pPr>
            <w:r w:rsidDel="00000000" w:rsidR="00000000" w:rsidRPr="00000000">
              <w:rPr>
                <w:rFonts w:ascii="Courier New" w:cs="Courier New" w:eastAsia="Courier New" w:hAnsi="Courier New"/>
                <w:sz w:val="24"/>
                <w:szCs w:val="24"/>
                <w:rtl w:val="0"/>
              </w:rPr>
              <w:t xml:space="preserve">#include &lt;string&gt;</w:t>
              <w:br w:type="textWrapping"/>
              <w:br w:type="textWrapping"/>
              <w:t xml:space="preserve">std::string user = getUserInput();</w:t>
              <w:br w:type="textWrapping"/>
              <w:t xml:space="preserve">std::string sql = "SELECT * FROM users WHERE name = '" + user + "'";</w:t>
              <w:br w:type="textWrapping"/>
              <w:t xml:space="preserve">db.execute(sql);</w:t>
            </w:r>
            <w:r w:rsidDel="00000000" w:rsidR="00000000" w:rsidRPr="00000000">
              <w:rPr>
                <w:rtl w:val="0"/>
              </w:rPr>
            </w:r>
          </w:p>
        </w:tc>
      </w:tr>
    </w:tbl>
    <w:p w:rsidR="00000000" w:rsidDel="00000000" w:rsidP="00000000" w:rsidRDefault="00000000" w:rsidRPr="00000000" w14:paraId="000000FB">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Fonts w:ascii="Calibri" w:cs="Calibri" w:eastAsia="Calibri" w:hAnsi="Calibri"/>
                <w:sz w:val="22"/>
                <w:szCs w:val="22"/>
                <w:rtl w:val="0"/>
              </w:rPr>
              <w:t xml:space="preserve">Prepared statements bind user input as data, not executable SQL.</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FE">
            <w:pPr>
              <w:ind w:left="360" w:firstLine="0"/>
              <w:rPr/>
            </w:pPr>
            <w:r w:rsidDel="00000000" w:rsidR="00000000" w:rsidRPr="00000000">
              <w:rPr>
                <w:rFonts w:ascii="Courier New" w:cs="Courier New" w:eastAsia="Courier New" w:hAnsi="Courier New"/>
                <w:sz w:val="24"/>
                <w:szCs w:val="24"/>
                <w:rtl w:val="0"/>
              </w:rPr>
              <w:t xml:space="preserve">#include &lt;sqlite3.h&gt;</w:t>
              <w:br w:type="textWrapping"/>
              <w:br w:type="textWrapping"/>
              <w:t xml:space="preserve">sqlite3_stmt *stmt = nullptr;</w:t>
              <w:br w:type="textWrapping"/>
              <w:t xml:space="preserve">sqlite3_prepare_v2(db, "SELECT * FROM users WHERE name = ?", -1, &amp;stmt, nullptr);</w:t>
              <w:br w:type="textWrapping"/>
              <w:t xml:space="preserve">sqlite3_bind_text(stmt, 1, user.c_str(), -1, SQLITE_TRANSIENT);</w:t>
              <w:br w:type="textWrapping"/>
              <w:t xml:space="preserve">while (sqlite3_step(stmt) == SQLITE_ROW) {</w:t>
              <w:br w:type="textWrapping"/>
              <w:t xml:space="preserve">  // read results</w:t>
              <w:br w:type="textWrapping"/>
              <w:t xml:space="preserve">}</w:t>
              <w:br w:type="textWrapping"/>
              <w:t xml:space="preserve">sqlite3_finalize(stmt);</w:t>
            </w:r>
            <w:r w:rsidDel="00000000" w:rsidR="00000000" w:rsidRPr="00000000">
              <w:rPr>
                <w:rtl w:val="0"/>
              </w:rPr>
            </w:r>
          </w:p>
        </w:tc>
      </w:tr>
    </w:tbl>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4">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05">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06">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07">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08">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09">
            <w:pPr>
              <w:rPr/>
            </w:pPr>
            <w:r w:rsidDel="00000000" w:rsidR="00000000" w:rsidRPr="00000000">
              <w:rPr>
                <w:rtl w:val="0"/>
              </w:rPr>
              <w:t xml:space="preserve">Critical</w:t>
            </w:r>
          </w:p>
        </w:tc>
        <w:tc>
          <w:tcPr>
            <w:shd w:fill="auto" w:val="clear"/>
          </w:tcPr>
          <w:p w:rsidR="00000000" w:rsidDel="00000000" w:rsidP="00000000" w:rsidRDefault="00000000" w:rsidRPr="00000000" w14:paraId="0000010A">
            <w:pPr>
              <w:rPr/>
            </w:pPr>
            <w:r w:rsidDel="00000000" w:rsidR="00000000" w:rsidRPr="00000000">
              <w:rPr>
                <w:rtl w:val="0"/>
              </w:rPr>
              <w:t xml:space="preserve">High</w:t>
            </w:r>
          </w:p>
        </w:tc>
        <w:tc>
          <w:tcPr>
            <w:shd w:fill="auto" w:val="clear"/>
          </w:tcPr>
          <w:p w:rsidR="00000000" w:rsidDel="00000000" w:rsidP="00000000" w:rsidRDefault="00000000" w:rsidRPr="00000000" w14:paraId="0000010B">
            <w:pPr>
              <w:rPr/>
            </w:pPr>
            <w:r w:rsidDel="00000000" w:rsidR="00000000" w:rsidRPr="00000000">
              <w:rPr>
                <w:rtl w:val="0"/>
              </w:rPr>
              <w:t xml:space="preserve">Low</w:t>
            </w:r>
          </w:p>
        </w:tc>
        <w:tc>
          <w:tcPr>
            <w:shd w:fill="auto" w:val="clear"/>
          </w:tcPr>
          <w:p w:rsidR="00000000" w:rsidDel="00000000" w:rsidP="00000000" w:rsidRDefault="00000000" w:rsidRPr="00000000" w14:paraId="0000010C">
            <w:pPr>
              <w:rPr/>
            </w:pPr>
            <w:r w:rsidDel="00000000" w:rsidR="00000000" w:rsidRPr="00000000">
              <w:rPr>
                <w:rtl w:val="0"/>
              </w:rPr>
              <w:t xml:space="preserve">Critical</w:t>
            </w:r>
          </w:p>
        </w:tc>
        <w:tc>
          <w:tcPr>
            <w:shd w:fill="auto" w:val="clear"/>
          </w:tcPr>
          <w:p w:rsidR="00000000" w:rsidDel="00000000" w:rsidP="00000000" w:rsidRDefault="00000000" w:rsidRPr="00000000" w14:paraId="0000010D">
            <w:pPr>
              <w:rPr/>
            </w:pPr>
            <w:r w:rsidDel="00000000" w:rsidR="00000000" w:rsidRPr="00000000">
              <w:rPr>
                <w:rtl w:val="0"/>
              </w:rPr>
              <w:t xml:space="preserve">5</w:t>
            </w:r>
          </w:p>
        </w:tc>
      </w:tr>
    </w:tbl>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10">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11">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12">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13">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14">
            <w:pPr>
              <w:rPr/>
            </w:pPr>
            <w:r w:rsidDel="00000000" w:rsidR="00000000" w:rsidRPr="00000000">
              <w:rPr>
                <w:rtl w:val="0"/>
              </w:rPr>
              <w:t xml:space="preserve">SonarQube</w:t>
            </w:r>
          </w:p>
        </w:tc>
        <w:tc>
          <w:tcPr>
            <w:shd w:fill="auto" w:val="clear"/>
          </w:tcPr>
          <w:p w:rsidR="00000000" w:rsidDel="00000000" w:rsidP="00000000" w:rsidRDefault="00000000" w:rsidRPr="00000000" w14:paraId="00000115">
            <w:pPr>
              <w:rPr/>
            </w:pPr>
            <w:r w:rsidDel="00000000" w:rsidR="00000000" w:rsidRPr="00000000">
              <w:rPr>
                <w:rtl w:val="0"/>
              </w:rPr>
              <w:t xml:space="preserve">9.9 LTS</w:t>
            </w:r>
          </w:p>
        </w:tc>
        <w:tc>
          <w:tcPr>
            <w:shd w:fill="auto" w:val="clear"/>
          </w:tcPr>
          <w:p w:rsidR="00000000" w:rsidDel="00000000" w:rsidP="00000000" w:rsidRDefault="00000000" w:rsidRPr="00000000" w14:paraId="00000116">
            <w:pPr>
              <w:rPr/>
            </w:pPr>
            <w:r w:rsidDel="00000000" w:rsidR="00000000" w:rsidRPr="00000000">
              <w:rPr>
                <w:rtl w:val="0"/>
              </w:rPr>
              <w:t xml:space="preserve">SQL Injection rules (CWE-89)</w:t>
            </w:r>
          </w:p>
        </w:tc>
        <w:tc>
          <w:tcPr>
            <w:shd w:fill="auto" w:val="clear"/>
          </w:tcPr>
          <w:p w:rsidR="00000000" w:rsidDel="00000000" w:rsidP="00000000" w:rsidRDefault="00000000" w:rsidRPr="00000000" w14:paraId="00000117">
            <w:pPr>
              <w:rPr/>
            </w:pPr>
            <w:r w:rsidDel="00000000" w:rsidR="00000000" w:rsidRPr="00000000">
              <w:rPr>
                <w:rtl w:val="0"/>
              </w:rPr>
              <w:t xml:space="preserve">Detects dynamic SQL construction and tainted data flows to DB APIs.</w:t>
            </w:r>
          </w:p>
        </w:tc>
      </w:tr>
      <w:tr>
        <w:trPr>
          <w:cantSplit w:val="0"/>
          <w:trHeight w:val="460" w:hRule="atLeast"/>
          <w:tblHeader w:val="0"/>
        </w:trPr>
        <w:tc>
          <w:tcPr>
            <w:shd w:fill="auto" w:val="clear"/>
          </w:tcPr>
          <w:p w:rsidR="00000000" w:rsidDel="00000000" w:rsidP="00000000" w:rsidRDefault="00000000" w:rsidRPr="00000000" w14:paraId="00000118">
            <w:pPr>
              <w:rPr/>
            </w:pPr>
            <w:r w:rsidDel="00000000" w:rsidR="00000000" w:rsidRPr="00000000">
              <w:rPr>
                <w:rtl w:val="0"/>
              </w:rPr>
              <w:t xml:space="preserve">Semgrep</w:t>
            </w:r>
          </w:p>
        </w:tc>
        <w:tc>
          <w:tcPr>
            <w:shd w:fill="auto" w:val="clear"/>
          </w:tcPr>
          <w:p w:rsidR="00000000" w:rsidDel="00000000" w:rsidP="00000000" w:rsidRDefault="00000000" w:rsidRPr="00000000" w14:paraId="00000119">
            <w:pPr>
              <w:rPr/>
            </w:pPr>
            <w:r w:rsidDel="00000000" w:rsidR="00000000" w:rsidRPr="00000000">
              <w:rPr>
                <w:rtl w:val="0"/>
              </w:rPr>
              <w:t xml:space="preserve">1.x</w:t>
            </w:r>
          </w:p>
        </w:tc>
        <w:tc>
          <w:tcPr>
            <w:shd w:fill="auto" w:val="clear"/>
          </w:tcPr>
          <w:p w:rsidR="00000000" w:rsidDel="00000000" w:rsidP="00000000" w:rsidRDefault="00000000" w:rsidRPr="00000000" w14:paraId="0000011A">
            <w:pPr>
              <w:rPr/>
            </w:pPr>
            <w:r w:rsidDel="00000000" w:rsidR="00000000" w:rsidRPr="00000000">
              <w:rPr>
                <w:rtl w:val="0"/>
              </w:rPr>
              <w:t xml:space="preserve">sql-injection.*</w:t>
            </w:r>
          </w:p>
        </w:tc>
        <w:tc>
          <w:tcPr>
            <w:shd w:fill="auto" w:val="clear"/>
          </w:tcPr>
          <w:p w:rsidR="00000000" w:rsidDel="00000000" w:rsidP="00000000" w:rsidRDefault="00000000" w:rsidRPr="00000000" w14:paraId="0000011B">
            <w:pPr>
              <w:rPr/>
            </w:pPr>
            <w:r w:rsidDel="00000000" w:rsidR="00000000" w:rsidRPr="00000000">
              <w:rPr>
                <w:rtl w:val="0"/>
              </w:rPr>
              <w:t xml:space="preserve">Pattern-based detection for string concatenation used in SQL.</w:t>
            </w:r>
          </w:p>
        </w:tc>
      </w:tr>
      <w:tr>
        <w:trPr>
          <w:cantSplit w:val="0"/>
          <w:trHeight w:val="460" w:hRule="atLeast"/>
          <w:tblHeader w:val="0"/>
        </w:trPr>
        <w:tc>
          <w:tcPr>
            <w:shd w:fill="auto" w:val="clear"/>
          </w:tcPr>
          <w:p w:rsidR="00000000" w:rsidDel="00000000" w:rsidP="00000000" w:rsidRDefault="00000000" w:rsidRPr="00000000" w14:paraId="0000011C">
            <w:pPr>
              <w:rPr/>
            </w:pPr>
            <w:r w:rsidDel="00000000" w:rsidR="00000000" w:rsidRPr="00000000">
              <w:rPr>
                <w:rtl w:val="0"/>
              </w:rPr>
              <w:t xml:space="preserve">Fortify SCA</w:t>
            </w:r>
          </w:p>
        </w:tc>
        <w:tc>
          <w:tcPr>
            <w:shd w:fill="auto" w:val="clear"/>
          </w:tcPr>
          <w:p w:rsidR="00000000" w:rsidDel="00000000" w:rsidP="00000000" w:rsidRDefault="00000000" w:rsidRPr="00000000" w14:paraId="0000011D">
            <w:pPr>
              <w:rPr/>
            </w:pPr>
            <w:r w:rsidDel="00000000" w:rsidR="00000000" w:rsidRPr="00000000">
              <w:rPr>
                <w:rtl w:val="0"/>
              </w:rPr>
              <w:t xml:space="preserve">22.2+</w:t>
            </w:r>
          </w:p>
        </w:tc>
        <w:tc>
          <w:tcPr>
            <w:shd w:fill="auto" w:val="clear"/>
          </w:tcPr>
          <w:p w:rsidR="00000000" w:rsidDel="00000000" w:rsidP="00000000" w:rsidRDefault="00000000" w:rsidRPr="00000000" w14:paraId="0000011E">
            <w:pPr>
              <w:rPr/>
            </w:pPr>
            <w:r w:rsidDel="00000000" w:rsidR="00000000" w:rsidRPr="00000000">
              <w:rPr>
                <w:rtl w:val="0"/>
              </w:rPr>
              <w:t xml:space="preserve">SQL Injection</w:t>
            </w:r>
          </w:p>
        </w:tc>
        <w:tc>
          <w:tcPr>
            <w:shd w:fill="auto" w:val="clear"/>
          </w:tcPr>
          <w:p w:rsidR="00000000" w:rsidDel="00000000" w:rsidP="00000000" w:rsidRDefault="00000000" w:rsidRPr="00000000" w14:paraId="0000011F">
            <w:pPr>
              <w:rPr/>
            </w:pPr>
            <w:r w:rsidDel="00000000" w:rsidR="00000000" w:rsidRPr="00000000">
              <w:rPr>
                <w:rtl w:val="0"/>
              </w:rPr>
              <w:t xml:space="preserve">SAST detection of injection vulnerabilities and dataflow paths.</w:t>
            </w:r>
          </w:p>
        </w:tc>
      </w:tr>
      <w:tr>
        <w:trPr>
          <w:cantSplit w:val="0"/>
          <w:trHeight w:val="460" w:hRule="atLeast"/>
          <w:tblHeader w:val="0"/>
        </w:trPr>
        <w:tc>
          <w:tcPr>
            <w:shd w:fill="auto" w:val="clear"/>
          </w:tcPr>
          <w:p w:rsidR="00000000" w:rsidDel="00000000" w:rsidP="00000000" w:rsidRDefault="00000000" w:rsidRPr="00000000" w14:paraId="00000120">
            <w:pPr>
              <w:rPr/>
            </w:pPr>
            <w:r w:rsidDel="00000000" w:rsidR="00000000" w:rsidRPr="00000000">
              <w:rPr>
                <w:rtl w:val="0"/>
              </w:rPr>
              <w:t xml:space="preserve">N/A</w:t>
            </w:r>
          </w:p>
        </w:tc>
        <w:tc>
          <w:tcPr>
            <w:shd w:fill="auto" w:val="clear"/>
          </w:tcPr>
          <w:p w:rsidR="00000000" w:rsidDel="00000000" w:rsidP="00000000" w:rsidRDefault="00000000" w:rsidRPr="00000000" w14:paraId="00000121">
            <w:pPr>
              <w:rPr/>
            </w:pPr>
            <w:r w:rsidDel="00000000" w:rsidR="00000000" w:rsidRPr="00000000">
              <w:rPr>
                <w:rtl w:val="0"/>
              </w:rPr>
              <w:t xml:space="preserve">N/A</w:t>
            </w:r>
          </w:p>
        </w:tc>
        <w:tc>
          <w:tcPr>
            <w:shd w:fill="auto" w:val="clear"/>
          </w:tcPr>
          <w:p w:rsidR="00000000" w:rsidDel="00000000" w:rsidP="00000000" w:rsidRDefault="00000000" w:rsidRPr="00000000" w14:paraId="00000122">
            <w:pPr>
              <w:rPr/>
            </w:pPr>
            <w:r w:rsidDel="00000000" w:rsidR="00000000" w:rsidRPr="00000000">
              <w:rPr>
                <w:rtl w:val="0"/>
              </w:rPr>
              <w:t xml:space="preserve">N/A</w:t>
            </w:r>
          </w:p>
        </w:tc>
        <w:tc>
          <w:tcPr>
            <w:shd w:fill="auto" w:val="clear"/>
          </w:tcPr>
          <w:p w:rsidR="00000000" w:rsidDel="00000000" w:rsidP="00000000" w:rsidRDefault="00000000" w:rsidRPr="00000000" w14:paraId="00000123">
            <w:pPr>
              <w:rPr/>
            </w:pPr>
            <w:r w:rsidDel="00000000" w:rsidR="00000000" w:rsidRPr="00000000">
              <w:rPr>
                <w:rtl w:val="0"/>
              </w:rPr>
              <w:t xml:space="preserve">N/A</w:t>
            </w:r>
          </w:p>
        </w:tc>
      </w:tr>
    </w:tbl>
    <w:p w:rsidR="00000000" w:rsidDel="00000000" w:rsidP="00000000" w:rsidRDefault="00000000" w:rsidRPr="00000000" w14:paraId="00000124">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4"/>
        <w:rPr/>
      </w:pPr>
      <w:bookmarkStart w:colFirst="0" w:colLast="0" w:name="_heading=h.3mtd5xkeb2cb" w:id="11"/>
      <w:bookmarkEnd w:id="11"/>
      <w:r w:rsidDel="00000000" w:rsidR="00000000" w:rsidRPr="00000000">
        <w:rPr>
          <w:rtl w:val="0"/>
        </w:rPr>
        <w:t xml:space="preserve">Coding Standard 5</w:t>
      </w:r>
    </w:p>
    <w:p w:rsidR="00000000" w:rsidDel="00000000" w:rsidP="00000000" w:rsidRDefault="00000000" w:rsidRPr="00000000" w14:paraId="00000126">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27">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8">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9">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Fonts w:ascii="Calibri" w:cs="Calibri" w:eastAsia="Calibri" w:hAnsi="Calibri"/>
                <w:sz w:val="22"/>
                <w:szCs w:val="22"/>
                <w:rtl w:val="0"/>
              </w:rPr>
              <w:t xml:space="preserve">STD-005-CPP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Fonts w:ascii="Calibri" w:cs="Calibri" w:eastAsia="Calibri" w:hAnsi="Calibri"/>
                <w:sz w:val="22"/>
                <w:szCs w:val="22"/>
                <w:rtl w:val="0"/>
              </w:rPr>
              <w:t xml:space="preserve">Protect memory: avoid use-after-free and prefer RAII/smart pointers.</w:t>
              <w:br w:type="textWrapping"/>
              <w:br w:type="textWrapping"/>
              <w:t xml:space="preserve">Manual memory management errors (buffer overflow, double free, use-after-free) are high-impact vulnerabilities. Prefer RAII and standard library containers/smart pointers so lifetimes are automatic and explicit.</w:t>
            </w:r>
            <w:r w:rsidDel="00000000" w:rsidR="00000000" w:rsidRPr="00000000">
              <w:rPr>
                <w:rtl w:val="0"/>
              </w:rPr>
            </w:r>
          </w:p>
        </w:tc>
      </w:tr>
    </w:tbl>
    <w:p w:rsidR="00000000" w:rsidDel="00000000" w:rsidP="00000000" w:rsidRDefault="00000000" w:rsidRPr="00000000" w14:paraId="0000012D">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Fonts w:ascii="Calibri" w:cs="Calibri" w:eastAsia="Calibri" w:hAnsi="Calibri"/>
                <w:sz w:val="22"/>
                <w:szCs w:val="22"/>
                <w:rtl w:val="0"/>
              </w:rPr>
              <w:t xml:space="preserve">This code uses a pointer after it has been freed, which is undefined behavior and can be exploited.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0">
            <w:pPr>
              <w:ind w:left="360" w:firstLine="0"/>
              <w:rPr/>
            </w:pPr>
            <w:r w:rsidDel="00000000" w:rsidR="00000000" w:rsidRPr="00000000">
              <w:rPr>
                <w:rFonts w:ascii="Courier New" w:cs="Courier New" w:eastAsia="Courier New" w:hAnsi="Courier New"/>
                <w:sz w:val="24"/>
                <w:szCs w:val="24"/>
                <w:rtl w:val="0"/>
              </w:rPr>
              <w:t xml:space="preserve">#include &lt;cstdlib&gt;</w:t>
              <w:br w:type="textWrapping"/>
              <w:br w:type="textWrapping"/>
              <w:t xml:space="preserve">int *p = (int*)std::malloc(sizeof(int));</w:t>
              <w:br w:type="textWrapping"/>
              <w:t xml:space="preserve">std::free(p);</w:t>
              <w:br w:type="textWrapping"/>
              <w:t xml:space="preserve">*p = 42; // use-after-free</w:t>
            </w:r>
            <w:r w:rsidDel="00000000" w:rsidR="00000000" w:rsidRPr="00000000">
              <w:rPr>
                <w:rtl w:val="0"/>
              </w:rPr>
            </w:r>
          </w:p>
        </w:tc>
      </w:tr>
    </w:tbl>
    <w:p w:rsidR="00000000" w:rsidDel="00000000" w:rsidP="00000000" w:rsidRDefault="00000000" w:rsidRPr="00000000" w14:paraId="00000131">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Fonts w:ascii="Calibri" w:cs="Calibri" w:eastAsia="Calibri" w:hAnsi="Calibri"/>
                <w:sz w:val="22"/>
                <w:szCs w:val="22"/>
                <w:rtl w:val="0"/>
              </w:rPr>
              <w:t xml:space="preserve">Use smart pointers/containers so memory is freed exactly once and not reused after release.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4">
            <w:pPr>
              <w:ind w:left="360" w:firstLine="0"/>
              <w:rPr/>
            </w:pPr>
            <w:r w:rsidDel="00000000" w:rsidR="00000000" w:rsidRPr="00000000">
              <w:rPr>
                <w:rFonts w:ascii="Courier New" w:cs="Courier New" w:eastAsia="Courier New" w:hAnsi="Courier New"/>
                <w:sz w:val="24"/>
                <w:szCs w:val="24"/>
                <w:rtl w:val="0"/>
              </w:rPr>
              <w:t xml:space="preserve">#include &lt;memory&gt;</w:t>
              <w:br w:type="textWrapping"/>
              <w:br w:type="textWrapping"/>
              <w:t xml:space="preserve">auto p = std::make_unique&lt;int&gt;(0);</w:t>
              <w:br w:type="textWrapping"/>
              <w:t xml:space="preserve">*p = 42; // safe</w:t>
              <w:br w:type="textWrapping"/>
              <w:t xml:space="preserve">// p is automatically freed when it goes out of scope</w:t>
            </w:r>
            <w:r w:rsidDel="00000000" w:rsidR="00000000" w:rsidRPr="00000000">
              <w:rPr>
                <w:rtl w:val="0"/>
              </w:rPr>
            </w:r>
          </w:p>
        </w:tc>
      </w:tr>
    </w:tbl>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3A">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3B">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3C">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3D">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3E">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3F">
            <w:pPr>
              <w:rPr/>
            </w:pPr>
            <w:r w:rsidDel="00000000" w:rsidR="00000000" w:rsidRPr="00000000">
              <w:rPr>
                <w:rtl w:val="0"/>
              </w:rPr>
              <w:t xml:space="preserve">Critical</w:t>
            </w:r>
          </w:p>
        </w:tc>
        <w:tc>
          <w:tcPr>
            <w:shd w:fill="auto" w:val="clear"/>
          </w:tcPr>
          <w:p w:rsidR="00000000" w:rsidDel="00000000" w:rsidP="00000000" w:rsidRDefault="00000000" w:rsidRPr="00000000" w14:paraId="00000140">
            <w:pPr>
              <w:rPr/>
            </w:pPr>
            <w:r w:rsidDel="00000000" w:rsidR="00000000" w:rsidRPr="00000000">
              <w:rPr>
                <w:rtl w:val="0"/>
              </w:rPr>
              <w:t xml:space="preserve">High</w:t>
            </w:r>
          </w:p>
        </w:tc>
        <w:tc>
          <w:tcPr>
            <w:shd w:fill="auto" w:val="clear"/>
          </w:tcPr>
          <w:p w:rsidR="00000000" w:rsidDel="00000000" w:rsidP="00000000" w:rsidRDefault="00000000" w:rsidRPr="00000000" w14:paraId="00000141">
            <w:pPr>
              <w:rPr/>
            </w:pPr>
            <w:r w:rsidDel="00000000" w:rsidR="00000000" w:rsidRPr="00000000">
              <w:rPr>
                <w:rtl w:val="0"/>
              </w:rPr>
              <w:t xml:space="preserve">High</w:t>
            </w:r>
          </w:p>
        </w:tc>
        <w:tc>
          <w:tcPr>
            <w:shd w:fill="auto" w:val="clear"/>
          </w:tcPr>
          <w:p w:rsidR="00000000" w:rsidDel="00000000" w:rsidP="00000000" w:rsidRDefault="00000000" w:rsidRPr="00000000" w14:paraId="00000142">
            <w:pPr>
              <w:rPr/>
            </w:pPr>
            <w:r w:rsidDel="00000000" w:rsidR="00000000" w:rsidRPr="00000000">
              <w:rPr>
                <w:rtl w:val="0"/>
              </w:rPr>
              <w:t xml:space="preserve">Critical</w:t>
            </w:r>
          </w:p>
        </w:tc>
        <w:tc>
          <w:tcPr>
            <w:shd w:fill="auto" w:val="clear"/>
          </w:tcPr>
          <w:p w:rsidR="00000000" w:rsidDel="00000000" w:rsidP="00000000" w:rsidRDefault="00000000" w:rsidRPr="00000000" w14:paraId="00000143">
            <w:pPr>
              <w:rPr/>
            </w:pPr>
            <w:r w:rsidDel="00000000" w:rsidR="00000000" w:rsidRPr="00000000">
              <w:rPr>
                <w:rtl w:val="0"/>
              </w:rPr>
              <w:t xml:space="preserve">5</w:t>
            </w:r>
          </w:p>
        </w:tc>
      </w:tr>
    </w:tbl>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46">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47">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48">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49">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4A">
            <w:pPr>
              <w:rPr/>
            </w:pPr>
            <w:r w:rsidDel="00000000" w:rsidR="00000000" w:rsidRPr="00000000">
              <w:rPr>
                <w:rtl w:val="0"/>
              </w:rPr>
              <w:t xml:space="preserve">AddressSanitizer</w:t>
            </w:r>
          </w:p>
        </w:tc>
        <w:tc>
          <w:tcPr>
            <w:shd w:fill="auto" w:val="clear"/>
          </w:tcPr>
          <w:p w:rsidR="00000000" w:rsidDel="00000000" w:rsidP="00000000" w:rsidRDefault="00000000" w:rsidRPr="00000000" w14:paraId="0000014B">
            <w:pPr>
              <w:rPr/>
            </w:pPr>
            <w:r w:rsidDel="00000000" w:rsidR="00000000" w:rsidRPr="00000000">
              <w:rPr>
                <w:rtl w:val="0"/>
              </w:rPr>
              <w:t xml:space="preserve">Clang/GCC 16</w:t>
            </w:r>
          </w:p>
        </w:tc>
        <w:tc>
          <w:tcPr>
            <w:shd w:fill="auto" w:val="clear"/>
          </w:tcPr>
          <w:p w:rsidR="00000000" w:rsidDel="00000000" w:rsidP="00000000" w:rsidRDefault="00000000" w:rsidRPr="00000000" w14:paraId="0000014C">
            <w:pPr>
              <w:rPr/>
            </w:pPr>
            <w:r w:rsidDel="00000000" w:rsidR="00000000" w:rsidRPr="00000000">
              <w:rPr>
                <w:rtl w:val="0"/>
              </w:rPr>
              <w:t xml:space="preserve">asan</w:t>
            </w:r>
          </w:p>
        </w:tc>
        <w:tc>
          <w:tcPr>
            <w:shd w:fill="auto" w:val="clear"/>
          </w:tcPr>
          <w:p w:rsidR="00000000" w:rsidDel="00000000" w:rsidP="00000000" w:rsidRDefault="00000000" w:rsidRPr="00000000" w14:paraId="0000014D">
            <w:pPr>
              <w:rPr/>
            </w:pPr>
            <w:r w:rsidDel="00000000" w:rsidR="00000000" w:rsidRPr="00000000">
              <w:rPr>
                <w:rtl w:val="0"/>
              </w:rPr>
              <w:t xml:space="preserve">Runtime detection of use-after-free and buffer overflows in CI tests.</w:t>
            </w:r>
          </w:p>
        </w:tc>
      </w:tr>
      <w:tr>
        <w:trPr>
          <w:cantSplit w:val="0"/>
          <w:trHeight w:val="460" w:hRule="atLeast"/>
          <w:tblHeader w:val="0"/>
        </w:trPr>
        <w:tc>
          <w:tcPr>
            <w:shd w:fill="auto" w:val="clear"/>
          </w:tcPr>
          <w:p w:rsidR="00000000" w:rsidDel="00000000" w:rsidP="00000000" w:rsidRDefault="00000000" w:rsidRPr="00000000" w14:paraId="0000014E">
            <w:pPr>
              <w:rPr/>
            </w:pPr>
            <w:r w:rsidDel="00000000" w:rsidR="00000000" w:rsidRPr="00000000">
              <w:rPr>
                <w:rtl w:val="0"/>
              </w:rPr>
              <w:t xml:space="preserve">Cppcheck</w:t>
            </w:r>
          </w:p>
        </w:tc>
        <w:tc>
          <w:tcPr>
            <w:shd w:fill="auto" w:val="clear"/>
          </w:tcPr>
          <w:p w:rsidR="00000000" w:rsidDel="00000000" w:rsidP="00000000" w:rsidRDefault="00000000" w:rsidRPr="00000000" w14:paraId="0000014F">
            <w:pPr>
              <w:rPr/>
            </w:pPr>
            <w:r w:rsidDel="00000000" w:rsidR="00000000" w:rsidRPr="00000000">
              <w:rPr>
                <w:rtl w:val="0"/>
              </w:rPr>
              <w:t xml:space="preserve">2.12</w:t>
            </w:r>
          </w:p>
        </w:tc>
        <w:tc>
          <w:tcPr>
            <w:shd w:fill="auto" w:val="clear"/>
          </w:tcPr>
          <w:p w:rsidR="00000000" w:rsidDel="00000000" w:rsidP="00000000" w:rsidRDefault="00000000" w:rsidRPr="00000000" w14:paraId="00000150">
            <w:pPr>
              <w:rPr/>
            </w:pPr>
            <w:r w:rsidDel="00000000" w:rsidR="00000000" w:rsidRPr="00000000">
              <w:rPr>
                <w:rtl w:val="0"/>
              </w:rPr>
              <w:t xml:space="preserve">memleak; doubleFree</w:t>
            </w:r>
          </w:p>
        </w:tc>
        <w:tc>
          <w:tcPr>
            <w:shd w:fill="auto" w:val="clear"/>
          </w:tcPr>
          <w:p w:rsidR="00000000" w:rsidDel="00000000" w:rsidP="00000000" w:rsidRDefault="00000000" w:rsidRPr="00000000" w14:paraId="00000151">
            <w:pPr>
              <w:rPr/>
            </w:pPr>
            <w:r w:rsidDel="00000000" w:rsidR="00000000" w:rsidRPr="00000000">
              <w:rPr>
                <w:rtl w:val="0"/>
              </w:rPr>
              <w:t xml:space="preserve">Static detection of leaks and double-free patterns.</w:t>
            </w:r>
          </w:p>
        </w:tc>
      </w:tr>
      <w:tr>
        <w:trPr>
          <w:cantSplit w:val="0"/>
          <w:trHeight w:val="460" w:hRule="atLeast"/>
          <w:tblHeader w:val="0"/>
        </w:trPr>
        <w:tc>
          <w:tcPr>
            <w:shd w:fill="auto" w:val="clear"/>
          </w:tcPr>
          <w:p w:rsidR="00000000" w:rsidDel="00000000" w:rsidP="00000000" w:rsidRDefault="00000000" w:rsidRPr="00000000" w14:paraId="00000152">
            <w:pPr>
              <w:rPr/>
            </w:pPr>
            <w:r w:rsidDel="00000000" w:rsidR="00000000" w:rsidRPr="00000000">
              <w:rPr>
                <w:rtl w:val="0"/>
              </w:rPr>
              <w:t xml:space="preserve">Valgrind</w:t>
            </w:r>
          </w:p>
        </w:tc>
        <w:tc>
          <w:tcPr>
            <w:shd w:fill="auto" w:val="clear"/>
          </w:tcPr>
          <w:p w:rsidR="00000000" w:rsidDel="00000000" w:rsidP="00000000" w:rsidRDefault="00000000" w:rsidRPr="00000000" w14:paraId="00000153">
            <w:pPr>
              <w:rPr/>
            </w:pPr>
            <w:r w:rsidDel="00000000" w:rsidR="00000000" w:rsidRPr="00000000">
              <w:rPr>
                <w:rtl w:val="0"/>
              </w:rPr>
              <w:t xml:space="preserve">3.22</w:t>
            </w:r>
          </w:p>
        </w:tc>
        <w:tc>
          <w:tcPr>
            <w:shd w:fill="auto" w:val="clear"/>
          </w:tcPr>
          <w:p w:rsidR="00000000" w:rsidDel="00000000" w:rsidP="00000000" w:rsidRDefault="00000000" w:rsidRPr="00000000" w14:paraId="00000154">
            <w:pPr>
              <w:rPr/>
            </w:pPr>
            <w:r w:rsidDel="00000000" w:rsidR="00000000" w:rsidRPr="00000000">
              <w:rPr>
                <w:rtl w:val="0"/>
              </w:rPr>
              <w:t xml:space="preserve">memcheck</w:t>
            </w:r>
          </w:p>
        </w:tc>
        <w:tc>
          <w:tcPr>
            <w:shd w:fill="auto" w:val="clear"/>
          </w:tcPr>
          <w:p w:rsidR="00000000" w:rsidDel="00000000" w:rsidP="00000000" w:rsidRDefault="00000000" w:rsidRPr="00000000" w14:paraId="00000155">
            <w:pPr>
              <w:rPr/>
            </w:pPr>
            <w:r w:rsidDel="00000000" w:rsidR="00000000" w:rsidRPr="00000000">
              <w:rPr>
                <w:rtl w:val="0"/>
              </w:rPr>
              <w:t xml:space="preserve">Detects invalid reads/writes and leaks during integration testing.</w:t>
            </w:r>
          </w:p>
        </w:tc>
      </w:tr>
      <w:tr>
        <w:trPr>
          <w:cantSplit w:val="0"/>
          <w:trHeight w:val="460" w:hRule="atLeast"/>
          <w:tblHeader w:val="0"/>
        </w:trPr>
        <w:tc>
          <w:tcPr>
            <w:shd w:fill="auto" w:val="clear"/>
          </w:tcPr>
          <w:p w:rsidR="00000000" w:rsidDel="00000000" w:rsidP="00000000" w:rsidRDefault="00000000" w:rsidRPr="00000000" w14:paraId="00000156">
            <w:pPr>
              <w:rPr/>
            </w:pPr>
            <w:r w:rsidDel="00000000" w:rsidR="00000000" w:rsidRPr="00000000">
              <w:rPr>
                <w:rtl w:val="0"/>
              </w:rPr>
              <w:t xml:space="preserve">N/A</w:t>
            </w:r>
          </w:p>
        </w:tc>
        <w:tc>
          <w:tcPr>
            <w:shd w:fill="auto" w:val="clear"/>
          </w:tcPr>
          <w:p w:rsidR="00000000" w:rsidDel="00000000" w:rsidP="00000000" w:rsidRDefault="00000000" w:rsidRPr="00000000" w14:paraId="00000157">
            <w:pPr>
              <w:rPr/>
            </w:pPr>
            <w:r w:rsidDel="00000000" w:rsidR="00000000" w:rsidRPr="00000000">
              <w:rPr>
                <w:rtl w:val="0"/>
              </w:rPr>
              <w:t xml:space="preserve">N/A</w:t>
            </w:r>
          </w:p>
        </w:tc>
        <w:tc>
          <w:tcPr>
            <w:shd w:fill="auto" w:val="clear"/>
          </w:tcPr>
          <w:p w:rsidR="00000000" w:rsidDel="00000000" w:rsidP="00000000" w:rsidRDefault="00000000" w:rsidRPr="00000000" w14:paraId="00000158">
            <w:pPr>
              <w:rPr/>
            </w:pPr>
            <w:r w:rsidDel="00000000" w:rsidR="00000000" w:rsidRPr="00000000">
              <w:rPr>
                <w:rtl w:val="0"/>
              </w:rPr>
              <w:t xml:space="preserve">N/A</w:t>
            </w:r>
          </w:p>
        </w:tc>
        <w:tc>
          <w:tcPr>
            <w:shd w:fill="auto" w:val="clear"/>
          </w:tcPr>
          <w:p w:rsidR="00000000" w:rsidDel="00000000" w:rsidP="00000000" w:rsidRDefault="00000000" w:rsidRPr="00000000" w14:paraId="00000159">
            <w:pPr>
              <w:rPr/>
            </w:pPr>
            <w:r w:rsidDel="00000000" w:rsidR="00000000" w:rsidRPr="00000000">
              <w:rPr>
                <w:rtl w:val="0"/>
              </w:rPr>
              <w:t xml:space="preserve">N/A</w:t>
            </w:r>
          </w:p>
        </w:tc>
      </w:tr>
    </w:tbl>
    <w:p w:rsidR="00000000" w:rsidDel="00000000" w:rsidP="00000000" w:rsidRDefault="00000000" w:rsidRPr="00000000" w14:paraId="0000015A">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4"/>
        <w:rPr/>
      </w:pPr>
      <w:bookmarkStart w:colFirst="0" w:colLast="0" w:name="_heading=h.t2awv7b9tbho" w:id="12"/>
      <w:bookmarkEnd w:id="12"/>
      <w:r w:rsidDel="00000000" w:rsidR="00000000" w:rsidRPr="00000000">
        <w:rPr>
          <w:rtl w:val="0"/>
        </w:rPr>
        <w:t xml:space="preserve">Coding Standard 6</w:t>
      </w:r>
    </w:p>
    <w:p w:rsidR="00000000" w:rsidDel="00000000" w:rsidP="00000000" w:rsidRDefault="00000000" w:rsidRPr="00000000" w14:paraId="0000015C">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5D">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E">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F">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Fonts w:ascii="Calibri" w:cs="Calibri" w:eastAsia="Calibri" w:hAnsi="Calibri"/>
                <w:sz w:val="22"/>
                <w:szCs w:val="22"/>
                <w:rtl w:val="0"/>
              </w:rPr>
              <w:t xml:space="preserve">STD-006-CPP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Fonts w:ascii="Calibri" w:cs="Calibri" w:eastAsia="Calibri" w:hAnsi="Calibri"/>
                <w:sz w:val="22"/>
                <w:szCs w:val="22"/>
                <w:rtl w:val="0"/>
              </w:rPr>
              <w:t xml:space="preserve">Use assertions for developer assumptions, not for validating untrusted input.</w:t>
              <w:br w:type="textWrapping"/>
              <w:br w:type="textWrapping"/>
              <w:t xml:space="preserve">assert() may be compiled out in release builds, so it must not be the only protection against bad input. Use assertions to catch programmer mistakes during testing, and use runtime checks for anything that can be influenced by users or external systems.</w:t>
            </w:r>
            <w:r w:rsidDel="00000000" w:rsidR="00000000" w:rsidRPr="00000000">
              <w:rPr>
                <w:rtl w:val="0"/>
              </w:rPr>
            </w:r>
          </w:p>
        </w:tc>
      </w:tr>
    </w:tbl>
    <w:p w:rsidR="00000000" w:rsidDel="00000000" w:rsidP="00000000" w:rsidRDefault="00000000" w:rsidRPr="00000000" w14:paraId="00000163">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Fonts w:ascii="Calibri" w:cs="Calibri" w:eastAsia="Calibri" w:hAnsi="Calibri"/>
                <w:sz w:val="22"/>
                <w:szCs w:val="22"/>
                <w:rtl w:val="0"/>
              </w:rPr>
              <w:t xml:space="preserve">If assertions are disabled, invalid input can pass through and cause crashes or security issues.</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6">
            <w:pPr>
              <w:ind w:left="360" w:firstLine="0"/>
              <w:rPr/>
            </w:pPr>
            <w:r w:rsidDel="00000000" w:rsidR="00000000" w:rsidRPr="00000000">
              <w:rPr>
                <w:rFonts w:ascii="Courier New" w:cs="Courier New" w:eastAsia="Courier New" w:hAnsi="Courier New"/>
                <w:sz w:val="24"/>
                <w:szCs w:val="24"/>
                <w:rtl w:val="0"/>
              </w:rPr>
              <w:t xml:space="preserve">#include &lt;cassert&gt;</w:t>
              <w:br w:type="textWrapping"/>
              <w:br w:type="textWrapping"/>
              <w:t xml:space="preserve">void setIndex(int i, int max) {</w:t>
              <w:br w:type="textWrapping"/>
              <w:t xml:space="preserve">  assert(i &gt;= 0 &amp;&amp; i &lt; max); // unsafe if i is untrusted</w:t>
              <w:br w:type="textWrapping"/>
              <w:t xml:space="preserve">  data[i] = 1;</w:t>
              <w:br w:type="textWrapping"/>
              <w:t xml:space="preserve">}</w:t>
            </w:r>
            <w:r w:rsidDel="00000000" w:rsidR="00000000" w:rsidRPr="00000000">
              <w:rPr>
                <w:rtl w:val="0"/>
              </w:rPr>
            </w:r>
          </w:p>
        </w:tc>
      </w:tr>
    </w:tbl>
    <w:p w:rsidR="00000000" w:rsidDel="00000000" w:rsidP="00000000" w:rsidRDefault="00000000" w:rsidRPr="00000000" w14:paraId="00000167">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sz w:val="22"/>
                <w:szCs w:val="22"/>
                <w:rtl w:val="0"/>
              </w:rPr>
              <w:t xml:space="preserve">Validate input with normal control flow and handle failures gracefully.</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A">
            <w:pPr>
              <w:ind w:left="360" w:firstLine="0"/>
              <w:rPr/>
            </w:pPr>
            <w:r w:rsidDel="00000000" w:rsidR="00000000" w:rsidRPr="00000000">
              <w:rPr>
                <w:rFonts w:ascii="Courier New" w:cs="Courier New" w:eastAsia="Courier New" w:hAnsi="Courier New"/>
                <w:sz w:val="24"/>
                <w:szCs w:val="24"/>
                <w:rtl w:val="0"/>
              </w:rPr>
              <w:t xml:space="preserve">void setIndex(int i, int max) {</w:t>
              <w:br w:type="textWrapping"/>
              <w:t xml:space="preserve">  if (i &lt; 0 || i &gt;= max) {</w:t>
              <w:br w:type="textWrapping"/>
              <w:t xml:space="preserve">    // handle error (return, throw, or log)</w:t>
              <w:br w:type="textWrapping"/>
              <w:t xml:space="preserve">    return;</w:t>
              <w:br w:type="textWrapping"/>
              <w:t xml:space="preserve">  }</w:t>
              <w:br w:type="textWrapping"/>
              <w:t xml:space="preserve">  data[i] = 1;</w:t>
              <w:br w:type="textWrapping"/>
              <w:t xml:space="preserve">}</w:t>
            </w:r>
            <w:r w:rsidDel="00000000" w:rsidR="00000000" w:rsidRPr="00000000">
              <w:rPr>
                <w:rtl w:val="0"/>
              </w:rPr>
            </w:r>
          </w:p>
        </w:tc>
      </w:tr>
    </w:tbl>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70">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71">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72">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73">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74">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75">
            <w:pPr>
              <w:rPr/>
            </w:pPr>
            <w:r w:rsidDel="00000000" w:rsidR="00000000" w:rsidRPr="00000000">
              <w:rPr>
                <w:rtl w:val="0"/>
              </w:rPr>
              <w:t xml:space="preserve">Medium</w:t>
            </w:r>
          </w:p>
        </w:tc>
        <w:tc>
          <w:tcPr>
            <w:shd w:fill="auto" w:val="clear"/>
          </w:tcPr>
          <w:p w:rsidR="00000000" w:rsidDel="00000000" w:rsidP="00000000" w:rsidRDefault="00000000" w:rsidRPr="00000000" w14:paraId="00000176">
            <w:pPr>
              <w:rPr/>
            </w:pPr>
            <w:r w:rsidDel="00000000" w:rsidR="00000000" w:rsidRPr="00000000">
              <w:rPr>
                <w:rtl w:val="0"/>
              </w:rPr>
              <w:t xml:space="preserve">Medium</w:t>
            </w:r>
          </w:p>
        </w:tc>
        <w:tc>
          <w:tcPr>
            <w:shd w:fill="auto" w:val="clear"/>
          </w:tcPr>
          <w:p w:rsidR="00000000" w:rsidDel="00000000" w:rsidP="00000000" w:rsidRDefault="00000000" w:rsidRPr="00000000" w14:paraId="00000177">
            <w:pPr>
              <w:rPr/>
            </w:pPr>
            <w:r w:rsidDel="00000000" w:rsidR="00000000" w:rsidRPr="00000000">
              <w:rPr>
                <w:rtl w:val="0"/>
              </w:rPr>
              <w:t xml:space="preserve">Low</w:t>
            </w:r>
          </w:p>
        </w:tc>
        <w:tc>
          <w:tcPr>
            <w:shd w:fill="auto" w:val="clear"/>
          </w:tcPr>
          <w:p w:rsidR="00000000" w:rsidDel="00000000" w:rsidP="00000000" w:rsidRDefault="00000000" w:rsidRPr="00000000" w14:paraId="00000178">
            <w:pPr>
              <w:rPr/>
            </w:pPr>
            <w:r w:rsidDel="00000000" w:rsidR="00000000" w:rsidRPr="00000000">
              <w:rPr>
                <w:rtl w:val="0"/>
              </w:rPr>
              <w:t xml:space="preserve">Medium</w:t>
            </w:r>
          </w:p>
        </w:tc>
        <w:tc>
          <w:tcPr>
            <w:shd w:fill="auto" w:val="clear"/>
          </w:tcPr>
          <w:p w:rsidR="00000000" w:rsidDel="00000000" w:rsidP="00000000" w:rsidRDefault="00000000" w:rsidRPr="00000000" w14:paraId="00000179">
            <w:pPr>
              <w:rPr/>
            </w:pPr>
            <w:r w:rsidDel="00000000" w:rsidR="00000000" w:rsidRPr="00000000">
              <w:rPr>
                <w:rtl w:val="0"/>
              </w:rPr>
              <w:t xml:space="preserve">3</w:t>
            </w:r>
          </w:p>
        </w:tc>
      </w:tr>
    </w:tbl>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7C">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7D">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7E">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7F">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80">
            <w:pPr>
              <w:rPr/>
            </w:pPr>
            <w:r w:rsidDel="00000000" w:rsidR="00000000" w:rsidRPr="00000000">
              <w:rPr>
                <w:rtl w:val="0"/>
              </w:rPr>
              <w:t xml:space="preserve">Clang-Tidy</w:t>
            </w:r>
          </w:p>
        </w:tc>
        <w:tc>
          <w:tcPr>
            <w:shd w:fill="auto" w:val="clear"/>
          </w:tcPr>
          <w:p w:rsidR="00000000" w:rsidDel="00000000" w:rsidP="00000000" w:rsidRDefault="00000000" w:rsidRPr="00000000" w14:paraId="00000181">
            <w:pPr>
              <w:rPr/>
            </w:pPr>
            <w:r w:rsidDel="00000000" w:rsidR="00000000" w:rsidRPr="00000000">
              <w:rPr>
                <w:rtl w:val="0"/>
              </w:rPr>
              <w:t xml:space="preserve">16.0</w:t>
            </w:r>
          </w:p>
        </w:tc>
        <w:tc>
          <w:tcPr>
            <w:shd w:fill="auto" w:val="clear"/>
          </w:tcPr>
          <w:p w:rsidR="00000000" w:rsidDel="00000000" w:rsidP="00000000" w:rsidRDefault="00000000" w:rsidRPr="00000000" w14:paraId="00000182">
            <w:pPr>
              <w:rPr/>
            </w:pPr>
            <w:r w:rsidDel="00000000" w:rsidR="00000000" w:rsidRPr="00000000">
              <w:rPr>
                <w:rtl w:val="0"/>
              </w:rPr>
              <w:t xml:space="preserve">bugprone-assert-side-effect</w:t>
            </w:r>
          </w:p>
        </w:tc>
        <w:tc>
          <w:tcPr>
            <w:shd w:fill="auto" w:val="clear"/>
          </w:tcPr>
          <w:p w:rsidR="00000000" w:rsidDel="00000000" w:rsidP="00000000" w:rsidRDefault="00000000" w:rsidRPr="00000000" w14:paraId="00000183">
            <w:pPr>
              <w:rPr/>
            </w:pPr>
            <w:r w:rsidDel="00000000" w:rsidR="00000000" w:rsidRPr="00000000">
              <w:rPr>
                <w:rtl w:val="0"/>
              </w:rPr>
              <w:t xml:space="preserve">Flags unsafe assert usage and asserts with side effects.</w:t>
            </w:r>
          </w:p>
        </w:tc>
      </w:tr>
      <w:tr>
        <w:trPr>
          <w:cantSplit w:val="0"/>
          <w:trHeight w:val="460" w:hRule="atLeast"/>
          <w:tblHeader w:val="0"/>
        </w:trPr>
        <w:tc>
          <w:tcPr>
            <w:shd w:fill="auto" w:val="clear"/>
          </w:tcPr>
          <w:p w:rsidR="00000000" w:rsidDel="00000000" w:rsidP="00000000" w:rsidRDefault="00000000" w:rsidRPr="00000000" w14:paraId="00000184">
            <w:pPr>
              <w:rPr/>
            </w:pPr>
            <w:r w:rsidDel="00000000" w:rsidR="00000000" w:rsidRPr="00000000">
              <w:rPr>
                <w:rtl w:val="0"/>
              </w:rPr>
              <w:t xml:space="preserve">SonarQube</w:t>
            </w:r>
          </w:p>
        </w:tc>
        <w:tc>
          <w:tcPr>
            <w:shd w:fill="auto" w:val="clear"/>
          </w:tcPr>
          <w:p w:rsidR="00000000" w:rsidDel="00000000" w:rsidP="00000000" w:rsidRDefault="00000000" w:rsidRPr="00000000" w14:paraId="00000185">
            <w:pPr>
              <w:rPr/>
            </w:pPr>
            <w:r w:rsidDel="00000000" w:rsidR="00000000" w:rsidRPr="00000000">
              <w:rPr>
                <w:rtl w:val="0"/>
              </w:rPr>
              <w:t xml:space="preserve">9.9 LTS</w:t>
            </w:r>
          </w:p>
        </w:tc>
        <w:tc>
          <w:tcPr>
            <w:shd w:fill="auto" w:val="clear"/>
          </w:tcPr>
          <w:p w:rsidR="00000000" w:rsidDel="00000000" w:rsidP="00000000" w:rsidRDefault="00000000" w:rsidRPr="00000000" w14:paraId="00000186">
            <w:pPr>
              <w:rPr/>
            </w:pPr>
            <w:r w:rsidDel="00000000" w:rsidR="00000000" w:rsidRPr="00000000">
              <w:rPr>
                <w:rtl w:val="0"/>
              </w:rPr>
              <w:t xml:space="preserve">Assertion misuse rules</w:t>
            </w:r>
          </w:p>
        </w:tc>
        <w:tc>
          <w:tcPr>
            <w:shd w:fill="auto" w:val="clear"/>
          </w:tcPr>
          <w:p w:rsidR="00000000" w:rsidDel="00000000" w:rsidP="00000000" w:rsidRDefault="00000000" w:rsidRPr="00000000" w14:paraId="00000187">
            <w:pPr>
              <w:rPr/>
            </w:pPr>
            <w:r w:rsidDel="00000000" w:rsidR="00000000" w:rsidRPr="00000000">
              <w:rPr>
                <w:rtl w:val="0"/>
              </w:rPr>
              <w:t xml:space="preserve">Detects asserts used as input validation/security controls.</w:t>
            </w:r>
          </w:p>
        </w:tc>
      </w:tr>
      <w:tr>
        <w:trPr>
          <w:cantSplit w:val="0"/>
          <w:trHeight w:val="460" w:hRule="atLeast"/>
          <w:tblHeader w:val="0"/>
        </w:trPr>
        <w:tc>
          <w:tcPr>
            <w:shd w:fill="auto" w:val="clear"/>
          </w:tcPr>
          <w:p w:rsidR="00000000" w:rsidDel="00000000" w:rsidP="00000000" w:rsidRDefault="00000000" w:rsidRPr="00000000" w14:paraId="00000188">
            <w:pPr>
              <w:rPr/>
            </w:pPr>
            <w:r w:rsidDel="00000000" w:rsidR="00000000" w:rsidRPr="00000000">
              <w:rPr>
                <w:rtl w:val="0"/>
              </w:rPr>
              <w:t xml:space="preserve">PR Checklist</w:t>
            </w:r>
          </w:p>
        </w:tc>
        <w:tc>
          <w:tcPr>
            <w:shd w:fill="auto" w:val="clear"/>
          </w:tcPr>
          <w:p w:rsidR="00000000" w:rsidDel="00000000" w:rsidP="00000000" w:rsidRDefault="00000000" w:rsidRPr="00000000" w14:paraId="00000189">
            <w:pPr>
              <w:rPr/>
            </w:pPr>
            <w:r w:rsidDel="00000000" w:rsidR="00000000" w:rsidRPr="00000000">
              <w:rPr>
                <w:rtl w:val="0"/>
              </w:rPr>
              <w:t xml:space="preserve">Process</w:t>
            </w:r>
          </w:p>
        </w:tc>
        <w:tc>
          <w:tcPr>
            <w:shd w:fill="auto" w:val="clear"/>
          </w:tcPr>
          <w:p w:rsidR="00000000" w:rsidDel="00000000" w:rsidP="00000000" w:rsidRDefault="00000000" w:rsidRPr="00000000" w14:paraId="0000018A">
            <w:pPr>
              <w:rPr/>
            </w:pPr>
            <w:r w:rsidDel="00000000" w:rsidR="00000000" w:rsidRPr="00000000">
              <w:rPr>
                <w:rtl w:val="0"/>
              </w:rPr>
              <w:t xml:space="preserve">Secure review item</w:t>
            </w:r>
          </w:p>
        </w:tc>
        <w:tc>
          <w:tcPr>
            <w:shd w:fill="auto" w:val="clear"/>
          </w:tcPr>
          <w:p w:rsidR="00000000" w:rsidDel="00000000" w:rsidP="00000000" w:rsidRDefault="00000000" w:rsidRPr="00000000" w14:paraId="0000018B">
            <w:pPr>
              <w:rPr/>
            </w:pPr>
            <w:r w:rsidDel="00000000" w:rsidR="00000000" w:rsidRPr="00000000">
              <w:rPr>
                <w:rtl w:val="0"/>
              </w:rPr>
              <w:t xml:space="preserve">Reviewer confirms no security decision relies solely on assert().</w:t>
            </w:r>
          </w:p>
        </w:tc>
      </w:tr>
      <w:tr>
        <w:trPr>
          <w:cantSplit w:val="0"/>
          <w:trHeight w:val="460" w:hRule="atLeast"/>
          <w:tblHeader w:val="0"/>
        </w:trPr>
        <w:tc>
          <w:tcPr>
            <w:shd w:fill="auto" w:val="clear"/>
          </w:tcPr>
          <w:p w:rsidR="00000000" w:rsidDel="00000000" w:rsidP="00000000" w:rsidRDefault="00000000" w:rsidRPr="00000000" w14:paraId="0000018C">
            <w:pPr>
              <w:rPr/>
            </w:pPr>
            <w:r w:rsidDel="00000000" w:rsidR="00000000" w:rsidRPr="00000000">
              <w:rPr>
                <w:rtl w:val="0"/>
              </w:rPr>
              <w:t xml:space="preserve">N/A</w:t>
            </w:r>
          </w:p>
        </w:tc>
        <w:tc>
          <w:tcPr>
            <w:shd w:fill="auto" w:val="clear"/>
          </w:tcPr>
          <w:p w:rsidR="00000000" w:rsidDel="00000000" w:rsidP="00000000" w:rsidRDefault="00000000" w:rsidRPr="00000000" w14:paraId="0000018D">
            <w:pPr>
              <w:rPr/>
            </w:pPr>
            <w:r w:rsidDel="00000000" w:rsidR="00000000" w:rsidRPr="00000000">
              <w:rPr>
                <w:rtl w:val="0"/>
              </w:rPr>
              <w:t xml:space="preserve">N/A</w:t>
            </w:r>
          </w:p>
        </w:tc>
        <w:tc>
          <w:tcPr>
            <w:shd w:fill="auto" w:val="clear"/>
          </w:tcPr>
          <w:p w:rsidR="00000000" w:rsidDel="00000000" w:rsidP="00000000" w:rsidRDefault="00000000" w:rsidRPr="00000000" w14:paraId="0000018E">
            <w:pPr>
              <w:rPr/>
            </w:pPr>
            <w:r w:rsidDel="00000000" w:rsidR="00000000" w:rsidRPr="00000000">
              <w:rPr>
                <w:rtl w:val="0"/>
              </w:rPr>
              <w:t xml:space="preserve">N/A</w:t>
            </w:r>
          </w:p>
        </w:tc>
        <w:tc>
          <w:tcPr>
            <w:shd w:fill="auto" w:val="clear"/>
          </w:tcPr>
          <w:p w:rsidR="00000000" w:rsidDel="00000000" w:rsidP="00000000" w:rsidRDefault="00000000" w:rsidRPr="00000000" w14:paraId="0000018F">
            <w:pPr>
              <w:rPr/>
            </w:pPr>
            <w:r w:rsidDel="00000000" w:rsidR="00000000" w:rsidRPr="00000000">
              <w:rPr>
                <w:rtl w:val="0"/>
              </w:rPr>
              <w:t xml:space="preserve">N/A</w:t>
            </w:r>
          </w:p>
        </w:tc>
      </w:tr>
    </w:tbl>
    <w:p w:rsidR="00000000" w:rsidDel="00000000" w:rsidP="00000000" w:rsidRDefault="00000000" w:rsidRPr="00000000" w14:paraId="00000190">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4"/>
        <w:rPr/>
      </w:pPr>
      <w:bookmarkStart w:colFirst="0" w:colLast="0" w:name="_heading=h.24ydqjr1rnyj" w:id="13"/>
      <w:bookmarkEnd w:id="13"/>
      <w:r w:rsidDel="00000000" w:rsidR="00000000" w:rsidRPr="00000000">
        <w:rPr>
          <w:rtl w:val="0"/>
        </w:rPr>
        <w:t xml:space="preserve">Coding Standard 7</w:t>
      </w:r>
    </w:p>
    <w:p w:rsidR="00000000" w:rsidDel="00000000" w:rsidP="00000000" w:rsidRDefault="00000000" w:rsidRPr="00000000" w14:paraId="00000192">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93">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94">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95">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Fonts w:ascii="Calibri" w:cs="Calibri" w:eastAsia="Calibri" w:hAnsi="Calibri"/>
                <w:sz w:val="22"/>
                <w:szCs w:val="22"/>
                <w:rtl w:val="0"/>
              </w:rPr>
              <w:t xml:space="preserve">STD-007-CPP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Fonts w:ascii="Calibri" w:cs="Calibri" w:eastAsia="Calibri" w:hAnsi="Calibri"/>
                <w:sz w:val="22"/>
                <w:szCs w:val="22"/>
                <w:rtl w:val="0"/>
              </w:rPr>
              <w:t xml:space="preserve">Handle exceptions safely: throw by value, catch by (const) reference, and avoid leaking resources.</w:t>
              <w:br w:type="textWrapping"/>
              <w:br w:type="textWrapping"/>
              <w:t xml:space="preserve">Incorrect exception handling can hide failures, leak resources, or terminate the program unexpectedly. Catch exceptions by reference to avoid slicing, and use RAII so resources are cleaned up even when exceptions occur.</w:t>
            </w:r>
            <w:r w:rsidDel="00000000" w:rsidR="00000000" w:rsidRPr="00000000">
              <w:rPr>
                <w:rtl w:val="0"/>
              </w:rPr>
            </w:r>
          </w:p>
        </w:tc>
      </w:tr>
    </w:tbl>
    <w:p w:rsidR="00000000" w:rsidDel="00000000" w:rsidP="00000000" w:rsidRDefault="00000000" w:rsidRPr="00000000" w14:paraId="00000199">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Fonts w:ascii="Calibri" w:cs="Calibri" w:eastAsia="Calibri" w:hAnsi="Calibri"/>
                <w:sz w:val="22"/>
                <w:szCs w:val="22"/>
                <w:rtl w:val="0"/>
              </w:rPr>
              <w:t xml:space="preserve">Catching by value can slice derived exceptions and lose important error information.</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9C">
            <w:pPr>
              <w:ind w:left="360" w:firstLine="0"/>
              <w:rPr/>
            </w:pPr>
            <w:r w:rsidDel="00000000" w:rsidR="00000000" w:rsidRPr="00000000">
              <w:rPr>
                <w:rFonts w:ascii="Courier New" w:cs="Courier New" w:eastAsia="Courier New" w:hAnsi="Courier New"/>
                <w:sz w:val="24"/>
                <w:szCs w:val="24"/>
                <w:rtl w:val="0"/>
              </w:rPr>
              <w:t xml:space="preserve">try {</w:t>
              <w:br w:type="textWrapping"/>
              <w:t xml:space="preserve">  risky();</w:t>
              <w:br w:type="textWrapping"/>
              <w:t xml:space="preserve">} catch (std::exception e) { // caught by value (slicing)</w:t>
              <w:br w:type="textWrapping"/>
              <w:t xml:space="preserve">  log(e.what());</w:t>
              <w:br w:type="textWrapping"/>
              <w:t xml:space="preserve">}</w:t>
            </w:r>
            <w:r w:rsidDel="00000000" w:rsidR="00000000" w:rsidRPr="00000000">
              <w:rPr>
                <w:rtl w:val="0"/>
              </w:rPr>
            </w:r>
          </w:p>
        </w:tc>
      </w:tr>
    </w:tbl>
    <w:p w:rsidR="00000000" w:rsidDel="00000000" w:rsidP="00000000" w:rsidRDefault="00000000" w:rsidRPr="00000000" w14:paraId="0000019D">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Fonts w:ascii="Calibri" w:cs="Calibri" w:eastAsia="Calibri" w:hAnsi="Calibri"/>
                <w:sz w:val="22"/>
                <w:szCs w:val="22"/>
                <w:rtl w:val="0"/>
              </w:rPr>
              <w:t xml:space="preserve">Catch by const reference and keep catch blocks specific and ordered.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A0">
            <w:pPr>
              <w:ind w:left="360" w:firstLine="0"/>
              <w:rPr/>
            </w:pPr>
            <w:r w:rsidDel="00000000" w:rsidR="00000000" w:rsidRPr="00000000">
              <w:rPr>
                <w:rFonts w:ascii="Courier New" w:cs="Courier New" w:eastAsia="Courier New" w:hAnsi="Courier New"/>
                <w:sz w:val="24"/>
                <w:szCs w:val="24"/>
                <w:rtl w:val="0"/>
              </w:rPr>
              <w:t xml:space="preserve">try {</w:t>
              <w:br w:type="textWrapping"/>
              <w:t xml:space="preserve">  risky();</w:t>
              <w:br w:type="textWrapping"/>
              <w:t xml:space="preserve">} catch (const std::exception&amp; e) {</w:t>
              <w:br w:type="textWrapping"/>
              <w:t xml:space="preserve">  log(e.what());</w:t>
              <w:br w:type="textWrapping"/>
              <w:t xml:space="preserve">} catch (...) {</w:t>
              <w:br w:type="textWrapping"/>
              <w:t xml:space="preserve">  log("Unknown error");</w:t>
              <w:br w:type="textWrapping"/>
              <w:t xml:space="preserve">}</w:t>
            </w:r>
            <w:r w:rsidDel="00000000" w:rsidR="00000000" w:rsidRPr="00000000">
              <w:rPr>
                <w:rtl w:val="0"/>
              </w:rPr>
            </w:r>
          </w:p>
        </w:tc>
      </w:tr>
    </w:tbl>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A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A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A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A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AB">
            <w:pPr>
              <w:rPr/>
            </w:pPr>
            <w:r w:rsidDel="00000000" w:rsidR="00000000" w:rsidRPr="00000000">
              <w:rPr>
                <w:rtl w:val="0"/>
              </w:rPr>
              <w:t xml:space="preserve">Medium</w:t>
            </w:r>
          </w:p>
        </w:tc>
        <w:tc>
          <w:tcPr>
            <w:shd w:fill="auto" w:val="clear"/>
          </w:tcPr>
          <w:p w:rsidR="00000000" w:rsidDel="00000000" w:rsidP="00000000" w:rsidRDefault="00000000" w:rsidRPr="00000000" w14:paraId="000001AC">
            <w:pPr>
              <w:rPr/>
            </w:pPr>
            <w:r w:rsidDel="00000000" w:rsidR="00000000" w:rsidRPr="00000000">
              <w:rPr>
                <w:rtl w:val="0"/>
              </w:rPr>
              <w:t xml:space="preserve">Medium</w:t>
            </w:r>
          </w:p>
        </w:tc>
        <w:tc>
          <w:tcPr>
            <w:shd w:fill="auto" w:val="clear"/>
          </w:tcPr>
          <w:p w:rsidR="00000000" w:rsidDel="00000000" w:rsidP="00000000" w:rsidRDefault="00000000" w:rsidRPr="00000000" w14:paraId="000001AD">
            <w:pPr>
              <w:rPr/>
            </w:pPr>
            <w:r w:rsidDel="00000000" w:rsidR="00000000" w:rsidRPr="00000000">
              <w:rPr>
                <w:rtl w:val="0"/>
              </w:rPr>
              <w:t xml:space="preserve">Low</w:t>
            </w:r>
          </w:p>
        </w:tc>
        <w:tc>
          <w:tcPr>
            <w:shd w:fill="auto" w:val="clear"/>
          </w:tcPr>
          <w:p w:rsidR="00000000" w:rsidDel="00000000" w:rsidP="00000000" w:rsidRDefault="00000000" w:rsidRPr="00000000" w14:paraId="000001AE">
            <w:pPr>
              <w:rPr/>
            </w:pPr>
            <w:r w:rsidDel="00000000" w:rsidR="00000000" w:rsidRPr="00000000">
              <w:rPr>
                <w:rtl w:val="0"/>
              </w:rPr>
              <w:t xml:space="preserve">Medium</w:t>
            </w:r>
          </w:p>
        </w:tc>
        <w:tc>
          <w:tcPr>
            <w:shd w:fill="auto" w:val="clear"/>
          </w:tcPr>
          <w:p w:rsidR="00000000" w:rsidDel="00000000" w:rsidP="00000000" w:rsidRDefault="00000000" w:rsidRPr="00000000" w14:paraId="000001AF">
            <w:pPr>
              <w:rPr/>
            </w:pPr>
            <w:r w:rsidDel="00000000" w:rsidR="00000000" w:rsidRPr="00000000">
              <w:rPr>
                <w:rtl w:val="0"/>
              </w:rPr>
              <w:t xml:space="preserve">3</w:t>
            </w:r>
          </w:p>
        </w:tc>
      </w:tr>
    </w:tbl>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B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B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B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B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B6">
            <w:pPr>
              <w:rPr/>
            </w:pPr>
            <w:r w:rsidDel="00000000" w:rsidR="00000000" w:rsidRPr="00000000">
              <w:rPr>
                <w:rtl w:val="0"/>
              </w:rPr>
              <w:t xml:space="preserve">SonarQube</w:t>
            </w:r>
          </w:p>
        </w:tc>
        <w:tc>
          <w:tcPr>
            <w:shd w:fill="auto" w:val="clear"/>
          </w:tcPr>
          <w:p w:rsidR="00000000" w:rsidDel="00000000" w:rsidP="00000000" w:rsidRDefault="00000000" w:rsidRPr="00000000" w14:paraId="000001B7">
            <w:pPr>
              <w:rPr/>
            </w:pPr>
            <w:r w:rsidDel="00000000" w:rsidR="00000000" w:rsidRPr="00000000">
              <w:rPr>
                <w:rtl w:val="0"/>
              </w:rPr>
              <w:t xml:space="preserve">9.9 LTS</w:t>
            </w:r>
          </w:p>
        </w:tc>
        <w:tc>
          <w:tcPr>
            <w:shd w:fill="auto" w:val="clear"/>
          </w:tcPr>
          <w:p w:rsidR="00000000" w:rsidDel="00000000" w:rsidP="00000000" w:rsidRDefault="00000000" w:rsidRPr="00000000" w14:paraId="000001B8">
            <w:pPr>
              <w:rPr/>
            </w:pPr>
            <w:r w:rsidDel="00000000" w:rsidR="00000000" w:rsidRPr="00000000">
              <w:rPr>
                <w:rtl w:val="0"/>
              </w:rPr>
              <w:t xml:space="preserve">Swallowed exception / empty catch rules</w:t>
            </w:r>
          </w:p>
        </w:tc>
        <w:tc>
          <w:tcPr>
            <w:shd w:fill="auto" w:val="clear"/>
          </w:tcPr>
          <w:p w:rsidR="00000000" w:rsidDel="00000000" w:rsidP="00000000" w:rsidRDefault="00000000" w:rsidRPr="00000000" w14:paraId="000001B9">
            <w:pPr>
              <w:rPr/>
            </w:pPr>
            <w:r w:rsidDel="00000000" w:rsidR="00000000" w:rsidRPr="00000000">
              <w:rPr>
                <w:rtl w:val="0"/>
              </w:rPr>
              <w:t xml:space="preserve">Detects error hiding and missing exception handling.</w:t>
            </w:r>
          </w:p>
        </w:tc>
      </w:tr>
      <w:tr>
        <w:trPr>
          <w:cantSplit w:val="0"/>
          <w:trHeight w:val="460" w:hRule="atLeast"/>
          <w:tblHeader w:val="0"/>
        </w:trPr>
        <w:tc>
          <w:tcPr>
            <w:shd w:fill="auto" w:val="clear"/>
          </w:tcPr>
          <w:p w:rsidR="00000000" w:rsidDel="00000000" w:rsidP="00000000" w:rsidRDefault="00000000" w:rsidRPr="00000000" w14:paraId="000001BA">
            <w:pPr>
              <w:rPr/>
            </w:pPr>
            <w:r w:rsidDel="00000000" w:rsidR="00000000" w:rsidRPr="00000000">
              <w:rPr>
                <w:rtl w:val="0"/>
              </w:rPr>
              <w:t xml:space="preserve">Clang-Tidy</w:t>
            </w:r>
          </w:p>
        </w:tc>
        <w:tc>
          <w:tcPr>
            <w:shd w:fill="auto" w:val="clear"/>
          </w:tcPr>
          <w:p w:rsidR="00000000" w:rsidDel="00000000" w:rsidP="00000000" w:rsidRDefault="00000000" w:rsidRPr="00000000" w14:paraId="000001BB">
            <w:pPr>
              <w:rPr/>
            </w:pPr>
            <w:r w:rsidDel="00000000" w:rsidR="00000000" w:rsidRPr="00000000">
              <w:rPr>
                <w:rtl w:val="0"/>
              </w:rPr>
              <w:t xml:space="preserve">16.0</w:t>
            </w:r>
          </w:p>
        </w:tc>
        <w:tc>
          <w:tcPr>
            <w:shd w:fill="auto" w:val="clear"/>
          </w:tcPr>
          <w:p w:rsidR="00000000" w:rsidDel="00000000" w:rsidP="00000000" w:rsidRDefault="00000000" w:rsidRPr="00000000" w14:paraId="000001BC">
            <w:pPr>
              <w:rPr/>
            </w:pPr>
            <w:r w:rsidDel="00000000" w:rsidR="00000000" w:rsidRPr="00000000">
              <w:rPr>
                <w:rtl w:val="0"/>
              </w:rPr>
              <w:t xml:space="preserve">bugprone-exception-escape</w:t>
            </w:r>
          </w:p>
        </w:tc>
        <w:tc>
          <w:tcPr>
            <w:shd w:fill="auto" w:val="clear"/>
          </w:tcPr>
          <w:p w:rsidR="00000000" w:rsidDel="00000000" w:rsidP="00000000" w:rsidRDefault="00000000" w:rsidRPr="00000000" w14:paraId="000001BD">
            <w:pPr>
              <w:rPr/>
            </w:pPr>
            <w:r w:rsidDel="00000000" w:rsidR="00000000" w:rsidRPr="00000000">
              <w:rPr>
                <w:rtl w:val="0"/>
              </w:rPr>
              <w:t xml:space="preserve">Flags exception-unsafe patterns and escaping exceptions.</w:t>
            </w:r>
          </w:p>
        </w:tc>
      </w:tr>
      <w:tr>
        <w:trPr>
          <w:cantSplit w:val="0"/>
          <w:trHeight w:val="460" w:hRule="atLeast"/>
          <w:tblHeader w:val="0"/>
        </w:trPr>
        <w:tc>
          <w:tcPr>
            <w:shd w:fill="auto" w:val="clear"/>
          </w:tcPr>
          <w:p w:rsidR="00000000" w:rsidDel="00000000" w:rsidP="00000000" w:rsidRDefault="00000000" w:rsidRPr="00000000" w14:paraId="000001BE">
            <w:pPr>
              <w:rPr/>
            </w:pPr>
            <w:r w:rsidDel="00000000" w:rsidR="00000000" w:rsidRPr="00000000">
              <w:rPr>
                <w:rtl w:val="0"/>
              </w:rPr>
              <w:t xml:space="preserve">Cppcheck</w:t>
            </w:r>
          </w:p>
        </w:tc>
        <w:tc>
          <w:tcPr>
            <w:shd w:fill="auto" w:val="clear"/>
          </w:tcPr>
          <w:p w:rsidR="00000000" w:rsidDel="00000000" w:rsidP="00000000" w:rsidRDefault="00000000" w:rsidRPr="00000000" w14:paraId="000001BF">
            <w:pPr>
              <w:rPr/>
            </w:pPr>
            <w:r w:rsidDel="00000000" w:rsidR="00000000" w:rsidRPr="00000000">
              <w:rPr>
                <w:rtl w:val="0"/>
              </w:rPr>
              <w:t xml:space="preserve">2.12</w:t>
            </w:r>
          </w:p>
        </w:tc>
        <w:tc>
          <w:tcPr>
            <w:shd w:fill="auto" w:val="clear"/>
          </w:tcPr>
          <w:p w:rsidR="00000000" w:rsidDel="00000000" w:rsidP="00000000" w:rsidRDefault="00000000" w:rsidRPr="00000000" w14:paraId="000001C0">
            <w:pPr>
              <w:rPr/>
            </w:pPr>
            <w:r w:rsidDel="00000000" w:rsidR="00000000" w:rsidRPr="00000000">
              <w:rPr>
                <w:rtl w:val="0"/>
              </w:rPr>
              <w:t xml:space="preserve">exceptThrowInDestructor</w:t>
            </w:r>
          </w:p>
        </w:tc>
        <w:tc>
          <w:tcPr>
            <w:shd w:fill="auto" w:val="clear"/>
          </w:tcPr>
          <w:p w:rsidR="00000000" w:rsidDel="00000000" w:rsidP="00000000" w:rsidRDefault="00000000" w:rsidRPr="00000000" w14:paraId="000001C1">
            <w:pPr>
              <w:rPr/>
            </w:pPr>
            <w:r w:rsidDel="00000000" w:rsidR="00000000" w:rsidRPr="00000000">
              <w:rPr>
                <w:rtl w:val="0"/>
              </w:rPr>
              <w:t xml:space="preserve">Detects unsafe throws in destructors and exception-safety issues.</w:t>
            </w:r>
          </w:p>
        </w:tc>
      </w:tr>
      <w:tr>
        <w:trPr>
          <w:cantSplit w:val="0"/>
          <w:trHeight w:val="460" w:hRule="atLeast"/>
          <w:tblHeader w:val="0"/>
        </w:trPr>
        <w:tc>
          <w:tcPr>
            <w:shd w:fill="auto" w:val="clear"/>
          </w:tcPr>
          <w:p w:rsidR="00000000" w:rsidDel="00000000" w:rsidP="00000000" w:rsidRDefault="00000000" w:rsidRPr="00000000" w14:paraId="000001C2">
            <w:pPr>
              <w:rPr/>
            </w:pPr>
            <w:r w:rsidDel="00000000" w:rsidR="00000000" w:rsidRPr="00000000">
              <w:rPr>
                <w:rtl w:val="0"/>
              </w:rPr>
              <w:t xml:space="preserve">N/A</w:t>
            </w:r>
          </w:p>
        </w:tc>
        <w:tc>
          <w:tcPr>
            <w:shd w:fill="auto" w:val="clear"/>
          </w:tcPr>
          <w:p w:rsidR="00000000" w:rsidDel="00000000" w:rsidP="00000000" w:rsidRDefault="00000000" w:rsidRPr="00000000" w14:paraId="000001C3">
            <w:pPr>
              <w:rPr/>
            </w:pPr>
            <w:r w:rsidDel="00000000" w:rsidR="00000000" w:rsidRPr="00000000">
              <w:rPr>
                <w:rtl w:val="0"/>
              </w:rPr>
              <w:t xml:space="preserve">N/A</w:t>
            </w:r>
          </w:p>
        </w:tc>
        <w:tc>
          <w:tcPr>
            <w:shd w:fill="auto" w:val="clear"/>
          </w:tcPr>
          <w:p w:rsidR="00000000" w:rsidDel="00000000" w:rsidP="00000000" w:rsidRDefault="00000000" w:rsidRPr="00000000" w14:paraId="000001C4">
            <w:pPr>
              <w:rPr/>
            </w:pPr>
            <w:r w:rsidDel="00000000" w:rsidR="00000000" w:rsidRPr="00000000">
              <w:rPr>
                <w:rtl w:val="0"/>
              </w:rPr>
              <w:t xml:space="preserve">N/A</w:t>
            </w:r>
          </w:p>
        </w:tc>
        <w:tc>
          <w:tcPr>
            <w:shd w:fill="auto" w:val="clear"/>
          </w:tcPr>
          <w:p w:rsidR="00000000" w:rsidDel="00000000" w:rsidP="00000000" w:rsidRDefault="00000000" w:rsidRPr="00000000" w14:paraId="000001C5">
            <w:pPr>
              <w:rPr/>
            </w:pPr>
            <w:r w:rsidDel="00000000" w:rsidR="00000000" w:rsidRPr="00000000">
              <w:rPr>
                <w:rtl w:val="0"/>
              </w:rPr>
              <w:t xml:space="preserve">N/A</w:t>
            </w:r>
          </w:p>
        </w:tc>
      </w:tr>
    </w:tbl>
    <w:p w:rsidR="00000000" w:rsidDel="00000000" w:rsidP="00000000" w:rsidRDefault="00000000" w:rsidRPr="00000000" w14:paraId="000001C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4"/>
        <w:rPr/>
      </w:pPr>
      <w:bookmarkStart w:colFirst="0" w:colLast="0" w:name="_heading=h.j19jwunqpow8" w:id="14"/>
      <w:bookmarkEnd w:id="14"/>
      <w:r w:rsidDel="00000000" w:rsidR="00000000" w:rsidRPr="00000000">
        <w:rPr>
          <w:rtl w:val="0"/>
        </w:rPr>
        <w:t xml:space="preserve">Coding Standard 8</w:t>
      </w:r>
    </w:p>
    <w:p w:rsidR="00000000" w:rsidDel="00000000" w:rsidP="00000000" w:rsidRDefault="00000000" w:rsidRPr="00000000" w14:paraId="000001C8">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C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Resource Management</w:t>
            </w:r>
          </w:p>
        </w:tc>
        <w:tc>
          <w:tcP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Fonts w:ascii="Calibri" w:cs="Calibri" w:eastAsia="Calibri" w:hAnsi="Calibri"/>
                <w:sz w:val="22"/>
                <w:szCs w:val="22"/>
                <w:rtl w:val="0"/>
              </w:rPr>
              <w:t xml:space="preserve">STD-008-CPP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Fonts w:ascii="Calibri" w:cs="Calibri" w:eastAsia="Calibri" w:hAnsi="Calibri"/>
                <w:sz w:val="22"/>
                <w:szCs w:val="22"/>
                <w:rtl w:val="0"/>
              </w:rPr>
              <w:t xml:space="preserve">Use RAII for non-memory resources (files, locks, sockets) to prevent leaks.</w:t>
              <w:br w:type="textWrapping"/>
              <w:br w:type="textWrapping"/>
              <w:t xml:space="preserve">Resource leaks can cause denial of service and can also create security gaps (e.g., leaving files open or locks held). RAII binds resource lifetime to an object so cleanup happens automatically on all code paths, including exceptions.</w:t>
            </w:r>
            <w:r w:rsidDel="00000000" w:rsidR="00000000" w:rsidRPr="00000000">
              <w:rPr>
                <w:rtl w:val="0"/>
              </w:rPr>
            </w:r>
          </w:p>
        </w:tc>
      </w:tr>
    </w:tbl>
    <w:p w:rsidR="00000000" w:rsidDel="00000000" w:rsidP="00000000" w:rsidRDefault="00000000" w:rsidRPr="00000000" w14:paraId="000001CF">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Fonts w:ascii="Calibri" w:cs="Calibri" w:eastAsia="Calibri" w:hAnsi="Calibri"/>
                <w:sz w:val="22"/>
                <w:szCs w:val="22"/>
                <w:rtl w:val="0"/>
              </w:rPr>
              <w:t xml:space="preserve">Manually managing a resource can leak it when a function returns early or throws an exception.</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2">
            <w:pPr>
              <w:ind w:left="360" w:firstLine="0"/>
              <w:rPr/>
            </w:pPr>
            <w:r w:rsidDel="00000000" w:rsidR="00000000" w:rsidRPr="00000000">
              <w:rPr>
                <w:rFonts w:ascii="Courier New" w:cs="Courier New" w:eastAsia="Courier New" w:hAnsi="Courier New"/>
                <w:sz w:val="24"/>
                <w:szCs w:val="24"/>
                <w:rtl w:val="0"/>
              </w:rPr>
              <w:t xml:space="preserve">#include &lt;cstdio&gt;</w:t>
              <w:br w:type="textWrapping"/>
              <w:br w:type="textWrapping"/>
              <w:t xml:space="preserve">FILE *f = std::fopen("data.txt", "r");</w:t>
              <w:br w:type="textWrapping"/>
              <w:t xml:space="preserve">if (!f) { return; }</w:t>
              <w:br w:type="textWrapping"/>
              <w:t xml:space="preserve">// ...</w:t>
              <w:br w:type="textWrapping"/>
              <w:t xml:space="preserve">if (errorCondition()) { return; } // f leaked</w:t>
              <w:br w:type="textWrapping"/>
              <w:t xml:space="preserve">std::fclose(f);</w:t>
            </w:r>
            <w:r w:rsidDel="00000000" w:rsidR="00000000" w:rsidRPr="00000000">
              <w:rPr>
                <w:rtl w:val="0"/>
              </w:rPr>
            </w:r>
          </w:p>
        </w:tc>
      </w:tr>
    </w:tbl>
    <w:p w:rsidR="00000000" w:rsidDel="00000000" w:rsidP="00000000" w:rsidRDefault="00000000" w:rsidRPr="00000000" w14:paraId="000001D3">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Fonts w:ascii="Calibri" w:cs="Calibri" w:eastAsia="Calibri" w:hAnsi="Calibri"/>
                <w:sz w:val="22"/>
                <w:szCs w:val="22"/>
                <w:rtl w:val="0"/>
              </w:rPr>
              <w:t xml:space="preserve">Use RAII wrappers such as std::unique_ptr with a custom deleter or standard types like std::lock_guard.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6">
            <w:pPr>
              <w:ind w:left="360" w:firstLine="0"/>
              <w:rPr/>
            </w:pPr>
            <w:r w:rsidDel="00000000" w:rsidR="00000000" w:rsidRPr="00000000">
              <w:rPr>
                <w:rFonts w:ascii="Courier New" w:cs="Courier New" w:eastAsia="Courier New" w:hAnsi="Courier New"/>
                <w:sz w:val="24"/>
                <w:szCs w:val="24"/>
                <w:rtl w:val="0"/>
              </w:rPr>
              <w:t xml:space="preserve">#include &lt;cstdio&gt;</w:t>
              <w:br w:type="textWrapping"/>
              <w:t xml:space="preserve">#include &lt;memory&gt;</w:t>
              <w:br w:type="textWrapping"/>
              <w:br w:type="textWrapping"/>
              <w:t xml:space="preserve">using FilePtr = std::unique_ptr&lt;FILE, int(*)(FILE*)&gt;;</w:t>
              <w:br w:type="textWrapping"/>
              <w:br w:type="textWrapping"/>
              <w:t xml:space="preserve">FilePtr f(std::fopen("data.txt", "r"), std::fclose);</w:t>
              <w:br w:type="textWrapping"/>
              <w:t xml:space="preserve">if (!f) { return; }</w:t>
              <w:br w:type="textWrapping"/>
              <w:t xml:space="preserve">// ...</w:t>
              <w:br w:type="textWrapping"/>
              <w:t xml:space="preserve">if (errorCondition()) { return; } // file still closed automatically</w:t>
            </w:r>
            <w:r w:rsidDel="00000000" w:rsidR="00000000" w:rsidRPr="00000000">
              <w:rPr>
                <w:rtl w:val="0"/>
              </w:rPr>
            </w:r>
          </w:p>
        </w:tc>
      </w:tr>
    </w:tbl>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D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D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D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D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E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E1">
            <w:pPr>
              <w:rPr/>
            </w:pPr>
            <w:r w:rsidDel="00000000" w:rsidR="00000000" w:rsidRPr="00000000">
              <w:rPr>
                <w:rtl w:val="0"/>
              </w:rPr>
              <w:t xml:space="preserve">High</w:t>
            </w:r>
          </w:p>
        </w:tc>
        <w:tc>
          <w:tcPr>
            <w:shd w:fill="auto" w:val="clear"/>
          </w:tcPr>
          <w:p w:rsidR="00000000" w:rsidDel="00000000" w:rsidP="00000000" w:rsidRDefault="00000000" w:rsidRPr="00000000" w14:paraId="000001E2">
            <w:pPr>
              <w:rPr/>
            </w:pPr>
            <w:r w:rsidDel="00000000" w:rsidR="00000000" w:rsidRPr="00000000">
              <w:rPr>
                <w:rtl w:val="0"/>
              </w:rPr>
              <w:t xml:space="preserve">Medium</w:t>
            </w:r>
          </w:p>
        </w:tc>
        <w:tc>
          <w:tcPr>
            <w:shd w:fill="auto" w:val="clear"/>
          </w:tcPr>
          <w:p w:rsidR="00000000" w:rsidDel="00000000" w:rsidP="00000000" w:rsidRDefault="00000000" w:rsidRPr="00000000" w14:paraId="000001E3">
            <w:pPr>
              <w:rPr/>
            </w:pPr>
            <w:r w:rsidDel="00000000" w:rsidR="00000000" w:rsidRPr="00000000">
              <w:rPr>
                <w:rtl w:val="0"/>
              </w:rPr>
              <w:t xml:space="preserve">Medium</w:t>
            </w:r>
          </w:p>
        </w:tc>
        <w:tc>
          <w:tcPr>
            <w:shd w:fill="auto" w:val="clear"/>
          </w:tcPr>
          <w:p w:rsidR="00000000" w:rsidDel="00000000" w:rsidP="00000000" w:rsidRDefault="00000000" w:rsidRPr="00000000" w14:paraId="000001E4">
            <w:pPr>
              <w:rPr/>
            </w:pPr>
            <w:r w:rsidDel="00000000" w:rsidR="00000000" w:rsidRPr="00000000">
              <w:rPr>
                <w:rtl w:val="0"/>
              </w:rPr>
              <w:t xml:space="preserve">High</w:t>
            </w:r>
          </w:p>
        </w:tc>
        <w:tc>
          <w:tcPr>
            <w:shd w:fill="auto" w:val="clear"/>
          </w:tcPr>
          <w:p w:rsidR="00000000" w:rsidDel="00000000" w:rsidP="00000000" w:rsidRDefault="00000000" w:rsidRPr="00000000" w14:paraId="000001E5">
            <w:pPr>
              <w:rPr/>
            </w:pPr>
            <w:r w:rsidDel="00000000" w:rsidR="00000000" w:rsidRPr="00000000">
              <w:rPr>
                <w:rtl w:val="0"/>
              </w:rPr>
              <w:t xml:space="preserve">4</w:t>
            </w:r>
          </w:p>
        </w:tc>
      </w:tr>
    </w:tbl>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E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E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E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E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EC">
            <w:pPr>
              <w:rPr/>
            </w:pPr>
            <w:r w:rsidDel="00000000" w:rsidR="00000000" w:rsidRPr="00000000">
              <w:rPr>
                <w:rtl w:val="0"/>
              </w:rPr>
              <w:t xml:space="preserve">Cppcheck</w:t>
            </w:r>
          </w:p>
        </w:tc>
        <w:tc>
          <w:tcPr>
            <w:shd w:fill="auto" w:val="clear"/>
          </w:tcPr>
          <w:p w:rsidR="00000000" w:rsidDel="00000000" w:rsidP="00000000" w:rsidRDefault="00000000" w:rsidRPr="00000000" w14:paraId="000001ED">
            <w:pPr>
              <w:rPr/>
            </w:pPr>
            <w:r w:rsidDel="00000000" w:rsidR="00000000" w:rsidRPr="00000000">
              <w:rPr>
                <w:rtl w:val="0"/>
              </w:rPr>
              <w:t xml:space="preserve">2.12</w:t>
            </w:r>
          </w:p>
        </w:tc>
        <w:tc>
          <w:tcPr>
            <w:shd w:fill="auto" w:val="clear"/>
          </w:tcPr>
          <w:p w:rsidR="00000000" w:rsidDel="00000000" w:rsidP="00000000" w:rsidRDefault="00000000" w:rsidRPr="00000000" w14:paraId="000001EE">
            <w:pPr>
              <w:rPr/>
            </w:pPr>
            <w:r w:rsidDel="00000000" w:rsidR="00000000" w:rsidRPr="00000000">
              <w:rPr>
                <w:rtl w:val="0"/>
              </w:rPr>
              <w:t xml:space="preserve">resourceLeak</w:t>
            </w:r>
          </w:p>
        </w:tc>
        <w:tc>
          <w:tcPr>
            <w:shd w:fill="auto" w:val="clear"/>
          </w:tcPr>
          <w:p w:rsidR="00000000" w:rsidDel="00000000" w:rsidP="00000000" w:rsidRDefault="00000000" w:rsidRPr="00000000" w14:paraId="000001EF">
            <w:pPr>
              <w:rPr/>
            </w:pPr>
            <w:r w:rsidDel="00000000" w:rsidR="00000000" w:rsidRPr="00000000">
              <w:rPr>
                <w:rtl w:val="0"/>
              </w:rPr>
              <w:t xml:space="preserve">Detects resource leaks across branches/early returns.</w:t>
            </w:r>
          </w:p>
        </w:tc>
      </w:tr>
      <w:tr>
        <w:trPr>
          <w:cantSplit w:val="0"/>
          <w:trHeight w:val="460" w:hRule="atLeast"/>
          <w:tblHeader w:val="0"/>
        </w:trPr>
        <w:tc>
          <w:tcPr>
            <w:shd w:fill="auto" w:val="clear"/>
          </w:tcPr>
          <w:p w:rsidR="00000000" w:rsidDel="00000000" w:rsidP="00000000" w:rsidRDefault="00000000" w:rsidRPr="00000000" w14:paraId="000001F0">
            <w:pPr>
              <w:rPr/>
            </w:pPr>
            <w:r w:rsidDel="00000000" w:rsidR="00000000" w:rsidRPr="00000000">
              <w:rPr>
                <w:rtl w:val="0"/>
              </w:rPr>
              <w:t xml:space="preserve">Clang-Tidy</w:t>
            </w:r>
          </w:p>
        </w:tc>
        <w:tc>
          <w:tcPr>
            <w:shd w:fill="auto" w:val="clear"/>
          </w:tcPr>
          <w:p w:rsidR="00000000" w:rsidDel="00000000" w:rsidP="00000000" w:rsidRDefault="00000000" w:rsidRPr="00000000" w14:paraId="000001F1">
            <w:pPr>
              <w:rPr/>
            </w:pPr>
            <w:r w:rsidDel="00000000" w:rsidR="00000000" w:rsidRPr="00000000">
              <w:rPr>
                <w:rtl w:val="0"/>
              </w:rPr>
              <w:t xml:space="preserve">16.0</w:t>
            </w:r>
          </w:p>
        </w:tc>
        <w:tc>
          <w:tcPr>
            <w:shd w:fill="auto" w:val="clear"/>
          </w:tcPr>
          <w:p w:rsidR="00000000" w:rsidDel="00000000" w:rsidP="00000000" w:rsidRDefault="00000000" w:rsidRPr="00000000" w14:paraId="000001F2">
            <w:pPr>
              <w:rPr/>
            </w:pPr>
            <w:r w:rsidDel="00000000" w:rsidR="00000000" w:rsidRPr="00000000">
              <w:rPr>
                <w:rtl w:val="0"/>
              </w:rPr>
              <w:t xml:space="preserve">bugprone-unused-raii</w:t>
            </w:r>
          </w:p>
        </w:tc>
        <w:tc>
          <w:tcPr>
            <w:shd w:fill="auto" w:val="clear"/>
          </w:tcPr>
          <w:p w:rsidR="00000000" w:rsidDel="00000000" w:rsidP="00000000" w:rsidRDefault="00000000" w:rsidRPr="00000000" w14:paraId="000001F3">
            <w:pPr>
              <w:rPr/>
            </w:pPr>
            <w:r w:rsidDel="00000000" w:rsidR="00000000" w:rsidRPr="00000000">
              <w:rPr>
                <w:rtl w:val="0"/>
              </w:rPr>
              <w:t xml:space="preserve">Flags missing/ineffective RAII guards for locks/resources.</w:t>
            </w:r>
          </w:p>
        </w:tc>
      </w:tr>
      <w:tr>
        <w:trPr>
          <w:cantSplit w:val="0"/>
          <w:trHeight w:val="460" w:hRule="atLeast"/>
          <w:tblHeader w:val="0"/>
        </w:trPr>
        <w:tc>
          <w:tcPr>
            <w:shd w:fill="auto" w:val="clear"/>
          </w:tcPr>
          <w:p w:rsidR="00000000" w:rsidDel="00000000" w:rsidP="00000000" w:rsidRDefault="00000000" w:rsidRPr="00000000" w14:paraId="000001F4">
            <w:pPr>
              <w:rPr/>
            </w:pPr>
            <w:r w:rsidDel="00000000" w:rsidR="00000000" w:rsidRPr="00000000">
              <w:rPr>
                <w:rtl w:val="0"/>
              </w:rPr>
              <w:t xml:space="preserve">Valgrind</w:t>
            </w:r>
          </w:p>
        </w:tc>
        <w:tc>
          <w:tcPr>
            <w:shd w:fill="auto" w:val="clear"/>
          </w:tcPr>
          <w:p w:rsidR="00000000" w:rsidDel="00000000" w:rsidP="00000000" w:rsidRDefault="00000000" w:rsidRPr="00000000" w14:paraId="000001F5">
            <w:pPr>
              <w:rPr/>
            </w:pPr>
            <w:r w:rsidDel="00000000" w:rsidR="00000000" w:rsidRPr="00000000">
              <w:rPr>
                <w:rtl w:val="0"/>
              </w:rPr>
              <w:t xml:space="preserve">3.22</w:t>
            </w:r>
          </w:p>
        </w:tc>
        <w:tc>
          <w:tcPr>
            <w:shd w:fill="auto" w:val="clear"/>
          </w:tcPr>
          <w:p w:rsidR="00000000" w:rsidDel="00000000" w:rsidP="00000000" w:rsidRDefault="00000000" w:rsidRPr="00000000" w14:paraId="000001F6">
            <w:pPr>
              <w:rPr/>
            </w:pPr>
            <w:r w:rsidDel="00000000" w:rsidR="00000000" w:rsidRPr="00000000">
              <w:rPr>
                <w:rtl w:val="0"/>
              </w:rPr>
              <w:t xml:space="preserve">Descriptor leak checks</w:t>
            </w:r>
          </w:p>
        </w:tc>
        <w:tc>
          <w:tcPr>
            <w:shd w:fill="auto" w:val="clear"/>
          </w:tcPr>
          <w:p w:rsidR="00000000" w:rsidDel="00000000" w:rsidP="00000000" w:rsidRDefault="00000000" w:rsidRPr="00000000" w14:paraId="000001F7">
            <w:pPr>
              <w:rPr/>
            </w:pPr>
            <w:r w:rsidDel="00000000" w:rsidR="00000000" w:rsidRPr="00000000">
              <w:rPr>
                <w:rtl w:val="0"/>
              </w:rPr>
              <w:t xml:space="preserve">Detects leaked file descriptors/sockets during test runs.</w:t>
            </w:r>
          </w:p>
        </w:tc>
      </w:tr>
      <w:tr>
        <w:trPr>
          <w:cantSplit w:val="0"/>
          <w:trHeight w:val="460" w:hRule="atLeast"/>
          <w:tblHeader w:val="0"/>
        </w:trPr>
        <w:tc>
          <w:tcPr>
            <w:shd w:fill="auto" w:val="clear"/>
          </w:tcPr>
          <w:p w:rsidR="00000000" w:rsidDel="00000000" w:rsidP="00000000" w:rsidRDefault="00000000" w:rsidRPr="00000000" w14:paraId="000001F8">
            <w:pPr>
              <w:rPr/>
            </w:pPr>
            <w:r w:rsidDel="00000000" w:rsidR="00000000" w:rsidRPr="00000000">
              <w:rPr>
                <w:rtl w:val="0"/>
              </w:rPr>
              <w:t xml:space="preserve">N/A</w:t>
            </w:r>
          </w:p>
        </w:tc>
        <w:tc>
          <w:tcPr>
            <w:shd w:fill="auto" w:val="clear"/>
          </w:tcPr>
          <w:p w:rsidR="00000000" w:rsidDel="00000000" w:rsidP="00000000" w:rsidRDefault="00000000" w:rsidRPr="00000000" w14:paraId="000001F9">
            <w:pPr>
              <w:rPr/>
            </w:pPr>
            <w:r w:rsidDel="00000000" w:rsidR="00000000" w:rsidRPr="00000000">
              <w:rPr>
                <w:rtl w:val="0"/>
              </w:rPr>
              <w:t xml:space="preserve">N/A</w:t>
            </w:r>
          </w:p>
        </w:tc>
        <w:tc>
          <w:tcPr>
            <w:shd w:fill="auto" w:val="clear"/>
          </w:tcPr>
          <w:p w:rsidR="00000000" w:rsidDel="00000000" w:rsidP="00000000" w:rsidRDefault="00000000" w:rsidRPr="00000000" w14:paraId="000001FA">
            <w:pPr>
              <w:rPr/>
            </w:pPr>
            <w:r w:rsidDel="00000000" w:rsidR="00000000" w:rsidRPr="00000000">
              <w:rPr>
                <w:rtl w:val="0"/>
              </w:rPr>
              <w:t xml:space="preserve">N/A</w:t>
            </w:r>
          </w:p>
        </w:tc>
        <w:tc>
          <w:tcPr>
            <w:shd w:fill="auto" w:val="clear"/>
          </w:tcPr>
          <w:p w:rsidR="00000000" w:rsidDel="00000000" w:rsidP="00000000" w:rsidRDefault="00000000" w:rsidRPr="00000000" w14:paraId="000001FB">
            <w:pPr>
              <w:rPr/>
            </w:pPr>
            <w:r w:rsidDel="00000000" w:rsidR="00000000" w:rsidRPr="00000000">
              <w:rPr>
                <w:rtl w:val="0"/>
              </w:rPr>
              <w:t xml:space="preserve">N/A</w:t>
            </w:r>
          </w:p>
        </w:tc>
      </w:tr>
    </w:tbl>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4"/>
        <w:rPr/>
      </w:pPr>
      <w:bookmarkStart w:colFirst="0" w:colLast="0" w:name="_heading=h.hnhse4d5cz8" w:id="15"/>
      <w:bookmarkEnd w:id="15"/>
      <w:r w:rsidDel="00000000" w:rsidR="00000000" w:rsidRPr="00000000">
        <w:rPr>
          <w:rtl w:val="0"/>
        </w:rPr>
        <w:t xml:space="preserve">Coding Standard 9 </w:t>
      </w:r>
    </w:p>
    <w:p w:rsidR="00000000" w:rsidDel="00000000" w:rsidP="00000000" w:rsidRDefault="00000000" w:rsidRPr="00000000" w14:paraId="000001FE">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F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Randomness</w:t>
            </w:r>
          </w:p>
        </w:tc>
        <w:tc>
          <w:tcP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Fonts w:ascii="Calibri" w:cs="Calibri" w:eastAsia="Calibri" w:hAnsi="Calibri"/>
                <w:sz w:val="22"/>
                <w:szCs w:val="22"/>
                <w:rtl w:val="0"/>
              </w:rPr>
              <w:t xml:space="preserve">STD-009-CPP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Fonts w:ascii="Calibri" w:cs="Calibri" w:eastAsia="Calibri" w:hAnsi="Calibri"/>
                <w:sz w:val="22"/>
                <w:szCs w:val="22"/>
                <w:rtl w:val="0"/>
              </w:rPr>
              <w:t xml:space="preserve">Do not use weak PRNGs (rand()) for security-sensitive values.</w:t>
              <w:br w:type="textWrapping"/>
              <w:br w:type="textWrapping"/>
              <w:t xml:space="preserve">Predictable random numbers break tokens, session IDs, and any security feature that depends on secrecy. For security-sensitive randomness, use an OS-provided cryptographic RNG (or an approved crypto library).</w:t>
            </w:r>
            <w:r w:rsidDel="00000000" w:rsidR="00000000" w:rsidRPr="00000000">
              <w:rPr>
                <w:rtl w:val="0"/>
              </w:rPr>
            </w:r>
          </w:p>
        </w:tc>
      </w:tr>
    </w:tbl>
    <w:p w:rsidR="00000000" w:rsidDel="00000000" w:rsidP="00000000" w:rsidRDefault="00000000" w:rsidRPr="00000000" w14:paraId="00000205">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Fonts w:ascii="Calibri" w:cs="Calibri" w:eastAsia="Calibri" w:hAnsi="Calibri"/>
                <w:sz w:val="22"/>
                <w:szCs w:val="22"/>
                <w:rtl w:val="0"/>
              </w:rPr>
              <w:t xml:space="preserve">rand() is not cryptographically secure and its output can often be predicted.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08">
            <w:pPr>
              <w:ind w:left="360" w:firstLine="0"/>
              <w:rPr/>
            </w:pPr>
            <w:r w:rsidDel="00000000" w:rsidR="00000000" w:rsidRPr="00000000">
              <w:rPr>
                <w:rFonts w:ascii="Courier New" w:cs="Courier New" w:eastAsia="Courier New" w:hAnsi="Courier New"/>
                <w:sz w:val="24"/>
                <w:szCs w:val="24"/>
                <w:rtl w:val="0"/>
              </w:rPr>
              <w:t xml:space="preserve">#include &lt;cstdlib&gt;</w:t>
              <w:br w:type="textWrapping"/>
              <w:br w:type="textWrapping"/>
              <w:t xml:space="preserve">int token = std::rand(); // predictable token</w:t>
            </w:r>
            <w:r w:rsidDel="00000000" w:rsidR="00000000" w:rsidRPr="00000000">
              <w:rPr>
                <w:rtl w:val="0"/>
              </w:rPr>
            </w:r>
          </w:p>
        </w:tc>
      </w:tr>
    </w:tbl>
    <w:p w:rsidR="00000000" w:rsidDel="00000000" w:rsidP="00000000" w:rsidRDefault="00000000" w:rsidRPr="00000000" w14:paraId="00000209">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rFonts w:ascii="Calibri" w:cs="Calibri" w:eastAsia="Calibri" w:hAnsi="Calibri"/>
                <w:sz w:val="22"/>
                <w:szCs w:val="22"/>
                <w:rtl w:val="0"/>
              </w:rPr>
              <w:t xml:space="preserve">Use a cryptographically strong source of randomness (example uses std::random_device as an OS entropy source when available).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0C">
            <w:pPr>
              <w:ind w:left="360" w:firstLine="0"/>
              <w:rPr/>
            </w:pPr>
            <w:r w:rsidDel="00000000" w:rsidR="00000000" w:rsidRPr="00000000">
              <w:rPr>
                <w:rFonts w:ascii="Courier New" w:cs="Courier New" w:eastAsia="Courier New" w:hAnsi="Courier New"/>
                <w:sz w:val="24"/>
                <w:szCs w:val="24"/>
                <w:rtl w:val="0"/>
              </w:rPr>
              <w:t xml:space="preserve">#include &lt;array&gt;</w:t>
              <w:br w:type="textWrapping"/>
              <w:t xml:space="preserve">#include &lt;random&gt;</w:t>
              <w:br w:type="textWrapping"/>
              <w:br w:type="textWrapping"/>
              <w:t xml:space="preserve">std::random_device rd; // use OS entropy when supported</w:t>
              <w:br w:type="textWrapping"/>
              <w:t xml:space="preserve">std::array&lt;unsigned char, 16&gt; token{};</w:t>
              <w:br w:type="textWrapping"/>
              <w:t xml:space="preserve">for (auto &amp;b : token) {</w:t>
              <w:br w:type="textWrapping"/>
              <w:t xml:space="preserve">  b = static_cast&lt;unsigned char&gt;(rd());</w:t>
              <w:br w:type="textWrapping"/>
              <w:t xml:space="preserve">}</w:t>
            </w:r>
            <w:r w:rsidDel="00000000" w:rsidR="00000000" w:rsidRPr="00000000">
              <w:rPr>
                <w:rtl w:val="0"/>
              </w:rPr>
            </w:r>
          </w:p>
        </w:tc>
      </w:tr>
    </w:tbl>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1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1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1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1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1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17">
            <w:pPr>
              <w:rPr/>
            </w:pPr>
            <w:r w:rsidDel="00000000" w:rsidR="00000000" w:rsidRPr="00000000">
              <w:rPr>
                <w:rtl w:val="0"/>
              </w:rPr>
              <w:t xml:space="preserve">High</w:t>
            </w:r>
          </w:p>
        </w:tc>
        <w:tc>
          <w:tcPr>
            <w:shd w:fill="auto" w:val="clear"/>
          </w:tcPr>
          <w:p w:rsidR="00000000" w:rsidDel="00000000" w:rsidP="00000000" w:rsidRDefault="00000000" w:rsidRPr="00000000" w14:paraId="00000218">
            <w:pPr>
              <w:rPr/>
            </w:pPr>
            <w:r w:rsidDel="00000000" w:rsidR="00000000" w:rsidRPr="00000000">
              <w:rPr>
                <w:rtl w:val="0"/>
              </w:rPr>
              <w:t xml:space="preserve">Medium</w:t>
            </w:r>
          </w:p>
        </w:tc>
        <w:tc>
          <w:tcPr>
            <w:shd w:fill="auto" w:val="clear"/>
          </w:tcPr>
          <w:p w:rsidR="00000000" w:rsidDel="00000000" w:rsidP="00000000" w:rsidRDefault="00000000" w:rsidRPr="00000000" w14:paraId="00000219">
            <w:pPr>
              <w:rPr/>
            </w:pPr>
            <w:r w:rsidDel="00000000" w:rsidR="00000000" w:rsidRPr="00000000">
              <w:rPr>
                <w:rtl w:val="0"/>
              </w:rPr>
              <w:t xml:space="preserve">Low</w:t>
            </w:r>
          </w:p>
        </w:tc>
        <w:tc>
          <w:tcPr>
            <w:shd w:fill="auto" w:val="clear"/>
          </w:tcPr>
          <w:p w:rsidR="00000000" w:rsidDel="00000000" w:rsidP="00000000" w:rsidRDefault="00000000" w:rsidRPr="00000000" w14:paraId="0000021A">
            <w:pPr>
              <w:rPr/>
            </w:pPr>
            <w:r w:rsidDel="00000000" w:rsidR="00000000" w:rsidRPr="00000000">
              <w:rPr>
                <w:rtl w:val="0"/>
              </w:rPr>
              <w:t xml:space="preserve">High</w:t>
            </w:r>
          </w:p>
        </w:tc>
        <w:tc>
          <w:tcPr>
            <w:shd w:fill="auto" w:val="clear"/>
          </w:tcPr>
          <w:p w:rsidR="00000000" w:rsidDel="00000000" w:rsidP="00000000" w:rsidRDefault="00000000" w:rsidRPr="00000000" w14:paraId="0000021B">
            <w:pPr>
              <w:rPr/>
            </w:pPr>
            <w:r w:rsidDel="00000000" w:rsidR="00000000" w:rsidRPr="00000000">
              <w:rPr>
                <w:rtl w:val="0"/>
              </w:rPr>
              <w:t xml:space="preserve">4</w:t>
            </w:r>
          </w:p>
        </w:tc>
      </w:tr>
    </w:tbl>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1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1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2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2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22">
            <w:pPr>
              <w:rPr/>
            </w:pPr>
            <w:r w:rsidDel="00000000" w:rsidR="00000000" w:rsidRPr="00000000">
              <w:rPr>
                <w:rtl w:val="0"/>
              </w:rPr>
              <w:t xml:space="preserve">Clang-Tidy</w:t>
            </w:r>
          </w:p>
        </w:tc>
        <w:tc>
          <w:tcPr>
            <w:shd w:fill="auto" w:val="clear"/>
          </w:tcPr>
          <w:p w:rsidR="00000000" w:rsidDel="00000000" w:rsidP="00000000" w:rsidRDefault="00000000" w:rsidRPr="00000000" w14:paraId="00000223">
            <w:pPr>
              <w:rPr/>
            </w:pPr>
            <w:r w:rsidDel="00000000" w:rsidR="00000000" w:rsidRPr="00000000">
              <w:rPr>
                <w:rtl w:val="0"/>
              </w:rPr>
              <w:t xml:space="preserve">16.0</w:t>
            </w:r>
          </w:p>
        </w:tc>
        <w:tc>
          <w:tcPr>
            <w:shd w:fill="auto" w:val="clear"/>
          </w:tcPr>
          <w:p w:rsidR="00000000" w:rsidDel="00000000" w:rsidP="00000000" w:rsidRDefault="00000000" w:rsidRPr="00000000" w14:paraId="00000224">
            <w:pPr>
              <w:rPr/>
            </w:pPr>
            <w:r w:rsidDel="00000000" w:rsidR="00000000" w:rsidRPr="00000000">
              <w:rPr>
                <w:rtl w:val="0"/>
              </w:rPr>
              <w:t xml:space="preserve">cert-msc50-cpp</w:t>
            </w:r>
          </w:p>
        </w:tc>
        <w:tc>
          <w:tcPr>
            <w:shd w:fill="auto" w:val="clear"/>
          </w:tcPr>
          <w:p w:rsidR="00000000" w:rsidDel="00000000" w:rsidP="00000000" w:rsidRDefault="00000000" w:rsidRPr="00000000" w14:paraId="00000225">
            <w:pPr>
              <w:rPr/>
            </w:pPr>
            <w:r w:rsidDel="00000000" w:rsidR="00000000" w:rsidRPr="00000000">
              <w:rPr>
                <w:rtl w:val="0"/>
              </w:rPr>
              <w:t xml:space="preserve">Flags use of rand()/srand() for security-sensitive randomness.</w:t>
            </w:r>
          </w:p>
        </w:tc>
      </w:tr>
      <w:tr>
        <w:trPr>
          <w:cantSplit w:val="0"/>
          <w:trHeight w:val="460" w:hRule="atLeast"/>
          <w:tblHeader w:val="0"/>
        </w:trPr>
        <w:tc>
          <w:tcPr>
            <w:shd w:fill="auto" w:val="clear"/>
          </w:tcPr>
          <w:p w:rsidR="00000000" w:rsidDel="00000000" w:rsidP="00000000" w:rsidRDefault="00000000" w:rsidRPr="00000000" w14:paraId="00000226">
            <w:pPr>
              <w:rPr/>
            </w:pPr>
            <w:r w:rsidDel="00000000" w:rsidR="00000000" w:rsidRPr="00000000">
              <w:rPr>
                <w:rtl w:val="0"/>
              </w:rPr>
              <w:t xml:space="preserve">Semgrep</w:t>
            </w:r>
          </w:p>
        </w:tc>
        <w:tc>
          <w:tcPr>
            <w:shd w:fill="auto" w:val="clear"/>
          </w:tcPr>
          <w:p w:rsidR="00000000" w:rsidDel="00000000" w:rsidP="00000000" w:rsidRDefault="00000000" w:rsidRPr="00000000" w14:paraId="00000227">
            <w:pPr>
              <w:rPr/>
            </w:pPr>
            <w:r w:rsidDel="00000000" w:rsidR="00000000" w:rsidRPr="00000000">
              <w:rPr>
                <w:rtl w:val="0"/>
              </w:rPr>
              <w:t xml:space="preserve">1.x</w:t>
            </w:r>
          </w:p>
        </w:tc>
        <w:tc>
          <w:tcPr>
            <w:shd w:fill="auto" w:val="clear"/>
          </w:tcPr>
          <w:p w:rsidR="00000000" w:rsidDel="00000000" w:rsidP="00000000" w:rsidRDefault="00000000" w:rsidRPr="00000000" w14:paraId="00000228">
            <w:pPr>
              <w:rPr/>
            </w:pPr>
            <w:r w:rsidDel="00000000" w:rsidR="00000000" w:rsidRPr="00000000">
              <w:rPr>
                <w:rtl w:val="0"/>
              </w:rPr>
              <w:t xml:space="preserve">cpp.rand.*</w:t>
            </w:r>
          </w:p>
        </w:tc>
        <w:tc>
          <w:tcPr>
            <w:shd w:fill="auto" w:val="clear"/>
          </w:tcPr>
          <w:p w:rsidR="00000000" w:rsidDel="00000000" w:rsidP="00000000" w:rsidRDefault="00000000" w:rsidRPr="00000000" w14:paraId="00000229">
            <w:pPr>
              <w:rPr/>
            </w:pPr>
            <w:r w:rsidDel="00000000" w:rsidR="00000000" w:rsidRPr="00000000">
              <w:rPr>
                <w:rtl w:val="0"/>
              </w:rPr>
              <w:t xml:space="preserve">Detects weak PRNG usage patterns.</w:t>
            </w:r>
          </w:p>
        </w:tc>
      </w:tr>
      <w:tr>
        <w:trPr>
          <w:cantSplit w:val="0"/>
          <w:trHeight w:val="460" w:hRule="atLeast"/>
          <w:tblHeader w:val="0"/>
        </w:trPr>
        <w:tc>
          <w:tcPr>
            <w:shd w:fill="auto" w:val="clear"/>
          </w:tcPr>
          <w:p w:rsidR="00000000" w:rsidDel="00000000" w:rsidP="00000000" w:rsidRDefault="00000000" w:rsidRPr="00000000" w14:paraId="0000022A">
            <w:pPr>
              <w:rPr/>
            </w:pPr>
            <w:r w:rsidDel="00000000" w:rsidR="00000000" w:rsidRPr="00000000">
              <w:rPr>
                <w:rtl w:val="0"/>
              </w:rPr>
              <w:t xml:space="preserve">PR Checklist</w:t>
            </w:r>
          </w:p>
        </w:tc>
        <w:tc>
          <w:tcPr>
            <w:shd w:fill="auto" w:val="clear"/>
          </w:tcPr>
          <w:p w:rsidR="00000000" w:rsidDel="00000000" w:rsidP="00000000" w:rsidRDefault="00000000" w:rsidRPr="00000000" w14:paraId="0000022B">
            <w:pPr>
              <w:rPr/>
            </w:pPr>
            <w:r w:rsidDel="00000000" w:rsidR="00000000" w:rsidRPr="00000000">
              <w:rPr>
                <w:rtl w:val="0"/>
              </w:rPr>
              <w:t xml:space="preserve">Process</w:t>
            </w:r>
          </w:p>
        </w:tc>
        <w:tc>
          <w:tcPr>
            <w:shd w:fill="auto" w:val="clear"/>
          </w:tcPr>
          <w:p w:rsidR="00000000" w:rsidDel="00000000" w:rsidP="00000000" w:rsidRDefault="00000000" w:rsidRPr="00000000" w14:paraId="0000022C">
            <w:pPr>
              <w:rPr/>
            </w:pPr>
            <w:r w:rsidDel="00000000" w:rsidR="00000000" w:rsidRPr="00000000">
              <w:rPr>
                <w:rtl w:val="0"/>
              </w:rPr>
              <w:t xml:space="preserve">Crypto review item</w:t>
            </w:r>
          </w:p>
        </w:tc>
        <w:tc>
          <w:tcPr>
            <w:shd w:fill="auto" w:val="clear"/>
          </w:tcPr>
          <w:p w:rsidR="00000000" w:rsidDel="00000000" w:rsidP="00000000" w:rsidRDefault="00000000" w:rsidRPr="00000000" w14:paraId="0000022D">
            <w:pPr>
              <w:rPr/>
            </w:pPr>
            <w:r w:rsidDel="00000000" w:rsidR="00000000" w:rsidRPr="00000000">
              <w:rPr>
                <w:rtl w:val="0"/>
              </w:rPr>
              <w:t xml:space="preserve">Reviewer verifies approved RNG APIs for tokens/nonces.</w:t>
            </w:r>
          </w:p>
        </w:tc>
      </w:tr>
      <w:tr>
        <w:trPr>
          <w:cantSplit w:val="0"/>
          <w:trHeight w:val="460" w:hRule="atLeast"/>
          <w:tblHeader w:val="0"/>
        </w:trPr>
        <w:tc>
          <w:tcPr>
            <w:shd w:fill="auto" w:val="clear"/>
          </w:tcPr>
          <w:p w:rsidR="00000000" w:rsidDel="00000000" w:rsidP="00000000" w:rsidRDefault="00000000" w:rsidRPr="00000000" w14:paraId="0000022E">
            <w:pPr>
              <w:rPr/>
            </w:pPr>
            <w:r w:rsidDel="00000000" w:rsidR="00000000" w:rsidRPr="00000000">
              <w:rPr>
                <w:rtl w:val="0"/>
              </w:rPr>
              <w:t xml:space="preserve">N/A</w:t>
            </w:r>
          </w:p>
        </w:tc>
        <w:tc>
          <w:tcPr>
            <w:shd w:fill="auto" w:val="clear"/>
          </w:tcPr>
          <w:p w:rsidR="00000000" w:rsidDel="00000000" w:rsidP="00000000" w:rsidRDefault="00000000" w:rsidRPr="00000000" w14:paraId="0000022F">
            <w:pPr>
              <w:rPr/>
            </w:pPr>
            <w:r w:rsidDel="00000000" w:rsidR="00000000" w:rsidRPr="00000000">
              <w:rPr>
                <w:rtl w:val="0"/>
              </w:rPr>
              <w:t xml:space="preserve">N/A</w:t>
            </w:r>
          </w:p>
        </w:tc>
        <w:tc>
          <w:tcPr>
            <w:shd w:fill="auto" w:val="clear"/>
          </w:tcPr>
          <w:p w:rsidR="00000000" w:rsidDel="00000000" w:rsidP="00000000" w:rsidRDefault="00000000" w:rsidRPr="00000000" w14:paraId="00000230">
            <w:pPr>
              <w:rPr/>
            </w:pPr>
            <w:r w:rsidDel="00000000" w:rsidR="00000000" w:rsidRPr="00000000">
              <w:rPr>
                <w:rtl w:val="0"/>
              </w:rPr>
              <w:t xml:space="preserve">N/A</w:t>
            </w:r>
          </w:p>
        </w:tc>
        <w:tc>
          <w:tcPr>
            <w:shd w:fill="auto" w:val="clear"/>
          </w:tcPr>
          <w:p w:rsidR="00000000" w:rsidDel="00000000" w:rsidP="00000000" w:rsidRDefault="00000000" w:rsidRPr="00000000" w14:paraId="00000231">
            <w:pPr>
              <w:rPr/>
            </w:pPr>
            <w:r w:rsidDel="00000000" w:rsidR="00000000" w:rsidRPr="00000000">
              <w:rPr>
                <w:rtl w:val="0"/>
              </w:rPr>
              <w:t xml:space="preserve">N/A</w:t>
            </w:r>
          </w:p>
        </w:tc>
      </w:tr>
    </w:tbl>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4"/>
        <w:rPr/>
      </w:pPr>
      <w:bookmarkStart w:colFirst="0" w:colLast="0" w:name="_heading=h.k4pe2eb1xdf" w:id="16"/>
      <w:bookmarkEnd w:id="16"/>
      <w:r w:rsidDel="00000000" w:rsidR="00000000" w:rsidRPr="00000000">
        <w:rPr>
          <w:rtl w:val="0"/>
        </w:rPr>
        <w:t xml:space="preserve">Coding Standard 10</w:t>
      </w:r>
    </w:p>
    <w:p w:rsidR="00000000" w:rsidDel="00000000" w:rsidP="00000000" w:rsidRDefault="00000000" w:rsidRPr="00000000" w14:paraId="00000234">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3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38">
            <w:pPr>
              <w:rPr/>
            </w:pPr>
            <w:r w:rsidDel="00000000" w:rsidR="00000000" w:rsidRPr="00000000">
              <w:rPr>
                <w:rtl w:val="0"/>
              </w:rPr>
              <w:t xml:space="preserve">Declarations and Initialization</w:t>
            </w:r>
          </w:p>
        </w:tc>
        <w:tc>
          <w:tcPr>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Fonts w:ascii="Calibri" w:cs="Calibri" w:eastAsia="Calibri" w:hAnsi="Calibri"/>
                <w:sz w:val="22"/>
                <w:szCs w:val="22"/>
                <w:rtl w:val="0"/>
              </w:rPr>
              <w:t xml:space="preserve">STD-010-CPP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rFonts w:ascii="Calibri" w:cs="Calibri" w:eastAsia="Calibri" w:hAnsi="Calibri"/>
                <w:sz w:val="22"/>
                <w:szCs w:val="22"/>
                <w:rtl w:val="0"/>
              </w:rPr>
              <w:t xml:space="preserve">Avoid C-style variadic functions; use type-safe alternatives.</w:t>
              <w:br w:type="textWrapping"/>
              <w:br w:type="textWrapping"/>
              <w:t xml:space="preserve">C-style variadic functions are not type-safe and can cause undefined behavior when argument types do not match expectations. Prefer variadic templates, overloads, or containers that preserve type information.</w:t>
            </w:r>
            <w:r w:rsidDel="00000000" w:rsidR="00000000" w:rsidRPr="00000000">
              <w:rPr>
                <w:rtl w:val="0"/>
              </w:rPr>
            </w:r>
          </w:p>
        </w:tc>
      </w:tr>
    </w:tbl>
    <w:p w:rsidR="00000000" w:rsidDel="00000000" w:rsidP="00000000" w:rsidRDefault="00000000" w:rsidRPr="00000000" w14:paraId="0000023B">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3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3D">
            <w:pPr>
              <w:rPr/>
            </w:pPr>
            <w:r w:rsidDel="00000000" w:rsidR="00000000" w:rsidRPr="00000000">
              <w:rPr>
                <w:rFonts w:ascii="Calibri" w:cs="Calibri" w:eastAsia="Calibri" w:hAnsi="Calibri"/>
                <w:sz w:val="22"/>
                <w:szCs w:val="22"/>
                <w:rtl w:val="0"/>
              </w:rPr>
              <w:t xml:space="preserve">This variadic function assumes all arguments are int, which breaks type safety and can read the wrong bytes.</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3E">
            <w:pPr>
              <w:ind w:left="360" w:firstLine="0"/>
              <w:rPr/>
            </w:pPr>
            <w:r w:rsidDel="00000000" w:rsidR="00000000" w:rsidRPr="00000000">
              <w:rPr>
                <w:rFonts w:ascii="Courier New" w:cs="Courier New" w:eastAsia="Courier New" w:hAnsi="Courier New"/>
                <w:sz w:val="24"/>
                <w:szCs w:val="24"/>
                <w:rtl w:val="0"/>
              </w:rPr>
              <w:t xml:space="preserve">#include &lt;cstdarg&gt;</w:t>
              <w:br w:type="textWrapping"/>
              <w:br w:type="textWrapping"/>
              <w:t xml:space="preserve">int sum(int count, ...) {</w:t>
              <w:br w:type="textWrapping"/>
              <w:t xml:space="preserve">  va_list args;</w:t>
              <w:br w:type="textWrapping"/>
              <w:t xml:space="preserve">  va_start(args, count);</w:t>
              <w:br w:type="textWrapping"/>
              <w:t xml:space="preserve">  int total = 0;</w:t>
              <w:br w:type="textWrapping"/>
              <w:t xml:space="preserve">  for (int i = 0; i &lt; count; ++i) {</w:t>
              <w:br w:type="textWrapping"/>
              <w:t xml:space="preserve">    total += va_arg(args, int);</w:t>
              <w:br w:type="textWrapping"/>
              <w:t xml:space="preserve">  }</w:t>
              <w:br w:type="textWrapping"/>
              <w:t xml:space="preserve">  va_end(args);</w:t>
              <w:br w:type="textWrapping"/>
              <w:t xml:space="preserve">  return total;</w:t>
              <w:br w:type="textWrapping"/>
              <w:t xml:space="preserve">}</w:t>
            </w:r>
            <w:r w:rsidDel="00000000" w:rsidR="00000000" w:rsidRPr="00000000">
              <w:rPr>
                <w:rtl w:val="0"/>
              </w:rPr>
            </w:r>
          </w:p>
        </w:tc>
      </w:tr>
    </w:tbl>
    <w:p w:rsidR="00000000" w:rsidDel="00000000" w:rsidP="00000000" w:rsidRDefault="00000000" w:rsidRPr="00000000" w14:paraId="0000023F">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4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41">
            <w:pPr>
              <w:rPr/>
            </w:pPr>
            <w:r w:rsidDel="00000000" w:rsidR="00000000" w:rsidRPr="00000000">
              <w:rPr>
                <w:rFonts w:ascii="Calibri" w:cs="Calibri" w:eastAsia="Calibri" w:hAnsi="Calibri"/>
                <w:sz w:val="22"/>
                <w:szCs w:val="22"/>
                <w:rtl w:val="0"/>
              </w:rPr>
              <w:t xml:space="preserve">Use a type-safe alternative such as initializer_list or variadic templates.</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2">
            <w:pPr>
              <w:ind w:left="360" w:firstLine="0"/>
              <w:rPr/>
            </w:pPr>
            <w:r w:rsidDel="00000000" w:rsidR="00000000" w:rsidRPr="00000000">
              <w:rPr>
                <w:rFonts w:ascii="Courier New" w:cs="Courier New" w:eastAsia="Courier New" w:hAnsi="Courier New"/>
                <w:sz w:val="24"/>
                <w:szCs w:val="24"/>
                <w:rtl w:val="0"/>
              </w:rPr>
              <w:t xml:space="preserve">#include &lt;initializer_list&gt;</w:t>
              <w:br w:type="textWrapping"/>
              <w:br w:type="textWrapping"/>
              <w:t xml:space="preserve">int sum(std::initializer_list&lt;int&gt; values) {</w:t>
              <w:br w:type="textWrapping"/>
              <w:t xml:space="preserve">  int total = 0;</w:t>
              <w:br w:type="textWrapping"/>
              <w:t xml:space="preserve">  for (int v : values) total += v;</w:t>
              <w:br w:type="textWrapping"/>
              <w:t xml:space="preserve">  return total;</w:t>
              <w:br w:type="textWrapping"/>
              <w:t xml:space="preserve">}</w:t>
              <w:br w:type="textWrapping"/>
              <w:br w:type="textWrapping"/>
              <w:t xml:space="preserve">// usage: int t = sum({1,2,3});</w:t>
            </w:r>
            <w:r w:rsidDel="00000000" w:rsidR="00000000" w:rsidRPr="00000000">
              <w:rPr>
                <w:rtl w:val="0"/>
              </w:rPr>
            </w:r>
          </w:p>
        </w:tc>
      </w:tr>
    </w:tbl>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48">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49">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4A">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4B">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4C">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4D">
            <w:pPr>
              <w:rPr/>
            </w:pPr>
            <w:r w:rsidDel="00000000" w:rsidR="00000000" w:rsidRPr="00000000">
              <w:rPr>
                <w:rtl w:val="0"/>
              </w:rPr>
              <w:t xml:space="preserve">Medium</w:t>
            </w:r>
          </w:p>
        </w:tc>
        <w:tc>
          <w:tcPr>
            <w:shd w:fill="auto" w:val="clear"/>
          </w:tcPr>
          <w:p w:rsidR="00000000" w:rsidDel="00000000" w:rsidP="00000000" w:rsidRDefault="00000000" w:rsidRPr="00000000" w14:paraId="0000024E">
            <w:pPr>
              <w:rPr/>
            </w:pPr>
            <w:r w:rsidDel="00000000" w:rsidR="00000000" w:rsidRPr="00000000">
              <w:rPr>
                <w:rtl w:val="0"/>
              </w:rPr>
              <w:t xml:space="preserve">Low</w:t>
            </w:r>
          </w:p>
        </w:tc>
        <w:tc>
          <w:tcPr>
            <w:shd w:fill="auto" w:val="clear"/>
          </w:tcPr>
          <w:p w:rsidR="00000000" w:rsidDel="00000000" w:rsidP="00000000" w:rsidRDefault="00000000" w:rsidRPr="00000000" w14:paraId="0000024F">
            <w:pPr>
              <w:rPr/>
            </w:pPr>
            <w:r w:rsidDel="00000000" w:rsidR="00000000" w:rsidRPr="00000000">
              <w:rPr>
                <w:rtl w:val="0"/>
              </w:rPr>
              <w:t xml:space="preserve">Low</w:t>
            </w:r>
          </w:p>
        </w:tc>
        <w:tc>
          <w:tcPr>
            <w:shd w:fill="auto" w:val="clear"/>
          </w:tcPr>
          <w:p w:rsidR="00000000" w:rsidDel="00000000" w:rsidP="00000000" w:rsidRDefault="00000000" w:rsidRPr="00000000" w14:paraId="00000250">
            <w:pPr>
              <w:rPr/>
            </w:pPr>
            <w:r w:rsidDel="00000000" w:rsidR="00000000" w:rsidRPr="00000000">
              <w:rPr>
                <w:rtl w:val="0"/>
              </w:rPr>
              <w:t xml:space="preserve">Medium</w:t>
            </w:r>
          </w:p>
        </w:tc>
        <w:tc>
          <w:tcPr>
            <w:shd w:fill="auto" w:val="clear"/>
          </w:tcPr>
          <w:p w:rsidR="00000000" w:rsidDel="00000000" w:rsidP="00000000" w:rsidRDefault="00000000" w:rsidRPr="00000000" w14:paraId="00000251">
            <w:pPr>
              <w:rPr/>
            </w:pPr>
            <w:r w:rsidDel="00000000" w:rsidR="00000000" w:rsidRPr="00000000">
              <w:rPr>
                <w:rtl w:val="0"/>
              </w:rPr>
              <w:t xml:space="preserve">2</w:t>
            </w:r>
          </w:p>
        </w:tc>
      </w:tr>
    </w:tbl>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5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5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5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5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58">
            <w:pPr>
              <w:rPr/>
            </w:pPr>
            <w:r w:rsidDel="00000000" w:rsidR="00000000" w:rsidRPr="00000000">
              <w:rPr>
                <w:rtl w:val="0"/>
              </w:rPr>
              <w:t xml:space="preserve">Clang-Tidy</w:t>
            </w:r>
          </w:p>
        </w:tc>
        <w:tc>
          <w:tcPr>
            <w:shd w:fill="auto" w:val="clear"/>
          </w:tcPr>
          <w:p w:rsidR="00000000" w:rsidDel="00000000" w:rsidP="00000000" w:rsidRDefault="00000000" w:rsidRPr="00000000" w14:paraId="00000259">
            <w:pPr>
              <w:rPr/>
            </w:pPr>
            <w:r w:rsidDel="00000000" w:rsidR="00000000" w:rsidRPr="00000000">
              <w:rPr>
                <w:rtl w:val="0"/>
              </w:rPr>
              <w:t xml:space="preserve">16.0</w:t>
            </w:r>
          </w:p>
        </w:tc>
        <w:tc>
          <w:tcPr>
            <w:shd w:fill="auto" w:val="clear"/>
          </w:tcPr>
          <w:p w:rsidR="00000000" w:rsidDel="00000000" w:rsidP="00000000" w:rsidRDefault="00000000" w:rsidRPr="00000000" w14:paraId="0000025A">
            <w:pPr>
              <w:rPr/>
            </w:pPr>
            <w:r w:rsidDel="00000000" w:rsidR="00000000" w:rsidRPr="00000000">
              <w:rPr>
                <w:rtl w:val="0"/>
              </w:rPr>
              <w:t xml:space="preserve">cppcoreguidelines-pro-type-vararg</w:t>
            </w:r>
          </w:p>
        </w:tc>
        <w:tc>
          <w:tcPr>
            <w:shd w:fill="auto" w:val="clear"/>
          </w:tcPr>
          <w:p w:rsidR="00000000" w:rsidDel="00000000" w:rsidP="00000000" w:rsidRDefault="00000000" w:rsidRPr="00000000" w14:paraId="0000025B">
            <w:pPr>
              <w:rPr/>
            </w:pPr>
            <w:r w:rsidDel="00000000" w:rsidR="00000000" w:rsidRPr="00000000">
              <w:rPr>
                <w:rtl w:val="0"/>
              </w:rPr>
              <w:t xml:space="preserve">Flags C-style variadic functions and unsafe varargs usage.</w:t>
            </w:r>
          </w:p>
        </w:tc>
      </w:tr>
      <w:tr>
        <w:trPr>
          <w:cantSplit w:val="0"/>
          <w:trHeight w:val="460" w:hRule="atLeast"/>
          <w:tblHeader w:val="0"/>
        </w:trPr>
        <w:tc>
          <w:tcPr>
            <w:shd w:fill="auto" w:val="clear"/>
          </w:tcPr>
          <w:p w:rsidR="00000000" w:rsidDel="00000000" w:rsidP="00000000" w:rsidRDefault="00000000" w:rsidRPr="00000000" w14:paraId="0000025C">
            <w:pPr>
              <w:rPr/>
            </w:pPr>
            <w:r w:rsidDel="00000000" w:rsidR="00000000" w:rsidRPr="00000000">
              <w:rPr>
                <w:rtl w:val="0"/>
              </w:rPr>
              <w:t xml:space="preserve">SonarQube</w:t>
            </w:r>
          </w:p>
        </w:tc>
        <w:tc>
          <w:tcPr>
            <w:shd w:fill="auto" w:val="clear"/>
          </w:tcPr>
          <w:p w:rsidR="00000000" w:rsidDel="00000000" w:rsidP="00000000" w:rsidRDefault="00000000" w:rsidRPr="00000000" w14:paraId="0000025D">
            <w:pPr>
              <w:rPr/>
            </w:pPr>
            <w:r w:rsidDel="00000000" w:rsidR="00000000" w:rsidRPr="00000000">
              <w:rPr>
                <w:rtl w:val="0"/>
              </w:rPr>
              <w:t xml:space="preserve">9.9 LTS</w:t>
            </w:r>
          </w:p>
        </w:tc>
        <w:tc>
          <w:tcPr>
            <w:shd w:fill="auto" w:val="clear"/>
          </w:tcPr>
          <w:p w:rsidR="00000000" w:rsidDel="00000000" w:rsidP="00000000" w:rsidRDefault="00000000" w:rsidRPr="00000000" w14:paraId="0000025E">
            <w:pPr>
              <w:rPr/>
            </w:pPr>
            <w:r w:rsidDel="00000000" w:rsidR="00000000" w:rsidRPr="00000000">
              <w:rPr>
                <w:rtl w:val="0"/>
              </w:rPr>
              <w:t xml:space="preserve">Varargs/type-safety rules</w:t>
            </w:r>
          </w:p>
        </w:tc>
        <w:tc>
          <w:tcPr>
            <w:shd w:fill="auto" w:val="clear"/>
          </w:tcPr>
          <w:p w:rsidR="00000000" w:rsidDel="00000000" w:rsidP="00000000" w:rsidRDefault="00000000" w:rsidRPr="00000000" w14:paraId="0000025F">
            <w:pPr>
              <w:rPr/>
            </w:pPr>
            <w:r w:rsidDel="00000000" w:rsidR="00000000" w:rsidRPr="00000000">
              <w:rPr>
                <w:rtl w:val="0"/>
              </w:rPr>
              <w:t xml:space="preserve">Detects unsafe variadic patterns and type confusion risks.</w:t>
            </w:r>
          </w:p>
        </w:tc>
      </w:tr>
      <w:tr>
        <w:trPr>
          <w:cantSplit w:val="0"/>
          <w:trHeight w:val="460" w:hRule="atLeast"/>
          <w:tblHeader w:val="0"/>
        </w:trPr>
        <w:tc>
          <w:tcPr>
            <w:shd w:fill="auto" w:val="clear"/>
          </w:tcPr>
          <w:p w:rsidR="00000000" w:rsidDel="00000000" w:rsidP="00000000" w:rsidRDefault="00000000" w:rsidRPr="00000000" w14:paraId="00000260">
            <w:pPr>
              <w:rPr/>
            </w:pPr>
            <w:r w:rsidDel="00000000" w:rsidR="00000000" w:rsidRPr="00000000">
              <w:rPr>
                <w:rtl w:val="0"/>
              </w:rPr>
              <w:t xml:space="preserve">Cppcheck</w:t>
            </w:r>
          </w:p>
        </w:tc>
        <w:tc>
          <w:tcPr>
            <w:shd w:fill="auto" w:val="clear"/>
          </w:tcPr>
          <w:p w:rsidR="00000000" w:rsidDel="00000000" w:rsidP="00000000" w:rsidRDefault="00000000" w:rsidRPr="00000000" w14:paraId="00000261">
            <w:pPr>
              <w:rPr/>
            </w:pPr>
            <w:r w:rsidDel="00000000" w:rsidR="00000000" w:rsidRPr="00000000">
              <w:rPr>
                <w:rtl w:val="0"/>
              </w:rPr>
              <w:t xml:space="preserve">2.12</w:t>
            </w:r>
          </w:p>
        </w:tc>
        <w:tc>
          <w:tcPr>
            <w:shd w:fill="auto" w:val="clear"/>
          </w:tcPr>
          <w:p w:rsidR="00000000" w:rsidDel="00000000" w:rsidP="00000000" w:rsidRDefault="00000000" w:rsidRPr="00000000" w14:paraId="00000262">
            <w:pPr>
              <w:rPr/>
            </w:pPr>
            <w:r w:rsidDel="00000000" w:rsidR="00000000" w:rsidRPr="00000000">
              <w:rPr>
                <w:rtl w:val="0"/>
              </w:rPr>
              <w:t xml:space="preserve">va_list</w:t>
            </w:r>
          </w:p>
        </w:tc>
        <w:tc>
          <w:tcPr>
            <w:shd w:fill="auto" w:val="clear"/>
          </w:tcPr>
          <w:p w:rsidR="00000000" w:rsidDel="00000000" w:rsidP="00000000" w:rsidRDefault="00000000" w:rsidRPr="00000000" w14:paraId="00000263">
            <w:pPr>
              <w:rPr/>
            </w:pPr>
            <w:r w:rsidDel="00000000" w:rsidR="00000000" w:rsidRPr="00000000">
              <w:rPr>
                <w:rtl w:val="0"/>
              </w:rPr>
              <w:t xml:space="preserve">Warns about suspicious varargs usage and format mismatches.</w:t>
            </w:r>
          </w:p>
        </w:tc>
      </w:tr>
      <w:tr>
        <w:trPr>
          <w:cantSplit w:val="0"/>
          <w:trHeight w:val="460" w:hRule="atLeast"/>
          <w:tblHeader w:val="0"/>
        </w:trPr>
        <w:tc>
          <w:tcPr>
            <w:shd w:fill="auto" w:val="clear"/>
          </w:tcPr>
          <w:p w:rsidR="00000000" w:rsidDel="00000000" w:rsidP="00000000" w:rsidRDefault="00000000" w:rsidRPr="00000000" w14:paraId="00000264">
            <w:pPr>
              <w:rPr/>
            </w:pPr>
            <w:r w:rsidDel="00000000" w:rsidR="00000000" w:rsidRPr="00000000">
              <w:rPr>
                <w:rtl w:val="0"/>
              </w:rPr>
              <w:t xml:space="preserve">N/A</w:t>
            </w:r>
          </w:p>
        </w:tc>
        <w:tc>
          <w:tcPr>
            <w:shd w:fill="auto" w:val="clear"/>
          </w:tcPr>
          <w:p w:rsidR="00000000" w:rsidDel="00000000" w:rsidP="00000000" w:rsidRDefault="00000000" w:rsidRPr="00000000" w14:paraId="00000265">
            <w:pPr>
              <w:rPr/>
            </w:pPr>
            <w:r w:rsidDel="00000000" w:rsidR="00000000" w:rsidRPr="00000000">
              <w:rPr>
                <w:rtl w:val="0"/>
              </w:rPr>
              <w:t xml:space="preserve">N/A</w:t>
            </w:r>
          </w:p>
        </w:tc>
        <w:tc>
          <w:tcPr>
            <w:shd w:fill="auto" w:val="clear"/>
          </w:tcPr>
          <w:p w:rsidR="00000000" w:rsidDel="00000000" w:rsidP="00000000" w:rsidRDefault="00000000" w:rsidRPr="00000000" w14:paraId="00000266">
            <w:pPr>
              <w:rPr/>
            </w:pPr>
            <w:r w:rsidDel="00000000" w:rsidR="00000000" w:rsidRPr="00000000">
              <w:rPr>
                <w:rtl w:val="0"/>
              </w:rPr>
              <w:t xml:space="preserve">N/A</w:t>
            </w:r>
          </w:p>
        </w:tc>
        <w:tc>
          <w:tcPr>
            <w:shd w:fill="auto" w:val="clear"/>
          </w:tcPr>
          <w:p w:rsidR="00000000" w:rsidDel="00000000" w:rsidP="00000000" w:rsidRDefault="00000000" w:rsidRPr="00000000" w14:paraId="00000267">
            <w:pPr>
              <w:rPr/>
            </w:pPr>
            <w:r w:rsidDel="00000000" w:rsidR="00000000" w:rsidRPr="00000000">
              <w:rPr>
                <w:rtl w:val="0"/>
              </w:rPr>
              <w:t xml:space="preserve">N/A</w:t>
            </w:r>
          </w:p>
        </w:tc>
      </w:tr>
    </w:tbl>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3"/>
        <w:rPr/>
      </w:pPr>
      <w:bookmarkStart w:colFirst="0" w:colLast="0" w:name="_heading=h.1anjb3yunrfg" w:id="17"/>
      <w:bookmarkEnd w:id="17"/>
      <w:r w:rsidDel="00000000" w:rsidR="00000000" w:rsidRPr="00000000">
        <w:rPr>
          <w:rtl w:val="0"/>
        </w:rPr>
        <w:t xml:space="preserve">Defense-in-Depth Illustration</w:t>
      </w:r>
    </w:p>
    <w:p w:rsidR="00000000" w:rsidDel="00000000" w:rsidP="00000000" w:rsidRDefault="00000000" w:rsidRPr="00000000" w14:paraId="0000026A">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13" name="image2.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2.png"/>
                    <pic:cNvPicPr preferRelativeResize="0"/>
                  </pic:nvPicPr>
                  <pic:blipFill>
                    <a:blip r:embed="rId9"/>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rPr/>
      </w:pPr>
      <w:bookmarkStart w:colFirst="0" w:colLast="0" w:name="_heading=h.1f1qsywhy7eb" w:id="18"/>
      <w:bookmarkEnd w:id="18"/>
      <w:r w:rsidDel="00000000" w:rsidR="00000000" w:rsidRPr="00000000">
        <w:rPr>
          <w:rtl w:val="0"/>
        </w:rPr>
        <w:t xml:space="preserve">Project One</w:t>
      </w:r>
    </w:p>
    <w:p w:rsidR="00000000" w:rsidDel="00000000" w:rsidP="00000000" w:rsidRDefault="00000000" w:rsidRPr="00000000" w14:paraId="0000026F">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270">
      <w:pPr>
        <w:rPr>
          <w:sz w:val="22"/>
          <w:szCs w:val="22"/>
        </w:rPr>
      </w:pPr>
      <w:r w:rsidDel="00000000" w:rsidR="00000000" w:rsidRPr="00000000">
        <w:rPr>
          <w:rtl w:val="0"/>
        </w:rPr>
      </w:r>
    </w:p>
    <w:p w:rsidR="00000000" w:rsidDel="00000000" w:rsidP="00000000" w:rsidRDefault="00000000" w:rsidRPr="00000000" w14:paraId="00000271">
      <w:pPr>
        <w:pStyle w:val="Heading3"/>
        <w:rPr/>
      </w:pPr>
      <w:bookmarkStart w:colFirst="0" w:colLast="0" w:name="_heading=h.n3gtiybuxu3h" w:id="19"/>
      <w:bookmarkEnd w:id="19"/>
      <w:r w:rsidDel="00000000" w:rsidR="00000000" w:rsidRPr="00000000">
        <w:rPr>
          <w:rtl w:val="0"/>
        </w:rPr>
        <w:t xml:space="preserve">Revise the C/C++ Standards</w:t>
      </w:r>
    </w:p>
    <w:p w:rsidR="00000000" w:rsidDel="00000000" w:rsidP="00000000" w:rsidRDefault="00000000" w:rsidRPr="00000000" w14:paraId="00000272">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273">
      <w:pPr>
        <w:ind w:left="720" w:firstLine="0"/>
        <w:rPr>
          <w:sz w:val="22"/>
          <w:szCs w:val="22"/>
        </w:rPr>
      </w:pPr>
      <w:r w:rsidDel="00000000" w:rsidR="00000000" w:rsidRPr="00000000">
        <w:rPr>
          <w:rtl w:val="0"/>
        </w:rPr>
      </w:r>
    </w:p>
    <w:p w:rsidR="00000000" w:rsidDel="00000000" w:rsidP="00000000" w:rsidRDefault="00000000" w:rsidRPr="00000000" w14:paraId="00000274">
      <w:pPr>
        <w:pStyle w:val="Heading3"/>
        <w:rPr/>
      </w:pPr>
      <w:bookmarkStart w:colFirst="0" w:colLast="0" w:name="_heading=h.ob6938y41t9o" w:id="20"/>
      <w:bookmarkEnd w:id="20"/>
      <w:r w:rsidDel="00000000" w:rsidR="00000000" w:rsidRPr="00000000">
        <w:rPr>
          <w:rtl w:val="0"/>
        </w:rPr>
        <w:t xml:space="preserve">Risk Assessment </w:t>
      </w:r>
    </w:p>
    <w:p w:rsidR="00000000" w:rsidDel="00000000" w:rsidP="00000000" w:rsidRDefault="00000000" w:rsidRPr="00000000" w14:paraId="00000275">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276">
      <w:pPr>
        <w:ind w:left="720" w:firstLine="0"/>
        <w:rPr>
          <w:sz w:val="22"/>
          <w:szCs w:val="22"/>
        </w:rPr>
      </w:pPr>
      <w:r w:rsidDel="00000000" w:rsidR="00000000" w:rsidRPr="00000000">
        <w:rPr>
          <w:rtl w:val="0"/>
        </w:rPr>
      </w:r>
    </w:p>
    <w:p w:rsidR="00000000" w:rsidDel="00000000" w:rsidP="00000000" w:rsidRDefault="00000000" w:rsidRPr="00000000" w14:paraId="00000277">
      <w:pPr>
        <w:pStyle w:val="Heading3"/>
        <w:rPr/>
      </w:pPr>
      <w:bookmarkStart w:colFirst="0" w:colLast="0" w:name="_heading=h.r39q2nqbd1se" w:id="21"/>
      <w:bookmarkEnd w:id="21"/>
      <w:r w:rsidDel="00000000" w:rsidR="00000000" w:rsidRPr="00000000">
        <w:rPr>
          <w:rtl w:val="0"/>
        </w:rPr>
        <w:t xml:space="preserve">Automated Detection</w:t>
      </w:r>
    </w:p>
    <w:p w:rsidR="00000000" w:rsidDel="00000000" w:rsidP="00000000" w:rsidRDefault="00000000" w:rsidRPr="00000000" w14:paraId="00000278">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279">
      <w:pPr>
        <w:ind w:left="720" w:firstLine="0"/>
        <w:rPr/>
      </w:pPr>
      <w:r w:rsidDel="00000000" w:rsidR="00000000" w:rsidRPr="00000000">
        <w:rPr>
          <w:rtl w:val="0"/>
        </w:rPr>
      </w:r>
    </w:p>
    <w:p w:rsidR="00000000" w:rsidDel="00000000" w:rsidP="00000000" w:rsidRDefault="00000000" w:rsidRPr="00000000" w14:paraId="0000027A">
      <w:pPr>
        <w:pStyle w:val="Heading3"/>
        <w:rPr/>
      </w:pPr>
      <w:bookmarkStart w:colFirst="0" w:colLast="0" w:name="_heading=h.yfoibhbaaqw7" w:id="22"/>
      <w:bookmarkEnd w:id="22"/>
      <w:r w:rsidDel="00000000" w:rsidR="00000000" w:rsidRPr="00000000">
        <w:rPr>
          <w:rtl w:val="0"/>
        </w:rPr>
        <w:t xml:space="preserve">Automation</w:t>
      </w:r>
    </w:p>
    <w:p w:rsidR="00000000" w:rsidDel="00000000" w:rsidP="00000000" w:rsidRDefault="00000000" w:rsidRPr="00000000" w14:paraId="0000027B">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27C">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12" name="image3.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3.png"/>
                    <pic:cNvPicPr preferRelativeResize="0"/>
                  </pic:nvPicPr>
                  <pic:blipFill>
                    <a:blip r:embed="rId10"/>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ind w:left="720" w:firstLine="0"/>
        <w:rPr/>
      </w:pPr>
      <w:r w:rsidDel="00000000" w:rsidR="00000000" w:rsidRPr="00000000">
        <w:rPr>
          <w:rtl w:val="0"/>
        </w:rPr>
        <w:t xml:space="preserve">Automation is integrated throughout the DevSecOps lifecycle. In the Plan phase, Green Pace performs threat modeling, tracks security technical debt, and defines DevSec metrics. In Create, developers use IDE security plugins (e.g., Clang-Tidy) and pre-commit hooks to catch violations early. In Verify, CI pipelines run SAST (e.g., SonarQube), SCA, unit tests, and targeted fuzzing. In Pre-Production, integration tests run with sanitizers (ASan/UBSan) and additional fuzzing to validate failure behavior. Release requires software signing. Prevent/Detect use integrity checks, monitoring, and (where appropriate) RASP/WAF controls. Respond/Adapt use incident-response workflows and updates to standards and tools. This approach supports defense in depth by combining prevention, detection, and response across multiple layers.</w:t>
      </w:r>
    </w:p>
    <w:p w:rsidR="00000000" w:rsidDel="00000000" w:rsidP="00000000" w:rsidRDefault="00000000" w:rsidRPr="00000000" w14:paraId="00000281">
      <w:pPr>
        <w:ind w:left="720" w:firstLine="0"/>
        <w:rPr/>
      </w:pPr>
      <w:r w:rsidDel="00000000" w:rsidR="00000000" w:rsidRPr="00000000">
        <w:rPr>
          <w:rtl w:val="0"/>
        </w:rPr>
      </w:r>
    </w:p>
    <w:p w:rsidR="00000000" w:rsidDel="00000000" w:rsidP="00000000" w:rsidRDefault="00000000" w:rsidRPr="00000000" w14:paraId="00000282">
      <w:pPr>
        <w:pStyle w:val="Heading3"/>
        <w:rPr/>
      </w:pPr>
      <w:bookmarkStart w:colFirst="0" w:colLast="0" w:name="_heading=h.uyj7uxoj7cr2" w:id="23"/>
      <w:bookmarkEnd w:id="23"/>
      <w:r w:rsidDel="00000000" w:rsidR="00000000" w:rsidRPr="00000000">
        <w:rPr>
          <w:rtl w:val="0"/>
        </w:rPr>
        <w:t xml:space="preserve">Summary of Risk Assessments </w:t>
      </w:r>
    </w:p>
    <w:p w:rsidR="00000000" w:rsidDel="00000000" w:rsidP="00000000" w:rsidRDefault="00000000" w:rsidRPr="00000000" w14:paraId="00000283">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284">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285">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286">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287">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288">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289">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28A">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28B">
            <w:pPr>
              <w:rPr/>
            </w:pPr>
            <w:r w:rsidDel="00000000" w:rsidR="00000000" w:rsidRPr="00000000">
              <w:rPr>
                <w:rtl w:val="0"/>
              </w:rPr>
              <w:t xml:space="preserve">STD-001-CPP</w:t>
            </w:r>
          </w:p>
        </w:tc>
        <w:tc>
          <w:tcPr/>
          <w:p w:rsidR="00000000" w:rsidDel="00000000" w:rsidP="00000000" w:rsidRDefault="00000000" w:rsidRPr="00000000" w14:paraId="0000028C">
            <w:pPr>
              <w:rPr/>
            </w:pPr>
            <w:r w:rsidDel="00000000" w:rsidR="00000000" w:rsidRPr="00000000">
              <w:rPr>
                <w:rtl w:val="0"/>
              </w:rPr>
              <w:t xml:space="preserve">High</w:t>
            </w:r>
          </w:p>
        </w:tc>
        <w:tc>
          <w:tcPr/>
          <w:p w:rsidR="00000000" w:rsidDel="00000000" w:rsidP="00000000" w:rsidRDefault="00000000" w:rsidRPr="00000000" w14:paraId="0000028D">
            <w:pPr>
              <w:rPr/>
            </w:pPr>
            <w:r w:rsidDel="00000000" w:rsidR="00000000" w:rsidRPr="00000000">
              <w:rPr>
                <w:rtl w:val="0"/>
              </w:rPr>
              <w:t xml:space="preserve">Medium</w:t>
            </w:r>
          </w:p>
        </w:tc>
        <w:tc>
          <w:tcPr/>
          <w:p w:rsidR="00000000" w:rsidDel="00000000" w:rsidP="00000000" w:rsidRDefault="00000000" w:rsidRPr="00000000" w14:paraId="0000028E">
            <w:pPr>
              <w:rPr/>
            </w:pPr>
            <w:r w:rsidDel="00000000" w:rsidR="00000000" w:rsidRPr="00000000">
              <w:rPr>
                <w:rtl w:val="0"/>
              </w:rPr>
              <w:t xml:space="preserve">Low</w:t>
            </w:r>
          </w:p>
        </w:tc>
        <w:tc>
          <w:tcPr/>
          <w:p w:rsidR="00000000" w:rsidDel="00000000" w:rsidP="00000000" w:rsidRDefault="00000000" w:rsidRPr="00000000" w14:paraId="0000028F">
            <w:pPr>
              <w:rPr/>
            </w:pPr>
            <w:r w:rsidDel="00000000" w:rsidR="00000000" w:rsidRPr="00000000">
              <w:rPr>
                <w:rtl w:val="0"/>
              </w:rPr>
              <w:t xml:space="preserve">High</w:t>
            </w:r>
          </w:p>
        </w:tc>
        <w:tc>
          <w:tcPr/>
          <w:p w:rsidR="00000000" w:rsidDel="00000000" w:rsidP="00000000" w:rsidRDefault="00000000" w:rsidRPr="00000000" w14:paraId="00000290">
            <w:pPr>
              <w:rPr/>
            </w:pPr>
            <w:r w:rsidDel="00000000" w:rsidR="00000000" w:rsidRPr="00000000">
              <w:rPr>
                <w:rtl w:val="0"/>
              </w:rPr>
              <w:t xml:space="preserve">4</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91">
            <w:pPr>
              <w:rPr/>
            </w:pPr>
            <w:r w:rsidDel="00000000" w:rsidR="00000000" w:rsidRPr="00000000">
              <w:rPr>
                <w:rtl w:val="0"/>
              </w:rPr>
              <w:t xml:space="preserve">STD-002-CPP</w:t>
            </w:r>
          </w:p>
        </w:tc>
        <w:tc>
          <w:tcPr/>
          <w:p w:rsidR="00000000" w:rsidDel="00000000" w:rsidP="00000000" w:rsidRDefault="00000000" w:rsidRPr="00000000" w14:paraId="00000292">
            <w:pPr>
              <w:rPr/>
            </w:pPr>
            <w:r w:rsidDel="00000000" w:rsidR="00000000" w:rsidRPr="00000000">
              <w:rPr>
                <w:rtl w:val="0"/>
              </w:rPr>
              <w:t xml:space="preserve">High</w:t>
            </w:r>
          </w:p>
        </w:tc>
        <w:tc>
          <w:tcPr/>
          <w:p w:rsidR="00000000" w:rsidDel="00000000" w:rsidP="00000000" w:rsidRDefault="00000000" w:rsidRPr="00000000" w14:paraId="00000293">
            <w:pPr>
              <w:rPr/>
            </w:pPr>
            <w:r w:rsidDel="00000000" w:rsidR="00000000" w:rsidRPr="00000000">
              <w:rPr>
                <w:rtl w:val="0"/>
              </w:rPr>
              <w:t xml:space="preserve">High</w:t>
            </w:r>
          </w:p>
        </w:tc>
        <w:tc>
          <w:tcPr/>
          <w:p w:rsidR="00000000" w:rsidDel="00000000" w:rsidP="00000000" w:rsidRDefault="00000000" w:rsidRPr="00000000" w14:paraId="00000294">
            <w:pPr>
              <w:rPr/>
            </w:pPr>
            <w:r w:rsidDel="00000000" w:rsidR="00000000" w:rsidRPr="00000000">
              <w:rPr>
                <w:rtl w:val="0"/>
              </w:rPr>
              <w:t xml:space="preserve">Medium</w:t>
            </w:r>
          </w:p>
        </w:tc>
        <w:tc>
          <w:tcPr/>
          <w:p w:rsidR="00000000" w:rsidDel="00000000" w:rsidP="00000000" w:rsidRDefault="00000000" w:rsidRPr="00000000" w14:paraId="00000295">
            <w:pPr>
              <w:rPr/>
            </w:pPr>
            <w:r w:rsidDel="00000000" w:rsidR="00000000" w:rsidRPr="00000000">
              <w:rPr>
                <w:rtl w:val="0"/>
              </w:rPr>
              <w:t xml:space="preserve">High</w:t>
            </w:r>
          </w:p>
        </w:tc>
        <w:tc>
          <w:tcPr/>
          <w:p w:rsidR="00000000" w:rsidDel="00000000" w:rsidP="00000000" w:rsidRDefault="00000000" w:rsidRPr="00000000" w14:paraId="00000296">
            <w:pPr>
              <w:rPr/>
            </w:pPr>
            <w:r w:rsidDel="00000000" w:rsidR="00000000" w:rsidRPr="00000000">
              <w:rPr>
                <w:rtl w:val="0"/>
              </w:rPr>
              <w:t xml:space="preserve">5</w:t>
            </w:r>
          </w:p>
        </w:tc>
      </w:tr>
      <w:tr>
        <w:trPr>
          <w:cantSplit w:val="0"/>
          <w:tblHeader w:val="0"/>
        </w:trPr>
        <w:tc>
          <w:tcPr>
            <w:shd w:fill="ededed" w:val="clear"/>
          </w:tcPr>
          <w:p w:rsidR="00000000" w:rsidDel="00000000" w:rsidP="00000000" w:rsidRDefault="00000000" w:rsidRPr="00000000" w14:paraId="00000297">
            <w:pPr>
              <w:rPr/>
            </w:pPr>
            <w:r w:rsidDel="00000000" w:rsidR="00000000" w:rsidRPr="00000000">
              <w:rPr>
                <w:rtl w:val="0"/>
              </w:rPr>
              <w:t xml:space="preserve">STD-003-CPP</w:t>
            </w:r>
          </w:p>
        </w:tc>
        <w:tc>
          <w:tcPr/>
          <w:p w:rsidR="00000000" w:rsidDel="00000000" w:rsidP="00000000" w:rsidRDefault="00000000" w:rsidRPr="00000000" w14:paraId="00000298">
            <w:pPr>
              <w:rPr/>
            </w:pPr>
            <w:r w:rsidDel="00000000" w:rsidR="00000000" w:rsidRPr="00000000">
              <w:rPr>
                <w:rtl w:val="0"/>
              </w:rPr>
              <w:t xml:space="preserve">Critical</w:t>
            </w:r>
          </w:p>
        </w:tc>
        <w:tc>
          <w:tcPr/>
          <w:p w:rsidR="00000000" w:rsidDel="00000000" w:rsidP="00000000" w:rsidRDefault="00000000" w:rsidRPr="00000000" w14:paraId="00000299">
            <w:pPr>
              <w:rPr/>
            </w:pPr>
            <w:r w:rsidDel="00000000" w:rsidR="00000000" w:rsidRPr="00000000">
              <w:rPr>
                <w:rtl w:val="0"/>
              </w:rPr>
              <w:t xml:space="preserve">High</w:t>
            </w:r>
          </w:p>
        </w:tc>
        <w:tc>
          <w:tcPr/>
          <w:p w:rsidR="00000000" w:rsidDel="00000000" w:rsidP="00000000" w:rsidRDefault="00000000" w:rsidRPr="00000000" w14:paraId="0000029A">
            <w:pPr>
              <w:rPr/>
            </w:pPr>
            <w:r w:rsidDel="00000000" w:rsidR="00000000" w:rsidRPr="00000000">
              <w:rPr>
                <w:rtl w:val="0"/>
              </w:rPr>
              <w:t xml:space="preserve">Medium</w:t>
            </w:r>
          </w:p>
        </w:tc>
        <w:tc>
          <w:tcPr/>
          <w:p w:rsidR="00000000" w:rsidDel="00000000" w:rsidP="00000000" w:rsidRDefault="00000000" w:rsidRPr="00000000" w14:paraId="0000029B">
            <w:pPr>
              <w:rPr/>
            </w:pPr>
            <w:r w:rsidDel="00000000" w:rsidR="00000000" w:rsidRPr="00000000">
              <w:rPr>
                <w:rtl w:val="0"/>
              </w:rPr>
              <w:t xml:space="preserve">Critical</w:t>
            </w:r>
          </w:p>
        </w:tc>
        <w:tc>
          <w:tcPr/>
          <w:p w:rsidR="00000000" w:rsidDel="00000000" w:rsidP="00000000" w:rsidRDefault="00000000" w:rsidRPr="00000000" w14:paraId="0000029C">
            <w:pPr>
              <w:rPr/>
            </w:pPr>
            <w:r w:rsidDel="00000000" w:rsidR="00000000" w:rsidRPr="00000000">
              <w:rPr>
                <w:rtl w:val="0"/>
              </w:rPr>
              <w:t xml:space="preserve">5</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9D">
            <w:pPr>
              <w:rPr/>
            </w:pPr>
            <w:r w:rsidDel="00000000" w:rsidR="00000000" w:rsidRPr="00000000">
              <w:rPr>
                <w:rtl w:val="0"/>
              </w:rPr>
              <w:t xml:space="preserve">STD-004-CPP</w:t>
            </w:r>
          </w:p>
        </w:tc>
        <w:tc>
          <w:tcPr/>
          <w:p w:rsidR="00000000" w:rsidDel="00000000" w:rsidP="00000000" w:rsidRDefault="00000000" w:rsidRPr="00000000" w14:paraId="0000029E">
            <w:pPr>
              <w:rPr/>
            </w:pPr>
            <w:r w:rsidDel="00000000" w:rsidR="00000000" w:rsidRPr="00000000">
              <w:rPr>
                <w:rtl w:val="0"/>
              </w:rPr>
              <w:t xml:space="preserve">Critical</w:t>
            </w:r>
          </w:p>
        </w:tc>
        <w:tc>
          <w:tcPr/>
          <w:p w:rsidR="00000000" w:rsidDel="00000000" w:rsidP="00000000" w:rsidRDefault="00000000" w:rsidRPr="00000000" w14:paraId="0000029F">
            <w:pPr>
              <w:rPr/>
            </w:pPr>
            <w:r w:rsidDel="00000000" w:rsidR="00000000" w:rsidRPr="00000000">
              <w:rPr>
                <w:rtl w:val="0"/>
              </w:rPr>
              <w:t xml:space="preserve">High</w:t>
            </w:r>
          </w:p>
        </w:tc>
        <w:tc>
          <w:tcPr/>
          <w:p w:rsidR="00000000" w:rsidDel="00000000" w:rsidP="00000000" w:rsidRDefault="00000000" w:rsidRPr="00000000" w14:paraId="000002A0">
            <w:pPr>
              <w:rPr/>
            </w:pPr>
            <w:r w:rsidDel="00000000" w:rsidR="00000000" w:rsidRPr="00000000">
              <w:rPr>
                <w:rtl w:val="0"/>
              </w:rPr>
              <w:t xml:space="preserve">Low</w:t>
            </w:r>
          </w:p>
        </w:tc>
        <w:tc>
          <w:tcPr/>
          <w:p w:rsidR="00000000" w:rsidDel="00000000" w:rsidP="00000000" w:rsidRDefault="00000000" w:rsidRPr="00000000" w14:paraId="000002A1">
            <w:pPr>
              <w:rPr/>
            </w:pPr>
            <w:r w:rsidDel="00000000" w:rsidR="00000000" w:rsidRPr="00000000">
              <w:rPr>
                <w:rtl w:val="0"/>
              </w:rPr>
              <w:t xml:space="preserve">Critical</w:t>
            </w:r>
          </w:p>
        </w:tc>
        <w:tc>
          <w:tcPr/>
          <w:p w:rsidR="00000000" w:rsidDel="00000000" w:rsidP="00000000" w:rsidRDefault="00000000" w:rsidRPr="00000000" w14:paraId="000002A2">
            <w:pPr>
              <w:rPr/>
            </w:pPr>
            <w:r w:rsidDel="00000000" w:rsidR="00000000" w:rsidRPr="00000000">
              <w:rPr>
                <w:rtl w:val="0"/>
              </w:rPr>
              <w:t xml:space="preserve">5</w:t>
            </w:r>
          </w:p>
        </w:tc>
      </w:tr>
      <w:tr>
        <w:trPr>
          <w:cantSplit w:val="0"/>
          <w:tblHeader w:val="0"/>
        </w:trPr>
        <w:tc>
          <w:tcPr>
            <w:shd w:fill="ededed" w:val="clear"/>
          </w:tcPr>
          <w:p w:rsidR="00000000" w:rsidDel="00000000" w:rsidP="00000000" w:rsidRDefault="00000000" w:rsidRPr="00000000" w14:paraId="000002A3">
            <w:pPr>
              <w:rPr/>
            </w:pPr>
            <w:r w:rsidDel="00000000" w:rsidR="00000000" w:rsidRPr="00000000">
              <w:rPr>
                <w:rtl w:val="0"/>
              </w:rPr>
              <w:t xml:space="preserve">STD-005-CPP</w:t>
            </w:r>
          </w:p>
        </w:tc>
        <w:tc>
          <w:tcPr/>
          <w:p w:rsidR="00000000" w:rsidDel="00000000" w:rsidP="00000000" w:rsidRDefault="00000000" w:rsidRPr="00000000" w14:paraId="000002A4">
            <w:pPr>
              <w:rPr/>
            </w:pPr>
            <w:r w:rsidDel="00000000" w:rsidR="00000000" w:rsidRPr="00000000">
              <w:rPr>
                <w:rtl w:val="0"/>
              </w:rPr>
              <w:t xml:space="preserve">Critical</w:t>
            </w:r>
          </w:p>
        </w:tc>
        <w:tc>
          <w:tcPr/>
          <w:p w:rsidR="00000000" w:rsidDel="00000000" w:rsidP="00000000" w:rsidRDefault="00000000" w:rsidRPr="00000000" w14:paraId="000002A5">
            <w:pPr>
              <w:rPr/>
            </w:pPr>
            <w:r w:rsidDel="00000000" w:rsidR="00000000" w:rsidRPr="00000000">
              <w:rPr>
                <w:rtl w:val="0"/>
              </w:rPr>
              <w:t xml:space="preserve">High</w:t>
            </w:r>
          </w:p>
        </w:tc>
        <w:tc>
          <w:tcPr/>
          <w:p w:rsidR="00000000" w:rsidDel="00000000" w:rsidP="00000000" w:rsidRDefault="00000000" w:rsidRPr="00000000" w14:paraId="000002A6">
            <w:pPr>
              <w:rPr/>
            </w:pPr>
            <w:r w:rsidDel="00000000" w:rsidR="00000000" w:rsidRPr="00000000">
              <w:rPr>
                <w:rtl w:val="0"/>
              </w:rPr>
              <w:t xml:space="preserve">High</w:t>
            </w:r>
          </w:p>
        </w:tc>
        <w:tc>
          <w:tcPr/>
          <w:p w:rsidR="00000000" w:rsidDel="00000000" w:rsidP="00000000" w:rsidRDefault="00000000" w:rsidRPr="00000000" w14:paraId="000002A7">
            <w:pPr>
              <w:rPr/>
            </w:pPr>
            <w:r w:rsidDel="00000000" w:rsidR="00000000" w:rsidRPr="00000000">
              <w:rPr>
                <w:rtl w:val="0"/>
              </w:rPr>
              <w:t xml:space="preserve">Critical</w:t>
            </w:r>
          </w:p>
        </w:tc>
        <w:tc>
          <w:tcPr/>
          <w:p w:rsidR="00000000" w:rsidDel="00000000" w:rsidP="00000000" w:rsidRDefault="00000000" w:rsidRPr="00000000" w14:paraId="000002A8">
            <w:pPr>
              <w:rPr/>
            </w:pPr>
            <w:r w:rsidDel="00000000" w:rsidR="00000000" w:rsidRPr="00000000">
              <w:rPr>
                <w:rtl w:val="0"/>
              </w:rPr>
              <w:t xml:space="preserve">5</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A9">
            <w:pPr>
              <w:rPr/>
            </w:pPr>
            <w:r w:rsidDel="00000000" w:rsidR="00000000" w:rsidRPr="00000000">
              <w:rPr>
                <w:rtl w:val="0"/>
              </w:rPr>
              <w:t xml:space="preserve">STD-006-CPP</w:t>
            </w:r>
          </w:p>
        </w:tc>
        <w:tc>
          <w:tcPr/>
          <w:p w:rsidR="00000000" w:rsidDel="00000000" w:rsidP="00000000" w:rsidRDefault="00000000" w:rsidRPr="00000000" w14:paraId="000002AA">
            <w:pPr>
              <w:rPr/>
            </w:pPr>
            <w:r w:rsidDel="00000000" w:rsidR="00000000" w:rsidRPr="00000000">
              <w:rPr>
                <w:rtl w:val="0"/>
              </w:rPr>
              <w:t xml:space="preserve">Medium</w:t>
            </w:r>
          </w:p>
        </w:tc>
        <w:tc>
          <w:tcPr/>
          <w:p w:rsidR="00000000" w:rsidDel="00000000" w:rsidP="00000000" w:rsidRDefault="00000000" w:rsidRPr="00000000" w14:paraId="000002AB">
            <w:pPr>
              <w:rPr/>
            </w:pPr>
            <w:r w:rsidDel="00000000" w:rsidR="00000000" w:rsidRPr="00000000">
              <w:rPr>
                <w:rtl w:val="0"/>
              </w:rPr>
              <w:t xml:space="preserve">Medium</w:t>
            </w:r>
          </w:p>
        </w:tc>
        <w:tc>
          <w:tcPr/>
          <w:p w:rsidR="00000000" w:rsidDel="00000000" w:rsidP="00000000" w:rsidRDefault="00000000" w:rsidRPr="00000000" w14:paraId="000002AC">
            <w:pPr>
              <w:rPr/>
            </w:pPr>
            <w:r w:rsidDel="00000000" w:rsidR="00000000" w:rsidRPr="00000000">
              <w:rPr>
                <w:rtl w:val="0"/>
              </w:rPr>
              <w:t xml:space="preserve">Low</w:t>
            </w:r>
          </w:p>
        </w:tc>
        <w:tc>
          <w:tcPr/>
          <w:p w:rsidR="00000000" w:rsidDel="00000000" w:rsidP="00000000" w:rsidRDefault="00000000" w:rsidRPr="00000000" w14:paraId="000002AD">
            <w:pPr>
              <w:rPr/>
            </w:pPr>
            <w:r w:rsidDel="00000000" w:rsidR="00000000" w:rsidRPr="00000000">
              <w:rPr>
                <w:rtl w:val="0"/>
              </w:rPr>
              <w:t xml:space="preserve">Medium</w:t>
            </w:r>
          </w:p>
        </w:tc>
        <w:tc>
          <w:tcPr/>
          <w:p w:rsidR="00000000" w:rsidDel="00000000" w:rsidP="00000000" w:rsidRDefault="00000000" w:rsidRPr="00000000" w14:paraId="000002AE">
            <w:pPr>
              <w:rPr/>
            </w:pPr>
            <w:r w:rsidDel="00000000" w:rsidR="00000000" w:rsidRPr="00000000">
              <w:rPr>
                <w:rtl w:val="0"/>
              </w:rPr>
              <w:t xml:space="preserve">3</w:t>
            </w:r>
          </w:p>
        </w:tc>
      </w:tr>
      <w:tr>
        <w:trPr>
          <w:cantSplit w:val="0"/>
          <w:tblHeader w:val="0"/>
        </w:trPr>
        <w:tc>
          <w:tcPr>
            <w:shd w:fill="ededed" w:val="clear"/>
          </w:tcPr>
          <w:p w:rsidR="00000000" w:rsidDel="00000000" w:rsidP="00000000" w:rsidRDefault="00000000" w:rsidRPr="00000000" w14:paraId="000002AF">
            <w:pPr>
              <w:rPr/>
            </w:pPr>
            <w:r w:rsidDel="00000000" w:rsidR="00000000" w:rsidRPr="00000000">
              <w:rPr>
                <w:rtl w:val="0"/>
              </w:rPr>
              <w:t xml:space="preserve">STD-007-CPP</w:t>
            </w:r>
          </w:p>
        </w:tc>
        <w:tc>
          <w:tcPr/>
          <w:p w:rsidR="00000000" w:rsidDel="00000000" w:rsidP="00000000" w:rsidRDefault="00000000" w:rsidRPr="00000000" w14:paraId="000002B0">
            <w:pPr>
              <w:rPr/>
            </w:pPr>
            <w:r w:rsidDel="00000000" w:rsidR="00000000" w:rsidRPr="00000000">
              <w:rPr>
                <w:rtl w:val="0"/>
              </w:rPr>
              <w:t xml:space="preserve">Medium</w:t>
            </w:r>
          </w:p>
        </w:tc>
        <w:tc>
          <w:tcPr/>
          <w:p w:rsidR="00000000" w:rsidDel="00000000" w:rsidP="00000000" w:rsidRDefault="00000000" w:rsidRPr="00000000" w14:paraId="000002B1">
            <w:pPr>
              <w:rPr/>
            </w:pPr>
            <w:r w:rsidDel="00000000" w:rsidR="00000000" w:rsidRPr="00000000">
              <w:rPr>
                <w:rtl w:val="0"/>
              </w:rPr>
              <w:t xml:space="preserve">Medium</w:t>
            </w:r>
          </w:p>
        </w:tc>
        <w:tc>
          <w:tcPr/>
          <w:p w:rsidR="00000000" w:rsidDel="00000000" w:rsidP="00000000" w:rsidRDefault="00000000" w:rsidRPr="00000000" w14:paraId="000002B2">
            <w:pPr>
              <w:rPr/>
            </w:pPr>
            <w:r w:rsidDel="00000000" w:rsidR="00000000" w:rsidRPr="00000000">
              <w:rPr>
                <w:rtl w:val="0"/>
              </w:rPr>
              <w:t xml:space="preserve">Low</w:t>
            </w:r>
          </w:p>
        </w:tc>
        <w:tc>
          <w:tcPr/>
          <w:p w:rsidR="00000000" w:rsidDel="00000000" w:rsidP="00000000" w:rsidRDefault="00000000" w:rsidRPr="00000000" w14:paraId="000002B3">
            <w:pPr>
              <w:rPr/>
            </w:pPr>
            <w:r w:rsidDel="00000000" w:rsidR="00000000" w:rsidRPr="00000000">
              <w:rPr>
                <w:rtl w:val="0"/>
              </w:rPr>
              <w:t xml:space="preserve">Medium</w:t>
            </w:r>
          </w:p>
        </w:tc>
        <w:tc>
          <w:tcPr/>
          <w:p w:rsidR="00000000" w:rsidDel="00000000" w:rsidP="00000000" w:rsidRDefault="00000000" w:rsidRPr="00000000" w14:paraId="000002B4">
            <w:pPr>
              <w:rPr/>
            </w:pPr>
            <w:r w:rsidDel="00000000" w:rsidR="00000000" w:rsidRPr="00000000">
              <w:rPr>
                <w:rtl w:val="0"/>
              </w:rPr>
              <w:t xml:space="preserve">3</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B5">
            <w:pPr>
              <w:rPr/>
            </w:pPr>
            <w:r w:rsidDel="00000000" w:rsidR="00000000" w:rsidRPr="00000000">
              <w:rPr>
                <w:rtl w:val="0"/>
              </w:rPr>
              <w:t xml:space="preserve">STD-008-CPP</w:t>
            </w:r>
          </w:p>
        </w:tc>
        <w:tc>
          <w:tcPr/>
          <w:p w:rsidR="00000000" w:rsidDel="00000000" w:rsidP="00000000" w:rsidRDefault="00000000" w:rsidRPr="00000000" w14:paraId="000002B6">
            <w:pPr>
              <w:rPr/>
            </w:pPr>
            <w:r w:rsidDel="00000000" w:rsidR="00000000" w:rsidRPr="00000000">
              <w:rPr>
                <w:rtl w:val="0"/>
              </w:rPr>
              <w:t xml:space="preserve">High</w:t>
            </w:r>
          </w:p>
        </w:tc>
        <w:tc>
          <w:tcPr/>
          <w:p w:rsidR="00000000" w:rsidDel="00000000" w:rsidP="00000000" w:rsidRDefault="00000000" w:rsidRPr="00000000" w14:paraId="000002B7">
            <w:pPr>
              <w:rPr/>
            </w:pPr>
            <w:r w:rsidDel="00000000" w:rsidR="00000000" w:rsidRPr="00000000">
              <w:rPr>
                <w:rtl w:val="0"/>
              </w:rPr>
              <w:t xml:space="preserve">Medium</w:t>
            </w:r>
          </w:p>
        </w:tc>
        <w:tc>
          <w:tcPr/>
          <w:p w:rsidR="00000000" w:rsidDel="00000000" w:rsidP="00000000" w:rsidRDefault="00000000" w:rsidRPr="00000000" w14:paraId="000002B8">
            <w:pPr>
              <w:rPr/>
            </w:pPr>
            <w:r w:rsidDel="00000000" w:rsidR="00000000" w:rsidRPr="00000000">
              <w:rPr>
                <w:rtl w:val="0"/>
              </w:rPr>
              <w:t xml:space="preserve">Medium</w:t>
            </w:r>
          </w:p>
        </w:tc>
        <w:tc>
          <w:tcPr/>
          <w:p w:rsidR="00000000" w:rsidDel="00000000" w:rsidP="00000000" w:rsidRDefault="00000000" w:rsidRPr="00000000" w14:paraId="000002B9">
            <w:pPr>
              <w:rPr/>
            </w:pPr>
            <w:r w:rsidDel="00000000" w:rsidR="00000000" w:rsidRPr="00000000">
              <w:rPr>
                <w:rtl w:val="0"/>
              </w:rPr>
              <w:t xml:space="preserve">High</w:t>
            </w:r>
          </w:p>
        </w:tc>
        <w:tc>
          <w:tcPr/>
          <w:p w:rsidR="00000000" w:rsidDel="00000000" w:rsidP="00000000" w:rsidRDefault="00000000" w:rsidRPr="00000000" w14:paraId="000002BA">
            <w:pPr>
              <w:rPr/>
            </w:pPr>
            <w:r w:rsidDel="00000000" w:rsidR="00000000" w:rsidRPr="00000000">
              <w:rPr>
                <w:rtl w:val="0"/>
              </w:rPr>
              <w:t xml:space="preserve">4</w:t>
            </w:r>
          </w:p>
        </w:tc>
      </w:tr>
      <w:tr>
        <w:trPr>
          <w:cantSplit w:val="0"/>
          <w:tblHeader w:val="0"/>
        </w:trPr>
        <w:tc>
          <w:tcPr>
            <w:shd w:fill="ededed" w:val="clear"/>
          </w:tcPr>
          <w:p w:rsidR="00000000" w:rsidDel="00000000" w:rsidP="00000000" w:rsidRDefault="00000000" w:rsidRPr="00000000" w14:paraId="000002BB">
            <w:pPr>
              <w:rPr/>
            </w:pPr>
            <w:r w:rsidDel="00000000" w:rsidR="00000000" w:rsidRPr="00000000">
              <w:rPr>
                <w:rtl w:val="0"/>
              </w:rPr>
              <w:t xml:space="preserve">STD-009-CPP</w:t>
            </w:r>
          </w:p>
        </w:tc>
        <w:tc>
          <w:tcPr/>
          <w:p w:rsidR="00000000" w:rsidDel="00000000" w:rsidP="00000000" w:rsidRDefault="00000000" w:rsidRPr="00000000" w14:paraId="000002BC">
            <w:pPr>
              <w:rPr/>
            </w:pPr>
            <w:r w:rsidDel="00000000" w:rsidR="00000000" w:rsidRPr="00000000">
              <w:rPr>
                <w:rtl w:val="0"/>
              </w:rPr>
              <w:t xml:space="preserve">High</w:t>
            </w:r>
          </w:p>
        </w:tc>
        <w:tc>
          <w:tcPr/>
          <w:p w:rsidR="00000000" w:rsidDel="00000000" w:rsidP="00000000" w:rsidRDefault="00000000" w:rsidRPr="00000000" w14:paraId="000002BD">
            <w:pPr>
              <w:rPr/>
            </w:pPr>
            <w:r w:rsidDel="00000000" w:rsidR="00000000" w:rsidRPr="00000000">
              <w:rPr>
                <w:rtl w:val="0"/>
              </w:rPr>
              <w:t xml:space="preserve">Medium</w:t>
            </w:r>
          </w:p>
        </w:tc>
        <w:tc>
          <w:tcPr/>
          <w:p w:rsidR="00000000" w:rsidDel="00000000" w:rsidP="00000000" w:rsidRDefault="00000000" w:rsidRPr="00000000" w14:paraId="000002BE">
            <w:pPr>
              <w:rPr/>
            </w:pPr>
            <w:r w:rsidDel="00000000" w:rsidR="00000000" w:rsidRPr="00000000">
              <w:rPr>
                <w:rtl w:val="0"/>
              </w:rPr>
              <w:t xml:space="preserve">Low</w:t>
            </w:r>
          </w:p>
        </w:tc>
        <w:tc>
          <w:tcPr/>
          <w:p w:rsidR="00000000" w:rsidDel="00000000" w:rsidP="00000000" w:rsidRDefault="00000000" w:rsidRPr="00000000" w14:paraId="000002BF">
            <w:pPr>
              <w:rPr/>
            </w:pPr>
            <w:r w:rsidDel="00000000" w:rsidR="00000000" w:rsidRPr="00000000">
              <w:rPr>
                <w:rtl w:val="0"/>
              </w:rPr>
              <w:t xml:space="preserve">High</w:t>
            </w:r>
          </w:p>
        </w:tc>
        <w:tc>
          <w:tcPr/>
          <w:p w:rsidR="00000000" w:rsidDel="00000000" w:rsidP="00000000" w:rsidRDefault="00000000" w:rsidRPr="00000000" w14:paraId="000002C0">
            <w:pPr>
              <w:rPr/>
            </w:pPr>
            <w:r w:rsidDel="00000000" w:rsidR="00000000" w:rsidRPr="00000000">
              <w:rPr>
                <w:rtl w:val="0"/>
              </w:rPr>
              <w:t xml:space="preserve">4</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C1">
            <w:pPr>
              <w:rPr/>
            </w:pPr>
            <w:r w:rsidDel="00000000" w:rsidR="00000000" w:rsidRPr="00000000">
              <w:rPr>
                <w:rtl w:val="0"/>
              </w:rPr>
              <w:t xml:space="preserve">STD-010-CPP</w:t>
            </w:r>
          </w:p>
        </w:tc>
        <w:tc>
          <w:tcPr/>
          <w:p w:rsidR="00000000" w:rsidDel="00000000" w:rsidP="00000000" w:rsidRDefault="00000000" w:rsidRPr="00000000" w14:paraId="000002C2">
            <w:pPr>
              <w:rPr/>
            </w:pPr>
            <w:r w:rsidDel="00000000" w:rsidR="00000000" w:rsidRPr="00000000">
              <w:rPr>
                <w:rtl w:val="0"/>
              </w:rPr>
              <w:t xml:space="preserve">Medium</w:t>
            </w:r>
          </w:p>
        </w:tc>
        <w:tc>
          <w:tcPr/>
          <w:p w:rsidR="00000000" w:rsidDel="00000000" w:rsidP="00000000" w:rsidRDefault="00000000" w:rsidRPr="00000000" w14:paraId="000002C3">
            <w:pPr>
              <w:rPr/>
            </w:pPr>
            <w:r w:rsidDel="00000000" w:rsidR="00000000" w:rsidRPr="00000000">
              <w:rPr>
                <w:rtl w:val="0"/>
              </w:rPr>
              <w:t xml:space="preserve">Low</w:t>
            </w:r>
          </w:p>
        </w:tc>
        <w:tc>
          <w:tcPr/>
          <w:p w:rsidR="00000000" w:rsidDel="00000000" w:rsidP="00000000" w:rsidRDefault="00000000" w:rsidRPr="00000000" w14:paraId="000002C4">
            <w:pPr>
              <w:rPr/>
            </w:pPr>
            <w:r w:rsidDel="00000000" w:rsidR="00000000" w:rsidRPr="00000000">
              <w:rPr>
                <w:rtl w:val="0"/>
              </w:rPr>
              <w:t xml:space="preserve">Low</w:t>
            </w:r>
          </w:p>
        </w:tc>
        <w:tc>
          <w:tcPr/>
          <w:p w:rsidR="00000000" w:rsidDel="00000000" w:rsidP="00000000" w:rsidRDefault="00000000" w:rsidRPr="00000000" w14:paraId="000002C5">
            <w:pPr>
              <w:rPr/>
            </w:pPr>
            <w:r w:rsidDel="00000000" w:rsidR="00000000" w:rsidRPr="00000000">
              <w:rPr>
                <w:rtl w:val="0"/>
              </w:rPr>
              <w:t xml:space="preserve">Medium</w:t>
            </w:r>
          </w:p>
        </w:tc>
        <w:tc>
          <w:tcPr/>
          <w:p w:rsidR="00000000" w:rsidDel="00000000" w:rsidP="00000000" w:rsidRDefault="00000000" w:rsidRPr="00000000" w14:paraId="000002C6">
            <w:pPr>
              <w:rPr/>
            </w:pPr>
            <w:r w:rsidDel="00000000" w:rsidR="00000000" w:rsidRPr="00000000">
              <w:rPr>
                <w:rtl w:val="0"/>
              </w:rPr>
              <w:t xml:space="preserve">2</w:t>
            </w:r>
          </w:p>
        </w:tc>
      </w:tr>
      <w:tr>
        <w:trPr>
          <w:cantSplit w:val="0"/>
          <w:tblHeader w:val="0"/>
        </w:trPr>
        <w:tc>
          <w:tcPr>
            <w:shd w:fill="ededed" w:val="clear"/>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r>
          </w:p>
        </w:tc>
        <w:tc>
          <w:tcPr/>
          <w:p w:rsidR="00000000" w:rsidDel="00000000" w:rsidP="00000000" w:rsidRDefault="00000000" w:rsidRPr="00000000" w14:paraId="000002CB">
            <w:pPr>
              <w:rPr/>
            </w:pP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2D3">
            <w:pPr>
              <w:rPr/>
            </w:pP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r>
          </w:p>
        </w:tc>
      </w:tr>
      <w:tr>
        <w:trPr>
          <w:cantSplit w:val="0"/>
          <w:tblHeader w:val="0"/>
        </w:trPr>
        <w:tc>
          <w:tcPr>
            <w:tcBorders>
              <w:top w:color="a5a5a5" w:space="0" w:sz="4" w:val="single"/>
            </w:tcBorders>
            <w:shd w:fill="ededed" w:val="clear"/>
          </w:tcPr>
          <w:p w:rsidR="00000000" w:rsidDel="00000000" w:rsidP="00000000" w:rsidRDefault="00000000" w:rsidRPr="00000000" w14:paraId="000002D9">
            <w:pPr>
              <w:rPr/>
            </w:pPr>
            <w:r w:rsidDel="00000000" w:rsidR="00000000" w:rsidRPr="00000000">
              <w:rPr>
                <w:rtl w:val="0"/>
              </w:rPr>
              <w:t xml:space="preserve">N/A</w:t>
            </w:r>
          </w:p>
        </w:tc>
        <w:tc>
          <w:tcPr/>
          <w:p w:rsidR="00000000" w:rsidDel="00000000" w:rsidP="00000000" w:rsidRDefault="00000000" w:rsidRPr="00000000" w14:paraId="000002DA">
            <w:pPr>
              <w:rPr/>
            </w:pPr>
            <w:r w:rsidDel="00000000" w:rsidR="00000000" w:rsidRPr="00000000">
              <w:rPr>
                <w:rtl w:val="0"/>
              </w:rPr>
              <w:t xml:space="preserve">N/A</w:t>
            </w:r>
          </w:p>
        </w:tc>
        <w:tc>
          <w:tcPr/>
          <w:p w:rsidR="00000000" w:rsidDel="00000000" w:rsidP="00000000" w:rsidRDefault="00000000" w:rsidRPr="00000000" w14:paraId="000002DB">
            <w:pPr>
              <w:rPr/>
            </w:pPr>
            <w:r w:rsidDel="00000000" w:rsidR="00000000" w:rsidRPr="00000000">
              <w:rPr>
                <w:rtl w:val="0"/>
              </w:rPr>
              <w:t xml:space="preserve">N/A</w:t>
            </w:r>
          </w:p>
        </w:tc>
        <w:tc>
          <w:tcPr/>
          <w:p w:rsidR="00000000" w:rsidDel="00000000" w:rsidP="00000000" w:rsidRDefault="00000000" w:rsidRPr="00000000" w14:paraId="000002DC">
            <w:pPr>
              <w:rPr/>
            </w:pPr>
            <w:r w:rsidDel="00000000" w:rsidR="00000000" w:rsidRPr="00000000">
              <w:rPr>
                <w:rtl w:val="0"/>
              </w:rPr>
              <w:t xml:space="preserve">N/A</w:t>
            </w:r>
          </w:p>
        </w:tc>
        <w:tc>
          <w:tcPr/>
          <w:p w:rsidR="00000000" w:rsidDel="00000000" w:rsidP="00000000" w:rsidRDefault="00000000" w:rsidRPr="00000000" w14:paraId="000002DD">
            <w:pPr>
              <w:rPr/>
            </w:pPr>
            <w:r w:rsidDel="00000000" w:rsidR="00000000" w:rsidRPr="00000000">
              <w:rPr>
                <w:rtl w:val="0"/>
              </w:rPr>
              <w:t xml:space="preserve">N/A</w:t>
            </w:r>
          </w:p>
        </w:tc>
        <w:tc>
          <w:tcPr/>
          <w:p w:rsidR="00000000" w:rsidDel="00000000" w:rsidP="00000000" w:rsidRDefault="00000000" w:rsidRPr="00000000" w14:paraId="000002DE">
            <w:pPr>
              <w:rPr/>
            </w:pPr>
            <w:r w:rsidDel="00000000" w:rsidR="00000000" w:rsidRPr="00000000">
              <w:rPr>
                <w:rtl w:val="0"/>
              </w:rPr>
              <w:t xml:space="preserve">N/A</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heading=h.qtyw4l85ynxy" w:id="24"/>
      <w:bookmarkEnd w:id="24"/>
      <w:r w:rsidDel="00000000" w:rsidR="00000000" w:rsidRPr="00000000">
        <w:rPr>
          <w:rtl w:val="0"/>
        </w:rPr>
        <w:t xml:space="preserve">Create Policies for Encryption and Triple A </w:t>
      </w:r>
    </w:p>
    <w:p w:rsidR="00000000" w:rsidDel="00000000" w:rsidP="00000000" w:rsidRDefault="00000000" w:rsidRPr="00000000" w14:paraId="000002E1">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2E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2E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2E4">
      <w:pPr>
        <w:ind w:left="1440" w:firstLine="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2E6">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2E7">
            <w:pPr>
              <w:numPr>
                <w:ilvl w:val="0"/>
                <w:numId w:val="4"/>
              </w:numPr>
              <w:ind w:left="720" w:hanging="360"/>
              <w:rPr>
                <w:b w:val="1"/>
                <w:bCs w:val="1"/>
                <w:sz w:val="24"/>
                <w:szCs w:val="24"/>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2E8">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E9">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2EA">
            <w:pPr>
              <w:rPr/>
            </w:pPr>
            <w:r w:rsidDel="00000000" w:rsidR="00000000" w:rsidRPr="00000000">
              <w:rPr>
                <w:rtl w:val="0"/>
              </w:rPr>
              <w:t xml:space="preserve">Protects stored data using AES-256 with centralized KMS key management. Applies to databases, backups, and file systems to prevent exposure if storage is compromised.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EB">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2EC">
            <w:pPr>
              <w:rPr/>
            </w:pPr>
            <w:r w:rsidDel="00000000" w:rsidR="00000000" w:rsidRPr="00000000">
              <w:rPr>
                <w:rtl w:val="0"/>
              </w:rPr>
              <w:t xml:space="preserve">Requires TLS 1.2+ (prefer 1.3) for all data in transit, including APIs and internal services. Prevents interception and man-in-the-middle attacks.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ED">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t xml:space="preserve">Protects sensitive data while processed in memory by minimizing exposure, clearing buffers after use, and leveraging OS protections or secure enclaves when appropriate.</w:t>
            </w:r>
          </w:p>
        </w:tc>
      </w:tr>
    </w:tbl>
    <w:p w:rsidR="00000000" w:rsidDel="00000000" w:rsidP="00000000" w:rsidRDefault="00000000" w:rsidRPr="00000000" w14:paraId="000002EF">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2F0">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2F1">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Verifies user identity using MFA and secure password hashing (Argon2id). Applies before granting system access and is logged for monitoring.</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F4">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tl w:val="0"/>
              </w:rPr>
              <w:t xml:space="preserve">Controls user level of access using RBAC and least privilege. Authorization checks must be enforced at APIs, databases, and file operations.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F6">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rtl w:val="0"/>
              </w:rPr>
              <w:t xml:space="preserve">Logs user logins, database changes, privilege changes, and file access. Logs are centrally stored and monitored to support threat detection and incident response.</w:t>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2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2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2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0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01">
      <w:pPr>
        <w:pStyle w:val="Heading3"/>
        <w:rPr/>
      </w:pPr>
      <w:bookmarkStart w:colFirst="0" w:colLast="0" w:name="_heading=h.gh8oxddz65lx"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02">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rtl w:val="0"/>
        </w:rPr>
      </w:r>
    </w:p>
    <w:p w:rsidR="00000000" w:rsidDel="00000000" w:rsidP="00000000" w:rsidRDefault="00000000" w:rsidRPr="00000000" w14:paraId="00000304">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rPr/>
      </w:pPr>
      <w:bookmarkStart w:colFirst="0" w:colLast="0" w:name="_heading=h.ychxg8xx42pw" w:id="26"/>
      <w:bookmarkEnd w:id="26"/>
      <w:r w:rsidDel="00000000" w:rsidR="00000000" w:rsidRPr="00000000">
        <w:rPr>
          <w:rtl w:val="0"/>
        </w:rPr>
        <w:t xml:space="preserve">Audit Controls and Management</w:t>
      </w:r>
    </w:p>
    <w:p w:rsidR="00000000" w:rsidDel="00000000" w:rsidP="00000000" w:rsidRDefault="00000000" w:rsidRPr="00000000" w14:paraId="0000030C">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Evidence will include the following:</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31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15">
      <w:pPr>
        <w:pStyle w:val="Heading2"/>
        <w:rPr/>
      </w:pPr>
      <w:bookmarkStart w:colFirst="0" w:colLast="0" w:name="_heading=h.f97fkuy41dx6" w:id="27"/>
      <w:bookmarkEnd w:id="27"/>
      <w:r w:rsidDel="00000000" w:rsidR="00000000" w:rsidRPr="00000000">
        <w:rPr>
          <w:rtl w:val="0"/>
        </w:rPr>
        <w:t xml:space="preserve">Enforcement</w:t>
      </w:r>
    </w:p>
    <w:p w:rsidR="00000000" w:rsidDel="00000000" w:rsidP="00000000" w:rsidRDefault="00000000" w:rsidRPr="00000000" w14:paraId="00000316">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rPr/>
      </w:pPr>
      <w:bookmarkStart w:colFirst="0" w:colLast="0" w:name="_heading=h.rfwcxjtky0c" w:id="28"/>
      <w:bookmarkEnd w:id="28"/>
      <w:r w:rsidDel="00000000" w:rsidR="00000000" w:rsidRPr="00000000">
        <w:rPr>
          <w:rtl w:val="0"/>
        </w:rPr>
        <w:t xml:space="preserve">Exceptions Process</w:t>
      </w:r>
    </w:p>
    <w:p w:rsidR="00000000" w:rsidDel="00000000" w:rsidP="00000000" w:rsidRDefault="00000000" w:rsidRPr="00000000" w14:paraId="0000031B">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2"/>
        <w:rPr/>
      </w:pPr>
      <w:bookmarkStart w:colFirst="0" w:colLast="0" w:name="_heading=h.ls4w8g8dg3px" w:id="29"/>
      <w:bookmarkEnd w:id="29"/>
      <w:r w:rsidDel="00000000" w:rsidR="00000000" w:rsidRPr="00000000">
        <w:rPr>
          <w:rtl w:val="0"/>
        </w:rPr>
        <w:t xml:space="preserve">Distribution</w:t>
      </w:r>
    </w:p>
    <w:p w:rsidR="00000000" w:rsidDel="00000000" w:rsidP="00000000" w:rsidRDefault="00000000" w:rsidRPr="00000000" w14:paraId="00000327">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2"/>
        <w:rPr/>
      </w:pPr>
      <w:bookmarkStart w:colFirst="0" w:colLast="0" w:name="_heading=h.mgdj2g6rm3qc" w:id="30"/>
      <w:bookmarkEnd w:id="30"/>
      <w:r w:rsidDel="00000000" w:rsidR="00000000" w:rsidRPr="00000000">
        <w:rPr>
          <w:rtl w:val="0"/>
        </w:rPr>
        <w:t xml:space="preserve">Policy Change Control</w:t>
      </w:r>
    </w:p>
    <w:p w:rsidR="00000000" w:rsidDel="00000000" w:rsidP="00000000" w:rsidRDefault="00000000" w:rsidRPr="00000000" w14:paraId="0000032A">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rPr/>
      </w:pPr>
      <w:bookmarkStart w:colFirst="0" w:colLast="0" w:name="_heading=h.bxrjhnbnxpvj" w:id="31"/>
      <w:bookmarkEnd w:id="31"/>
      <w:r w:rsidDel="00000000" w:rsidR="00000000" w:rsidRPr="00000000">
        <w:rPr>
          <w:rtl w:val="0"/>
        </w:rPr>
        <w:t xml:space="preserve">Policy Version History</w:t>
      </w:r>
    </w:p>
    <w:p w:rsidR="00000000" w:rsidDel="00000000" w:rsidP="00000000" w:rsidRDefault="00000000" w:rsidRPr="00000000" w14:paraId="0000032D">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2E">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32F">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330">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331">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332">
            <w:pPr>
              <w:rPr>
                <w:color w:val="000000"/>
              </w:rPr>
            </w:pPr>
            <w:r w:rsidDel="00000000" w:rsidR="00000000" w:rsidRPr="00000000">
              <w:rPr>
                <w:color w:val="000000"/>
                <w:rtl w:val="0"/>
              </w:rPr>
              <w:t xml:space="preserve">Approved By</w:t>
            </w:r>
          </w:p>
        </w:tc>
      </w:tr>
      <w:tr>
        <w:trPr>
          <w:cantSplit w:val="0"/>
          <w:trHeight w:val="298.5546875" w:hRule="atLeast"/>
          <w:tblHeader w:val="0"/>
        </w:trPr>
        <w:tc>
          <w:tcPr>
            <w:shd w:fill="ededed" w:val="clear"/>
          </w:tcPr>
          <w:p w:rsidR="00000000" w:rsidDel="00000000" w:rsidP="00000000" w:rsidRDefault="00000000" w:rsidRPr="00000000" w14:paraId="00000333">
            <w:pPr>
              <w:rPr/>
            </w:pPr>
            <w:r w:rsidDel="00000000" w:rsidR="00000000" w:rsidRPr="00000000">
              <w:rPr>
                <w:rtl w:val="0"/>
              </w:rPr>
              <w:t xml:space="preserve">1.0</w:t>
            </w:r>
          </w:p>
        </w:tc>
        <w:tc>
          <w:tcPr/>
          <w:p w:rsidR="00000000" w:rsidDel="00000000" w:rsidP="00000000" w:rsidRDefault="00000000" w:rsidRPr="00000000" w14:paraId="00000334">
            <w:pPr>
              <w:rPr/>
            </w:pPr>
            <w:r w:rsidDel="00000000" w:rsidR="00000000" w:rsidRPr="00000000">
              <w:rPr>
                <w:rtl w:val="0"/>
              </w:rPr>
              <w:t xml:space="preserve">08/05/2020</w:t>
            </w:r>
          </w:p>
        </w:tc>
        <w:tc>
          <w:tcPr/>
          <w:p w:rsidR="00000000" w:rsidDel="00000000" w:rsidP="00000000" w:rsidRDefault="00000000" w:rsidRPr="00000000" w14:paraId="00000335">
            <w:pPr>
              <w:rPr/>
            </w:pPr>
            <w:r w:rsidDel="00000000" w:rsidR="00000000" w:rsidRPr="00000000">
              <w:rPr>
                <w:rtl w:val="0"/>
              </w:rPr>
              <w:t xml:space="preserve">Initial Template</w:t>
            </w:r>
          </w:p>
        </w:tc>
        <w:tc>
          <w:tcPr/>
          <w:p w:rsidR="00000000" w:rsidDel="00000000" w:rsidP="00000000" w:rsidRDefault="00000000" w:rsidRPr="00000000" w14:paraId="00000336">
            <w:pPr>
              <w:rPr/>
            </w:pPr>
            <w:r w:rsidDel="00000000" w:rsidR="00000000" w:rsidRPr="00000000">
              <w:rPr>
                <w:rtl w:val="0"/>
              </w:rPr>
              <w:t xml:space="preserve">David Buksbaum</w:t>
            </w:r>
          </w:p>
        </w:tc>
        <w:tc>
          <w:tcPr/>
          <w:p w:rsidR="00000000" w:rsidDel="00000000" w:rsidP="00000000" w:rsidRDefault="00000000" w:rsidRPr="00000000" w14:paraId="00000337">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38">
            <w:pPr>
              <w:rPr/>
            </w:pPr>
            <w:r w:rsidDel="00000000" w:rsidR="00000000" w:rsidRPr="00000000">
              <w:rPr>
                <w:rtl w:val="0"/>
              </w:rPr>
              <w:t xml:space="preserve">1.1</w:t>
            </w:r>
          </w:p>
        </w:tc>
        <w:tc>
          <w:tcPr/>
          <w:p w:rsidR="00000000" w:rsidDel="00000000" w:rsidP="00000000" w:rsidRDefault="00000000" w:rsidRPr="00000000" w14:paraId="00000339">
            <w:pPr>
              <w:rPr/>
            </w:pPr>
            <w:r w:rsidDel="00000000" w:rsidR="00000000" w:rsidRPr="00000000">
              <w:rPr>
                <w:rtl w:val="0"/>
              </w:rPr>
              <w:t xml:space="preserve">02/14/2026</w:t>
            </w:r>
          </w:p>
        </w:tc>
        <w:tc>
          <w:tcPr/>
          <w:p w:rsidR="00000000" w:rsidDel="00000000" w:rsidP="00000000" w:rsidRDefault="00000000" w:rsidRPr="00000000" w14:paraId="0000033A">
            <w:pPr>
              <w:rPr/>
            </w:pPr>
            <w:r w:rsidDel="00000000" w:rsidR="00000000" w:rsidRPr="00000000">
              <w:rPr>
                <w:rtl w:val="0"/>
              </w:rPr>
              <w:t xml:space="preserve">filled</w:t>
            </w:r>
          </w:p>
        </w:tc>
        <w:tc>
          <w:tcPr/>
          <w:p w:rsidR="00000000" w:rsidDel="00000000" w:rsidP="00000000" w:rsidRDefault="00000000" w:rsidRPr="00000000" w14:paraId="0000033B">
            <w:pPr>
              <w:rPr/>
            </w:pPr>
            <w:r w:rsidDel="00000000" w:rsidR="00000000" w:rsidRPr="00000000">
              <w:rPr>
                <w:rtl w:val="0"/>
              </w:rPr>
              <w:t xml:space="preserve">Seth Richey</w:t>
            </w:r>
          </w:p>
        </w:tc>
        <w:tc>
          <w:tcPr/>
          <w:p w:rsidR="00000000" w:rsidDel="00000000" w:rsidP="00000000" w:rsidRDefault="00000000" w:rsidRPr="00000000" w14:paraId="0000033C">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33D">
            <w:pPr>
              <w:rPr/>
            </w:pPr>
            <w:r w:rsidDel="00000000" w:rsidR="00000000" w:rsidRPr="00000000">
              <w:rPr>
                <w:rtl w:val="0"/>
              </w:rPr>
              <w:t xml:space="preserve">N/A</w:t>
            </w:r>
          </w:p>
        </w:tc>
        <w:tc>
          <w:tcPr/>
          <w:p w:rsidR="00000000" w:rsidDel="00000000" w:rsidP="00000000" w:rsidRDefault="00000000" w:rsidRPr="00000000" w14:paraId="0000033E">
            <w:pPr>
              <w:rPr/>
            </w:pPr>
            <w:r w:rsidDel="00000000" w:rsidR="00000000" w:rsidRPr="00000000">
              <w:rPr>
                <w:rtl w:val="0"/>
              </w:rPr>
              <w:t xml:space="preserve">N/A</w:t>
            </w:r>
          </w:p>
        </w:tc>
        <w:tc>
          <w:tcPr/>
          <w:p w:rsidR="00000000" w:rsidDel="00000000" w:rsidP="00000000" w:rsidRDefault="00000000" w:rsidRPr="00000000" w14:paraId="0000033F">
            <w:pPr>
              <w:rPr/>
            </w:pPr>
            <w:r w:rsidDel="00000000" w:rsidR="00000000" w:rsidRPr="00000000">
              <w:rPr>
                <w:rtl w:val="0"/>
              </w:rPr>
              <w:t xml:space="preserve">N/A</w:t>
            </w:r>
          </w:p>
        </w:tc>
        <w:tc>
          <w:tcPr/>
          <w:p w:rsidR="00000000" w:rsidDel="00000000" w:rsidP="00000000" w:rsidRDefault="00000000" w:rsidRPr="00000000" w14:paraId="00000340">
            <w:pPr>
              <w:rPr/>
            </w:pPr>
            <w:r w:rsidDel="00000000" w:rsidR="00000000" w:rsidRPr="00000000">
              <w:rPr>
                <w:rtl w:val="0"/>
              </w:rPr>
              <w:t xml:space="preserve">N/A</w:t>
            </w:r>
          </w:p>
        </w:tc>
        <w:tc>
          <w:tcPr/>
          <w:p w:rsidR="00000000" w:rsidDel="00000000" w:rsidP="00000000" w:rsidRDefault="00000000" w:rsidRPr="00000000" w14:paraId="00000341">
            <w:pPr>
              <w:rPr/>
            </w:pPr>
            <w:r w:rsidDel="00000000" w:rsidR="00000000" w:rsidRPr="00000000">
              <w:rPr>
                <w:rtl w:val="0"/>
              </w:rPr>
              <w:t xml:space="preserve">N/A</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rPr/>
      </w:pPr>
      <w:bookmarkStart w:colFirst="0" w:colLast="0" w:name="_heading=h.cytah2fhyqsb" w:id="32"/>
      <w:bookmarkEnd w:id="32"/>
      <w:r w:rsidDel="00000000" w:rsidR="00000000" w:rsidRPr="00000000">
        <w:rPr>
          <w:rtl w:val="0"/>
        </w:rPr>
        <w:t xml:space="preserve">Appendix A Lookups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3"/>
        <w:rPr/>
      </w:pPr>
      <w:bookmarkStart w:colFirst="0" w:colLast="0" w:name="_heading=h.thgu5v5i9gcd" w:id="33"/>
      <w:bookmarkEnd w:id="33"/>
      <w:r w:rsidDel="00000000" w:rsidR="00000000" w:rsidRPr="00000000">
        <w:rPr>
          <w:rtl w:val="0"/>
        </w:rPr>
        <w:t xml:space="preserve">Approved C/C++ Language Acronyms</w:t>
      </w:r>
    </w:p>
    <w:p w:rsidR="00000000" w:rsidDel="00000000" w:rsidP="00000000" w:rsidRDefault="00000000" w:rsidRPr="00000000" w14:paraId="00000346">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47">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348">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349">
            <w:pPr>
              <w:rPr/>
            </w:pPr>
            <w:r w:rsidDel="00000000" w:rsidR="00000000" w:rsidRPr="00000000">
              <w:rPr>
                <w:rtl w:val="0"/>
              </w:rPr>
              <w:t xml:space="preserve">C++</w:t>
            </w:r>
          </w:p>
        </w:tc>
        <w:tc>
          <w:tcPr/>
          <w:p w:rsidR="00000000" w:rsidDel="00000000" w:rsidP="00000000" w:rsidRDefault="00000000" w:rsidRPr="00000000" w14:paraId="0000034A">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4B">
            <w:pPr>
              <w:rPr/>
            </w:pPr>
            <w:r w:rsidDel="00000000" w:rsidR="00000000" w:rsidRPr="00000000">
              <w:rPr>
                <w:rtl w:val="0"/>
              </w:rPr>
              <w:t xml:space="preserve">C</w:t>
            </w:r>
          </w:p>
        </w:tc>
        <w:tc>
          <w:tcPr/>
          <w:p w:rsidR="00000000" w:rsidDel="00000000" w:rsidP="00000000" w:rsidRDefault="00000000" w:rsidRPr="00000000" w14:paraId="0000034C">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34D">
            <w:pPr>
              <w:rPr/>
            </w:pPr>
            <w:r w:rsidDel="00000000" w:rsidR="00000000" w:rsidRPr="00000000">
              <w:rPr>
                <w:rtl w:val="0"/>
              </w:rPr>
              <w:t xml:space="preserve">Java</w:t>
            </w:r>
          </w:p>
        </w:tc>
        <w:tc>
          <w:tcPr/>
          <w:p w:rsidR="00000000" w:rsidDel="00000000" w:rsidP="00000000" w:rsidRDefault="00000000" w:rsidRPr="00000000" w14:paraId="0000034E">
            <w:pPr>
              <w:rPr/>
            </w:pPr>
            <w:r w:rsidDel="00000000" w:rsidR="00000000" w:rsidRPr="00000000">
              <w:rPr>
                <w:rtl w:val="0"/>
              </w:rPr>
              <w:t xml:space="preserve">JAV</w:t>
            </w:r>
          </w:p>
        </w:tc>
      </w:tr>
    </w:tbl>
    <w:p w:rsidR="00000000" w:rsidDel="00000000" w:rsidP="00000000" w:rsidRDefault="00000000" w:rsidRPr="00000000" w14:paraId="0000034F">
      <w:pPr>
        <w:rPr/>
      </w:pPr>
      <w:r w:rsidDel="00000000" w:rsidR="00000000" w:rsidRPr="00000000">
        <w:rPr>
          <w:rtl w:val="0"/>
        </w:rPr>
      </w:r>
    </w:p>
    <w:sectPr>
      <w:headerReference r:id="rId11" w:type="default"/>
      <w:footerReference r:id="rId12"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jc w:val="center"/>
      <w:rPr/>
    </w:pPr>
    <w:r w:rsidDel="00000000" w:rsidR="00000000" w:rsidRPr="00000000">
      <w:rPr/>
      <w:drawing>
        <wp:inline distB="114300" distT="114300" distL="114300" distR="114300">
          <wp:extent cx="395288" cy="510580"/>
          <wp:effectExtent b="0" l="0" r="0" t="0"/>
          <wp:docPr descr="Green Pace logo" id="14" name="image4.png"/>
          <a:graphic>
            <a:graphicData uri="http://schemas.openxmlformats.org/drawingml/2006/picture">
              <pic:pic>
                <pic:nvPicPr>
                  <pic:cNvPr descr="Green Pace logo" id="0" name="image4.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b"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C5CF4"/>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FC5CF4"/>
    <w:rPr>
      <w:rFonts w:ascii="Times New Roman" w:cs="Times New Roman" w:hAnsi="Times New Roman"/>
      <w:sz w:val="18"/>
      <w:szCs w:val="18"/>
    </w:rPr>
  </w:style>
  <w:style w:type="table" w:styleId="a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table" w:styleId="a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9"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d"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e"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Paragraph">
    <w:name w:val="List Paragraph"/>
    <w:basedOn w:val="Normal"/>
    <w:uiPriority w:val="34"/>
    <w:qFormat w:val="1"/>
    <w:rsid w:val="00FC2167"/>
    <w:pPr>
      <w:ind w:left="720"/>
      <w:contextualSpacing w:val="1"/>
    </w:pPr>
  </w:style>
  <w:style w:type="paragraph" w:styleId="Header">
    <w:name w:val="header"/>
    <w:basedOn w:val="Normal"/>
    <w:link w:val="HeaderChar"/>
    <w:uiPriority w:val="99"/>
    <w:unhideWhenUsed w:val="1"/>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val="1"/>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val="1"/>
    <w:uiPriority w:val="39"/>
    <w:unhideWhenUsed w:val="1"/>
    <w:rsid w:val="00E769D9"/>
    <w:pPr>
      <w:spacing w:after="60"/>
    </w:pPr>
  </w:style>
  <w:style w:type="paragraph" w:styleId="TOC2">
    <w:name w:val="toc 2"/>
    <w:basedOn w:val="Normal"/>
    <w:next w:val="Normal"/>
    <w:autoRedefine w:val="1"/>
    <w:uiPriority w:val="39"/>
    <w:unhideWhenUsed w:val="1"/>
    <w:rsid w:val="00F7078D"/>
    <w:pPr>
      <w:spacing w:after="100"/>
      <w:ind w:left="240"/>
    </w:pPr>
  </w:style>
  <w:style w:type="paragraph" w:styleId="TOC3">
    <w:name w:val="toc 3"/>
    <w:basedOn w:val="Normal"/>
    <w:next w:val="Normal"/>
    <w:autoRedefine w:val="1"/>
    <w:uiPriority w:val="39"/>
    <w:unhideWhenUsed w:val="1"/>
    <w:rsid w:val="00E769D9"/>
    <w:pPr>
      <w:tabs>
        <w:tab w:val="right" w:pos="10790"/>
      </w:tabs>
      <w:spacing w:after="100"/>
      <w:ind w:left="480"/>
    </w:pPr>
  </w:style>
  <w:style w:type="character" w:styleId="Hyperlink">
    <w:name w:val="Hyperlink"/>
    <w:basedOn w:val="DefaultParagraphFont"/>
    <w:uiPriority w:val="99"/>
    <w:unhideWhenUsed w:val="1"/>
    <w:rsid w:val="00F7078D"/>
    <w:rPr>
      <w:color w:val="0000ff" w:themeColor="hyperlink"/>
      <w:u w:val="single"/>
    </w:rPr>
  </w:style>
  <w:style w:type="paragraph" w:styleId="CommentSubject">
    <w:name w:val="annotation subject"/>
    <w:basedOn w:val="CommentText"/>
    <w:next w:val="CommentText"/>
    <w:link w:val="CommentSubjectChar"/>
    <w:uiPriority w:val="99"/>
    <w:semiHidden w:val="1"/>
    <w:unhideWhenUsed w:val="1"/>
    <w:rsid w:val="001B38A3"/>
    <w:rPr>
      <w:b w:val="1"/>
      <w:bCs w:val="1"/>
    </w:rPr>
  </w:style>
  <w:style w:type="character" w:styleId="CommentSubjectChar" w:customStyle="1">
    <w:name w:val="Comment Subject Char"/>
    <w:basedOn w:val="CommentTextChar"/>
    <w:link w:val="CommentSubject"/>
    <w:uiPriority w:val="99"/>
    <w:semiHidden w:val="1"/>
    <w:rsid w:val="001B38A3"/>
    <w:rPr>
      <w:b w:val="1"/>
      <w:bCs w:val="1"/>
      <w:sz w:val="20"/>
      <w:szCs w:val="20"/>
    </w:rPr>
  </w:style>
  <w:style w:type="paragraph" w:styleId="NormalWeb">
    <w:name w:val="Normal (Web)"/>
    <w:basedOn w:val="Normal"/>
    <w:uiPriority w:val="99"/>
    <w:semiHidden w:val="1"/>
    <w:unhideWhenUsed w:val="1"/>
    <w:rsid w:val="00CA3E04"/>
    <w:pPr>
      <w:spacing w:after="100" w:afterAutospacing="1" w:before="100" w:beforeAutospacing="1"/>
    </w:pPr>
    <w:rPr>
      <w:rFonts w:ascii="Times New Roman" w:cs="Times New Roman" w:eastAsia="Times New Roman" w:hAnsi="Times New Roman"/>
    </w:rPr>
  </w:style>
  <w:style w:type="table" w:styleId="a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c"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f"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f0"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
    <w:name w:val="List"/>
    <w:basedOn w:val="Normal"/>
    <w:uiPriority w:val="99"/>
    <w:unhideWhenUsed w:val="1"/>
    <w:rsid w:val="008D5A8D"/>
    <w:pPr>
      <w:numPr>
        <w:ilvl w:val="1"/>
        <w:numId w:val="7"/>
      </w:numPr>
    </w:pPr>
  </w:style>
  <w:style w:type="paragraph" w:styleId="ListBullet">
    <w:name w:val="List Bullet"/>
    <w:basedOn w:val="Normal"/>
    <w:uiPriority w:val="99"/>
    <w:unhideWhenUsed w:val="1"/>
    <w:rsid w:val="008D5A8D"/>
    <w:pPr>
      <w:numPr>
        <w:numId w:val="4"/>
      </w:numPr>
      <w:pBdr>
        <w:top w:space="0" w:sz="0" w:val="nil"/>
        <w:left w:space="0" w:sz="0" w:val="nil"/>
        <w:bottom w:space="0" w:sz="0" w:val="nil"/>
        <w:right w:space="0" w:sz="0" w:val="nil"/>
        <w:between w:space="0" w:sz="0" w:val="nil"/>
      </w:pBdr>
      <w:ind w:left="1440"/>
    </w:pPr>
    <w:rPr>
      <w:color w:val="000000"/>
    </w:rPr>
  </w:style>
  <w:style w:type="paragraph" w:styleId="ListBullet2">
    <w:name w:val="List Bullet 2"/>
    <w:basedOn w:val="Normal"/>
    <w:uiPriority w:val="99"/>
    <w:unhideWhenUsed w:val="1"/>
    <w:rsid w:val="008D5A8D"/>
    <w:pPr>
      <w:numPr>
        <w:numId w:val="2"/>
      </w:numPr>
      <w:pBdr>
        <w:top w:space="0" w:sz="0" w:val="nil"/>
        <w:left w:space="0" w:sz="0" w:val="nil"/>
        <w:bottom w:space="0" w:sz="0" w:val="nil"/>
        <w:right w:space="0" w:sz="0" w:val="nil"/>
        <w:between w:space="0" w:sz="0" w:val="nil"/>
      </w:pBdr>
    </w:pPr>
  </w:style>
  <w:style w:type="paragraph" w:styleId="Revision">
    <w:name w:val="Revision"/>
    <w:hidden w:val="1"/>
    <w:uiPriority w:val="99"/>
    <w:semiHidden w:val="1"/>
    <w:rsid w:val="00973B6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linkedin.com/pulse/understanding-hierarchy-principles-policies-standards-wally-bedd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B8XOP9TmApOllDwLt9CCOPUzQ==">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