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8368D" w14:textId="77777777" w:rsidR="00A23B63" w:rsidRPr="00A23B63" w:rsidRDefault="00A23B63" w:rsidP="00A23B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>1. Introduction</w:t>
      </w:r>
    </w:p>
    <w:p w14:paraId="19B1AFFE" w14:textId="77777777" w:rsidR="00A23B63" w:rsidRPr="00A23B63" w:rsidRDefault="00A23B63" w:rsidP="00A23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This document provides a comprehensive overview of the </w:t>
      </w: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Proof of Space (PoSpace)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smart contract prototype. The project was inspired by SpaceMint, aiming to create a sustainable alternative to Proof of Work (PoW) through disk space-based consensus mechanisms.</w:t>
      </w:r>
    </w:p>
    <w:p w14:paraId="50B964FC" w14:textId="77777777" w:rsidR="00A23B63" w:rsidRPr="00A23B63" w:rsidRDefault="00A23B63" w:rsidP="00A23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The contract was implemented in </w:t>
      </w: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Solidity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, tested using </w:t>
      </w: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Ganache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, and interacted with via </w:t>
      </w: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Remix IDE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and </w:t>
      </w: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MetaMask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. This documentation details the design, functionality, deployment, testing, and observations of the contract.</w:t>
      </w:r>
    </w:p>
    <w:p w14:paraId="7363FCD9" w14:textId="77777777" w:rsidR="00A23B63" w:rsidRPr="00A23B63" w:rsidRDefault="00A23B63" w:rsidP="00A23B63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22A379F7">
          <v:rect id="_x0000_i1025" style="width:0;height:1.5pt" o:hralign="center" o:hrstd="t" o:hr="t" fillcolor="#a0a0a0" stroked="f"/>
        </w:pict>
      </w:r>
    </w:p>
    <w:p w14:paraId="5DE800D9" w14:textId="77777777" w:rsidR="00A23B63" w:rsidRPr="00A23B63" w:rsidRDefault="00A23B63" w:rsidP="00A23B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>2. Smart Contract Overview</w:t>
      </w:r>
    </w:p>
    <w:p w14:paraId="287573F4" w14:textId="77777777" w:rsidR="00A23B63" w:rsidRPr="00A23B63" w:rsidRDefault="00A23B63" w:rsidP="00A23B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2.1 Purpose</w:t>
      </w:r>
    </w:p>
    <w:p w14:paraId="3CEE196E" w14:textId="77777777" w:rsidR="00A23B63" w:rsidRPr="00A23B63" w:rsidRDefault="00A23B63" w:rsidP="00A23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The Proof of Space smart contract allows miners to:</w:t>
      </w:r>
    </w:p>
    <w:p w14:paraId="155256DF" w14:textId="77777777" w:rsidR="00A23B63" w:rsidRPr="00A23B63" w:rsidRDefault="00A23B63" w:rsidP="00A23B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Commit their disk space using cryptographic proofs.</w:t>
      </w:r>
    </w:p>
    <w:p w14:paraId="12DB6E8C" w14:textId="77777777" w:rsidR="00A23B63" w:rsidRPr="00A23B63" w:rsidRDefault="00A23B63" w:rsidP="00A23B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Validate their proofs to earn rewards.</w:t>
      </w:r>
    </w:p>
    <w:p w14:paraId="072CB9EB" w14:textId="77777777" w:rsidR="00A23B63" w:rsidRPr="00A23B63" w:rsidRDefault="00A23B63" w:rsidP="00A23B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Retrieve their reward balance proportional to the space committed.</w:t>
      </w:r>
    </w:p>
    <w:p w14:paraId="59E523AB" w14:textId="77777777" w:rsidR="00A23B63" w:rsidRPr="00A23B63" w:rsidRDefault="00A23B63" w:rsidP="00A23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This system reduces energy consumption by relying on disk space as the primary resource.</w:t>
      </w:r>
    </w:p>
    <w:p w14:paraId="469632E8" w14:textId="77777777" w:rsidR="00A23B63" w:rsidRPr="00A23B63" w:rsidRDefault="00A23B63" w:rsidP="00A23B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2.2 Key Features</w:t>
      </w:r>
    </w:p>
    <w:p w14:paraId="0B2BDBAE" w14:textId="77777777" w:rsidR="00A23B63" w:rsidRPr="00A23B63" w:rsidRDefault="00A23B63" w:rsidP="00A23B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Storage Commitments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: Miners submit a cryptographic hash and disk space size.</w:t>
      </w:r>
    </w:p>
    <w:p w14:paraId="2C975D2E" w14:textId="77777777" w:rsidR="00A23B63" w:rsidRPr="00A23B63" w:rsidRDefault="00A23B63" w:rsidP="00A23B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Proof Validation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: Proofs are verified to ensure they match the original commitment.</w:t>
      </w:r>
    </w:p>
    <w:p w14:paraId="45DE85AD" w14:textId="77777777" w:rsidR="00A23B63" w:rsidRPr="00A23B63" w:rsidRDefault="00A23B63" w:rsidP="00A23B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Reward Distribution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: Rewards are allocated proportionally to the committed disk space.</w:t>
      </w:r>
    </w:p>
    <w:p w14:paraId="04BB2122" w14:textId="77777777" w:rsidR="00A23B63" w:rsidRPr="00A23B63" w:rsidRDefault="00A23B63" w:rsidP="00A23B63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748ABC2A">
          <v:rect id="_x0000_i1026" style="width:0;height:1.5pt" o:hralign="center" o:hrstd="t" o:hr="t" fillcolor="#a0a0a0" stroked="f"/>
        </w:pict>
      </w:r>
    </w:p>
    <w:p w14:paraId="19F2BC51" w14:textId="77777777" w:rsidR="00A23B63" w:rsidRPr="00A23B63" w:rsidRDefault="00A23B63" w:rsidP="00A23B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>3. Code Details</w:t>
      </w:r>
    </w:p>
    <w:p w14:paraId="102F344A" w14:textId="77777777" w:rsidR="00A23B63" w:rsidRPr="00A23B63" w:rsidRDefault="00A23B63" w:rsidP="00A23B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3.1 Contract Structure</w:t>
      </w:r>
    </w:p>
    <w:p w14:paraId="7DF5AB95" w14:textId="77777777" w:rsidR="00A23B63" w:rsidRPr="00A23B63" w:rsidRDefault="00A23B63" w:rsidP="00A23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The contract includes the following key components:</w:t>
      </w:r>
    </w:p>
    <w:p w14:paraId="54C475E1" w14:textId="77777777" w:rsidR="00A23B63" w:rsidRPr="00A23B63" w:rsidRDefault="00A23B63" w:rsidP="00A23B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Data Structures</w:t>
      </w:r>
    </w:p>
    <w:p w14:paraId="0FEB113B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solidity</w:t>
      </w:r>
    </w:p>
    <w:p w14:paraId="6195F50B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struct Miner {</w:t>
      </w:r>
    </w:p>
    <w:p w14:paraId="50E694D7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bytes32 commitment; // Cryptographic hash of the storage proof</w:t>
      </w:r>
    </w:p>
    <w:p w14:paraId="38E8E0E3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uint256 spaceSize;  // Size of committed disk space in GB</w:t>
      </w:r>
    </w:p>
    <w:p w14:paraId="590823B4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bool hasProven;     // Indicates if the miner has successfully validated their proof</w:t>
      </w:r>
    </w:p>
    <w:p w14:paraId="284E95EC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}</w:t>
      </w:r>
    </w:p>
    <w:p w14:paraId="69DA36EE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737A2B24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mapping(address =&gt; Miner) public miners;  // Tracks commitments of all miners</w:t>
      </w:r>
    </w:p>
    <w:p w14:paraId="30D5E663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mapping(address =&gt; uint256) public rewards;  // Tracks rewards for each miner</w:t>
      </w:r>
    </w:p>
    <w:p w14:paraId="18F4236F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uint256 public totalRewards = 1000 ether;  // Total reward pool</w:t>
      </w:r>
    </w:p>
    <w:p w14:paraId="69000707" w14:textId="77777777" w:rsidR="00A23B63" w:rsidRPr="00A23B63" w:rsidRDefault="00A23B63" w:rsidP="00A23B63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09618362">
          <v:rect id="_x0000_i1027" style="width:0;height:1.5pt" o:hralign="center" o:hrstd="t" o:hr="t" fillcolor="#a0a0a0" stroked="f"/>
        </w:pict>
      </w:r>
    </w:p>
    <w:p w14:paraId="411A901A" w14:textId="77777777" w:rsidR="00A23B63" w:rsidRPr="00A23B63" w:rsidRDefault="00A23B63" w:rsidP="00A23B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lastRenderedPageBreak/>
        <w:t>3.2 Core Functions</w:t>
      </w:r>
    </w:p>
    <w:p w14:paraId="33171940" w14:textId="68AE7173" w:rsidR="00A23B63" w:rsidRPr="00A23B63" w:rsidRDefault="00A23B63" w:rsidP="00A23B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commitSpace</w:t>
      </w:r>
    </w:p>
    <w:p w14:paraId="183083FE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solidity</w:t>
      </w:r>
    </w:p>
    <w:p w14:paraId="15623AFF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function commitSpace(bytes32 _commitment, uint256 _spaceSize) external {</w:t>
      </w:r>
    </w:p>
    <w:p w14:paraId="747E0C5E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require(miners[msg.sender].commitment == bytes32(0), "Already committed");</w:t>
      </w:r>
    </w:p>
    <w:p w14:paraId="22AD7A25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require(_spaceSize &gt; 0, "Space size must be greater than zero");</w:t>
      </w:r>
    </w:p>
    <w:p w14:paraId="7433AAFD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7D33AC09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miners[msg.sender] = Miner(_commitment, _spaceSize, false);</w:t>
      </w:r>
    </w:p>
    <w:p w14:paraId="425BC67D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emit SpaceCommitted(msg.sender, _spaceSize, _commitment);</w:t>
      </w:r>
    </w:p>
    <w:p w14:paraId="55DA6E91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}</w:t>
      </w:r>
    </w:p>
    <w:p w14:paraId="37D0A39E" w14:textId="77777777" w:rsidR="00A23B63" w:rsidRPr="00A23B63" w:rsidRDefault="00A23B63" w:rsidP="00A23B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Purpose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: Allows miners to commit their storage proof and space size.</w:t>
      </w:r>
    </w:p>
    <w:p w14:paraId="5A21B04D" w14:textId="77777777" w:rsidR="00A23B63" w:rsidRPr="00A23B63" w:rsidRDefault="00A23B63" w:rsidP="00A23B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Validation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: Ensures miners cannot commit multiple times.</w:t>
      </w:r>
    </w:p>
    <w:p w14:paraId="597553E3" w14:textId="77777777" w:rsidR="00A23B63" w:rsidRPr="00A23B63" w:rsidRDefault="00A23B63" w:rsidP="00A23B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Event Emitted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: </w:t>
      </w: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SpaceCommitted(address miner, uint256 spaceSize, bytes32 commitment)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0520041C" w14:textId="77777777" w:rsidR="00A23B63" w:rsidRPr="00A23B63" w:rsidRDefault="00A23B63" w:rsidP="00A23B63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7CF9FE45">
          <v:rect id="_x0000_i1028" style="width:0;height:1.5pt" o:hralign="center" o:hrstd="t" o:hr="t" fillcolor="#a0a0a0" stroked="f"/>
        </w:pict>
      </w:r>
    </w:p>
    <w:p w14:paraId="384A5514" w14:textId="158B96F6" w:rsidR="00A23B63" w:rsidRPr="00A23B63" w:rsidRDefault="00A23B63" w:rsidP="00A23B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submitProof</w:t>
      </w:r>
    </w:p>
    <w:p w14:paraId="16AEAEDE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solidity</w:t>
      </w:r>
    </w:p>
    <w:p w14:paraId="684D8F79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function submitProof(bytes32 _proof) external {</w:t>
      </w:r>
    </w:p>
    <w:p w14:paraId="0285F7B7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require(miners[msg.sender].commitment != bytes32(0), "No commitment found");</w:t>
      </w:r>
    </w:p>
    <w:p w14:paraId="687CEA64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require(!miners[msg.sender].hasProven, "Already proven");</w:t>
      </w:r>
    </w:p>
    <w:p w14:paraId="1B38E00A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6FF7A4B7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bool isValid = _proof == miners[msg.sender].commitment;</w:t>
      </w:r>
    </w:p>
    <w:p w14:paraId="0A76EC75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require(isValid, "Invalid proof");</w:t>
      </w:r>
    </w:p>
    <w:p w14:paraId="0F59EE3E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08157AAC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miners[msg.sender].hasProven = true;</w:t>
      </w:r>
    </w:p>
    <w:p w14:paraId="3B0FCA2A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uint256 reward = miners[msg.sender].spaceSize * 1 ether;</w:t>
      </w:r>
    </w:p>
    <w:p w14:paraId="67CB7124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require(reward &lt;= totalRewards, "Not enough rewards available");</w:t>
      </w:r>
    </w:p>
    <w:p w14:paraId="02C061A7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296EE28A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rewards[msg.sender] += reward;</w:t>
      </w:r>
    </w:p>
    <w:p w14:paraId="1DF59BAF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totalRewards -= reward;</w:t>
      </w:r>
    </w:p>
    <w:p w14:paraId="726240FE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emit ProofSubmitted(msg.sender, isValid, reward);</w:t>
      </w:r>
    </w:p>
    <w:p w14:paraId="3E6447DC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}</w:t>
      </w:r>
    </w:p>
    <w:p w14:paraId="282598DE" w14:textId="77777777" w:rsidR="00A23B63" w:rsidRPr="00A23B63" w:rsidRDefault="00A23B63" w:rsidP="00A23B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Purpose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: Validates miners’ proofs and distributes rewards.</w:t>
      </w:r>
    </w:p>
    <w:p w14:paraId="45663D3D" w14:textId="77777777" w:rsidR="00A23B63" w:rsidRPr="00A23B63" w:rsidRDefault="00A23B63" w:rsidP="00A23B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Validation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: Compares </w:t>
      </w: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_proof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with the stored commitment.</w:t>
      </w:r>
    </w:p>
    <w:p w14:paraId="7E4816A9" w14:textId="77777777" w:rsidR="00A23B63" w:rsidRPr="00A23B63" w:rsidRDefault="00A23B63" w:rsidP="00A23B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Event Emitted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: </w:t>
      </w: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ProofSubmitted(address miner, bool valid, uint256 reward)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2E9A58DE" w14:textId="77777777" w:rsidR="00A23B63" w:rsidRPr="00A23B63" w:rsidRDefault="00A23B63" w:rsidP="00A23B63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1D9C9BB3">
          <v:rect id="_x0000_i1029" style="width:0;height:1.5pt" o:hralign="center" o:hrstd="t" o:hr="t" fillcolor="#a0a0a0" stroked="f"/>
        </w:pict>
      </w:r>
    </w:p>
    <w:p w14:paraId="724FFFB5" w14:textId="1F8DAF2D" w:rsidR="00A23B63" w:rsidRPr="00A23B63" w:rsidRDefault="00A23B63" w:rsidP="00A23B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getRewardBalance</w:t>
      </w:r>
    </w:p>
    <w:p w14:paraId="0211B267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solidity</w:t>
      </w:r>
    </w:p>
    <w:p w14:paraId="1DBCD626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function getRewardBalance() external view returns (uint256) {</w:t>
      </w:r>
    </w:p>
    <w:p w14:paraId="7070206E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return rewards[msg.sender];</w:t>
      </w:r>
    </w:p>
    <w:p w14:paraId="189917BF" w14:textId="77777777" w:rsidR="00A23B63" w:rsidRPr="00A23B63" w:rsidRDefault="00A23B63" w:rsidP="00A2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}</w:t>
      </w:r>
    </w:p>
    <w:p w14:paraId="4430B08F" w14:textId="77777777" w:rsidR="00A23B63" w:rsidRPr="00A23B63" w:rsidRDefault="00A23B63" w:rsidP="00A23B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Purpose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: Allows miners to check their accumulated rewards.</w:t>
      </w:r>
    </w:p>
    <w:p w14:paraId="1AF2444E" w14:textId="77777777" w:rsidR="00A23B63" w:rsidRPr="00A23B63" w:rsidRDefault="00A23B63" w:rsidP="00A23B63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1C0DD49B">
          <v:rect id="_x0000_i1030" style="width:0;height:1.5pt" o:hralign="center" o:hrstd="t" o:hr="t" fillcolor="#a0a0a0" stroked="f"/>
        </w:pict>
      </w:r>
    </w:p>
    <w:p w14:paraId="5B331C75" w14:textId="77777777" w:rsidR="00A23B63" w:rsidRPr="00A23B63" w:rsidRDefault="00A23B63" w:rsidP="00A23B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lastRenderedPageBreak/>
        <w:t>4. Deployment Details</w:t>
      </w:r>
    </w:p>
    <w:p w14:paraId="52D79037" w14:textId="77777777" w:rsidR="00A23B63" w:rsidRPr="00A23B63" w:rsidRDefault="00A23B63" w:rsidP="00A23B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4.1 Development Tools</w:t>
      </w:r>
    </w:p>
    <w:p w14:paraId="32C47469" w14:textId="77777777" w:rsidR="00A23B63" w:rsidRPr="00A23B63" w:rsidRDefault="00A23B63" w:rsidP="00A23B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Language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: Solidity (v0.8.20)</w:t>
      </w:r>
    </w:p>
    <w:p w14:paraId="35B29F3C" w14:textId="77777777" w:rsidR="00A23B63" w:rsidRPr="00A23B63" w:rsidRDefault="00A23B63" w:rsidP="00A23B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Tools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: Remix IDE, Ganache, MetaMask</w:t>
      </w:r>
    </w:p>
    <w:p w14:paraId="20939864" w14:textId="77777777" w:rsidR="00A23B63" w:rsidRPr="00A23B63" w:rsidRDefault="00A23B63" w:rsidP="00A23B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Testing Environment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: Ganache (local Ethereum blockchain)</w:t>
      </w:r>
    </w:p>
    <w:p w14:paraId="5949F4C4" w14:textId="77777777" w:rsidR="00A23B63" w:rsidRPr="00A23B63" w:rsidRDefault="00A23B63" w:rsidP="00A23B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4.2 Deployment Steps</w:t>
      </w:r>
    </w:p>
    <w:p w14:paraId="053FE523" w14:textId="77777777" w:rsidR="00A23B63" w:rsidRPr="00A23B63" w:rsidRDefault="00A23B63" w:rsidP="00A23B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Write and compile the contract in </w:t>
      </w: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Remix IDE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7F4632B2" w14:textId="77777777" w:rsidR="00A23B63" w:rsidRPr="00A23B63" w:rsidRDefault="00A23B63" w:rsidP="00A23B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Deploy the contract using Remix, connected to </w:t>
      </w: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Ganache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via </w:t>
      </w: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MetaMask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4313E5B4" w14:textId="77777777" w:rsidR="00A23B63" w:rsidRPr="00A23B63" w:rsidRDefault="00A23B63" w:rsidP="00A23B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Verify successful deployment by obtaining the contract address.</w:t>
      </w:r>
    </w:p>
    <w:p w14:paraId="6D5FFAC9" w14:textId="77777777" w:rsidR="00A23B63" w:rsidRPr="00A23B63" w:rsidRDefault="00A23B63" w:rsidP="00A23B63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59A20916">
          <v:rect id="_x0000_i1031" style="width:0;height:1.5pt" o:hralign="center" o:hrstd="t" o:hr="t" fillcolor="#a0a0a0" stroked="f"/>
        </w:pict>
      </w:r>
    </w:p>
    <w:p w14:paraId="1624ED67" w14:textId="77777777" w:rsidR="00A23B63" w:rsidRPr="00A23B63" w:rsidRDefault="00A23B63" w:rsidP="00A23B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>5. Testing</w:t>
      </w:r>
    </w:p>
    <w:p w14:paraId="21B44FFA" w14:textId="77777777" w:rsidR="00A23B63" w:rsidRPr="00A23B63" w:rsidRDefault="00A23B63" w:rsidP="00A23B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5.1 Testing Setup</w:t>
      </w:r>
    </w:p>
    <w:p w14:paraId="1D6CEF35" w14:textId="77777777" w:rsidR="00A23B63" w:rsidRPr="00A23B63" w:rsidRDefault="00A23B63" w:rsidP="00A23B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Environment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: Local blockchain simulated with Ganache.</w:t>
      </w:r>
    </w:p>
    <w:p w14:paraId="77217F5F" w14:textId="77777777" w:rsidR="00A23B63" w:rsidRPr="00A23B63" w:rsidRDefault="00A23B63" w:rsidP="00A23B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Test Accounts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: Pre-funded accounts from Ganache.</w:t>
      </w:r>
    </w:p>
    <w:p w14:paraId="5B20456A" w14:textId="77777777" w:rsidR="00A23B63" w:rsidRPr="00A23B63" w:rsidRDefault="00A23B63" w:rsidP="00A23B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5.2 Test Scenarios</w:t>
      </w:r>
    </w:p>
    <w:p w14:paraId="0013CE8D" w14:textId="77777777" w:rsidR="00A23B63" w:rsidRPr="00A23B63" w:rsidRDefault="00A23B63" w:rsidP="00A23B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Test Case 1: Commit Space</w:t>
      </w:r>
    </w:p>
    <w:p w14:paraId="12E79EF0" w14:textId="77777777" w:rsidR="00A23B63" w:rsidRPr="00A23B63" w:rsidRDefault="00A23B63" w:rsidP="00A23B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Input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: Commitment hash (</w:t>
      </w: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web3.utils.keccak256("test-storage-proof")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), space size (</w:t>
      </w: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10 GB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).</w:t>
      </w:r>
    </w:p>
    <w:p w14:paraId="5AC91B01" w14:textId="77777777" w:rsidR="00A23B63" w:rsidRPr="00A23B63" w:rsidRDefault="00A23B63" w:rsidP="00A23B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Expected Result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: Commitment successfully stored, event </w:t>
      </w: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SpaceCommitted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emitted.</w:t>
      </w:r>
    </w:p>
    <w:p w14:paraId="701DD73C" w14:textId="77777777" w:rsidR="00A23B63" w:rsidRPr="00A23B63" w:rsidRDefault="00A23B63" w:rsidP="00A23B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Test Case 2: Submit Proof</w:t>
      </w:r>
    </w:p>
    <w:p w14:paraId="43D719AC" w14:textId="77777777" w:rsidR="00A23B63" w:rsidRPr="00A23B63" w:rsidRDefault="00A23B63" w:rsidP="00A23B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Input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: Proof matching the stored commitment.</w:t>
      </w:r>
    </w:p>
    <w:p w14:paraId="2E00C582" w14:textId="77777777" w:rsidR="00A23B63" w:rsidRPr="00A23B63" w:rsidRDefault="00A23B63" w:rsidP="00A23B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Expected Result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: Proof validated, miner rewarded, event </w:t>
      </w: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ProofSubmitted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emitted.</w:t>
      </w:r>
    </w:p>
    <w:p w14:paraId="6EA5E6E3" w14:textId="77777777" w:rsidR="00A23B63" w:rsidRPr="00A23B63" w:rsidRDefault="00A23B63" w:rsidP="00A23B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Test Case 3: Check Reward Balance</w:t>
      </w:r>
    </w:p>
    <w:p w14:paraId="6D978A6C" w14:textId="77777777" w:rsidR="00A23B63" w:rsidRPr="00A23B63" w:rsidRDefault="00A23B63" w:rsidP="00A23B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Input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: Call </w:t>
      </w:r>
      <w:r w:rsidRPr="00A23B6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getRewardBalance()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69A64A17" w14:textId="77777777" w:rsidR="00A23B63" w:rsidRPr="00A23B63" w:rsidRDefault="00A23B63" w:rsidP="00A23B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Expected Result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: Displays the correct reward balance in ETH.</w:t>
      </w:r>
    </w:p>
    <w:p w14:paraId="2B75541C" w14:textId="77777777" w:rsidR="00A23B63" w:rsidRPr="00A23B63" w:rsidRDefault="00A23B63" w:rsidP="00A23B63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38437579">
          <v:rect id="_x0000_i1032" style="width:0;height:1.5pt" o:hralign="center" o:hrstd="t" o:hr="t" fillcolor="#a0a0a0" stroked="f"/>
        </w:pict>
      </w:r>
    </w:p>
    <w:p w14:paraId="4F288465" w14:textId="77777777" w:rsidR="00A23B63" w:rsidRPr="00A23B63" w:rsidRDefault="00A23B63" w:rsidP="00A23B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>6. Security Considerations</w:t>
      </w:r>
    </w:p>
    <w:p w14:paraId="606C08CE" w14:textId="77777777" w:rsidR="00A23B63" w:rsidRPr="00A23B63" w:rsidRDefault="00A23B63" w:rsidP="00A23B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Fake Proof Prevention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: Proofs are validated against commitments to ensure authenticity.</w:t>
      </w:r>
    </w:p>
    <w:p w14:paraId="2B9AB92E" w14:textId="77777777" w:rsidR="00A23B63" w:rsidRPr="00A23B63" w:rsidRDefault="00A23B63" w:rsidP="00A23B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Reward Cap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: Ensures rewards do not exceed the total available pool.</w:t>
      </w:r>
    </w:p>
    <w:p w14:paraId="69BED43A" w14:textId="77777777" w:rsidR="00A23B63" w:rsidRPr="00A23B63" w:rsidRDefault="00A23B63" w:rsidP="00A23B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Duplicate Commit Prevention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: Each miner can commit only once.</w:t>
      </w:r>
    </w:p>
    <w:p w14:paraId="58E0AFF4" w14:textId="77777777" w:rsidR="00A23B63" w:rsidRPr="00A23B63" w:rsidRDefault="00A23B63" w:rsidP="00A23B63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lastRenderedPageBreak/>
        <w:pict w14:anchorId="0EFE6CB1">
          <v:rect id="_x0000_i1033" style="width:0;height:1.5pt" o:hralign="center" o:hrstd="t" o:hr="t" fillcolor="#a0a0a0" stroked="f"/>
        </w:pict>
      </w:r>
    </w:p>
    <w:p w14:paraId="3ECAF949" w14:textId="77777777" w:rsidR="00A23B63" w:rsidRPr="00A23B63" w:rsidRDefault="00A23B63" w:rsidP="00A23B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>7. Observations and Future Work</w:t>
      </w:r>
    </w:p>
    <w:p w14:paraId="0BCA309A" w14:textId="77777777" w:rsidR="00A23B63" w:rsidRPr="00A23B63" w:rsidRDefault="00A23B63" w:rsidP="00A23B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7.1 Observations</w:t>
      </w:r>
    </w:p>
    <w:p w14:paraId="66B73792" w14:textId="77777777" w:rsidR="00A23B63" w:rsidRPr="00A23B63" w:rsidRDefault="00A23B63" w:rsidP="00A23B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The prototype functions correctly for small-scale testing on Ganache.</w:t>
      </w:r>
    </w:p>
    <w:p w14:paraId="1DDBBBA6" w14:textId="77777777" w:rsidR="00A23B63" w:rsidRPr="00A23B63" w:rsidRDefault="00A23B63" w:rsidP="00A23B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The reward system and proof validation are reliable and efficient.</w:t>
      </w:r>
    </w:p>
    <w:p w14:paraId="11BAA075" w14:textId="77777777" w:rsidR="00A23B63" w:rsidRPr="00A23B63" w:rsidRDefault="00A23B63" w:rsidP="00A23B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7.2 Future Work</w:t>
      </w:r>
    </w:p>
    <w:p w14:paraId="3FAA511E" w14:textId="77777777" w:rsidR="00A23B63" w:rsidRPr="00A23B63" w:rsidRDefault="00A23B63" w:rsidP="00A23B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Scalability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: Deploy and test on public Ethereum testnets (e.g., Sepolia, Goerli).</w:t>
      </w:r>
    </w:p>
    <w:p w14:paraId="03F6B09D" w14:textId="77777777" w:rsidR="00A23B63" w:rsidRPr="00A23B63" w:rsidRDefault="00A23B63" w:rsidP="00A23B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Advanced Proof Mechanisms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: Implement Merkle trees for more secure proof validation.</w:t>
      </w:r>
    </w:p>
    <w:p w14:paraId="29E219CE" w14:textId="77777777" w:rsidR="00A23B63" w:rsidRPr="00A23B63" w:rsidRDefault="00A23B63" w:rsidP="00A23B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Real-World Integration</w:t>
      </w: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: Combine with decentralized storage solutions like IPFS.</w:t>
      </w:r>
    </w:p>
    <w:p w14:paraId="6204B219" w14:textId="77777777" w:rsidR="00A23B63" w:rsidRPr="00A23B63" w:rsidRDefault="00A23B63" w:rsidP="00A23B63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519C6B96">
          <v:rect id="_x0000_i1034" style="width:0;height:1.5pt" o:hralign="center" o:hrstd="t" o:hr="t" fillcolor="#a0a0a0" stroked="f"/>
        </w:pict>
      </w:r>
    </w:p>
    <w:p w14:paraId="6931671C" w14:textId="77777777" w:rsidR="00A23B63" w:rsidRPr="00A23B63" w:rsidRDefault="00A23B63" w:rsidP="00A23B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>8. Conclusion</w:t>
      </w:r>
    </w:p>
    <w:p w14:paraId="06679A9C" w14:textId="3375F4E0" w:rsidR="009048D1" w:rsidRPr="00A23B63" w:rsidRDefault="00A23B63" w:rsidP="00A23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23B63">
        <w:rPr>
          <w:rFonts w:ascii="Times New Roman" w:eastAsia="Times New Roman" w:hAnsi="Times New Roman" w:cs="Times New Roman"/>
          <w:kern w:val="0"/>
          <w:lang/>
          <w14:ligatures w14:val="none"/>
        </w:rPr>
        <w:t>This project demonstrates the feasibility of Proof of Space as an energy-efficient blockchain consensus mechanism. By leveraging disk space, PoSpace reduces the environmental impact of mining while maintaining decentralization and security. The prototype lays the groundwork for further exploration and real-world applications.</w:t>
      </w:r>
    </w:p>
    <w:sectPr w:rsidR="009048D1" w:rsidRPr="00A23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06C"/>
    <w:multiLevelType w:val="multilevel"/>
    <w:tmpl w:val="AFAC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57397"/>
    <w:multiLevelType w:val="multilevel"/>
    <w:tmpl w:val="7E0C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9692B"/>
    <w:multiLevelType w:val="multilevel"/>
    <w:tmpl w:val="E17E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169B1"/>
    <w:multiLevelType w:val="multilevel"/>
    <w:tmpl w:val="0682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E17DA"/>
    <w:multiLevelType w:val="multilevel"/>
    <w:tmpl w:val="6696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F532D"/>
    <w:multiLevelType w:val="multilevel"/>
    <w:tmpl w:val="32FC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221D2"/>
    <w:multiLevelType w:val="multilevel"/>
    <w:tmpl w:val="6132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D3301F"/>
    <w:multiLevelType w:val="multilevel"/>
    <w:tmpl w:val="837A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708BE"/>
    <w:multiLevelType w:val="multilevel"/>
    <w:tmpl w:val="3BFC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D321B7"/>
    <w:multiLevelType w:val="multilevel"/>
    <w:tmpl w:val="2AE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D0049"/>
    <w:multiLevelType w:val="multilevel"/>
    <w:tmpl w:val="1ADE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FF3420"/>
    <w:multiLevelType w:val="multilevel"/>
    <w:tmpl w:val="E9B8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04A01"/>
    <w:multiLevelType w:val="multilevel"/>
    <w:tmpl w:val="B60E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4B364F"/>
    <w:multiLevelType w:val="multilevel"/>
    <w:tmpl w:val="42FE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279469">
    <w:abstractNumId w:val="6"/>
  </w:num>
  <w:num w:numId="2" w16cid:durableId="1998535402">
    <w:abstractNumId w:val="11"/>
  </w:num>
  <w:num w:numId="3" w16cid:durableId="1025056529">
    <w:abstractNumId w:val="2"/>
  </w:num>
  <w:num w:numId="4" w16cid:durableId="675771891">
    <w:abstractNumId w:val="7"/>
  </w:num>
  <w:num w:numId="5" w16cid:durableId="1482845857">
    <w:abstractNumId w:val="12"/>
  </w:num>
  <w:num w:numId="6" w16cid:durableId="1522166727">
    <w:abstractNumId w:val="10"/>
  </w:num>
  <w:num w:numId="7" w16cid:durableId="2057047006">
    <w:abstractNumId w:val="1"/>
  </w:num>
  <w:num w:numId="8" w16cid:durableId="1898397072">
    <w:abstractNumId w:val="0"/>
  </w:num>
  <w:num w:numId="9" w16cid:durableId="683942347">
    <w:abstractNumId w:val="3"/>
  </w:num>
  <w:num w:numId="10" w16cid:durableId="365062991">
    <w:abstractNumId w:val="5"/>
  </w:num>
  <w:num w:numId="11" w16cid:durableId="1312096469">
    <w:abstractNumId w:val="13"/>
  </w:num>
  <w:num w:numId="12" w16cid:durableId="118502021">
    <w:abstractNumId w:val="4"/>
  </w:num>
  <w:num w:numId="13" w16cid:durableId="1454981329">
    <w:abstractNumId w:val="9"/>
  </w:num>
  <w:num w:numId="14" w16cid:durableId="20761271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D1"/>
    <w:rsid w:val="003D1C66"/>
    <w:rsid w:val="009048D1"/>
    <w:rsid w:val="00A2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1C3D"/>
  <w15:chartTrackingRefBased/>
  <w15:docId w15:val="{0084F624-5AF2-4D97-84B1-C60E0BB9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4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4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48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4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48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4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4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4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4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8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4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48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48D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48D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48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48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48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48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4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4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4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4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4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48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48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48D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48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48D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048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6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5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8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9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Тучинский</dc:creator>
  <cp:keywords/>
  <dc:description/>
  <cp:lastModifiedBy>Михаил Тучинский</cp:lastModifiedBy>
  <cp:revision>2</cp:revision>
  <dcterms:created xsi:type="dcterms:W3CDTF">2025-02-10T22:24:00Z</dcterms:created>
  <dcterms:modified xsi:type="dcterms:W3CDTF">2025-02-10T22:26:00Z</dcterms:modified>
</cp:coreProperties>
</file>