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4C6" w:rsidRPr="00257F4F" w:rsidRDefault="000104C6" w:rsidP="000104C6">
      <w:pPr>
        <w:shd w:val="clear" w:color="auto" w:fill="FFFFFF"/>
        <w:spacing w:before="100" w:beforeAutospacing="1" w:after="100" w:afterAutospacing="1"/>
        <w:rPr>
          <w:rFonts w:ascii="Arial" w:eastAsia="Times New Roman" w:hAnsi="Arial" w:cs="Arial"/>
          <w:b/>
          <w:bCs/>
          <w:sz w:val="30"/>
          <w:szCs w:val="30"/>
        </w:rPr>
      </w:pPr>
      <w:r w:rsidRPr="006677C5">
        <w:rPr>
          <w:rFonts w:ascii="Arial" w:eastAsia="Times New Roman" w:hAnsi="Arial" w:cs="Arial"/>
          <w:b/>
          <w:bCs/>
          <w:sz w:val="30"/>
          <w:szCs w:val="30"/>
        </w:rPr>
        <w:t xml:space="preserve">Forecasting Stock Prices with ARIMA and Prophet Time Series Analyses </w:t>
      </w:r>
    </w:p>
    <w:p w:rsidR="000104C6" w:rsidRPr="006677C5" w:rsidRDefault="000104C6" w:rsidP="000104C6">
      <w:pPr>
        <w:shd w:val="clear" w:color="auto" w:fill="FFFFFF"/>
        <w:spacing w:before="100" w:beforeAutospacing="1" w:after="100" w:afterAutospacing="1"/>
        <w:rPr>
          <w:rFonts w:ascii="Arial" w:eastAsia="Times New Roman" w:hAnsi="Arial" w:cs="Arial"/>
        </w:rPr>
      </w:pPr>
    </w:p>
    <w:p w:rsidR="000104C6" w:rsidRPr="006677C5"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b/>
          <w:bCs/>
        </w:rPr>
        <w:t xml:space="preserve">Problem Statement: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257F4F">
        <w:rPr>
          <w:rFonts w:ascii="Arial" w:hAnsi="Arial" w:cs="Arial"/>
        </w:rPr>
        <w:t xml:space="preserve">The Stock Market is one of many types of investment. It offers high gains as well as high losses, to companies and individuals. </w:t>
      </w:r>
      <w:r w:rsidRPr="006677C5">
        <w:rPr>
          <w:rFonts w:ascii="Arial" w:eastAsia="Times New Roman" w:hAnsi="Arial" w:cs="Arial"/>
        </w:rPr>
        <w:t xml:space="preserve">The US stock market offers many lucrative investment opportunities for both institutional and individual investors, barring any disastrous or unforeseeable changes with the economy or any specific publicly traded company/companies. The stocks offering the most returns to investors usually are from companies who have and continue to trend positively, both in financial performance and future outlook. Being able to forecast a stock’s future trend and quantify its future value empowers investors to make more informed decisions whether to sell a stock now to maximize returns or buy more of it for even greater returns. </w:t>
      </w:r>
    </w:p>
    <w:p w:rsidR="000104C6" w:rsidRPr="00257F4F" w:rsidRDefault="000104C6" w:rsidP="000104C6">
      <w:pPr>
        <w:pStyle w:val="NormalWeb"/>
        <w:rPr>
          <w:rFonts w:ascii="Arial" w:hAnsi="Arial" w:cs="Arial"/>
          <w:sz w:val="22"/>
          <w:szCs w:val="22"/>
        </w:rPr>
      </w:pPr>
    </w:p>
    <w:p w:rsidR="000104C6" w:rsidRPr="00257F4F" w:rsidRDefault="000104C6" w:rsidP="000104C6">
      <w:pPr>
        <w:pStyle w:val="NormalWeb"/>
        <w:rPr>
          <w:rFonts w:ascii="Arial" w:hAnsi="Arial" w:cs="Arial"/>
        </w:rPr>
      </w:pPr>
      <w:r w:rsidRPr="00257F4F">
        <w:rPr>
          <w:rFonts w:ascii="Arial" w:hAnsi="Arial" w:cs="Arial"/>
          <w:b/>
          <w:bCs/>
          <w:sz w:val="28"/>
          <w:szCs w:val="28"/>
        </w:rPr>
        <w:t xml:space="preserve">Data </w:t>
      </w:r>
    </w:p>
    <w:p w:rsidR="000104C6" w:rsidRPr="001F1CF4" w:rsidRDefault="000104C6" w:rsidP="000104C6">
      <w:pPr>
        <w:pStyle w:val="NormalWeb"/>
        <w:rPr>
          <w:rFonts w:ascii="Arial" w:hAnsi="Arial" w:cs="Arial"/>
        </w:rPr>
      </w:pPr>
      <w:r w:rsidRPr="001F1CF4">
        <w:rPr>
          <w:rFonts w:ascii="Arial" w:hAnsi="Arial" w:cs="Arial"/>
        </w:rPr>
        <w:t xml:space="preserve">We start with exploring the data we collected. </w:t>
      </w:r>
    </w:p>
    <w:p w:rsidR="00732D76" w:rsidRPr="001F1CF4" w:rsidRDefault="000104C6" w:rsidP="000104C6">
      <w:pPr>
        <w:pStyle w:val="NormalWeb"/>
        <w:rPr>
          <w:rFonts w:ascii="Arial" w:hAnsi="Arial" w:cs="Arial"/>
        </w:rPr>
      </w:pPr>
      <w:r w:rsidRPr="001F1CF4">
        <w:rPr>
          <w:rFonts w:ascii="Arial" w:hAnsi="Arial" w:cs="Arial"/>
        </w:rPr>
        <w:t xml:space="preserve">We collected our data from Yahoo Finance ranging from April 2012 to Dec 2019 roughly counting to 2011 instances of data. </w:t>
      </w:r>
    </w:p>
    <w:p w:rsidR="000104C6" w:rsidRPr="00257F4F" w:rsidRDefault="000104C6" w:rsidP="000104C6">
      <w:pPr>
        <w:pStyle w:val="NormalWeb"/>
        <w:rPr>
          <w:rFonts w:ascii="Arial" w:hAnsi="Arial" w:cs="Arial"/>
        </w:rPr>
      </w:pPr>
      <w:r w:rsidRPr="00257F4F">
        <w:rPr>
          <w:rStyle w:val="Strong"/>
          <w:rFonts w:ascii="Arial" w:hAnsi="Arial" w:cs="Arial"/>
        </w:rPr>
        <w:t xml:space="preserve">Data </w:t>
      </w:r>
      <w:proofErr w:type="spellStart"/>
      <w:r w:rsidRPr="00257F4F">
        <w:rPr>
          <w:rStyle w:val="Strong"/>
          <w:rFonts w:ascii="Arial" w:hAnsi="Arial" w:cs="Arial"/>
        </w:rPr>
        <w:t>Describtion</w:t>
      </w:r>
      <w:proofErr w:type="spellEnd"/>
      <w:r w:rsidRPr="00257F4F">
        <w:rPr>
          <w:rStyle w:val="Strong"/>
          <w:rFonts w:ascii="Arial" w:hAnsi="Arial" w:cs="Arial"/>
        </w:rPr>
        <w:t xml:space="preserve"> :</w:t>
      </w:r>
      <w:bookmarkStart w:id="0" w:name="_GoBack"/>
      <w:bookmarkEnd w:id="0"/>
    </w:p>
    <w:p w:rsidR="000104C6" w:rsidRPr="00257F4F" w:rsidRDefault="000104C6" w:rsidP="000104C6">
      <w:pPr>
        <w:pStyle w:val="NormalWeb"/>
        <w:rPr>
          <w:rFonts w:ascii="Arial" w:hAnsi="Arial" w:cs="Arial"/>
        </w:rPr>
      </w:pPr>
      <w:r w:rsidRPr="00257F4F">
        <w:rPr>
          <w:rStyle w:val="Strong"/>
          <w:rFonts w:ascii="Arial" w:hAnsi="Arial" w:cs="Arial"/>
        </w:rPr>
        <w:t>Date</w:t>
      </w:r>
      <w:r w:rsidRPr="00257F4F">
        <w:rPr>
          <w:rFonts w:ascii="Arial" w:hAnsi="Arial" w:cs="Arial"/>
        </w:rPr>
        <w:t xml:space="preserve"> : Date of trading</w:t>
      </w:r>
    </w:p>
    <w:p w:rsidR="000104C6" w:rsidRPr="00257F4F" w:rsidRDefault="000104C6" w:rsidP="000104C6">
      <w:pPr>
        <w:pStyle w:val="NormalWeb"/>
        <w:rPr>
          <w:rFonts w:ascii="Arial" w:hAnsi="Arial" w:cs="Arial"/>
        </w:rPr>
      </w:pPr>
      <w:r w:rsidRPr="00257F4F">
        <w:rPr>
          <w:rStyle w:val="Strong"/>
          <w:rFonts w:ascii="Arial" w:hAnsi="Arial" w:cs="Arial"/>
        </w:rPr>
        <w:t>Open</w:t>
      </w:r>
      <w:r w:rsidRPr="00257F4F">
        <w:rPr>
          <w:rFonts w:ascii="Arial" w:hAnsi="Arial" w:cs="Arial"/>
        </w:rPr>
        <w:t xml:space="preserve"> : Price at which security first trades</w:t>
      </w:r>
    </w:p>
    <w:p w:rsidR="000104C6" w:rsidRPr="00257F4F" w:rsidRDefault="000104C6" w:rsidP="000104C6">
      <w:pPr>
        <w:pStyle w:val="NormalWeb"/>
        <w:rPr>
          <w:rFonts w:ascii="Arial" w:hAnsi="Arial" w:cs="Arial"/>
        </w:rPr>
      </w:pPr>
      <w:r w:rsidRPr="00257F4F">
        <w:rPr>
          <w:rStyle w:val="Strong"/>
          <w:rFonts w:ascii="Arial" w:hAnsi="Arial" w:cs="Arial"/>
        </w:rPr>
        <w:t>High</w:t>
      </w:r>
      <w:r w:rsidRPr="00257F4F">
        <w:rPr>
          <w:rFonts w:ascii="Arial" w:hAnsi="Arial" w:cs="Arial"/>
        </w:rPr>
        <w:t xml:space="preserve"> : Highest Price of the trading day</w:t>
      </w:r>
    </w:p>
    <w:p w:rsidR="000104C6" w:rsidRPr="00257F4F" w:rsidRDefault="000104C6" w:rsidP="000104C6">
      <w:pPr>
        <w:pStyle w:val="NormalWeb"/>
        <w:rPr>
          <w:rFonts w:ascii="Arial" w:hAnsi="Arial" w:cs="Arial"/>
        </w:rPr>
      </w:pPr>
      <w:r w:rsidRPr="00257F4F">
        <w:rPr>
          <w:rStyle w:val="Strong"/>
          <w:rFonts w:ascii="Arial" w:hAnsi="Arial" w:cs="Arial"/>
        </w:rPr>
        <w:t>Low</w:t>
      </w:r>
      <w:r w:rsidRPr="00257F4F">
        <w:rPr>
          <w:rFonts w:ascii="Arial" w:hAnsi="Arial" w:cs="Arial"/>
        </w:rPr>
        <w:t xml:space="preserve"> : Lowest Price of the trading day</w:t>
      </w:r>
    </w:p>
    <w:p w:rsidR="000104C6" w:rsidRPr="00257F4F" w:rsidRDefault="000104C6" w:rsidP="000104C6">
      <w:pPr>
        <w:pStyle w:val="NormalWeb"/>
        <w:rPr>
          <w:rFonts w:ascii="Arial" w:hAnsi="Arial" w:cs="Arial"/>
        </w:rPr>
      </w:pPr>
      <w:r w:rsidRPr="00257F4F">
        <w:rPr>
          <w:rStyle w:val="Strong"/>
          <w:rFonts w:ascii="Arial" w:hAnsi="Arial" w:cs="Arial"/>
        </w:rPr>
        <w:t>Close</w:t>
      </w:r>
      <w:r w:rsidRPr="00257F4F">
        <w:rPr>
          <w:rFonts w:ascii="Arial" w:hAnsi="Arial" w:cs="Arial"/>
        </w:rPr>
        <w:t xml:space="preserve"> : Last Price the stock traded during the trading day</w:t>
      </w:r>
    </w:p>
    <w:p w:rsidR="000104C6" w:rsidRPr="00257F4F" w:rsidRDefault="000104C6" w:rsidP="000104C6">
      <w:pPr>
        <w:pStyle w:val="NormalWeb"/>
        <w:rPr>
          <w:rFonts w:ascii="Arial" w:hAnsi="Arial" w:cs="Arial"/>
        </w:rPr>
      </w:pPr>
      <w:proofErr w:type="spellStart"/>
      <w:r w:rsidRPr="00257F4F">
        <w:rPr>
          <w:rStyle w:val="Strong"/>
          <w:rFonts w:ascii="Arial" w:hAnsi="Arial" w:cs="Arial"/>
        </w:rPr>
        <w:t>Adj</w:t>
      </w:r>
      <w:proofErr w:type="spellEnd"/>
      <w:r w:rsidRPr="00257F4F">
        <w:rPr>
          <w:rStyle w:val="Strong"/>
          <w:rFonts w:ascii="Arial" w:hAnsi="Arial" w:cs="Arial"/>
        </w:rPr>
        <w:t xml:space="preserve"> Close</w:t>
      </w:r>
      <w:r w:rsidRPr="00257F4F">
        <w:rPr>
          <w:rFonts w:ascii="Arial" w:hAnsi="Arial" w:cs="Arial"/>
        </w:rPr>
        <w:t xml:space="preserve"> : Price that is adjusts Corporate Actions on Closing Price</w:t>
      </w:r>
    </w:p>
    <w:p w:rsidR="000104C6" w:rsidRPr="00257F4F" w:rsidRDefault="000104C6" w:rsidP="000104C6">
      <w:pPr>
        <w:pStyle w:val="NormalWeb"/>
        <w:rPr>
          <w:rFonts w:ascii="Arial" w:hAnsi="Arial" w:cs="Arial"/>
        </w:rPr>
      </w:pPr>
      <w:r w:rsidRPr="00257F4F">
        <w:rPr>
          <w:rStyle w:val="Strong"/>
          <w:rFonts w:ascii="Arial" w:hAnsi="Arial" w:cs="Arial"/>
        </w:rPr>
        <w:t>Volume</w:t>
      </w:r>
      <w:r w:rsidRPr="00257F4F">
        <w:rPr>
          <w:rFonts w:ascii="Arial" w:hAnsi="Arial" w:cs="Arial"/>
        </w:rPr>
        <w:t xml:space="preserve"> : Number of Shares that changed hands during the trading day</w:t>
      </w:r>
    </w:p>
    <w:p w:rsidR="000104C6" w:rsidRPr="00257F4F" w:rsidRDefault="000104C6" w:rsidP="000104C6">
      <w:pPr>
        <w:pStyle w:val="NormalWeb"/>
        <w:rPr>
          <w:rFonts w:ascii="Arial" w:hAnsi="Arial" w:cs="Arial"/>
        </w:rPr>
      </w:pPr>
    </w:p>
    <w:p w:rsidR="000104C6" w:rsidRPr="00257F4F" w:rsidRDefault="000104C6">
      <w:pPr>
        <w:rPr>
          <w:rFonts w:ascii="Arial" w:hAnsi="Arial" w:cs="Arial"/>
        </w:rPr>
      </w:pPr>
      <w:r w:rsidRPr="00257F4F">
        <w:rPr>
          <w:rFonts w:ascii="Arial" w:hAnsi="Arial" w:cs="Arial"/>
          <w:noProof/>
        </w:rPr>
        <w:lastRenderedPageBreak/>
        <w:drawing>
          <wp:inline distT="0" distB="0" distL="0" distR="0">
            <wp:extent cx="5727700" cy="24847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1-23 at 11.04.44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484755"/>
                    </a:xfrm>
                    <a:prstGeom prst="rect">
                      <a:avLst/>
                    </a:prstGeom>
                  </pic:spPr>
                </pic:pic>
              </a:graphicData>
            </a:graphic>
          </wp:inline>
        </w:drawing>
      </w:r>
    </w:p>
    <w:p w:rsidR="000104C6" w:rsidRPr="00257F4F" w:rsidRDefault="000104C6">
      <w:pPr>
        <w:rPr>
          <w:rFonts w:ascii="Arial" w:hAnsi="Arial" w:cs="Arial"/>
        </w:rPr>
      </w:pPr>
    </w:p>
    <w:p w:rsidR="000104C6" w:rsidRPr="00257F4F" w:rsidRDefault="000104C6">
      <w:pPr>
        <w:rPr>
          <w:rFonts w:ascii="Arial" w:hAnsi="Arial" w:cs="Arial"/>
        </w:rPr>
      </w:pP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257F4F">
        <w:rPr>
          <w:rFonts w:ascii="Arial" w:eastAsia="Times New Roman" w:hAnsi="Arial" w:cs="Arial"/>
          <w:b/>
          <w:bCs/>
        </w:rPr>
        <w:t>Project Goals</w:t>
      </w:r>
      <w:r w:rsidRPr="006677C5">
        <w:rPr>
          <w:rFonts w:ascii="Arial" w:eastAsia="Times New Roman" w:hAnsi="Arial" w:cs="Arial"/>
          <w:b/>
          <w:bCs/>
        </w:rPr>
        <w:t xml:space="preserve">: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rPr>
        <w:t xml:space="preserve">The goal of </w:t>
      </w:r>
      <w:r w:rsidRPr="00257F4F">
        <w:rPr>
          <w:rFonts w:ascii="Arial" w:eastAsia="Times New Roman" w:hAnsi="Arial" w:cs="Arial"/>
        </w:rPr>
        <w:t>this</w:t>
      </w:r>
      <w:r w:rsidRPr="006677C5">
        <w:rPr>
          <w:rFonts w:ascii="Arial" w:eastAsia="Times New Roman" w:hAnsi="Arial" w:cs="Arial"/>
        </w:rPr>
        <w:t xml:space="preserve"> project will be to use stock market data to determine the future trend and closing price of the Apple Inc. stock (denoted as AAPL). Through the Arima and Prophet time series models</w:t>
      </w:r>
      <w:r w:rsidRPr="00257F4F">
        <w:rPr>
          <w:rFonts w:ascii="Arial" w:eastAsia="Times New Roman" w:hAnsi="Arial" w:cs="Arial"/>
        </w:rPr>
        <w:t>.</w:t>
      </w:r>
    </w:p>
    <w:p w:rsidR="000104C6" w:rsidRPr="00257F4F" w:rsidRDefault="000104C6" w:rsidP="000104C6">
      <w:pPr>
        <w:shd w:val="clear" w:color="auto" w:fill="FFFFFF"/>
        <w:spacing w:before="100" w:beforeAutospacing="1" w:after="100" w:afterAutospacing="1"/>
        <w:rPr>
          <w:rFonts w:ascii="Arial" w:eastAsia="Times New Roman" w:hAnsi="Arial" w:cs="Arial"/>
        </w:rPr>
      </w:pPr>
    </w:p>
    <w:p w:rsidR="000104C6" w:rsidRPr="006677C5"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b/>
          <w:bCs/>
        </w:rPr>
        <w:t xml:space="preserve">Dataset Description: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rPr>
        <w:t xml:space="preserve">I will be retrieving data from Yahoo! Finance for this project. The data downloaded provides dates, </w:t>
      </w:r>
      <w:r w:rsidRPr="00257F4F">
        <w:rPr>
          <w:rFonts w:ascii="Arial" w:eastAsia="Times New Roman" w:hAnsi="Arial" w:cs="Arial"/>
        </w:rPr>
        <w:t xml:space="preserve">open price, </w:t>
      </w:r>
      <w:r w:rsidRPr="006677C5">
        <w:rPr>
          <w:rFonts w:ascii="Arial" w:eastAsia="Times New Roman" w:hAnsi="Arial" w:cs="Arial"/>
        </w:rPr>
        <w:t>volume, close price,</w:t>
      </w:r>
      <w:r w:rsidRPr="00257F4F">
        <w:rPr>
          <w:rFonts w:ascii="Arial" w:eastAsia="Times New Roman" w:hAnsi="Arial" w:cs="Arial"/>
        </w:rPr>
        <w:t xml:space="preserve"> </w:t>
      </w:r>
      <w:r w:rsidRPr="006677C5">
        <w:rPr>
          <w:rFonts w:ascii="Arial" w:eastAsia="Times New Roman" w:hAnsi="Arial" w:cs="Arial"/>
        </w:rPr>
        <w:t>high price</w:t>
      </w:r>
      <w:r w:rsidRPr="00257F4F">
        <w:rPr>
          <w:rFonts w:ascii="Arial" w:eastAsia="Times New Roman" w:hAnsi="Arial" w:cs="Arial"/>
        </w:rPr>
        <w:t>,</w:t>
      </w:r>
      <w:r w:rsidRPr="006677C5">
        <w:rPr>
          <w:rFonts w:ascii="Arial" w:eastAsia="Times New Roman" w:hAnsi="Arial" w:cs="Arial"/>
        </w:rPr>
        <w:t xml:space="preserve"> low price</w:t>
      </w:r>
      <w:r w:rsidRPr="00257F4F">
        <w:rPr>
          <w:rFonts w:ascii="Arial" w:eastAsia="Times New Roman" w:hAnsi="Arial" w:cs="Arial"/>
        </w:rPr>
        <w:t xml:space="preserve">, </w:t>
      </w:r>
      <w:r w:rsidRPr="006677C5">
        <w:rPr>
          <w:rFonts w:ascii="Arial" w:eastAsia="Times New Roman" w:hAnsi="Arial" w:cs="Arial"/>
        </w:rPr>
        <w:t>close price,</w:t>
      </w:r>
      <w:r w:rsidRPr="00257F4F">
        <w:rPr>
          <w:rFonts w:ascii="Arial" w:eastAsia="Times New Roman" w:hAnsi="Arial" w:cs="Arial"/>
        </w:rPr>
        <w:t xml:space="preserve"> adjusted close price</w:t>
      </w:r>
      <w:r w:rsidRPr="006677C5">
        <w:rPr>
          <w:rFonts w:ascii="Arial" w:eastAsia="Times New Roman" w:hAnsi="Arial" w:cs="Arial"/>
        </w:rPr>
        <w:t xml:space="preserve"> and</w:t>
      </w:r>
      <w:r w:rsidRPr="00257F4F">
        <w:rPr>
          <w:rFonts w:ascii="Arial" w:eastAsia="Times New Roman" w:hAnsi="Arial" w:cs="Arial"/>
        </w:rPr>
        <w:t xml:space="preserve"> volume</w:t>
      </w:r>
      <w:r w:rsidRPr="006677C5">
        <w:rPr>
          <w:rFonts w:ascii="Arial" w:eastAsia="Times New Roman" w:hAnsi="Arial" w:cs="Arial"/>
        </w:rPr>
        <w:t>. I</w:t>
      </w:r>
      <w:r w:rsidRPr="00257F4F">
        <w:rPr>
          <w:rFonts w:ascii="Arial" w:eastAsia="Times New Roman" w:hAnsi="Arial" w:cs="Arial"/>
        </w:rPr>
        <w:t>t</w:t>
      </w:r>
      <w:r w:rsidRPr="006677C5">
        <w:rPr>
          <w:rFonts w:ascii="Arial" w:eastAsia="Times New Roman" w:hAnsi="Arial" w:cs="Arial"/>
        </w:rPr>
        <w:t xml:space="preserve"> will be download</w:t>
      </w:r>
      <w:r w:rsidRPr="00257F4F">
        <w:rPr>
          <w:rFonts w:ascii="Arial" w:eastAsia="Times New Roman" w:hAnsi="Arial" w:cs="Arial"/>
        </w:rPr>
        <w:t>ed</w:t>
      </w:r>
      <w:r w:rsidRPr="006677C5">
        <w:rPr>
          <w:rFonts w:ascii="Arial" w:eastAsia="Times New Roman" w:hAnsi="Arial" w:cs="Arial"/>
        </w:rPr>
        <w:t xml:space="preserve"> ten </w:t>
      </w:r>
      <w:proofErr w:type="spellStart"/>
      <w:r w:rsidRPr="006677C5">
        <w:rPr>
          <w:rFonts w:ascii="Arial" w:eastAsia="Times New Roman" w:hAnsi="Arial" w:cs="Arial"/>
        </w:rPr>
        <w:t>years worth</w:t>
      </w:r>
      <w:proofErr w:type="spellEnd"/>
      <w:r w:rsidRPr="006677C5">
        <w:rPr>
          <w:rFonts w:ascii="Arial" w:eastAsia="Times New Roman" w:hAnsi="Arial" w:cs="Arial"/>
        </w:rPr>
        <w:t xml:space="preserve"> of Apple’s stock market data, from October 20</w:t>
      </w:r>
      <w:r w:rsidRPr="00257F4F">
        <w:rPr>
          <w:rFonts w:ascii="Arial" w:eastAsia="Times New Roman" w:hAnsi="Arial" w:cs="Arial"/>
        </w:rPr>
        <w:t>12</w:t>
      </w:r>
      <w:r w:rsidRPr="006677C5">
        <w:rPr>
          <w:rFonts w:ascii="Arial" w:eastAsia="Times New Roman" w:hAnsi="Arial" w:cs="Arial"/>
        </w:rPr>
        <w:t xml:space="preserve"> to September 2019. </w:t>
      </w:r>
    </w:p>
    <w:p w:rsidR="007353BE" w:rsidRPr="00257F4F" w:rsidRDefault="007353BE" w:rsidP="000104C6">
      <w:pPr>
        <w:shd w:val="clear" w:color="auto" w:fill="FFFFFF"/>
        <w:spacing w:before="100" w:beforeAutospacing="1" w:after="100" w:afterAutospacing="1"/>
        <w:rPr>
          <w:rFonts w:ascii="Arial" w:eastAsia="Times New Roman" w:hAnsi="Arial" w:cs="Arial"/>
        </w:rPr>
      </w:pPr>
    </w:p>
    <w:p w:rsidR="007353BE" w:rsidRPr="007353BE" w:rsidRDefault="007353BE" w:rsidP="007353BE">
      <w:pPr>
        <w:spacing w:before="100" w:beforeAutospacing="1" w:after="100" w:afterAutospacing="1"/>
        <w:rPr>
          <w:rFonts w:ascii="Arial" w:eastAsia="Times New Roman" w:hAnsi="Arial" w:cs="Arial"/>
        </w:rPr>
      </w:pPr>
      <w:r w:rsidRPr="007353BE">
        <w:rPr>
          <w:rFonts w:ascii="Arial" w:eastAsia="Times New Roman" w:hAnsi="Arial" w:cs="Arial"/>
          <w:b/>
          <w:bCs/>
        </w:rPr>
        <w:t>Data Pre-Processing:</w:t>
      </w:r>
    </w:p>
    <w:p w:rsidR="007353BE" w:rsidRPr="007353BE" w:rsidRDefault="001F1CF4" w:rsidP="007353BE">
      <w:pPr>
        <w:spacing w:before="100" w:beforeAutospacing="1" w:after="100" w:afterAutospacing="1"/>
        <w:rPr>
          <w:rFonts w:ascii="Arial" w:eastAsia="Times New Roman" w:hAnsi="Arial" w:cs="Arial"/>
        </w:rPr>
      </w:pPr>
      <w:r>
        <w:rPr>
          <w:rFonts w:ascii="Arial" w:eastAsia="Times New Roman" w:hAnsi="Arial" w:cs="Arial"/>
        </w:rPr>
        <w:t xml:space="preserve">The </w:t>
      </w:r>
      <w:r w:rsidR="007353BE" w:rsidRPr="007353BE">
        <w:rPr>
          <w:rFonts w:ascii="Arial" w:eastAsia="Times New Roman" w:hAnsi="Arial" w:cs="Arial"/>
        </w:rPr>
        <w:t xml:space="preserve">following </w:t>
      </w:r>
      <w:r>
        <w:rPr>
          <w:rFonts w:ascii="Arial" w:eastAsia="Times New Roman" w:hAnsi="Arial" w:cs="Arial"/>
        </w:rPr>
        <w:t>s</w:t>
      </w:r>
      <w:r w:rsidR="007353BE" w:rsidRPr="007353BE">
        <w:rPr>
          <w:rFonts w:ascii="Arial" w:eastAsia="Times New Roman" w:hAnsi="Arial" w:cs="Arial"/>
        </w:rPr>
        <w:t>teps</w:t>
      </w:r>
      <w:r>
        <w:rPr>
          <w:rFonts w:ascii="Arial" w:eastAsia="Times New Roman" w:hAnsi="Arial" w:cs="Arial"/>
        </w:rPr>
        <w:t xml:space="preserve"> were done</w:t>
      </w:r>
      <w:r w:rsidR="007353BE" w:rsidRPr="007353BE">
        <w:rPr>
          <w:rFonts w:ascii="Arial" w:eastAsia="Times New Roman" w:hAnsi="Arial" w:cs="Arial"/>
        </w:rPr>
        <w:t xml:space="preserve">: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Convert</w:t>
      </w:r>
      <w:r w:rsidR="001F1CF4">
        <w:rPr>
          <w:rFonts w:ascii="Arial" w:eastAsia="Times New Roman" w:hAnsi="Arial" w:cs="Arial"/>
        </w:rPr>
        <w:t xml:space="preserve"> </w:t>
      </w:r>
      <w:r w:rsidRPr="007353BE">
        <w:rPr>
          <w:rFonts w:ascii="Arial" w:eastAsia="Times New Roman" w:hAnsi="Arial" w:cs="Arial"/>
        </w:rPr>
        <w:t>Date</w:t>
      </w:r>
      <w:r w:rsidR="001F1CF4">
        <w:rPr>
          <w:rFonts w:ascii="Arial" w:eastAsia="Times New Roman" w:hAnsi="Arial" w:cs="Arial"/>
        </w:rPr>
        <w:t xml:space="preserve"> </w:t>
      </w:r>
      <w:r w:rsidRPr="007353BE">
        <w:rPr>
          <w:rFonts w:ascii="Arial" w:eastAsia="Times New Roman" w:hAnsi="Arial" w:cs="Arial"/>
        </w:rPr>
        <w:t>into</w:t>
      </w:r>
      <w:r w:rsidR="001F1CF4">
        <w:rPr>
          <w:rFonts w:ascii="Arial" w:eastAsia="Times New Roman" w:hAnsi="Arial" w:cs="Arial"/>
        </w:rPr>
        <w:t xml:space="preserve"> </w:t>
      </w:r>
      <w:proofErr w:type="spellStart"/>
      <w:r w:rsidRPr="007353BE">
        <w:rPr>
          <w:rFonts w:ascii="Arial" w:eastAsia="Times New Roman" w:hAnsi="Arial" w:cs="Arial"/>
        </w:rPr>
        <w:t>DateTime</w:t>
      </w:r>
      <w:proofErr w:type="spellEnd"/>
      <w:r w:rsidR="001F1CF4">
        <w:rPr>
          <w:rFonts w:ascii="Arial" w:eastAsia="Times New Roman" w:hAnsi="Arial" w:cs="Arial"/>
        </w:rPr>
        <w:t xml:space="preserve"> </w:t>
      </w:r>
      <w:r w:rsidRPr="007353BE">
        <w:rPr>
          <w:rFonts w:ascii="Arial" w:eastAsia="Times New Roman" w:hAnsi="Arial" w:cs="Arial"/>
        </w:rPr>
        <w:t xml:space="preserve">Index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 xml:space="preserve">Checked if there were any missing values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Eliminated Features like “Open”,</w:t>
      </w:r>
      <w:r w:rsidR="001F1CF4">
        <w:rPr>
          <w:rFonts w:ascii="Arial" w:eastAsia="Times New Roman" w:hAnsi="Arial" w:cs="Arial"/>
        </w:rPr>
        <w:t xml:space="preserve"> </w:t>
      </w:r>
      <w:r w:rsidRPr="007353BE">
        <w:rPr>
          <w:rFonts w:ascii="Arial" w:eastAsia="Times New Roman" w:hAnsi="Arial" w:cs="Arial"/>
        </w:rPr>
        <w:t>”High”,</w:t>
      </w:r>
      <w:r w:rsidR="001F1CF4">
        <w:rPr>
          <w:rFonts w:ascii="Arial" w:eastAsia="Times New Roman" w:hAnsi="Arial" w:cs="Arial"/>
        </w:rPr>
        <w:t xml:space="preserve"> </w:t>
      </w:r>
      <w:r w:rsidRPr="007353BE">
        <w:rPr>
          <w:rFonts w:ascii="Arial" w:eastAsia="Times New Roman" w:hAnsi="Arial" w:cs="Arial"/>
        </w:rPr>
        <w:t>”Close” as they were Multicollinear with “</w:t>
      </w:r>
      <w:proofErr w:type="spellStart"/>
      <w:r w:rsidRPr="007353BE">
        <w:rPr>
          <w:rFonts w:ascii="Arial" w:eastAsia="Times New Roman" w:hAnsi="Arial" w:cs="Arial"/>
        </w:rPr>
        <w:t>Adj</w:t>
      </w:r>
      <w:proofErr w:type="spellEnd"/>
      <w:r w:rsidRPr="007353BE">
        <w:rPr>
          <w:rFonts w:ascii="Arial" w:eastAsia="Times New Roman" w:hAnsi="Arial" w:cs="Arial"/>
        </w:rPr>
        <w:t xml:space="preserve"> Close”. </w:t>
      </w:r>
    </w:p>
    <w:p w:rsidR="007353BE" w:rsidRPr="001F1CF4" w:rsidRDefault="007353BE" w:rsidP="007353BE">
      <w:pPr>
        <w:spacing w:before="100" w:beforeAutospacing="1" w:after="100" w:afterAutospacing="1"/>
        <w:ind w:left="720"/>
        <w:rPr>
          <w:rFonts w:ascii="Arial" w:eastAsia="Times New Roman" w:hAnsi="Arial" w:cs="Arial"/>
        </w:rPr>
      </w:pPr>
      <w:r w:rsidRPr="007353BE">
        <w:rPr>
          <w:rFonts w:ascii="Arial" w:eastAsia="Times New Roman" w:hAnsi="Arial" w:cs="Arial"/>
        </w:rPr>
        <w:t>We consider “</w:t>
      </w:r>
      <w:proofErr w:type="spellStart"/>
      <w:r w:rsidRPr="007353BE">
        <w:rPr>
          <w:rFonts w:ascii="Arial" w:eastAsia="Times New Roman" w:hAnsi="Arial" w:cs="Arial"/>
        </w:rPr>
        <w:t>Adj</w:t>
      </w:r>
      <w:proofErr w:type="spellEnd"/>
      <w:r w:rsidRPr="007353BE">
        <w:rPr>
          <w:rFonts w:ascii="Arial" w:eastAsia="Times New Roman" w:hAnsi="Arial" w:cs="Arial"/>
        </w:rPr>
        <w:t xml:space="preserve"> Close” as our target variables as it accounts for all corporate decisions like stock split and dividends. Volume filtered out as it was less correlated to target variable. </w:t>
      </w:r>
    </w:p>
    <w:p w:rsidR="007353BE" w:rsidRPr="006677C5" w:rsidRDefault="007353BE" w:rsidP="000104C6">
      <w:pPr>
        <w:shd w:val="clear" w:color="auto" w:fill="FFFFFF"/>
        <w:spacing w:before="100" w:beforeAutospacing="1" w:after="100" w:afterAutospacing="1"/>
        <w:rPr>
          <w:rFonts w:ascii="Arial" w:eastAsia="Times New Roman" w:hAnsi="Arial" w:cs="Arial"/>
        </w:rPr>
      </w:pPr>
      <w:r w:rsidRPr="00257F4F">
        <w:rPr>
          <w:rFonts w:ascii="Arial" w:eastAsia="Times New Roman" w:hAnsi="Arial" w:cs="Arial"/>
          <w:noProof/>
        </w:rPr>
        <w:lastRenderedPageBreak/>
        <w:drawing>
          <wp:inline distT="0" distB="0" distL="0" distR="0">
            <wp:extent cx="5727700" cy="24428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1-23 at 5.20.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42845"/>
                    </a:xfrm>
                    <a:prstGeom prst="rect">
                      <a:avLst/>
                    </a:prstGeom>
                  </pic:spPr>
                </pic:pic>
              </a:graphicData>
            </a:graphic>
          </wp:inline>
        </w:drawing>
      </w:r>
    </w:p>
    <w:p w:rsidR="000104C6" w:rsidRPr="00257F4F" w:rsidRDefault="000104C6"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0104C6" w:rsidRPr="00257F4F" w:rsidRDefault="000104C6"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b/>
          <w:bCs/>
          <w:sz w:val="24"/>
          <w:szCs w:val="24"/>
        </w:rPr>
      </w:pPr>
      <w:r w:rsidRPr="000832A4">
        <w:rPr>
          <w:rFonts w:ascii="Arial" w:hAnsi="Arial" w:cs="Arial"/>
          <w:b/>
          <w:bCs/>
          <w:sz w:val="24"/>
          <w:szCs w:val="24"/>
        </w:rPr>
        <w:t>Exploratory Data Analysis</w:t>
      </w:r>
    </w:p>
    <w:p w:rsidR="007353BE" w:rsidRPr="00257F4F" w:rsidRDefault="007353BE" w:rsidP="007353BE">
      <w:pPr>
        <w:rPr>
          <w:rFonts w:ascii="Arial" w:eastAsia="Times New Roman" w:hAnsi="Arial" w:cs="Arial"/>
        </w:rPr>
      </w:pPr>
    </w:p>
    <w:p w:rsidR="007353BE" w:rsidRPr="00257F4F" w:rsidRDefault="007353BE" w:rsidP="007353BE">
      <w:pPr>
        <w:rPr>
          <w:rFonts w:ascii="Arial" w:eastAsia="Times New Roman" w:hAnsi="Arial" w:cs="Arial"/>
        </w:rPr>
      </w:pPr>
    </w:p>
    <w:p w:rsidR="007353BE" w:rsidRPr="00257F4F" w:rsidRDefault="007353BE" w:rsidP="007353BE">
      <w:pPr>
        <w:pStyle w:val="Body"/>
        <w:jc w:val="center"/>
        <w:rPr>
          <w:rFonts w:ascii="Arial" w:hAnsi="Arial" w:cs="Arial"/>
        </w:rPr>
      </w:pPr>
    </w:p>
    <w:p w:rsidR="000104C6" w:rsidRPr="00257F4F" w:rsidRDefault="007353BE" w:rsidP="007353BE">
      <w:pPr>
        <w:pStyle w:val="Body"/>
        <w:jc w:val="center"/>
        <w:rPr>
          <w:rFonts w:ascii="Arial" w:hAnsi="Arial" w:cs="Arial"/>
        </w:rPr>
      </w:pPr>
      <w:r w:rsidRPr="00257F4F">
        <w:rPr>
          <w:rFonts w:ascii="Arial" w:hAnsi="Arial" w:cs="Arial"/>
          <w:noProof/>
          <w14:textOutline w14:w="0" w14:cap="rnd" w14:cmpd="sng" w14:algn="ctr">
            <w14:noFill/>
            <w14:prstDash w14:val="solid"/>
            <w14:bevel/>
          </w14:textOutline>
        </w:rPr>
        <w:drawing>
          <wp:inline distT="0" distB="0" distL="0" distR="0">
            <wp:extent cx="5727700" cy="42246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1-23 at 5.28.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24655"/>
                    </a:xfrm>
                    <a:prstGeom prst="rect">
                      <a:avLst/>
                    </a:prstGeom>
                  </pic:spPr>
                </pic:pic>
              </a:graphicData>
            </a:graphic>
          </wp:inline>
        </w:drawing>
      </w:r>
    </w:p>
    <w:p w:rsidR="007353BE" w:rsidRPr="00257F4F" w:rsidRDefault="007353BE" w:rsidP="007353BE">
      <w:pPr>
        <w:pStyle w:val="Body"/>
        <w:jc w:val="center"/>
        <w:rPr>
          <w:rFonts w:ascii="Arial" w:hAnsi="Arial" w:cs="Arial"/>
        </w:rPr>
      </w:pPr>
    </w:p>
    <w:p w:rsidR="007353BE" w:rsidRPr="00257F4F" w:rsidRDefault="007353BE" w:rsidP="007353BE">
      <w:pPr>
        <w:pStyle w:val="NormalWeb"/>
        <w:rPr>
          <w:rFonts w:ascii="Arial" w:hAnsi="Arial" w:cs="Arial"/>
        </w:rPr>
      </w:pPr>
    </w:p>
    <w:p w:rsidR="007353BE" w:rsidRPr="00257F4F" w:rsidRDefault="007353BE" w:rsidP="007353BE">
      <w:pPr>
        <w:pStyle w:val="NormalWeb"/>
        <w:rPr>
          <w:rFonts w:ascii="Arial" w:hAnsi="Arial" w:cs="Arial"/>
        </w:rPr>
      </w:pPr>
    </w:p>
    <w:p w:rsidR="007353BE" w:rsidRPr="00257F4F" w:rsidRDefault="007353BE" w:rsidP="007353BE">
      <w:pPr>
        <w:pStyle w:val="Body"/>
        <w:tabs>
          <w:tab w:val="left" w:pos="185"/>
        </w:tabs>
        <w:rPr>
          <w:rFonts w:ascii="Arial" w:hAnsi="Arial" w:cs="Arial"/>
        </w:rPr>
      </w:pPr>
      <w:r w:rsidRPr="00257F4F">
        <w:rPr>
          <w:rFonts w:ascii="Arial" w:hAnsi="Arial" w:cs="Arial"/>
        </w:rPr>
        <w:tab/>
      </w:r>
      <w:r w:rsidRPr="00257F4F">
        <w:rPr>
          <w:rFonts w:ascii="Arial" w:hAnsi="Arial" w:cs="Arial"/>
          <w:noProof/>
          <w14:textOutline w14:w="0" w14:cap="rnd" w14:cmpd="sng" w14:algn="ctr">
            <w14:noFill/>
            <w14:prstDash w14:val="solid"/>
            <w14:bevel/>
          </w14:textOutline>
        </w:rPr>
        <w:drawing>
          <wp:inline distT="0" distB="0" distL="0" distR="0">
            <wp:extent cx="5207000" cy="3733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1-01-24 at 8.33.18 PM.png"/>
                    <pic:cNvPicPr/>
                  </pic:nvPicPr>
                  <pic:blipFill>
                    <a:blip r:embed="rId10">
                      <a:extLst>
                        <a:ext uri="{28A0092B-C50C-407E-A947-70E740481C1C}">
                          <a14:useLocalDpi xmlns:a14="http://schemas.microsoft.com/office/drawing/2010/main" val="0"/>
                        </a:ext>
                      </a:extLst>
                    </a:blip>
                    <a:stretch>
                      <a:fillRect/>
                    </a:stretch>
                  </pic:blipFill>
                  <pic:spPr>
                    <a:xfrm>
                      <a:off x="0" y="0"/>
                      <a:ext cx="5207000" cy="3733800"/>
                    </a:xfrm>
                    <a:prstGeom prst="rect">
                      <a:avLst/>
                    </a:prstGeom>
                  </pic:spPr>
                </pic:pic>
              </a:graphicData>
            </a:graphic>
          </wp:inline>
        </w:drawing>
      </w:r>
    </w:p>
    <w:p w:rsidR="007353BE" w:rsidRPr="00257F4F" w:rsidRDefault="007353BE" w:rsidP="007353BE">
      <w:pPr>
        <w:pStyle w:val="NormalWeb"/>
        <w:rPr>
          <w:rFonts w:ascii="Arial" w:hAnsi="Arial" w:cs="Arial"/>
        </w:rPr>
      </w:pPr>
      <w:r w:rsidRPr="00257F4F">
        <w:rPr>
          <w:rFonts w:ascii="Arial" w:hAnsi="Arial" w:cs="Arial"/>
        </w:rPr>
        <w:t>When Data is Not Normal Inter-Quartile Range(IQR) is Better Variability Metric than Standard Deviation as IQR is not affected by outliers.</w:t>
      </w:r>
    </w:p>
    <w:p w:rsidR="007353BE" w:rsidRPr="00257F4F" w:rsidRDefault="007353BE" w:rsidP="007353BE">
      <w:pPr>
        <w:pStyle w:val="NormalWeb"/>
        <w:rPr>
          <w:rFonts w:ascii="Arial" w:hAnsi="Arial" w:cs="Arial"/>
        </w:rPr>
      </w:pPr>
      <w:r w:rsidRPr="00257F4F">
        <w:rPr>
          <w:rFonts w:ascii="Arial" w:hAnsi="Arial" w:cs="Arial"/>
        </w:rPr>
        <w:t xml:space="preserve">As observed with </w:t>
      </w:r>
      <w:proofErr w:type="spellStart"/>
      <w:r w:rsidRPr="00257F4F">
        <w:rPr>
          <w:rFonts w:ascii="Arial" w:hAnsi="Arial" w:cs="Arial"/>
        </w:rPr>
        <w:t>BoxPlot</w:t>
      </w:r>
      <w:proofErr w:type="spellEnd"/>
      <w:r w:rsidRPr="00257F4F">
        <w:rPr>
          <w:rFonts w:ascii="Arial" w:hAnsi="Arial" w:cs="Arial"/>
        </w:rPr>
        <w:t xml:space="preserve"> 2014 and 2019 are the most volatile Years for Apple Stock</w:t>
      </w:r>
    </w:p>
    <w:p w:rsidR="000104C6" w:rsidRPr="00257F4F" w:rsidRDefault="000104C6" w:rsidP="000104C6">
      <w:pPr>
        <w:pStyle w:val="Body"/>
        <w:rPr>
          <w:rFonts w:ascii="Arial" w:hAnsi="Arial" w:cs="Arial"/>
          <w:sz w:val="24"/>
          <w:szCs w:val="24"/>
        </w:rPr>
      </w:pPr>
    </w:p>
    <w:p w:rsidR="000104C6"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2174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1-01-24 at 8.51.2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217420"/>
                    </a:xfrm>
                    <a:prstGeom prst="rect">
                      <a:avLst/>
                    </a:prstGeom>
                  </pic:spPr>
                </pic:pic>
              </a:graphicData>
            </a:graphic>
          </wp:inline>
        </w:drawing>
      </w:r>
    </w:p>
    <w:p w:rsidR="007353BE" w:rsidRPr="00257F4F" w:rsidRDefault="007353BE" w:rsidP="007353BE">
      <w:pPr>
        <w:pStyle w:val="NormalWeb"/>
        <w:rPr>
          <w:rFonts w:ascii="Arial" w:hAnsi="Arial" w:cs="Arial"/>
        </w:rPr>
      </w:pPr>
      <w:r w:rsidRPr="00257F4F">
        <w:rPr>
          <w:rFonts w:ascii="Arial" w:hAnsi="Arial" w:cs="Arial"/>
        </w:rPr>
        <w:t>According to Mean price by Years, 2013 and 2016 are the only years where Mean price is lower than previous Year.</w:t>
      </w:r>
    </w:p>
    <w:p w:rsidR="007353BE" w:rsidRPr="00257F4F" w:rsidRDefault="007353BE" w:rsidP="007353BE">
      <w:pPr>
        <w:pStyle w:val="NormalWeb"/>
        <w:rPr>
          <w:rFonts w:ascii="Arial" w:hAnsi="Arial" w:cs="Arial"/>
        </w:rPr>
      </w:pPr>
      <w:r w:rsidRPr="00257F4F">
        <w:rPr>
          <w:rFonts w:ascii="Arial" w:hAnsi="Arial" w:cs="Arial"/>
        </w:rPr>
        <w:t xml:space="preserve">Average Stock Price is lower at start of the week in </w:t>
      </w:r>
      <w:proofErr w:type="spellStart"/>
      <w:r w:rsidRPr="00257F4F">
        <w:rPr>
          <w:rFonts w:ascii="Arial" w:hAnsi="Arial" w:cs="Arial"/>
        </w:rPr>
        <w:t>comparision</w:t>
      </w:r>
      <w:proofErr w:type="spellEnd"/>
      <w:r w:rsidRPr="00257F4F">
        <w:rPr>
          <w:rFonts w:ascii="Arial" w:hAnsi="Arial" w:cs="Arial"/>
        </w:rPr>
        <w:t xml:space="preserve"> to the end of the week.</w:t>
      </w:r>
    </w:p>
    <w:p w:rsidR="007353BE" w:rsidRPr="00257F4F" w:rsidRDefault="007353BE" w:rsidP="007353BE">
      <w:pPr>
        <w:pStyle w:val="NormalWeb"/>
        <w:rPr>
          <w:rFonts w:ascii="Arial" w:hAnsi="Arial" w:cs="Arial"/>
        </w:rPr>
      </w:pPr>
      <w:r w:rsidRPr="00257F4F">
        <w:rPr>
          <w:rFonts w:ascii="Arial" w:hAnsi="Arial" w:cs="Arial"/>
        </w:rPr>
        <w:lastRenderedPageBreak/>
        <w:t>The Average Price is Highest in the Month of November.</w:t>
      </w:r>
    </w:p>
    <w:p w:rsidR="007353BE" w:rsidRPr="00257F4F" w:rsidRDefault="007353BE" w:rsidP="007353BE">
      <w:pPr>
        <w:pStyle w:val="NormalWeb"/>
        <w:rPr>
          <w:rFonts w:ascii="Arial" w:hAnsi="Arial" w:cs="Arial"/>
        </w:rPr>
      </w:pPr>
      <w:r w:rsidRPr="00257F4F">
        <w:rPr>
          <w:rFonts w:ascii="Arial" w:hAnsi="Arial" w:cs="Arial"/>
        </w:rPr>
        <w:t>Q4 is the best for Apple according to average stock price. By sales figures Q4 has always been strong for Apple since the new product cycle takes place and it</w:t>
      </w:r>
      <w:r w:rsidR="00BD538F">
        <w:rPr>
          <w:rFonts w:ascii="Arial" w:hAnsi="Arial" w:cs="Arial"/>
        </w:rPr>
        <w:t>’</w:t>
      </w:r>
      <w:r w:rsidRPr="00257F4F">
        <w:rPr>
          <w:rFonts w:ascii="Arial" w:hAnsi="Arial" w:cs="Arial"/>
        </w:rPr>
        <w:t>s the Holiday period. We also observe this as a seasonal effect for Apple.</w:t>
      </w:r>
    </w:p>
    <w:p w:rsidR="000104C6" w:rsidRPr="00257F4F" w:rsidRDefault="000104C6" w:rsidP="000104C6">
      <w:pPr>
        <w:pStyle w:val="Body"/>
        <w:rPr>
          <w:rFonts w:ascii="Arial" w:hAnsi="Arial" w:cs="Arial"/>
          <w:sz w:val="24"/>
          <w:szCs w:val="24"/>
        </w:rPr>
      </w:pPr>
    </w:p>
    <w:p w:rsidR="000104C6" w:rsidRPr="00257F4F" w:rsidRDefault="007353BE" w:rsidP="000104C6">
      <w:pPr>
        <w:shd w:val="clear" w:color="auto" w:fill="FFFFFF"/>
        <w:spacing w:before="100" w:beforeAutospacing="1" w:after="100" w:afterAutospacing="1"/>
        <w:rPr>
          <w:rFonts w:ascii="Arial" w:eastAsia="Times New Roman" w:hAnsi="Arial" w:cs="Arial"/>
          <w:b/>
          <w:bCs/>
        </w:rPr>
      </w:pPr>
      <w:r w:rsidRPr="00257F4F">
        <w:rPr>
          <w:rFonts w:ascii="Arial" w:hAnsi="Arial" w:cs="Arial"/>
          <w:noProof/>
        </w:rPr>
        <w:drawing>
          <wp:inline distT="0" distB="0" distL="0" distR="0" wp14:anchorId="2553DC9C" wp14:editId="1D4302B3">
            <wp:extent cx="5727700" cy="43700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1-23 at 5.25.25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370070"/>
                    </a:xfrm>
                    <a:prstGeom prst="rect">
                      <a:avLst/>
                    </a:prstGeom>
                  </pic:spPr>
                </pic:pic>
              </a:graphicData>
            </a:graphic>
          </wp:inline>
        </w:drawing>
      </w: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0104C6" w:rsidRPr="000832A4" w:rsidRDefault="000104C6" w:rsidP="000104C6">
      <w:pPr>
        <w:shd w:val="clear" w:color="auto" w:fill="FFFFFF"/>
        <w:spacing w:before="100" w:beforeAutospacing="1" w:after="100" w:afterAutospacing="1"/>
        <w:rPr>
          <w:rFonts w:ascii="Arial" w:eastAsia="Times New Roman" w:hAnsi="Arial" w:cs="Arial"/>
        </w:rPr>
      </w:pPr>
      <w:r w:rsidRPr="000832A4">
        <w:rPr>
          <w:rFonts w:ascii="Arial" w:eastAsia="Times New Roman" w:hAnsi="Arial" w:cs="Arial"/>
          <w:b/>
          <w:bCs/>
        </w:rPr>
        <w:t xml:space="preserve">Seasonal Decomposition of Apple’s Closing Price </w:t>
      </w:r>
    </w:p>
    <w:p w:rsidR="007353BE" w:rsidRPr="00257F4F" w:rsidRDefault="000104C6" w:rsidP="007353BE">
      <w:pPr>
        <w:shd w:val="clear" w:color="auto" w:fill="FFFFFF"/>
        <w:spacing w:before="100" w:beforeAutospacing="1" w:after="100" w:afterAutospacing="1"/>
        <w:rPr>
          <w:rFonts w:ascii="Arial" w:eastAsia="Times New Roman" w:hAnsi="Arial" w:cs="Arial"/>
        </w:rPr>
      </w:pPr>
      <w:r w:rsidRPr="000832A4">
        <w:rPr>
          <w:rFonts w:ascii="Arial" w:eastAsia="Times New Roman" w:hAnsi="Arial" w:cs="Arial"/>
        </w:rPr>
        <w:t xml:space="preserve">Apple’s stock price performance can be broken down and explained by three main time series components-- trend, seasonality and noise (as illustrated below). </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5311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1-01-23 at 5.36.2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3111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NormalWeb"/>
        <w:rPr>
          <w:rFonts w:ascii="Arial" w:hAnsi="Arial" w:cs="Arial"/>
        </w:rPr>
      </w:pPr>
      <w:r w:rsidRPr="00257F4F">
        <w:rPr>
          <w:rStyle w:val="Strong"/>
          <w:rFonts w:ascii="Arial" w:hAnsi="Arial" w:cs="Arial"/>
        </w:rPr>
        <w:t>Inferences By Decomposition :</w:t>
      </w:r>
    </w:p>
    <w:p w:rsidR="007353BE" w:rsidRPr="00257F4F" w:rsidRDefault="007353BE" w:rsidP="007353BE">
      <w:pPr>
        <w:pStyle w:val="NormalWeb"/>
        <w:rPr>
          <w:rFonts w:ascii="Arial" w:hAnsi="Arial" w:cs="Arial"/>
        </w:rPr>
      </w:pPr>
      <w:r w:rsidRPr="00257F4F">
        <w:rPr>
          <w:rFonts w:ascii="Arial" w:hAnsi="Arial" w:cs="Arial"/>
        </w:rPr>
        <w:t>Trend : Overall an Upward Trend</w:t>
      </w:r>
    </w:p>
    <w:p w:rsidR="007353BE" w:rsidRPr="00257F4F" w:rsidRDefault="007353BE" w:rsidP="007353BE">
      <w:pPr>
        <w:pStyle w:val="NormalWeb"/>
        <w:rPr>
          <w:rFonts w:ascii="Arial" w:hAnsi="Arial" w:cs="Arial"/>
        </w:rPr>
      </w:pPr>
      <w:r w:rsidRPr="00257F4F">
        <w:rPr>
          <w:rFonts w:ascii="Arial" w:hAnsi="Arial" w:cs="Arial"/>
        </w:rPr>
        <w:t>Seasonalit</w:t>
      </w:r>
      <w:r w:rsidR="00BD538F">
        <w:rPr>
          <w:rFonts w:ascii="Arial" w:hAnsi="Arial" w:cs="Arial"/>
        </w:rPr>
        <w:t>y</w:t>
      </w:r>
      <w:r w:rsidRPr="00257F4F">
        <w:rPr>
          <w:rFonts w:ascii="Arial" w:hAnsi="Arial" w:cs="Arial"/>
        </w:rPr>
        <w:t>:</w:t>
      </w:r>
      <w:r w:rsidR="00BD538F">
        <w:rPr>
          <w:rFonts w:ascii="Arial" w:hAnsi="Arial" w:cs="Arial"/>
        </w:rPr>
        <w:t xml:space="preserve"> </w:t>
      </w:r>
      <w:r w:rsidRPr="00257F4F">
        <w:rPr>
          <w:rFonts w:ascii="Arial" w:hAnsi="Arial" w:cs="Arial"/>
        </w:rPr>
        <w:t>There appears to be seasonality,</w:t>
      </w:r>
      <w:r w:rsidR="00BD538F">
        <w:rPr>
          <w:rFonts w:ascii="Arial" w:hAnsi="Arial" w:cs="Arial"/>
        </w:rPr>
        <w:t xml:space="preserve"> </w:t>
      </w:r>
      <w:r w:rsidRPr="00257F4F">
        <w:rPr>
          <w:rFonts w:ascii="Arial" w:hAnsi="Arial" w:cs="Arial"/>
        </w:rPr>
        <w:t>AAPL has rallied during the Holiday season as expected. Since Holiday period has good sales for Apple Over the Years.</w:t>
      </w:r>
    </w:p>
    <w:p w:rsidR="007353BE" w:rsidRPr="00257F4F" w:rsidRDefault="007353BE" w:rsidP="007353BE">
      <w:pPr>
        <w:pStyle w:val="NormalWeb"/>
        <w:rPr>
          <w:rFonts w:ascii="Arial" w:hAnsi="Arial" w:cs="Arial"/>
        </w:rPr>
      </w:pPr>
    </w:p>
    <w:p w:rsidR="007353BE" w:rsidRPr="007353BE" w:rsidRDefault="007353BE" w:rsidP="007353BE">
      <w:pPr>
        <w:pStyle w:val="NormalWeb"/>
        <w:rPr>
          <w:rFonts w:ascii="Arial" w:hAnsi="Arial" w:cs="Arial"/>
        </w:rPr>
      </w:pPr>
      <w:r w:rsidRPr="007353BE">
        <w:rPr>
          <w:rFonts w:ascii="Arial" w:hAnsi="Arial" w:cs="Arial"/>
          <w:b/>
          <w:bCs/>
        </w:rPr>
        <w:t>Stationarity Test of Time Series</w:t>
      </w:r>
    </w:p>
    <w:p w:rsidR="007353BE" w:rsidRPr="007353BE" w:rsidRDefault="007353BE" w:rsidP="007353BE">
      <w:pPr>
        <w:pStyle w:val="NormalWeb"/>
        <w:rPr>
          <w:rFonts w:ascii="Arial" w:hAnsi="Arial" w:cs="Arial"/>
        </w:rPr>
      </w:pPr>
      <w:r w:rsidRPr="007353BE">
        <w:rPr>
          <w:rFonts w:ascii="Arial" w:hAnsi="Arial" w:cs="Arial"/>
        </w:rPr>
        <w:t>Using Augmented Dickey-Fuller(ADF) Test</w:t>
      </w:r>
    </w:p>
    <w:p w:rsidR="007353BE" w:rsidRPr="007353BE" w:rsidRDefault="007353BE" w:rsidP="007353BE">
      <w:pPr>
        <w:pStyle w:val="NormalWeb"/>
        <w:rPr>
          <w:rFonts w:ascii="Arial" w:hAnsi="Arial" w:cs="Arial"/>
        </w:rPr>
      </w:pPr>
      <w:r w:rsidRPr="007353BE">
        <w:rPr>
          <w:rFonts w:ascii="Arial" w:hAnsi="Arial" w:cs="Arial"/>
          <w:b/>
          <w:bCs/>
        </w:rPr>
        <w:t>Null Hypothesis</w:t>
      </w:r>
      <w:r w:rsidRPr="007353BE">
        <w:rPr>
          <w:rFonts w:ascii="Arial" w:hAnsi="Arial" w:cs="Arial"/>
        </w:rPr>
        <w:t xml:space="preserve"> : Time series has a unit root -</w:t>
      </w:r>
      <w:r w:rsidRPr="007353BE">
        <w:rPr>
          <w:rFonts w:ascii="Arial" w:hAnsi="Arial" w:cs="Arial"/>
          <w:i/>
          <w:iCs/>
        </w:rPr>
        <w:t>It is non-stationary</w:t>
      </w:r>
    </w:p>
    <w:p w:rsidR="007353BE" w:rsidRPr="007353BE" w:rsidRDefault="007353BE" w:rsidP="007353BE">
      <w:pPr>
        <w:pStyle w:val="NormalWeb"/>
        <w:rPr>
          <w:rFonts w:ascii="Arial" w:hAnsi="Arial" w:cs="Arial"/>
        </w:rPr>
      </w:pPr>
      <w:r w:rsidRPr="007353BE">
        <w:rPr>
          <w:rFonts w:ascii="Arial" w:hAnsi="Arial" w:cs="Arial"/>
          <w:b/>
          <w:bCs/>
        </w:rPr>
        <w:t>Alternate Hypothesis</w:t>
      </w:r>
      <w:r w:rsidRPr="007353BE">
        <w:rPr>
          <w:rFonts w:ascii="Arial" w:hAnsi="Arial" w:cs="Arial"/>
        </w:rPr>
        <w:t xml:space="preserve"> : Time series does not have a unit root -</w:t>
      </w:r>
      <w:r w:rsidRPr="007353BE">
        <w:rPr>
          <w:rFonts w:ascii="Arial" w:hAnsi="Arial" w:cs="Arial"/>
          <w:i/>
          <w:iCs/>
        </w:rPr>
        <w:t>It is stationary</w:t>
      </w:r>
    </w:p>
    <w:p w:rsidR="007353BE" w:rsidRPr="00257F4F" w:rsidRDefault="007353BE" w:rsidP="007353BE">
      <w:pPr>
        <w:pStyle w:val="NormalWeb"/>
        <w:rPr>
          <w:rFonts w:ascii="Arial" w:hAnsi="Arial" w:cs="Arial"/>
        </w:rPr>
      </w:pPr>
      <w:r w:rsidRPr="007353BE">
        <w:rPr>
          <w:rFonts w:ascii="Arial" w:hAnsi="Arial" w:cs="Arial"/>
        </w:rPr>
        <w:t>Time Series is Stationary if we have constant mean,</w:t>
      </w:r>
      <w:r w:rsidRPr="00257F4F">
        <w:rPr>
          <w:rFonts w:ascii="Arial" w:hAnsi="Arial" w:cs="Arial"/>
        </w:rPr>
        <w:t xml:space="preserve"> </w:t>
      </w:r>
      <w:r w:rsidRPr="007353BE">
        <w:rPr>
          <w:rFonts w:ascii="Arial" w:hAnsi="Arial" w:cs="Arial"/>
        </w:rPr>
        <w:t>constant variance and No Trend and Seasonality.</w:t>
      </w: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lastRenderedPageBreak/>
        <w:drawing>
          <wp:inline distT="0" distB="0" distL="0" distR="0">
            <wp:extent cx="5727700" cy="265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1-01-23 at 5.36.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65430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BD538F" w:rsidRDefault="007353BE" w:rsidP="007353BE">
      <w:pPr>
        <w:pStyle w:val="Body"/>
        <w:rPr>
          <w:rFonts w:ascii="Arial" w:hAnsi="Arial" w:cs="Arial"/>
          <w:b/>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7800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1-01-23 at 5.36.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BD538F" w:rsidRDefault="00BD538F" w:rsidP="007353BE">
      <w:pPr>
        <w:pStyle w:val="Body"/>
        <w:rPr>
          <w:rFonts w:ascii="Arial" w:hAnsi="Arial" w:cs="Arial"/>
          <w:b/>
          <w:sz w:val="24"/>
          <w:szCs w:val="24"/>
        </w:rPr>
      </w:pPr>
    </w:p>
    <w:p w:rsidR="007353BE" w:rsidRPr="00257F4F" w:rsidRDefault="007353BE" w:rsidP="007353BE">
      <w:pPr>
        <w:pStyle w:val="Body"/>
        <w:rPr>
          <w:rFonts w:ascii="Arial" w:hAnsi="Arial" w:cs="Arial"/>
          <w:sz w:val="24"/>
          <w:szCs w:val="24"/>
        </w:rPr>
      </w:pPr>
      <w:r w:rsidRPr="00BD538F">
        <w:rPr>
          <w:rFonts w:ascii="Arial" w:hAnsi="Arial" w:cs="Arial"/>
          <w:b/>
          <w:sz w:val="24"/>
          <w:szCs w:val="24"/>
        </w:rPr>
        <w:t xml:space="preserve">Interpretations of Auto Correlation </w:t>
      </w:r>
      <w:proofErr w:type="spellStart"/>
      <w:r w:rsidRPr="00BD538F">
        <w:rPr>
          <w:rFonts w:ascii="Arial" w:hAnsi="Arial" w:cs="Arial"/>
          <w:b/>
          <w:sz w:val="24"/>
          <w:szCs w:val="24"/>
        </w:rPr>
        <w:t>Funcion</w:t>
      </w:r>
      <w:proofErr w:type="spellEnd"/>
      <w:r w:rsidRPr="00BD538F">
        <w:rPr>
          <w:rFonts w:ascii="Arial" w:hAnsi="Arial" w:cs="Arial"/>
          <w:b/>
          <w:sz w:val="24"/>
          <w:szCs w:val="24"/>
        </w:rPr>
        <w:t xml:space="preserve"> (ACF) Plot</w:t>
      </w:r>
      <w:r w:rsidRPr="00257F4F">
        <w:rPr>
          <w:rFonts w:ascii="Arial" w:hAnsi="Arial" w:cs="Arial"/>
          <w:sz w:val="24"/>
          <w:szCs w:val="24"/>
        </w:rPr>
        <w:t>:</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numPr>
          <w:ilvl w:val="0"/>
          <w:numId w:val="5"/>
        </w:numPr>
        <w:rPr>
          <w:rFonts w:ascii="Arial" w:hAnsi="Arial" w:cs="Arial"/>
          <w:sz w:val="24"/>
          <w:szCs w:val="24"/>
        </w:rPr>
      </w:pPr>
      <w:r w:rsidRPr="007353BE">
        <w:rPr>
          <w:rFonts w:ascii="Arial" w:hAnsi="Arial" w:cs="Arial"/>
          <w:sz w:val="24"/>
          <w:szCs w:val="24"/>
        </w:rPr>
        <w:t>Slow Decay of correlation values indicates that the future values are heavily dependent on the lagged values . This shows that the series is not random and good for time series modelling .</w:t>
      </w:r>
    </w:p>
    <w:p w:rsidR="007353BE" w:rsidRPr="007353BE" w:rsidRDefault="007353BE" w:rsidP="007353BE">
      <w:pPr>
        <w:pStyle w:val="Body"/>
        <w:rPr>
          <w:rFonts w:ascii="Arial" w:hAnsi="Arial" w:cs="Arial"/>
          <w:sz w:val="24"/>
          <w:szCs w:val="24"/>
        </w:rPr>
      </w:pPr>
    </w:p>
    <w:p w:rsidR="007353BE" w:rsidRPr="00257F4F" w:rsidRDefault="007353BE" w:rsidP="007353BE">
      <w:pPr>
        <w:pStyle w:val="Body"/>
        <w:numPr>
          <w:ilvl w:val="0"/>
          <w:numId w:val="5"/>
        </w:numPr>
        <w:rPr>
          <w:rFonts w:ascii="Arial" w:hAnsi="Arial" w:cs="Arial"/>
          <w:sz w:val="24"/>
          <w:szCs w:val="24"/>
        </w:rPr>
      </w:pPr>
      <w:r w:rsidRPr="007353BE">
        <w:rPr>
          <w:rFonts w:ascii="Arial" w:hAnsi="Arial" w:cs="Arial"/>
          <w:sz w:val="24"/>
          <w:szCs w:val="24"/>
        </w:rPr>
        <w:t>Also tells us series is Non-stationary</w:t>
      </w:r>
    </w:p>
    <w:p w:rsidR="007353BE" w:rsidRPr="00257F4F" w:rsidRDefault="007353BE" w:rsidP="007353BE">
      <w:pPr>
        <w:pStyle w:val="ListParagraph"/>
        <w:rPr>
          <w:rFonts w:ascii="Arial" w:hAnsi="Arial" w:cs="Arial"/>
        </w:rPr>
      </w:pPr>
    </w:p>
    <w:p w:rsidR="007353BE" w:rsidRPr="00257F4F" w:rsidRDefault="007353BE" w:rsidP="007353BE">
      <w:pPr>
        <w:pStyle w:val="Body"/>
        <w:numPr>
          <w:ilvl w:val="0"/>
          <w:numId w:val="5"/>
        </w:numPr>
        <w:rPr>
          <w:rFonts w:ascii="Arial" w:hAnsi="Arial" w:cs="Arial"/>
          <w:sz w:val="24"/>
          <w:szCs w:val="24"/>
        </w:rPr>
      </w:pPr>
      <w:r w:rsidRPr="00257F4F">
        <w:rPr>
          <w:rFonts w:ascii="Arial" w:hAnsi="Arial" w:cs="Arial"/>
          <w:sz w:val="24"/>
          <w:szCs w:val="24"/>
        </w:rPr>
        <w:t>Indicates Moving Average of 1</w:t>
      </w:r>
    </w:p>
    <w:p w:rsidR="007353BE" w:rsidRPr="00257F4F" w:rsidRDefault="007353BE" w:rsidP="007353BE">
      <w:pPr>
        <w:pStyle w:val="ListParagraph"/>
        <w:rPr>
          <w:rFonts w:ascii="Arial" w:hAnsi="Arial" w:cs="Arial"/>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Arima Test Results</w:t>
      </w:r>
    </w:p>
    <w:p w:rsidR="007353BE" w:rsidRPr="00257F4F" w:rsidRDefault="007353BE" w:rsidP="000104C6">
      <w:pPr>
        <w:pStyle w:val="Body"/>
        <w:rPr>
          <w:rFonts w:ascii="Arial" w:hAnsi="Arial" w:cs="Arial"/>
          <w:sz w:val="24"/>
          <w:szCs w:val="24"/>
        </w:rPr>
      </w:pPr>
      <w:r w:rsidRPr="007353BE">
        <w:rPr>
          <w:rFonts w:ascii="Arial" w:hAnsi="Arial" w:cs="Arial"/>
          <w:sz w:val="24"/>
          <w:szCs w:val="24"/>
        </w:rPr>
        <w:t>The mean value is close to zero but it suggests that there is some bias in the model. Overall the model has performed good for a problem like Stock Price Prediction being a difficult problem .</w:t>
      </w:r>
    </w:p>
    <w:p w:rsidR="007353BE" w:rsidRPr="007353BE" w:rsidRDefault="007353BE" w:rsidP="007353BE">
      <w:pPr>
        <w:pStyle w:val="Body"/>
        <w:rPr>
          <w:rFonts w:ascii="Arial" w:hAnsi="Arial" w:cs="Arial"/>
          <w:b/>
          <w:sz w:val="24"/>
          <w:szCs w:val="24"/>
        </w:rPr>
      </w:pPr>
      <w:r w:rsidRPr="007353BE">
        <w:rPr>
          <w:rFonts w:ascii="Arial" w:hAnsi="Arial" w:cs="Arial"/>
          <w:b/>
          <w:sz w:val="24"/>
          <w:szCs w:val="24"/>
        </w:rPr>
        <w:lastRenderedPageBreak/>
        <w:t>Forecasting Prophet-Basic Model</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11887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1-01-25 at 7.26.0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18872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7353BE" w:rsidRDefault="007353BE" w:rsidP="007353BE">
      <w:pPr>
        <w:pStyle w:val="Body"/>
        <w:rPr>
          <w:rFonts w:ascii="Arial" w:hAnsi="Arial" w:cs="Arial"/>
          <w:sz w:val="24"/>
          <w:szCs w:val="24"/>
        </w:rPr>
      </w:pPr>
      <w:r w:rsidRPr="007353BE">
        <w:rPr>
          <w:rFonts w:ascii="Arial" w:hAnsi="Arial" w:cs="Arial"/>
          <w:sz w:val="24"/>
          <w:szCs w:val="24"/>
        </w:rPr>
        <w:t>Result Metrics for Prophet Basic-Train Data</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R2 Score :  0.598</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Squared Error :  157.648</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Absolute Error :  10.794</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Absolute Percentage Error 13.785</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Accuracy(100-MAPE) of Model is 86%</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43281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1-01-23 at 5.38.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816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7353BE" w:rsidRDefault="007353BE" w:rsidP="007353BE">
      <w:pPr>
        <w:pStyle w:val="Body"/>
        <w:rPr>
          <w:rFonts w:ascii="Arial" w:hAnsi="Arial" w:cs="Arial"/>
          <w:sz w:val="24"/>
          <w:szCs w:val="24"/>
        </w:rPr>
      </w:pPr>
      <w:r w:rsidRPr="007353BE">
        <w:rPr>
          <w:rFonts w:ascii="Arial" w:hAnsi="Arial" w:cs="Arial"/>
          <w:sz w:val="24"/>
          <w:szCs w:val="24"/>
        </w:rPr>
        <w:t xml:space="preserve">Problem with Prophet is its Overfits quite easily for out dataset. Therefore we try some other </w:t>
      </w:r>
      <w:proofErr w:type="spellStart"/>
      <w:r w:rsidRPr="007353BE">
        <w:rPr>
          <w:rFonts w:ascii="Arial" w:hAnsi="Arial" w:cs="Arial"/>
          <w:sz w:val="24"/>
          <w:szCs w:val="24"/>
        </w:rPr>
        <w:t>hyperparamters</w:t>
      </w:r>
      <w:proofErr w:type="spellEnd"/>
      <w:r w:rsidRPr="007353BE">
        <w:rPr>
          <w:rFonts w:ascii="Arial" w:hAnsi="Arial" w:cs="Arial"/>
          <w:sz w:val="24"/>
          <w:szCs w:val="24"/>
        </w:rPr>
        <w:t xml:space="preserve"> with Hit and Tria</w:t>
      </w:r>
      <w:r w:rsidRPr="00257F4F">
        <w:rPr>
          <w:rFonts w:ascii="Arial" w:hAnsi="Arial" w:cs="Arial"/>
          <w:sz w:val="24"/>
          <w:szCs w:val="24"/>
        </w:rPr>
        <w:t>l.</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lastRenderedPageBreak/>
        <w:t>After Hyper-parameter tuning the model is not able to capture the seasonality and sudden jump in time series in the Year 2017 onwards. As we can see the Prophet Model is easily overfitted but can be useful at capturing the trend. Seasonal ARIMA shown superior to Prophet by creating extra regressors we can maybe improve the Results in future projects.</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Project Summary</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Seasonal ARIMA Vs Facebook's Prophet</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Advantages of Prophet includes very easy to implement, fast , and less statistical know-how model . In Seasonal ARIMA we had to follow lot of tests and process to generate predictions. Seasonal ARIMA is better at capturing the seasonality part .</w:t>
      </w:r>
    </w:p>
    <w:p w:rsidR="007353BE" w:rsidRPr="00257F4F" w:rsidRDefault="007353BE" w:rsidP="007353BE">
      <w:pPr>
        <w:pStyle w:val="Body"/>
        <w:rPr>
          <w:rFonts w:ascii="Arial" w:hAnsi="Arial" w:cs="Arial"/>
          <w:sz w:val="24"/>
          <w:szCs w:val="24"/>
        </w:rPr>
      </w:pPr>
      <w:r w:rsidRPr="00257F4F">
        <w:rPr>
          <w:rFonts w:ascii="Arial" w:hAnsi="Arial" w:cs="Arial"/>
          <w:sz w:val="24"/>
          <w:szCs w:val="24"/>
        </w:rPr>
        <w:t>Prophet has a overfitting problem. Overall Both models are robust. Prophet is better at dealing with outliers.</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 xml:space="preserve">We have found Seasonal ARIMA is much better our at prediction problem. More confidence when predicting with Seasonal-ARIMA since its backed by Mathematical and Statistical tests. Accuracy of SARIMA is 89% and 80% for Prophet(Both on Out of Sample Data). Anyway after the analysis we can conclude that the best thing to do is to buy Apple stocks. </w:t>
      </w:r>
    </w:p>
    <w:p w:rsidR="007353BE" w:rsidRPr="00257F4F" w:rsidRDefault="007353BE" w:rsidP="007353BE">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NormalWeb"/>
        <w:shd w:val="clear" w:color="auto" w:fill="FFFFFF"/>
        <w:rPr>
          <w:rFonts w:ascii="Arial" w:hAnsi="Arial" w:cs="Arial"/>
        </w:rPr>
      </w:pPr>
      <w:r w:rsidRPr="00257F4F">
        <w:rPr>
          <w:rFonts w:ascii="Arial" w:hAnsi="Arial" w:cs="Arial"/>
          <w:b/>
          <w:bCs/>
        </w:rPr>
        <w:t>Conclusion</w:t>
      </w:r>
    </w:p>
    <w:p w:rsidR="000104C6" w:rsidRPr="00257F4F" w:rsidRDefault="007353BE" w:rsidP="007353BE">
      <w:pPr>
        <w:pStyle w:val="NormalWeb"/>
        <w:shd w:val="clear" w:color="auto" w:fill="FFFFFF"/>
        <w:rPr>
          <w:rFonts w:ascii="Arial" w:hAnsi="Arial" w:cs="Arial"/>
        </w:rPr>
      </w:pPr>
      <w:r w:rsidRPr="00257F4F">
        <w:rPr>
          <w:rFonts w:ascii="Arial" w:hAnsi="Arial" w:cs="Arial"/>
        </w:rPr>
        <w:t xml:space="preserve">The robustness of this time series modeling will provide the most critical information to investing or divesting from a certain stock, as it provides tangible and quantifiable results that empower asset/money managers to make informed decisions on behalf of their clients. Moreover, it allows such decision makers to avoid relying on price speculation, investor sentiment and market volatility-- all of which are intangible factors that cannot not be confidently quantified or used to make a responsible investment. Other methods, however can be applied to predict time series, probably more sophisticated ones, but for a starting point this is fairly enough to have a solid understanding of how to approach this kind of challenge.  </w:t>
      </w:r>
    </w:p>
    <w:sectPr w:rsidR="000104C6" w:rsidRPr="00257F4F" w:rsidSect="002E66D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3AB" w:rsidRDefault="008743AB" w:rsidP="000104C6">
      <w:r>
        <w:separator/>
      </w:r>
    </w:p>
  </w:endnote>
  <w:endnote w:type="continuationSeparator" w:id="0">
    <w:p w:rsidR="008743AB" w:rsidRDefault="008743AB" w:rsidP="0001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3AB" w:rsidRDefault="008743AB" w:rsidP="000104C6">
      <w:r>
        <w:separator/>
      </w:r>
    </w:p>
  </w:footnote>
  <w:footnote w:type="continuationSeparator" w:id="0">
    <w:p w:rsidR="008743AB" w:rsidRDefault="008743AB" w:rsidP="00010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D21E3"/>
    <w:multiLevelType w:val="multilevel"/>
    <w:tmpl w:val="8EDA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A07D46"/>
    <w:multiLevelType w:val="multilevel"/>
    <w:tmpl w:val="5480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CD41EF"/>
    <w:multiLevelType w:val="multilevel"/>
    <w:tmpl w:val="7902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75828"/>
    <w:multiLevelType w:val="hybridMultilevel"/>
    <w:tmpl w:val="8C7C0370"/>
    <w:lvl w:ilvl="0" w:tplc="294A42DE">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73416A"/>
    <w:multiLevelType w:val="multilevel"/>
    <w:tmpl w:val="7718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C6"/>
    <w:rsid w:val="000104C6"/>
    <w:rsid w:val="001F1CF4"/>
    <w:rsid w:val="00257F4F"/>
    <w:rsid w:val="002E66D5"/>
    <w:rsid w:val="004373B9"/>
    <w:rsid w:val="00555682"/>
    <w:rsid w:val="00732D76"/>
    <w:rsid w:val="007353BE"/>
    <w:rsid w:val="008743AB"/>
    <w:rsid w:val="00BD538F"/>
    <w:rsid w:val="00FB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DA875A"/>
  <w15:chartTrackingRefBased/>
  <w15:docId w15:val="{2087F951-5687-214F-8878-18E156C88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04C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104C6"/>
    <w:rPr>
      <w:b/>
      <w:bCs/>
    </w:rPr>
  </w:style>
  <w:style w:type="paragraph" w:styleId="Header">
    <w:name w:val="header"/>
    <w:basedOn w:val="Normal"/>
    <w:link w:val="HeaderChar"/>
    <w:uiPriority w:val="99"/>
    <w:unhideWhenUsed/>
    <w:rsid w:val="000104C6"/>
    <w:pPr>
      <w:tabs>
        <w:tab w:val="center" w:pos="4680"/>
        <w:tab w:val="right" w:pos="9360"/>
      </w:tabs>
    </w:pPr>
  </w:style>
  <w:style w:type="character" w:customStyle="1" w:styleId="HeaderChar">
    <w:name w:val="Header Char"/>
    <w:basedOn w:val="DefaultParagraphFont"/>
    <w:link w:val="Header"/>
    <w:uiPriority w:val="99"/>
    <w:rsid w:val="000104C6"/>
  </w:style>
  <w:style w:type="paragraph" w:styleId="Footer">
    <w:name w:val="footer"/>
    <w:basedOn w:val="Normal"/>
    <w:link w:val="FooterChar"/>
    <w:uiPriority w:val="99"/>
    <w:unhideWhenUsed/>
    <w:rsid w:val="000104C6"/>
    <w:pPr>
      <w:tabs>
        <w:tab w:val="center" w:pos="4680"/>
        <w:tab w:val="right" w:pos="9360"/>
      </w:tabs>
    </w:pPr>
  </w:style>
  <w:style w:type="character" w:customStyle="1" w:styleId="FooterChar">
    <w:name w:val="Footer Char"/>
    <w:basedOn w:val="DefaultParagraphFont"/>
    <w:link w:val="Footer"/>
    <w:uiPriority w:val="99"/>
    <w:rsid w:val="000104C6"/>
  </w:style>
  <w:style w:type="character" w:styleId="Hyperlink">
    <w:name w:val="Hyperlink"/>
    <w:rsid w:val="000104C6"/>
    <w:rPr>
      <w:u w:val="single" w:color="FFFFFF"/>
    </w:rPr>
  </w:style>
  <w:style w:type="paragraph" w:customStyle="1" w:styleId="Body">
    <w:name w:val="Body"/>
    <w:qFormat/>
    <w:rsid w:val="000104C6"/>
    <w:rPr>
      <w:rFonts w:ascii="Helvetica Neue" w:eastAsia="Arial Unicode MS" w:hAnsi="Helvetica Neue" w:cs="Arial Unicode MS"/>
      <w:color w:val="000000"/>
      <w:sz w:val="22"/>
      <w:szCs w:val="22"/>
      <w:u w:color="FFFFFF"/>
      <w:lang w:eastAsia="zh-CN" w:bidi="hi-IN"/>
      <w14:textOutline w14:w="0" w14:cap="flat" w14:cmpd="sng" w14:algn="ctr">
        <w14:noFill/>
        <w14:prstDash w14:val="solid"/>
        <w14:bevel/>
      </w14:textOutline>
    </w:rPr>
  </w:style>
  <w:style w:type="paragraph" w:styleId="ListParagraph">
    <w:name w:val="List Paragraph"/>
    <w:basedOn w:val="Normal"/>
    <w:uiPriority w:val="34"/>
    <w:qFormat/>
    <w:rsid w:val="00735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60719">
      <w:bodyDiv w:val="1"/>
      <w:marLeft w:val="0"/>
      <w:marRight w:val="0"/>
      <w:marTop w:val="0"/>
      <w:marBottom w:val="0"/>
      <w:divBdr>
        <w:top w:val="none" w:sz="0" w:space="0" w:color="auto"/>
        <w:left w:val="none" w:sz="0" w:space="0" w:color="auto"/>
        <w:bottom w:val="none" w:sz="0" w:space="0" w:color="auto"/>
        <w:right w:val="none" w:sz="0" w:space="0" w:color="auto"/>
      </w:divBdr>
    </w:div>
    <w:div w:id="99036157">
      <w:bodyDiv w:val="1"/>
      <w:marLeft w:val="0"/>
      <w:marRight w:val="0"/>
      <w:marTop w:val="0"/>
      <w:marBottom w:val="0"/>
      <w:divBdr>
        <w:top w:val="none" w:sz="0" w:space="0" w:color="auto"/>
        <w:left w:val="none" w:sz="0" w:space="0" w:color="auto"/>
        <w:bottom w:val="none" w:sz="0" w:space="0" w:color="auto"/>
        <w:right w:val="none" w:sz="0" w:space="0" w:color="auto"/>
      </w:divBdr>
    </w:div>
    <w:div w:id="115873744">
      <w:bodyDiv w:val="1"/>
      <w:marLeft w:val="0"/>
      <w:marRight w:val="0"/>
      <w:marTop w:val="0"/>
      <w:marBottom w:val="0"/>
      <w:divBdr>
        <w:top w:val="none" w:sz="0" w:space="0" w:color="auto"/>
        <w:left w:val="none" w:sz="0" w:space="0" w:color="auto"/>
        <w:bottom w:val="none" w:sz="0" w:space="0" w:color="auto"/>
        <w:right w:val="none" w:sz="0" w:space="0" w:color="auto"/>
      </w:divBdr>
      <w:divsChild>
        <w:div w:id="1554196941">
          <w:marLeft w:val="0"/>
          <w:marRight w:val="0"/>
          <w:marTop w:val="0"/>
          <w:marBottom w:val="0"/>
          <w:divBdr>
            <w:top w:val="none" w:sz="0" w:space="0" w:color="auto"/>
            <w:left w:val="none" w:sz="0" w:space="0" w:color="auto"/>
            <w:bottom w:val="none" w:sz="0" w:space="0" w:color="auto"/>
            <w:right w:val="none" w:sz="0" w:space="0" w:color="auto"/>
          </w:divBdr>
          <w:divsChild>
            <w:div w:id="581377732">
              <w:marLeft w:val="0"/>
              <w:marRight w:val="0"/>
              <w:marTop w:val="0"/>
              <w:marBottom w:val="0"/>
              <w:divBdr>
                <w:top w:val="none" w:sz="0" w:space="0" w:color="auto"/>
                <w:left w:val="none" w:sz="0" w:space="0" w:color="auto"/>
                <w:bottom w:val="none" w:sz="0" w:space="0" w:color="auto"/>
                <w:right w:val="none" w:sz="0" w:space="0" w:color="auto"/>
              </w:divBdr>
              <w:divsChild>
                <w:div w:id="5149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113">
          <w:marLeft w:val="0"/>
          <w:marRight w:val="0"/>
          <w:marTop w:val="0"/>
          <w:marBottom w:val="0"/>
          <w:divBdr>
            <w:top w:val="none" w:sz="0" w:space="0" w:color="auto"/>
            <w:left w:val="none" w:sz="0" w:space="0" w:color="auto"/>
            <w:bottom w:val="none" w:sz="0" w:space="0" w:color="auto"/>
            <w:right w:val="none" w:sz="0" w:space="0" w:color="auto"/>
          </w:divBdr>
          <w:divsChild>
            <w:div w:id="1546331697">
              <w:marLeft w:val="0"/>
              <w:marRight w:val="0"/>
              <w:marTop w:val="0"/>
              <w:marBottom w:val="0"/>
              <w:divBdr>
                <w:top w:val="none" w:sz="0" w:space="0" w:color="auto"/>
                <w:left w:val="none" w:sz="0" w:space="0" w:color="auto"/>
                <w:bottom w:val="none" w:sz="0" w:space="0" w:color="auto"/>
                <w:right w:val="none" w:sz="0" w:space="0" w:color="auto"/>
              </w:divBdr>
              <w:divsChild>
                <w:div w:id="2110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4231">
      <w:bodyDiv w:val="1"/>
      <w:marLeft w:val="0"/>
      <w:marRight w:val="0"/>
      <w:marTop w:val="0"/>
      <w:marBottom w:val="0"/>
      <w:divBdr>
        <w:top w:val="none" w:sz="0" w:space="0" w:color="auto"/>
        <w:left w:val="none" w:sz="0" w:space="0" w:color="auto"/>
        <w:bottom w:val="none" w:sz="0" w:space="0" w:color="auto"/>
        <w:right w:val="none" w:sz="0" w:space="0" w:color="auto"/>
      </w:divBdr>
      <w:divsChild>
        <w:div w:id="2100442679">
          <w:marLeft w:val="0"/>
          <w:marRight w:val="0"/>
          <w:marTop w:val="0"/>
          <w:marBottom w:val="0"/>
          <w:divBdr>
            <w:top w:val="none" w:sz="0" w:space="0" w:color="auto"/>
            <w:left w:val="none" w:sz="0" w:space="0" w:color="auto"/>
            <w:bottom w:val="none" w:sz="0" w:space="0" w:color="auto"/>
            <w:right w:val="none" w:sz="0" w:space="0" w:color="auto"/>
          </w:divBdr>
          <w:divsChild>
            <w:div w:id="881941624">
              <w:marLeft w:val="0"/>
              <w:marRight w:val="0"/>
              <w:marTop w:val="0"/>
              <w:marBottom w:val="0"/>
              <w:divBdr>
                <w:top w:val="none" w:sz="0" w:space="0" w:color="auto"/>
                <w:left w:val="none" w:sz="0" w:space="0" w:color="auto"/>
                <w:bottom w:val="none" w:sz="0" w:space="0" w:color="auto"/>
                <w:right w:val="none" w:sz="0" w:space="0" w:color="auto"/>
              </w:divBdr>
              <w:divsChild>
                <w:div w:id="19573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8248">
          <w:marLeft w:val="0"/>
          <w:marRight w:val="0"/>
          <w:marTop w:val="0"/>
          <w:marBottom w:val="0"/>
          <w:divBdr>
            <w:top w:val="none" w:sz="0" w:space="0" w:color="auto"/>
            <w:left w:val="none" w:sz="0" w:space="0" w:color="auto"/>
            <w:bottom w:val="none" w:sz="0" w:space="0" w:color="auto"/>
            <w:right w:val="none" w:sz="0" w:space="0" w:color="auto"/>
          </w:divBdr>
          <w:divsChild>
            <w:div w:id="2101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4082">
      <w:bodyDiv w:val="1"/>
      <w:marLeft w:val="0"/>
      <w:marRight w:val="0"/>
      <w:marTop w:val="0"/>
      <w:marBottom w:val="0"/>
      <w:divBdr>
        <w:top w:val="none" w:sz="0" w:space="0" w:color="auto"/>
        <w:left w:val="none" w:sz="0" w:space="0" w:color="auto"/>
        <w:bottom w:val="none" w:sz="0" w:space="0" w:color="auto"/>
        <w:right w:val="none" w:sz="0" w:space="0" w:color="auto"/>
      </w:divBdr>
    </w:div>
    <w:div w:id="579871114">
      <w:bodyDiv w:val="1"/>
      <w:marLeft w:val="0"/>
      <w:marRight w:val="0"/>
      <w:marTop w:val="0"/>
      <w:marBottom w:val="0"/>
      <w:divBdr>
        <w:top w:val="none" w:sz="0" w:space="0" w:color="auto"/>
        <w:left w:val="none" w:sz="0" w:space="0" w:color="auto"/>
        <w:bottom w:val="none" w:sz="0" w:space="0" w:color="auto"/>
        <w:right w:val="none" w:sz="0" w:space="0" w:color="auto"/>
      </w:divBdr>
      <w:divsChild>
        <w:div w:id="1193764442">
          <w:marLeft w:val="0"/>
          <w:marRight w:val="0"/>
          <w:marTop w:val="0"/>
          <w:marBottom w:val="0"/>
          <w:divBdr>
            <w:top w:val="none" w:sz="0" w:space="0" w:color="auto"/>
            <w:left w:val="none" w:sz="0" w:space="0" w:color="auto"/>
            <w:bottom w:val="none" w:sz="0" w:space="0" w:color="auto"/>
            <w:right w:val="none" w:sz="0" w:space="0" w:color="auto"/>
          </w:divBdr>
        </w:div>
      </w:divsChild>
    </w:div>
    <w:div w:id="603876784">
      <w:bodyDiv w:val="1"/>
      <w:marLeft w:val="0"/>
      <w:marRight w:val="0"/>
      <w:marTop w:val="0"/>
      <w:marBottom w:val="0"/>
      <w:divBdr>
        <w:top w:val="none" w:sz="0" w:space="0" w:color="auto"/>
        <w:left w:val="none" w:sz="0" w:space="0" w:color="auto"/>
        <w:bottom w:val="none" w:sz="0" w:space="0" w:color="auto"/>
        <w:right w:val="none" w:sz="0" w:space="0" w:color="auto"/>
      </w:divBdr>
      <w:divsChild>
        <w:div w:id="666135337">
          <w:marLeft w:val="0"/>
          <w:marRight w:val="0"/>
          <w:marTop w:val="0"/>
          <w:marBottom w:val="0"/>
          <w:divBdr>
            <w:top w:val="none" w:sz="0" w:space="0" w:color="auto"/>
            <w:left w:val="none" w:sz="0" w:space="0" w:color="auto"/>
            <w:bottom w:val="none" w:sz="0" w:space="0" w:color="auto"/>
            <w:right w:val="none" w:sz="0" w:space="0" w:color="auto"/>
          </w:divBdr>
        </w:div>
      </w:divsChild>
    </w:div>
    <w:div w:id="717751443">
      <w:bodyDiv w:val="1"/>
      <w:marLeft w:val="0"/>
      <w:marRight w:val="0"/>
      <w:marTop w:val="0"/>
      <w:marBottom w:val="0"/>
      <w:divBdr>
        <w:top w:val="none" w:sz="0" w:space="0" w:color="auto"/>
        <w:left w:val="none" w:sz="0" w:space="0" w:color="auto"/>
        <w:bottom w:val="none" w:sz="0" w:space="0" w:color="auto"/>
        <w:right w:val="none" w:sz="0" w:space="0" w:color="auto"/>
      </w:divBdr>
      <w:divsChild>
        <w:div w:id="1910460296">
          <w:marLeft w:val="0"/>
          <w:marRight w:val="0"/>
          <w:marTop w:val="0"/>
          <w:marBottom w:val="0"/>
          <w:divBdr>
            <w:top w:val="none" w:sz="0" w:space="0" w:color="auto"/>
            <w:left w:val="none" w:sz="0" w:space="0" w:color="auto"/>
            <w:bottom w:val="none" w:sz="0" w:space="0" w:color="auto"/>
            <w:right w:val="none" w:sz="0" w:space="0" w:color="auto"/>
          </w:divBdr>
          <w:divsChild>
            <w:div w:id="2040347608">
              <w:marLeft w:val="0"/>
              <w:marRight w:val="0"/>
              <w:marTop w:val="0"/>
              <w:marBottom w:val="0"/>
              <w:divBdr>
                <w:top w:val="none" w:sz="0" w:space="0" w:color="auto"/>
                <w:left w:val="none" w:sz="0" w:space="0" w:color="auto"/>
                <w:bottom w:val="none" w:sz="0" w:space="0" w:color="auto"/>
                <w:right w:val="none" w:sz="0" w:space="0" w:color="auto"/>
              </w:divBdr>
              <w:divsChild>
                <w:div w:id="17733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3085">
          <w:marLeft w:val="0"/>
          <w:marRight w:val="0"/>
          <w:marTop w:val="0"/>
          <w:marBottom w:val="0"/>
          <w:divBdr>
            <w:top w:val="none" w:sz="0" w:space="0" w:color="auto"/>
            <w:left w:val="none" w:sz="0" w:space="0" w:color="auto"/>
            <w:bottom w:val="none" w:sz="0" w:space="0" w:color="auto"/>
            <w:right w:val="none" w:sz="0" w:space="0" w:color="auto"/>
          </w:divBdr>
          <w:divsChild>
            <w:div w:id="1027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037">
      <w:bodyDiv w:val="1"/>
      <w:marLeft w:val="0"/>
      <w:marRight w:val="0"/>
      <w:marTop w:val="0"/>
      <w:marBottom w:val="0"/>
      <w:divBdr>
        <w:top w:val="none" w:sz="0" w:space="0" w:color="auto"/>
        <w:left w:val="none" w:sz="0" w:space="0" w:color="auto"/>
        <w:bottom w:val="none" w:sz="0" w:space="0" w:color="auto"/>
        <w:right w:val="none" w:sz="0" w:space="0" w:color="auto"/>
      </w:divBdr>
      <w:divsChild>
        <w:div w:id="2046977114">
          <w:marLeft w:val="0"/>
          <w:marRight w:val="0"/>
          <w:marTop w:val="0"/>
          <w:marBottom w:val="0"/>
          <w:divBdr>
            <w:top w:val="none" w:sz="0" w:space="0" w:color="auto"/>
            <w:left w:val="none" w:sz="0" w:space="0" w:color="auto"/>
            <w:bottom w:val="none" w:sz="0" w:space="0" w:color="auto"/>
            <w:right w:val="none" w:sz="0" w:space="0" w:color="auto"/>
          </w:divBdr>
          <w:divsChild>
            <w:div w:id="781614809">
              <w:marLeft w:val="0"/>
              <w:marRight w:val="0"/>
              <w:marTop w:val="0"/>
              <w:marBottom w:val="0"/>
              <w:divBdr>
                <w:top w:val="none" w:sz="0" w:space="0" w:color="auto"/>
                <w:left w:val="none" w:sz="0" w:space="0" w:color="auto"/>
                <w:bottom w:val="none" w:sz="0" w:space="0" w:color="auto"/>
                <w:right w:val="none" w:sz="0" w:space="0" w:color="auto"/>
              </w:divBdr>
              <w:divsChild>
                <w:div w:id="902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8802">
          <w:marLeft w:val="0"/>
          <w:marRight w:val="0"/>
          <w:marTop w:val="0"/>
          <w:marBottom w:val="0"/>
          <w:divBdr>
            <w:top w:val="none" w:sz="0" w:space="0" w:color="auto"/>
            <w:left w:val="none" w:sz="0" w:space="0" w:color="auto"/>
            <w:bottom w:val="none" w:sz="0" w:space="0" w:color="auto"/>
            <w:right w:val="none" w:sz="0" w:space="0" w:color="auto"/>
          </w:divBdr>
          <w:divsChild>
            <w:div w:id="1495489582">
              <w:marLeft w:val="0"/>
              <w:marRight w:val="0"/>
              <w:marTop w:val="0"/>
              <w:marBottom w:val="0"/>
              <w:divBdr>
                <w:top w:val="none" w:sz="0" w:space="0" w:color="auto"/>
                <w:left w:val="none" w:sz="0" w:space="0" w:color="auto"/>
                <w:bottom w:val="none" w:sz="0" w:space="0" w:color="auto"/>
                <w:right w:val="none" w:sz="0" w:space="0" w:color="auto"/>
              </w:divBdr>
              <w:divsChild>
                <w:div w:id="713626671">
                  <w:marLeft w:val="0"/>
                  <w:marRight w:val="0"/>
                  <w:marTop w:val="0"/>
                  <w:marBottom w:val="0"/>
                  <w:divBdr>
                    <w:top w:val="none" w:sz="0" w:space="0" w:color="auto"/>
                    <w:left w:val="none" w:sz="0" w:space="0" w:color="auto"/>
                    <w:bottom w:val="none" w:sz="0" w:space="0" w:color="auto"/>
                    <w:right w:val="none" w:sz="0" w:space="0" w:color="auto"/>
                  </w:divBdr>
                  <w:divsChild>
                    <w:div w:id="1293514021">
                      <w:marLeft w:val="0"/>
                      <w:marRight w:val="0"/>
                      <w:marTop w:val="0"/>
                      <w:marBottom w:val="0"/>
                      <w:divBdr>
                        <w:top w:val="none" w:sz="0" w:space="0" w:color="auto"/>
                        <w:left w:val="none" w:sz="0" w:space="0" w:color="auto"/>
                        <w:bottom w:val="none" w:sz="0" w:space="0" w:color="auto"/>
                        <w:right w:val="none" w:sz="0" w:space="0" w:color="auto"/>
                      </w:divBdr>
                      <w:divsChild>
                        <w:div w:id="323780075">
                          <w:marLeft w:val="510"/>
                          <w:marRight w:val="0"/>
                          <w:marTop w:val="0"/>
                          <w:marBottom w:val="0"/>
                          <w:divBdr>
                            <w:top w:val="none" w:sz="0" w:space="0" w:color="auto"/>
                            <w:left w:val="none" w:sz="0" w:space="0" w:color="auto"/>
                            <w:bottom w:val="none" w:sz="0" w:space="0" w:color="auto"/>
                            <w:right w:val="none" w:sz="0" w:space="0" w:color="auto"/>
                          </w:divBdr>
                          <w:divsChild>
                            <w:div w:id="1730493047">
                              <w:marLeft w:val="0"/>
                              <w:marRight w:val="0"/>
                              <w:marTop w:val="0"/>
                              <w:marBottom w:val="0"/>
                              <w:divBdr>
                                <w:top w:val="none" w:sz="0" w:space="0" w:color="auto"/>
                                <w:left w:val="none" w:sz="0" w:space="0" w:color="auto"/>
                                <w:bottom w:val="none" w:sz="0" w:space="0" w:color="auto"/>
                                <w:right w:val="none" w:sz="0" w:space="0" w:color="auto"/>
                              </w:divBdr>
                              <w:divsChild>
                                <w:div w:id="150752004">
                                  <w:marLeft w:val="0"/>
                                  <w:marRight w:val="0"/>
                                  <w:marTop w:val="0"/>
                                  <w:marBottom w:val="0"/>
                                  <w:divBdr>
                                    <w:top w:val="none" w:sz="0" w:space="0" w:color="auto"/>
                                    <w:left w:val="none" w:sz="0" w:space="0" w:color="auto"/>
                                    <w:bottom w:val="none" w:sz="0" w:space="0" w:color="auto"/>
                                    <w:right w:val="none" w:sz="0" w:space="0" w:color="auto"/>
                                  </w:divBdr>
                                  <w:divsChild>
                                    <w:div w:id="1566338236">
                                      <w:marLeft w:val="0"/>
                                      <w:marRight w:val="0"/>
                                      <w:marTop w:val="0"/>
                                      <w:marBottom w:val="0"/>
                                      <w:divBdr>
                                        <w:top w:val="none" w:sz="0" w:space="0" w:color="auto"/>
                                        <w:left w:val="none" w:sz="0" w:space="0" w:color="auto"/>
                                        <w:bottom w:val="none" w:sz="0" w:space="0" w:color="auto"/>
                                        <w:right w:val="none" w:sz="0" w:space="0" w:color="auto"/>
                                      </w:divBdr>
                                      <w:divsChild>
                                        <w:div w:id="1288513311">
                                          <w:marLeft w:val="0"/>
                                          <w:marRight w:val="0"/>
                                          <w:marTop w:val="0"/>
                                          <w:marBottom w:val="0"/>
                                          <w:divBdr>
                                            <w:top w:val="none" w:sz="0" w:space="0" w:color="auto"/>
                                            <w:left w:val="none" w:sz="0" w:space="0" w:color="auto"/>
                                            <w:bottom w:val="none" w:sz="0" w:space="0" w:color="auto"/>
                                            <w:right w:val="none" w:sz="0" w:space="0" w:color="auto"/>
                                          </w:divBdr>
                                          <w:divsChild>
                                            <w:div w:id="1252817146">
                                              <w:marLeft w:val="0"/>
                                              <w:marRight w:val="0"/>
                                              <w:marTop w:val="0"/>
                                              <w:marBottom w:val="0"/>
                                              <w:divBdr>
                                                <w:top w:val="none" w:sz="0" w:space="0" w:color="auto"/>
                                                <w:left w:val="none" w:sz="0" w:space="0" w:color="auto"/>
                                                <w:bottom w:val="none" w:sz="0" w:space="0" w:color="auto"/>
                                                <w:right w:val="none" w:sz="0" w:space="0" w:color="auto"/>
                                              </w:divBdr>
                                              <w:divsChild>
                                                <w:div w:id="699361109">
                                                  <w:marLeft w:val="0"/>
                                                  <w:marRight w:val="0"/>
                                                  <w:marTop w:val="0"/>
                                                  <w:marBottom w:val="0"/>
                                                  <w:divBdr>
                                                    <w:top w:val="none" w:sz="0" w:space="0" w:color="auto"/>
                                                    <w:left w:val="none" w:sz="0" w:space="0" w:color="auto"/>
                                                    <w:bottom w:val="none" w:sz="0" w:space="0" w:color="auto"/>
                                                    <w:right w:val="none" w:sz="0" w:space="0" w:color="auto"/>
                                                  </w:divBdr>
                                                  <w:divsChild>
                                                    <w:div w:id="18847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648676">
      <w:bodyDiv w:val="1"/>
      <w:marLeft w:val="0"/>
      <w:marRight w:val="0"/>
      <w:marTop w:val="0"/>
      <w:marBottom w:val="0"/>
      <w:divBdr>
        <w:top w:val="none" w:sz="0" w:space="0" w:color="auto"/>
        <w:left w:val="none" w:sz="0" w:space="0" w:color="auto"/>
        <w:bottom w:val="none" w:sz="0" w:space="0" w:color="auto"/>
        <w:right w:val="none" w:sz="0" w:space="0" w:color="auto"/>
      </w:divBdr>
      <w:divsChild>
        <w:div w:id="1840654543">
          <w:marLeft w:val="0"/>
          <w:marRight w:val="0"/>
          <w:marTop w:val="0"/>
          <w:marBottom w:val="0"/>
          <w:divBdr>
            <w:top w:val="none" w:sz="0" w:space="0" w:color="auto"/>
            <w:left w:val="none" w:sz="0" w:space="0" w:color="auto"/>
            <w:bottom w:val="none" w:sz="0" w:space="0" w:color="auto"/>
            <w:right w:val="none" w:sz="0" w:space="0" w:color="auto"/>
          </w:divBdr>
          <w:divsChild>
            <w:div w:id="1437293387">
              <w:marLeft w:val="0"/>
              <w:marRight w:val="0"/>
              <w:marTop w:val="0"/>
              <w:marBottom w:val="0"/>
              <w:divBdr>
                <w:top w:val="none" w:sz="0" w:space="0" w:color="auto"/>
                <w:left w:val="none" w:sz="0" w:space="0" w:color="auto"/>
                <w:bottom w:val="none" w:sz="0" w:space="0" w:color="auto"/>
                <w:right w:val="none" w:sz="0" w:space="0" w:color="auto"/>
              </w:divBdr>
              <w:divsChild>
                <w:div w:id="11112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6673">
      <w:bodyDiv w:val="1"/>
      <w:marLeft w:val="0"/>
      <w:marRight w:val="0"/>
      <w:marTop w:val="0"/>
      <w:marBottom w:val="0"/>
      <w:divBdr>
        <w:top w:val="none" w:sz="0" w:space="0" w:color="auto"/>
        <w:left w:val="none" w:sz="0" w:space="0" w:color="auto"/>
        <w:bottom w:val="none" w:sz="0" w:space="0" w:color="auto"/>
        <w:right w:val="none" w:sz="0" w:space="0" w:color="auto"/>
      </w:divBdr>
      <w:divsChild>
        <w:div w:id="1429891257">
          <w:marLeft w:val="0"/>
          <w:marRight w:val="0"/>
          <w:marTop w:val="0"/>
          <w:marBottom w:val="0"/>
          <w:divBdr>
            <w:top w:val="none" w:sz="0" w:space="0" w:color="auto"/>
            <w:left w:val="none" w:sz="0" w:space="0" w:color="auto"/>
            <w:bottom w:val="none" w:sz="0" w:space="0" w:color="auto"/>
            <w:right w:val="none" w:sz="0" w:space="0" w:color="auto"/>
          </w:divBdr>
          <w:divsChild>
            <w:div w:id="1423724301">
              <w:marLeft w:val="0"/>
              <w:marRight w:val="0"/>
              <w:marTop w:val="0"/>
              <w:marBottom w:val="0"/>
              <w:divBdr>
                <w:top w:val="none" w:sz="0" w:space="0" w:color="auto"/>
                <w:left w:val="none" w:sz="0" w:space="0" w:color="auto"/>
                <w:bottom w:val="none" w:sz="0" w:space="0" w:color="auto"/>
                <w:right w:val="none" w:sz="0" w:space="0" w:color="auto"/>
              </w:divBdr>
              <w:divsChild>
                <w:div w:id="16752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4223">
          <w:marLeft w:val="0"/>
          <w:marRight w:val="0"/>
          <w:marTop w:val="0"/>
          <w:marBottom w:val="0"/>
          <w:divBdr>
            <w:top w:val="none" w:sz="0" w:space="0" w:color="auto"/>
            <w:left w:val="none" w:sz="0" w:space="0" w:color="auto"/>
            <w:bottom w:val="none" w:sz="0" w:space="0" w:color="auto"/>
            <w:right w:val="none" w:sz="0" w:space="0" w:color="auto"/>
          </w:divBdr>
          <w:divsChild>
            <w:div w:id="1415740609">
              <w:marLeft w:val="0"/>
              <w:marRight w:val="0"/>
              <w:marTop w:val="0"/>
              <w:marBottom w:val="0"/>
              <w:divBdr>
                <w:top w:val="none" w:sz="0" w:space="0" w:color="auto"/>
                <w:left w:val="none" w:sz="0" w:space="0" w:color="auto"/>
                <w:bottom w:val="none" w:sz="0" w:space="0" w:color="auto"/>
                <w:right w:val="none" w:sz="0" w:space="0" w:color="auto"/>
              </w:divBdr>
              <w:divsChild>
                <w:div w:id="1662346983">
                  <w:marLeft w:val="0"/>
                  <w:marRight w:val="0"/>
                  <w:marTop w:val="0"/>
                  <w:marBottom w:val="0"/>
                  <w:divBdr>
                    <w:top w:val="none" w:sz="0" w:space="0" w:color="auto"/>
                    <w:left w:val="none" w:sz="0" w:space="0" w:color="auto"/>
                    <w:bottom w:val="none" w:sz="0" w:space="0" w:color="auto"/>
                    <w:right w:val="none" w:sz="0" w:space="0" w:color="auto"/>
                  </w:divBdr>
                  <w:divsChild>
                    <w:div w:id="1577014280">
                      <w:marLeft w:val="0"/>
                      <w:marRight w:val="0"/>
                      <w:marTop w:val="0"/>
                      <w:marBottom w:val="0"/>
                      <w:divBdr>
                        <w:top w:val="none" w:sz="0" w:space="0" w:color="auto"/>
                        <w:left w:val="none" w:sz="0" w:space="0" w:color="auto"/>
                        <w:bottom w:val="none" w:sz="0" w:space="0" w:color="auto"/>
                        <w:right w:val="none" w:sz="0" w:space="0" w:color="auto"/>
                      </w:divBdr>
                      <w:divsChild>
                        <w:div w:id="82069952">
                          <w:marLeft w:val="510"/>
                          <w:marRight w:val="0"/>
                          <w:marTop w:val="0"/>
                          <w:marBottom w:val="0"/>
                          <w:divBdr>
                            <w:top w:val="none" w:sz="0" w:space="0" w:color="auto"/>
                            <w:left w:val="none" w:sz="0" w:space="0" w:color="auto"/>
                            <w:bottom w:val="none" w:sz="0" w:space="0" w:color="auto"/>
                            <w:right w:val="none" w:sz="0" w:space="0" w:color="auto"/>
                          </w:divBdr>
                          <w:divsChild>
                            <w:div w:id="188494541">
                              <w:marLeft w:val="0"/>
                              <w:marRight w:val="0"/>
                              <w:marTop w:val="0"/>
                              <w:marBottom w:val="0"/>
                              <w:divBdr>
                                <w:top w:val="none" w:sz="0" w:space="0" w:color="auto"/>
                                <w:left w:val="none" w:sz="0" w:space="0" w:color="auto"/>
                                <w:bottom w:val="none" w:sz="0" w:space="0" w:color="auto"/>
                                <w:right w:val="none" w:sz="0" w:space="0" w:color="auto"/>
                              </w:divBdr>
                              <w:divsChild>
                                <w:div w:id="1256749205">
                                  <w:marLeft w:val="0"/>
                                  <w:marRight w:val="0"/>
                                  <w:marTop w:val="0"/>
                                  <w:marBottom w:val="0"/>
                                  <w:divBdr>
                                    <w:top w:val="none" w:sz="0" w:space="0" w:color="auto"/>
                                    <w:left w:val="none" w:sz="0" w:space="0" w:color="auto"/>
                                    <w:bottom w:val="none" w:sz="0" w:space="0" w:color="auto"/>
                                    <w:right w:val="none" w:sz="0" w:space="0" w:color="auto"/>
                                  </w:divBdr>
                                  <w:divsChild>
                                    <w:div w:id="1613366968">
                                      <w:marLeft w:val="0"/>
                                      <w:marRight w:val="0"/>
                                      <w:marTop w:val="0"/>
                                      <w:marBottom w:val="0"/>
                                      <w:divBdr>
                                        <w:top w:val="none" w:sz="0" w:space="0" w:color="auto"/>
                                        <w:left w:val="none" w:sz="0" w:space="0" w:color="auto"/>
                                        <w:bottom w:val="none" w:sz="0" w:space="0" w:color="auto"/>
                                        <w:right w:val="none" w:sz="0" w:space="0" w:color="auto"/>
                                      </w:divBdr>
                                      <w:divsChild>
                                        <w:div w:id="1812626360">
                                          <w:marLeft w:val="0"/>
                                          <w:marRight w:val="0"/>
                                          <w:marTop w:val="0"/>
                                          <w:marBottom w:val="0"/>
                                          <w:divBdr>
                                            <w:top w:val="none" w:sz="0" w:space="0" w:color="auto"/>
                                            <w:left w:val="none" w:sz="0" w:space="0" w:color="auto"/>
                                            <w:bottom w:val="none" w:sz="0" w:space="0" w:color="auto"/>
                                            <w:right w:val="none" w:sz="0" w:space="0" w:color="auto"/>
                                          </w:divBdr>
                                          <w:divsChild>
                                            <w:div w:id="2059357986">
                                              <w:marLeft w:val="0"/>
                                              <w:marRight w:val="0"/>
                                              <w:marTop w:val="0"/>
                                              <w:marBottom w:val="0"/>
                                              <w:divBdr>
                                                <w:top w:val="none" w:sz="0" w:space="0" w:color="auto"/>
                                                <w:left w:val="none" w:sz="0" w:space="0" w:color="auto"/>
                                                <w:bottom w:val="none" w:sz="0" w:space="0" w:color="auto"/>
                                                <w:right w:val="none" w:sz="0" w:space="0" w:color="auto"/>
                                              </w:divBdr>
                                              <w:divsChild>
                                                <w:div w:id="901864097">
                                                  <w:marLeft w:val="0"/>
                                                  <w:marRight w:val="0"/>
                                                  <w:marTop w:val="0"/>
                                                  <w:marBottom w:val="0"/>
                                                  <w:divBdr>
                                                    <w:top w:val="none" w:sz="0" w:space="0" w:color="auto"/>
                                                    <w:left w:val="none" w:sz="0" w:space="0" w:color="auto"/>
                                                    <w:bottom w:val="none" w:sz="0" w:space="0" w:color="auto"/>
                                                    <w:right w:val="none" w:sz="0" w:space="0" w:color="auto"/>
                                                  </w:divBdr>
                                                  <w:divsChild>
                                                    <w:div w:id="7925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9206167">
      <w:bodyDiv w:val="1"/>
      <w:marLeft w:val="0"/>
      <w:marRight w:val="0"/>
      <w:marTop w:val="0"/>
      <w:marBottom w:val="0"/>
      <w:divBdr>
        <w:top w:val="none" w:sz="0" w:space="0" w:color="auto"/>
        <w:left w:val="none" w:sz="0" w:space="0" w:color="auto"/>
        <w:bottom w:val="none" w:sz="0" w:space="0" w:color="auto"/>
        <w:right w:val="none" w:sz="0" w:space="0" w:color="auto"/>
      </w:divBdr>
      <w:divsChild>
        <w:div w:id="259993965">
          <w:marLeft w:val="0"/>
          <w:marRight w:val="0"/>
          <w:marTop w:val="0"/>
          <w:marBottom w:val="0"/>
          <w:divBdr>
            <w:top w:val="none" w:sz="0" w:space="0" w:color="auto"/>
            <w:left w:val="none" w:sz="0" w:space="0" w:color="auto"/>
            <w:bottom w:val="none" w:sz="0" w:space="0" w:color="auto"/>
            <w:right w:val="none" w:sz="0" w:space="0" w:color="auto"/>
          </w:divBdr>
          <w:divsChild>
            <w:div w:id="637808654">
              <w:marLeft w:val="0"/>
              <w:marRight w:val="0"/>
              <w:marTop w:val="0"/>
              <w:marBottom w:val="0"/>
              <w:divBdr>
                <w:top w:val="none" w:sz="0" w:space="0" w:color="auto"/>
                <w:left w:val="none" w:sz="0" w:space="0" w:color="auto"/>
                <w:bottom w:val="none" w:sz="0" w:space="0" w:color="auto"/>
                <w:right w:val="none" w:sz="0" w:space="0" w:color="auto"/>
              </w:divBdr>
              <w:divsChild>
                <w:div w:id="17232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79891">
          <w:marLeft w:val="0"/>
          <w:marRight w:val="0"/>
          <w:marTop w:val="0"/>
          <w:marBottom w:val="0"/>
          <w:divBdr>
            <w:top w:val="none" w:sz="0" w:space="0" w:color="auto"/>
            <w:left w:val="none" w:sz="0" w:space="0" w:color="auto"/>
            <w:bottom w:val="none" w:sz="0" w:space="0" w:color="auto"/>
            <w:right w:val="none" w:sz="0" w:space="0" w:color="auto"/>
          </w:divBdr>
          <w:divsChild>
            <w:div w:id="541089847">
              <w:marLeft w:val="0"/>
              <w:marRight w:val="0"/>
              <w:marTop w:val="0"/>
              <w:marBottom w:val="0"/>
              <w:divBdr>
                <w:top w:val="none" w:sz="0" w:space="0" w:color="auto"/>
                <w:left w:val="none" w:sz="0" w:space="0" w:color="auto"/>
                <w:bottom w:val="none" w:sz="0" w:space="0" w:color="auto"/>
                <w:right w:val="none" w:sz="0" w:space="0" w:color="auto"/>
              </w:divBdr>
              <w:divsChild>
                <w:div w:id="11447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8526">
          <w:marLeft w:val="0"/>
          <w:marRight w:val="0"/>
          <w:marTop w:val="0"/>
          <w:marBottom w:val="0"/>
          <w:divBdr>
            <w:top w:val="none" w:sz="0" w:space="0" w:color="auto"/>
            <w:left w:val="none" w:sz="0" w:space="0" w:color="auto"/>
            <w:bottom w:val="none" w:sz="0" w:space="0" w:color="auto"/>
            <w:right w:val="none" w:sz="0" w:space="0" w:color="auto"/>
          </w:divBdr>
        </w:div>
        <w:div w:id="752894267">
          <w:marLeft w:val="0"/>
          <w:marRight w:val="0"/>
          <w:marTop w:val="0"/>
          <w:marBottom w:val="0"/>
          <w:divBdr>
            <w:top w:val="none" w:sz="0" w:space="0" w:color="auto"/>
            <w:left w:val="none" w:sz="0" w:space="0" w:color="auto"/>
            <w:bottom w:val="none" w:sz="0" w:space="0" w:color="auto"/>
            <w:right w:val="none" w:sz="0" w:space="0" w:color="auto"/>
          </w:divBdr>
          <w:divsChild>
            <w:div w:id="427386992">
              <w:marLeft w:val="0"/>
              <w:marRight w:val="0"/>
              <w:marTop w:val="0"/>
              <w:marBottom w:val="0"/>
              <w:divBdr>
                <w:top w:val="none" w:sz="0" w:space="0" w:color="auto"/>
                <w:left w:val="none" w:sz="0" w:space="0" w:color="auto"/>
                <w:bottom w:val="none" w:sz="0" w:space="0" w:color="auto"/>
                <w:right w:val="none" w:sz="0" w:space="0" w:color="auto"/>
              </w:divBdr>
              <w:divsChild>
                <w:div w:id="9206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911">
          <w:marLeft w:val="0"/>
          <w:marRight w:val="0"/>
          <w:marTop w:val="0"/>
          <w:marBottom w:val="0"/>
          <w:divBdr>
            <w:top w:val="none" w:sz="0" w:space="0" w:color="auto"/>
            <w:left w:val="none" w:sz="0" w:space="0" w:color="auto"/>
            <w:bottom w:val="none" w:sz="0" w:space="0" w:color="auto"/>
            <w:right w:val="none" w:sz="0" w:space="0" w:color="auto"/>
          </w:divBdr>
          <w:divsChild>
            <w:div w:id="725646728">
              <w:marLeft w:val="0"/>
              <w:marRight w:val="0"/>
              <w:marTop w:val="0"/>
              <w:marBottom w:val="0"/>
              <w:divBdr>
                <w:top w:val="none" w:sz="0" w:space="0" w:color="auto"/>
                <w:left w:val="none" w:sz="0" w:space="0" w:color="auto"/>
                <w:bottom w:val="none" w:sz="0" w:space="0" w:color="auto"/>
                <w:right w:val="none" w:sz="0" w:space="0" w:color="auto"/>
              </w:divBdr>
              <w:divsChild>
                <w:div w:id="1701467843">
                  <w:marLeft w:val="0"/>
                  <w:marRight w:val="0"/>
                  <w:marTop w:val="0"/>
                  <w:marBottom w:val="0"/>
                  <w:divBdr>
                    <w:top w:val="none" w:sz="0" w:space="0" w:color="auto"/>
                    <w:left w:val="none" w:sz="0" w:space="0" w:color="auto"/>
                    <w:bottom w:val="none" w:sz="0" w:space="0" w:color="auto"/>
                    <w:right w:val="none" w:sz="0" w:space="0" w:color="auto"/>
                  </w:divBdr>
                </w:div>
              </w:divsChild>
            </w:div>
            <w:div w:id="1456826800">
              <w:marLeft w:val="0"/>
              <w:marRight w:val="0"/>
              <w:marTop w:val="0"/>
              <w:marBottom w:val="0"/>
              <w:divBdr>
                <w:top w:val="none" w:sz="0" w:space="0" w:color="auto"/>
                <w:left w:val="none" w:sz="0" w:space="0" w:color="auto"/>
                <w:bottom w:val="none" w:sz="0" w:space="0" w:color="auto"/>
                <w:right w:val="none" w:sz="0" w:space="0" w:color="auto"/>
              </w:divBdr>
              <w:divsChild>
                <w:div w:id="12134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7874">
          <w:marLeft w:val="0"/>
          <w:marRight w:val="0"/>
          <w:marTop w:val="0"/>
          <w:marBottom w:val="0"/>
          <w:divBdr>
            <w:top w:val="none" w:sz="0" w:space="0" w:color="auto"/>
            <w:left w:val="none" w:sz="0" w:space="0" w:color="auto"/>
            <w:bottom w:val="none" w:sz="0" w:space="0" w:color="auto"/>
            <w:right w:val="none" w:sz="0" w:space="0" w:color="auto"/>
          </w:divBdr>
          <w:divsChild>
            <w:div w:id="1301182564">
              <w:marLeft w:val="0"/>
              <w:marRight w:val="0"/>
              <w:marTop w:val="0"/>
              <w:marBottom w:val="0"/>
              <w:divBdr>
                <w:top w:val="none" w:sz="0" w:space="0" w:color="auto"/>
                <w:left w:val="none" w:sz="0" w:space="0" w:color="auto"/>
                <w:bottom w:val="none" w:sz="0" w:space="0" w:color="auto"/>
                <w:right w:val="none" w:sz="0" w:space="0" w:color="auto"/>
              </w:divBdr>
              <w:divsChild>
                <w:div w:id="92478771">
                  <w:marLeft w:val="0"/>
                  <w:marRight w:val="0"/>
                  <w:marTop w:val="0"/>
                  <w:marBottom w:val="0"/>
                  <w:divBdr>
                    <w:top w:val="none" w:sz="0" w:space="0" w:color="auto"/>
                    <w:left w:val="none" w:sz="0" w:space="0" w:color="auto"/>
                    <w:bottom w:val="none" w:sz="0" w:space="0" w:color="auto"/>
                    <w:right w:val="none" w:sz="0" w:space="0" w:color="auto"/>
                  </w:divBdr>
                </w:div>
              </w:divsChild>
            </w:div>
            <w:div w:id="1800610274">
              <w:marLeft w:val="0"/>
              <w:marRight w:val="0"/>
              <w:marTop w:val="0"/>
              <w:marBottom w:val="0"/>
              <w:divBdr>
                <w:top w:val="none" w:sz="0" w:space="0" w:color="auto"/>
                <w:left w:val="none" w:sz="0" w:space="0" w:color="auto"/>
                <w:bottom w:val="none" w:sz="0" w:space="0" w:color="auto"/>
                <w:right w:val="none" w:sz="0" w:space="0" w:color="auto"/>
              </w:divBdr>
              <w:divsChild>
                <w:div w:id="811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8706">
          <w:marLeft w:val="0"/>
          <w:marRight w:val="0"/>
          <w:marTop w:val="0"/>
          <w:marBottom w:val="0"/>
          <w:divBdr>
            <w:top w:val="none" w:sz="0" w:space="0" w:color="auto"/>
            <w:left w:val="none" w:sz="0" w:space="0" w:color="auto"/>
            <w:bottom w:val="none" w:sz="0" w:space="0" w:color="auto"/>
            <w:right w:val="none" w:sz="0" w:space="0" w:color="auto"/>
          </w:divBdr>
          <w:divsChild>
            <w:div w:id="569075684">
              <w:marLeft w:val="0"/>
              <w:marRight w:val="0"/>
              <w:marTop w:val="0"/>
              <w:marBottom w:val="0"/>
              <w:divBdr>
                <w:top w:val="none" w:sz="0" w:space="0" w:color="auto"/>
                <w:left w:val="none" w:sz="0" w:space="0" w:color="auto"/>
                <w:bottom w:val="none" w:sz="0" w:space="0" w:color="auto"/>
                <w:right w:val="none" w:sz="0" w:space="0" w:color="auto"/>
              </w:divBdr>
              <w:divsChild>
                <w:div w:id="1941141974">
                  <w:marLeft w:val="0"/>
                  <w:marRight w:val="0"/>
                  <w:marTop w:val="0"/>
                  <w:marBottom w:val="0"/>
                  <w:divBdr>
                    <w:top w:val="none" w:sz="0" w:space="0" w:color="auto"/>
                    <w:left w:val="none" w:sz="0" w:space="0" w:color="auto"/>
                    <w:bottom w:val="none" w:sz="0" w:space="0" w:color="auto"/>
                    <w:right w:val="none" w:sz="0" w:space="0" w:color="auto"/>
                  </w:divBdr>
                </w:div>
              </w:divsChild>
            </w:div>
            <w:div w:id="182597433">
              <w:marLeft w:val="0"/>
              <w:marRight w:val="0"/>
              <w:marTop w:val="0"/>
              <w:marBottom w:val="0"/>
              <w:divBdr>
                <w:top w:val="none" w:sz="0" w:space="0" w:color="auto"/>
                <w:left w:val="none" w:sz="0" w:space="0" w:color="auto"/>
                <w:bottom w:val="none" w:sz="0" w:space="0" w:color="auto"/>
                <w:right w:val="none" w:sz="0" w:space="0" w:color="auto"/>
              </w:divBdr>
              <w:divsChild>
                <w:div w:id="13222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1583">
          <w:marLeft w:val="0"/>
          <w:marRight w:val="0"/>
          <w:marTop w:val="0"/>
          <w:marBottom w:val="0"/>
          <w:divBdr>
            <w:top w:val="none" w:sz="0" w:space="0" w:color="auto"/>
            <w:left w:val="none" w:sz="0" w:space="0" w:color="auto"/>
            <w:bottom w:val="none" w:sz="0" w:space="0" w:color="auto"/>
            <w:right w:val="none" w:sz="0" w:space="0" w:color="auto"/>
          </w:divBdr>
          <w:divsChild>
            <w:div w:id="1119908914">
              <w:marLeft w:val="0"/>
              <w:marRight w:val="0"/>
              <w:marTop w:val="0"/>
              <w:marBottom w:val="0"/>
              <w:divBdr>
                <w:top w:val="none" w:sz="0" w:space="0" w:color="auto"/>
                <w:left w:val="none" w:sz="0" w:space="0" w:color="auto"/>
                <w:bottom w:val="none" w:sz="0" w:space="0" w:color="auto"/>
                <w:right w:val="none" w:sz="0" w:space="0" w:color="auto"/>
              </w:divBdr>
              <w:divsChild>
                <w:div w:id="2718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7498">
          <w:marLeft w:val="0"/>
          <w:marRight w:val="0"/>
          <w:marTop w:val="0"/>
          <w:marBottom w:val="0"/>
          <w:divBdr>
            <w:top w:val="none" w:sz="0" w:space="0" w:color="auto"/>
            <w:left w:val="none" w:sz="0" w:space="0" w:color="auto"/>
            <w:bottom w:val="none" w:sz="0" w:space="0" w:color="auto"/>
            <w:right w:val="none" w:sz="0" w:space="0" w:color="auto"/>
          </w:divBdr>
          <w:divsChild>
            <w:div w:id="1404181512">
              <w:marLeft w:val="0"/>
              <w:marRight w:val="0"/>
              <w:marTop w:val="0"/>
              <w:marBottom w:val="0"/>
              <w:divBdr>
                <w:top w:val="none" w:sz="0" w:space="0" w:color="auto"/>
                <w:left w:val="none" w:sz="0" w:space="0" w:color="auto"/>
                <w:bottom w:val="none" w:sz="0" w:space="0" w:color="auto"/>
                <w:right w:val="none" w:sz="0" w:space="0" w:color="auto"/>
              </w:divBdr>
              <w:divsChild>
                <w:div w:id="1809516657">
                  <w:marLeft w:val="0"/>
                  <w:marRight w:val="0"/>
                  <w:marTop w:val="0"/>
                  <w:marBottom w:val="0"/>
                  <w:divBdr>
                    <w:top w:val="none" w:sz="0" w:space="0" w:color="auto"/>
                    <w:left w:val="none" w:sz="0" w:space="0" w:color="auto"/>
                    <w:bottom w:val="none" w:sz="0" w:space="0" w:color="auto"/>
                    <w:right w:val="none" w:sz="0" w:space="0" w:color="auto"/>
                  </w:divBdr>
                </w:div>
              </w:divsChild>
            </w:div>
            <w:div w:id="2107774616">
              <w:marLeft w:val="0"/>
              <w:marRight w:val="0"/>
              <w:marTop w:val="0"/>
              <w:marBottom w:val="0"/>
              <w:divBdr>
                <w:top w:val="none" w:sz="0" w:space="0" w:color="auto"/>
                <w:left w:val="none" w:sz="0" w:space="0" w:color="auto"/>
                <w:bottom w:val="none" w:sz="0" w:space="0" w:color="auto"/>
                <w:right w:val="none" w:sz="0" w:space="0" w:color="auto"/>
              </w:divBdr>
              <w:divsChild>
                <w:div w:id="18668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059">
          <w:marLeft w:val="0"/>
          <w:marRight w:val="0"/>
          <w:marTop w:val="0"/>
          <w:marBottom w:val="0"/>
          <w:divBdr>
            <w:top w:val="none" w:sz="0" w:space="0" w:color="auto"/>
            <w:left w:val="none" w:sz="0" w:space="0" w:color="auto"/>
            <w:bottom w:val="none" w:sz="0" w:space="0" w:color="auto"/>
            <w:right w:val="none" w:sz="0" w:space="0" w:color="auto"/>
          </w:divBdr>
          <w:divsChild>
            <w:div w:id="2000497013">
              <w:marLeft w:val="0"/>
              <w:marRight w:val="0"/>
              <w:marTop w:val="0"/>
              <w:marBottom w:val="0"/>
              <w:divBdr>
                <w:top w:val="none" w:sz="0" w:space="0" w:color="auto"/>
                <w:left w:val="none" w:sz="0" w:space="0" w:color="auto"/>
                <w:bottom w:val="none" w:sz="0" w:space="0" w:color="auto"/>
                <w:right w:val="none" w:sz="0" w:space="0" w:color="auto"/>
              </w:divBdr>
              <w:divsChild>
                <w:div w:id="1162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542">
          <w:marLeft w:val="0"/>
          <w:marRight w:val="0"/>
          <w:marTop w:val="0"/>
          <w:marBottom w:val="0"/>
          <w:divBdr>
            <w:top w:val="none" w:sz="0" w:space="0" w:color="auto"/>
            <w:left w:val="none" w:sz="0" w:space="0" w:color="auto"/>
            <w:bottom w:val="none" w:sz="0" w:space="0" w:color="auto"/>
            <w:right w:val="none" w:sz="0" w:space="0" w:color="auto"/>
          </w:divBdr>
          <w:divsChild>
            <w:div w:id="1980256123">
              <w:marLeft w:val="0"/>
              <w:marRight w:val="0"/>
              <w:marTop w:val="0"/>
              <w:marBottom w:val="0"/>
              <w:divBdr>
                <w:top w:val="none" w:sz="0" w:space="0" w:color="auto"/>
                <w:left w:val="none" w:sz="0" w:space="0" w:color="auto"/>
                <w:bottom w:val="none" w:sz="0" w:space="0" w:color="auto"/>
                <w:right w:val="none" w:sz="0" w:space="0" w:color="auto"/>
              </w:divBdr>
              <w:divsChild>
                <w:div w:id="19840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8831">
          <w:marLeft w:val="0"/>
          <w:marRight w:val="0"/>
          <w:marTop w:val="0"/>
          <w:marBottom w:val="0"/>
          <w:divBdr>
            <w:top w:val="none" w:sz="0" w:space="0" w:color="auto"/>
            <w:left w:val="none" w:sz="0" w:space="0" w:color="auto"/>
            <w:bottom w:val="none" w:sz="0" w:space="0" w:color="auto"/>
            <w:right w:val="none" w:sz="0" w:space="0" w:color="auto"/>
          </w:divBdr>
          <w:divsChild>
            <w:div w:id="1363361630">
              <w:marLeft w:val="0"/>
              <w:marRight w:val="0"/>
              <w:marTop w:val="0"/>
              <w:marBottom w:val="0"/>
              <w:divBdr>
                <w:top w:val="none" w:sz="0" w:space="0" w:color="auto"/>
                <w:left w:val="none" w:sz="0" w:space="0" w:color="auto"/>
                <w:bottom w:val="none" w:sz="0" w:space="0" w:color="auto"/>
                <w:right w:val="none" w:sz="0" w:space="0" w:color="auto"/>
              </w:divBdr>
              <w:divsChild>
                <w:div w:id="1782649582">
                  <w:marLeft w:val="0"/>
                  <w:marRight w:val="0"/>
                  <w:marTop w:val="0"/>
                  <w:marBottom w:val="0"/>
                  <w:divBdr>
                    <w:top w:val="none" w:sz="0" w:space="0" w:color="auto"/>
                    <w:left w:val="none" w:sz="0" w:space="0" w:color="auto"/>
                    <w:bottom w:val="none" w:sz="0" w:space="0" w:color="auto"/>
                    <w:right w:val="none" w:sz="0" w:space="0" w:color="auto"/>
                  </w:divBdr>
                </w:div>
              </w:divsChild>
            </w:div>
            <w:div w:id="839585575">
              <w:marLeft w:val="0"/>
              <w:marRight w:val="0"/>
              <w:marTop w:val="0"/>
              <w:marBottom w:val="0"/>
              <w:divBdr>
                <w:top w:val="none" w:sz="0" w:space="0" w:color="auto"/>
                <w:left w:val="none" w:sz="0" w:space="0" w:color="auto"/>
                <w:bottom w:val="none" w:sz="0" w:space="0" w:color="auto"/>
                <w:right w:val="none" w:sz="0" w:space="0" w:color="auto"/>
              </w:divBdr>
              <w:divsChild>
                <w:div w:id="16806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5978">
      <w:bodyDiv w:val="1"/>
      <w:marLeft w:val="0"/>
      <w:marRight w:val="0"/>
      <w:marTop w:val="0"/>
      <w:marBottom w:val="0"/>
      <w:divBdr>
        <w:top w:val="none" w:sz="0" w:space="0" w:color="auto"/>
        <w:left w:val="none" w:sz="0" w:space="0" w:color="auto"/>
        <w:bottom w:val="none" w:sz="0" w:space="0" w:color="auto"/>
        <w:right w:val="none" w:sz="0" w:space="0" w:color="auto"/>
      </w:divBdr>
      <w:divsChild>
        <w:div w:id="828446625">
          <w:marLeft w:val="0"/>
          <w:marRight w:val="0"/>
          <w:marTop w:val="0"/>
          <w:marBottom w:val="0"/>
          <w:divBdr>
            <w:top w:val="none" w:sz="0" w:space="0" w:color="auto"/>
            <w:left w:val="none" w:sz="0" w:space="0" w:color="auto"/>
            <w:bottom w:val="none" w:sz="0" w:space="0" w:color="auto"/>
            <w:right w:val="none" w:sz="0" w:space="0" w:color="auto"/>
          </w:divBdr>
          <w:divsChild>
            <w:div w:id="1949267344">
              <w:marLeft w:val="0"/>
              <w:marRight w:val="0"/>
              <w:marTop w:val="0"/>
              <w:marBottom w:val="0"/>
              <w:divBdr>
                <w:top w:val="none" w:sz="0" w:space="0" w:color="auto"/>
                <w:left w:val="none" w:sz="0" w:space="0" w:color="auto"/>
                <w:bottom w:val="none" w:sz="0" w:space="0" w:color="auto"/>
                <w:right w:val="none" w:sz="0" w:space="0" w:color="auto"/>
              </w:divBdr>
              <w:divsChild>
                <w:div w:id="13988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6946">
          <w:marLeft w:val="0"/>
          <w:marRight w:val="0"/>
          <w:marTop w:val="0"/>
          <w:marBottom w:val="0"/>
          <w:divBdr>
            <w:top w:val="none" w:sz="0" w:space="0" w:color="auto"/>
            <w:left w:val="none" w:sz="0" w:space="0" w:color="auto"/>
            <w:bottom w:val="none" w:sz="0" w:space="0" w:color="auto"/>
            <w:right w:val="none" w:sz="0" w:space="0" w:color="auto"/>
          </w:divBdr>
          <w:divsChild>
            <w:div w:id="1872182740">
              <w:marLeft w:val="0"/>
              <w:marRight w:val="0"/>
              <w:marTop w:val="0"/>
              <w:marBottom w:val="0"/>
              <w:divBdr>
                <w:top w:val="none" w:sz="0" w:space="0" w:color="auto"/>
                <w:left w:val="none" w:sz="0" w:space="0" w:color="auto"/>
                <w:bottom w:val="none" w:sz="0" w:space="0" w:color="auto"/>
                <w:right w:val="none" w:sz="0" w:space="0" w:color="auto"/>
              </w:divBdr>
              <w:divsChild>
                <w:div w:id="4614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2056">
          <w:marLeft w:val="0"/>
          <w:marRight w:val="0"/>
          <w:marTop w:val="0"/>
          <w:marBottom w:val="0"/>
          <w:divBdr>
            <w:top w:val="none" w:sz="0" w:space="0" w:color="auto"/>
            <w:left w:val="none" w:sz="0" w:space="0" w:color="auto"/>
            <w:bottom w:val="none" w:sz="0" w:space="0" w:color="auto"/>
            <w:right w:val="none" w:sz="0" w:space="0" w:color="auto"/>
          </w:divBdr>
        </w:div>
        <w:div w:id="1620187295">
          <w:marLeft w:val="0"/>
          <w:marRight w:val="0"/>
          <w:marTop w:val="0"/>
          <w:marBottom w:val="0"/>
          <w:divBdr>
            <w:top w:val="none" w:sz="0" w:space="0" w:color="auto"/>
            <w:left w:val="none" w:sz="0" w:space="0" w:color="auto"/>
            <w:bottom w:val="none" w:sz="0" w:space="0" w:color="auto"/>
            <w:right w:val="none" w:sz="0" w:space="0" w:color="auto"/>
          </w:divBdr>
          <w:divsChild>
            <w:div w:id="787745051">
              <w:marLeft w:val="0"/>
              <w:marRight w:val="0"/>
              <w:marTop w:val="0"/>
              <w:marBottom w:val="0"/>
              <w:divBdr>
                <w:top w:val="none" w:sz="0" w:space="0" w:color="auto"/>
                <w:left w:val="none" w:sz="0" w:space="0" w:color="auto"/>
                <w:bottom w:val="none" w:sz="0" w:space="0" w:color="auto"/>
                <w:right w:val="none" w:sz="0" w:space="0" w:color="auto"/>
              </w:divBdr>
              <w:divsChild>
                <w:div w:id="7214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0001">
          <w:marLeft w:val="0"/>
          <w:marRight w:val="0"/>
          <w:marTop w:val="0"/>
          <w:marBottom w:val="0"/>
          <w:divBdr>
            <w:top w:val="none" w:sz="0" w:space="0" w:color="auto"/>
            <w:left w:val="none" w:sz="0" w:space="0" w:color="auto"/>
            <w:bottom w:val="none" w:sz="0" w:space="0" w:color="auto"/>
            <w:right w:val="none" w:sz="0" w:space="0" w:color="auto"/>
          </w:divBdr>
          <w:divsChild>
            <w:div w:id="1922986663">
              <w:marLeft w:val="0"/>
              <w:marRight w:val="0"/>
              <w:marTop w:val="0"/>
              <w:marBottom w:val="0"/>
              <w:divBdr>
                <w:top w:val="none" w:sz="0" w:space="0" w:color="auto"/>
                <w:left w:val="none" w:sz="0" w:space="0" w:color="auto"/>
                <w:bottom w:val="none" w:sz="0" w:space="0" w:color="auto"/>
                <w:right w:val="none" w:sz="0" w:space="0" w:color="auto"/>
              </w:divBdr>
              <w:divsChild>
                <w:div w:id="670988109">
                  <w:marLeft w:val="0"/>
                  <w:marRight w:val="0"/>
                  <w:marTop w:val="0"/>
                  <w:marBottom w:val="0"/>
                  <w:divBdr>
                    <w:top w:val="none" w:sz="0" w:space="0" w:color="auto"/>
                    <w:left w:val="none" w:sz="0" w:space="0" w:color="auto"/>
                    <w:bottom w:val="none" w:sz="0" w:space="0" w:color="auto"/>
                    <w:right w:val="none" w:sz="0" w:space="0" w:color="auto"/>
                  </w:divBdr>
                </w:div>
              </w:divsChild>
            </w:div>
            <w:div w:id="1086264181">
              <w:marLeft w:val="0"/>
              <w:marRight w:val="0"/>
              <w:marTop w:val="0"/>
              <w:marBottom w:val="0"/>
              <w:divBdr>
                <w:top w:val="none" w:sz="0" w:space="0" w:color="auto"/>
                <w:left w:val="none" w:sz="0" w:space="0" w:color="auto"/>
                <w:bottom w:val="none" w:sz="0" w:space="0" w:color="auto"/>
                <w:right w:val="none" w:sz="0" w:space="0" w:color="auto"/>
              </w:divBdr>
              <w:divsChild>
                <w:div w:id="20119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7088">
          <w:marLeft w:val="0"/>
          <w:marRight w:val="0"/>
          <w:marTop w:val="0"/>
          <w:marBottom w:val="0"/>
          <w:divBdr>
            <w:top w:val="none" w:sz="0" w:space="0" w:color="auto"/>
            <w:left w:val="none" w:sz="0" w:space="0" w:color="auto"/>
            <w:bottom w:val="none" w:sz="0" w:space="0" w:color="auto"/>
            <w:right w:val="none" w:sz="0" w:space="0" w:color="auto"/>
          </w:divBdr>
          <w:divsChild>
            <w:div w:id="303900060">
              <w:marLeft w:val="0"/>
              <w:marRight w:val="0"/>
              <w:marTop w:val="0"/>
              <w:marBottom w:val="0"/>
              <w:divBdr>
                <w:top w:val="none" w:sz="0" w:space="0" w:color="auto"/>
                <w:left w:val="none" w:sz="0" w:space="0" w:color="auto"/>
                <w:bottom w:val="none" w:sz="0" w:space="0" w:color="auto"/>
                <w:right w:val="none" w:sz="0" w:space="0" w:color="auto"/>
              </w:divBdr>
              <w:divsChild>
                <w:div w:id="1014576235">
                  <w:marLeft w:val="0"/>
                  <w:marRight w:val="0"/>
                  <w:marTop w:val="0"/>
                  <w:marBottom w:val="0"/>
                  <w:divBdr>
                    <w:top w:val="none" w:sz="0" w:space="0" w:color="auto"/>
                    <w:left w:val="none" w:sz="0" w:space="0" w:color="auto"/>
                    <w:bottom w:val="none" w:sz="0" w:space="0" w:color="auto"/>
                    <w:right w:val="none" w:sz="0" w:space="0" w:color="auto"/>
                  </w:divBdr>
                </w:div>
              </w:divsChild>
            </w:div>
            <w:div w:id="1909262729">
              <w:marLeft w:val="0"/>
              <w:marRight w:val="0"/>
              <w:marTop w:val="0"/>
              <w:marBottom w:val="0"/>
              <w:divBdr>
                <w:top w:val="none" w:sz="0" w:space="0" w:color="auto"/>
                <w:left w:val="none" w:sz="0" w:space="0" w:color="auto"/>
                <w:bottom w:val="none" w:sz="0" w:space="0" w:color="auto"/>
                <w:right w:val="none" w:sz="0" w:space="0" w:color="auto"/>
              </w:divBdr>
              <w:divsChild>
                <w:div w:id="16247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2053">
          <w:marLeft w:val="0"/>
          <w:marRight w:val="0"/>
          <w:marTop w:val="0"/>
          <w:marBottom w:val="0"/>
          <w:divBdr>
            <w:top w:val="none" w:sz="0" w:space="0" w:color="auto"/>
            <w:left w:val="none" w:sz="0" w:space="0" w:color="auto"/>
            <w:bottom w:val="none" w:sz="0" w:space="0" w:color="auto"/>
            <w:right w:val="none" w:sz="0" w:space="0" w:color="auto"/>
          </w:divBdr>
          <w:divsChild>
            <w:div w:id="2003697976">
              <w:marLeft w:val="0"/>
              <w:marRight w:val="0"/>
              <w:marTop w:val="0"/>
              <w:marBottom w:val="0"/>
              <w:divBdr>
                <w:top w:val="none" w:sz="0" w:space="0" w:color="auto"/>
                <w:left w:val="none" w:sz="0" w:space="0" w:color="auto"/>
                <w:bottom w:val="none" w:sz="0" w:space="0" w:color="auto"/>
                <w:right w:val="none" w:sz="0" w:space="0" w:color="auto"/>
              </w:divBdr>
              <w:divsChild>
                <w:div w:id="1431243229">
                  <w:marLeft w:val="0"/>
                  <w:marRight w:val="0"/>
                  <w:marTop w:val="0"/>
                  <w:marBottom w:val="0"/>
                  <w:divBdr>
                    <w:top w:val="none" w:sz="0" w:space="0" w:color="auto"/>
                    <w:left w:val="none" w:sz="0" w:space="0" w:color="auto"/>
                    <w:bottom w:val="none" w:sz="0" w:space="0" w:color="auto"/>
                    <w:right w:val="none" w:sz="0" w:space="0" w:color="auto"/>
                  </w:divBdr>
                </w:div>
              </w:divsChild>
            </w:div>
            <w:div w:id="689599693">
              <w:marLeft w:val="0"/>
              <w:marRight w:val="0"/>
              <w:marTop w:val="0"/>
              <w:marBottom w:val="0"/>
              <w:divBdr>
                <w:top w:val="none" w:sz="0" w:space="0" w:color="auto"/>
                <w:left w:val="none" w:sz="0" w:space="0" w:color="auto"/>
                <w:bottom w:val="none" w:sz="0" w:space="0" w:color="auto"/>
                <w:right w:val="none" w:sz="0" w:space="0" w:color="auto"/>
              </w:divBdr>
              <w:divsChild>
                <w:div w:id="12596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0762">
          <w:marLeft w:val="0"/>
          <w:marRight w:val="0"/>
          <w:marTop w:val="0"/>
          <w:marBottom w:val="0"/>
          <w:divBdr>
            <w:top w:val="none" w:sz="0" w:space="0" w:color="auto"/>
            <w:left w:val="none" w:sz="0" w:space="0" w:color="auto"/>
            <w:bottom w:val="none" w:sz="0" w:space="0" w:color="auto"/>
            <w:right w:val="none" w:sz="0" w:space="0" w:color="auto"/>
          </w:divBdr>
          <w:divsChild>
            <w:div w:id="2001154385">
              <w:marLeft w:val="0"/>
              <w:marRight w:val="0"/>
              <w:marTop w:val="0"/>
              <w:marBottom w:val="0"/>
              <w:divBdr>
                <w:top w:val="none" w:sz="0" w:space="0" w:color="auto"/>
                <w:left w:val="none" w:sz="0" w:space="0" w:color="auto"/>
                <w:bottom w:val="none" w:sz="0" w:space="0" w:color="auto"/>
                <w:right w:val="none" w:sz="0" w:space="0" w:color="auto"/>
              </w:divBdr>
              <w:divsChild>
                <w:div w:id="2354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9777">
          <w:marLeft w:val="0"/>
          <w:marRight w:val="0"/>
          <w:marTop w:val="0"/>
          <w:marBottom w:val="0"/>
          <w:divBdr>
            <w:top w:val="none" w:sz="0" w:space="0" w:color="auto"/>
            <w:left w:val="none" w:sz="0" w:space="0" w:color="auto"/>
            <w:bottom w:val="none" w:sz="0" w:space="0" w:color="auto"/>
            <w:right w:val="none" w:sz="0" w:space="0" w:color="auto"/>
          </w:divBdr>
          <w:divsChild>
            <w:div w:id="1051688143">
              <w:marLeft w:val="0"/>
              <w:marRight w:val="0"/>
              <w:marTop w:val="0"/>
              <w:marBottom w:val="0"/>
              <w:divBdr>
                <w:top w:val="none" w:sz="0" w:space="0" w:color="auto"/>
                <w:left w:val="none" w:sz="0" w:space="0" w:color="auto"/>
                <w:bottom w:val="none" w:sz="0" w:space="0" w:color="auto"/>
                <w:right w:val="none" w:sz="0" w:space="0" w:color="auto"/>
              </w:divBdr>
              <w:divsChild>
                <w:div w:id="1043990770">
                  <w:marLeft w:val="0"/>
                  <w:marRight w:val="0"/>
                  <w:marTop w:val="0"/>
                  <w:marBottom w:val="0"/>
                  <w:divBdr>
                    <w:top w:val="none" w:sz="0" w:space="0" w:color="auto"/>
                    <w:left w:val="none" w:sz="0" w:space="0" w:color="auto"/>
                    <w:bottom w:val="none" w:sz="0" w:space="0" w:color="auto"/>
                    <w:right w:val="none" w:sz="0" w:space="0" w:color="auto"/>
                  </w:divBdr>
                </w:div>
              </w:divsChild>
            </w:div>
            <w:div w:id="1344160987">
              <w:marLeft w:val="0"/>
              <w:marRight w:val="0"/>
              <w:marTop w:val="0"/>
              <w:marBottom w:val="0"/>
              <w:divBdr>
                <w:top w:val="none" w:sz="0" w:space="0" w:color="auto"/>
                <w:left w:val="none" w:sz="0" w:space="0" w:color="auto"/>
                <w:bottom w:val="none" w:sz="0" w:space="0" w:color="auto"/>
                <w:right w:val="none" w:sz="0" w:space="0" w:color="auto"/>
              </w:divBdr>
              <w:divsChild>
                <w:div w:id="7809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4727">
          <w:marLeft w:val="0"/>
          <w:marRight w:val="0"/>
          <w:marTop w:val="0"/>
          <w:marBottom w:val="0"/>
          <w:divBdr>
            <w:top w:val="none" w:sz="0" w:space="0" w:color="auto"/>
            <w:left w:val="none" w:sz="0" w:space="0" w:color="auto"/>
            <w:bottom w:val="none" w:sz="0" w:space="0" w:color="auto"/>
            <w:right w:val="none" w:sz="0" w:space="0" w:color="auto"/>
          </w:divBdr>
          <w:divsChild>
            <w:div w:id="1863319696">
              <w:marLeft w:val="0"/>
              <w:marRight w:val="0"/>
              <w:marTop w:val="0"/>
              <w:marBottom w:val="0"/>
              <w:divBdr>
                <w:top w:val="none" w:sz="0" w:space="0" w:color="auto"/>
                <w:left w:val="none" w:sz="0" w:space="0" w:color="auto"/>
                <w:bottom w:val="none" w:sz="0" w:space="0" w:color="auto"/>
                <w:right w:val="none" w:sz="0" w:space="0" w:color="auto"/>
              </w:divBdr>
              <w:divsChild>
                <w:div w:id="13526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480">
          <w:marLeft w:val="0"/>
          <w:marRight w:val="0"/>
          <w:marTop w:val="0"/>
          <w:marBottom w:val="0"/>
          <w:divBdr>
            <w:top w:val="none" w:sz="0" w:space="0" w:color="auto"/>
            <w:left w:val="none" w:sz="0" w:space="0" w:color="auto"/>
            <w:bottom w:val="none" w:sz="0" w:space="0" w:color="auto"/>
            <w:right w:val="none" w:sz="0" w:space="0" w:color="auto"/>
          </w:divBdr>
          <w:divsChild>
            <w:div w:id="839270175">
              <w:marLeft w:val="0"/>
              <w:marRight w:val="0"/>
              <w:marTop w:val="0"/>
              <w:marBottom w:val="0"/>
              <w:divBdr>
                <w:top w:val="none" w:sz="0" w:space="0" w:color="auto"/>
                <w:left w:val="none" w:sz="0" w:space="0" w:color="auto"/>
                <w:bottom w:val="none" w:sz="0" w:space="0" w:color="auto"/>
                <w:right w:val="none" w:sz="0" w:space="0" w:color="auto"/>
              </w:divBdr>
              <w:divsChild>
                <w:div w:id="16479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341">
          <w:marLeft w:val="0"/>
          <w:marRight w:val="0"/>
          <w:marTop w:val="0"/>
          <w:marBottom w:val="0"/>
          <w:divBdr>
            <w:top w:val="none" w:sz="0" w:space="0" w:color="auto"/>
            <w:left w:val="none" w:sz="0" w:space="0" w:color="auto"/>
            <w:bottom w:val="none" w:sz="0" w:space="0" w:color="auto"/>
            <w:right w:val="none" w:sz="0" w:space="0" w:color="auto"/>
          </w:divBdr>
          <w:divsChild>
            <w:div w:id="763456049">
              <w:marLeft w:val="0"/>
              <w:marRight w:val="0"/>
              <w:marTop w:val="0"/>
              <w:marBottom w:val="0"/>
              <w:divBdr>
                <w:top w:val="none" w:sz="0" w:space="0" w:color="auto"/>
                <w:left w:val="none" w:sz="0" w:space="0" w:color="auto"/>
                <w:bottom w:val="none" w:sz="0" w:space="0" w:color="auto"/>
                <w:right w:val="none" w:sz="0" w:space="0" w:color="auto"/>
              </w:divBdr>
              <w:divsChild>
                <w:div w:id="678848360">
                  <w:marLeft w:val="0"/>
                  <w:marRight w:val="0"/>
                  <w:marTop w:val="0"/>
                  <w:marBottom w:val="0"/>
                  <w:divBdr>
                    <w:top w:val="none" w:sz="0" w:space="0" w:color="auto"/>
                    <w:left w:val="none" w:sz="0" w:space="0" w:color="auto"/>
                    <w:bottom w:val="none" w:sz="0" w:space="0" w:color="auto"/>
                    <w:right w:val="none" w:sz="0" w:space="0" w:color="auto"/>
                  </w:divBdr>
                </w:div>
              </w:divsChild>
            </w:div>
            <w:div w:id="1809669534">
              <w:marLeft w:val="0"/>
              <w:marRight w:val="0"/>
              <w:marTop w:val="0"/>
              <w:marBottom w:val="0"/>
              <w:divBdr>
                <w:top w:val="none" w:sz="0" w:space="0" w:color="auto"/>
                <w:left w:val="none" w:sz="0" w:space="0" w:color="auto"/>
                <w:bottom w:val="none" w:sz="0" w:space="0" w:color="auto"/>
                <w:right w:val="none" w:sz="0" w:space="0" w:color="auto"/>
              </w:divBdr>
              <w:divsChild>
                <w:div w:id="17197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79282">
      <w:bodyDiv w:val="1"/>
      <w:marLeft w:val="0"/>
      <w:marRight w:val="0"/>
      <w:marTop w:val="0"/>
      <w:marBottom w:val="0"/>
      <w:divBdr>
        <w:top w:val="none" w:sz="0" w:space="0" w:color="auto"/>
        <w:left w:val="none" w:sz="0" w:space="0" w:color="auto"/>
        <w:bottom w:val="none" w:sz="0" w:space="0" w:color="auto"/>
        <w:right w:val="none" w:sz="0" w:space="0" w:color="auto"/>
      </w:divBdr>
    </w:div>
    <w:div w:id="1206481916">
      <w:bodyDiv w:val="1"/>
      <w:marLeft w:val="0"/>
      <w:marRight w:val="0"/>
      <w:marTop w:val="0"/>
      <w:marBottom w:val="0"/>
      <w:divBdr>
        <w:top w:val="none" w:sz="0" w:space="0" w:color="auto"/>
        <w:left w:val="none" w:sz="0" w:space="0" w:color="auto"/>
        <w:bottom w:val="none" w:sz="0" w:space="0" w:color="auto"/>
        <w:right w:val="none" w:sz="0" w:space="0" w:color="auto"/>
      </w:divBdr>
      <w:divsChild>
        <w:div w:id="1276592278">
          <w:marLeft w:val="0"/>
          <w:marRight w:val="0"/>
          <w:marTop w:val="0"/>
          <w:marBottom w:val="0"/>
          <w:divBdr>
            <w:top w:val="none" w:sz="0" w:space="0" w:color="auto"/>
            <w:left w:val="none" w:sz="0" w:space="0" w:color="auto"/>
            <w:bottom w:val="none" w:sz="0" w:space="0" w:color="auto"/>
            <w:right w:val="none" w:sz="0" w:space="0" w:color="auto"/>
          </w:divBdr>
        </w:div>
      </w:divsChild>
    </w:div>
    <w:div w:id="1282491191">
      <w:bodyDiv w:val="1"/>
      <w:marLeft w:val="0"/>
      <w:marRight w:val="0"/>
      <w:marTop w:val="0"/>
      <w:marBottom w:val="0"/>
      <w:divBdr>
        <w:top w:val="none" w:sz="0" w:space="0" w:color="auto"/>
        <w:left w:val="none" w:sz="0" w:space="0" w:color="auto"/>
        <w:bottom w:val="none" w:sz="0" w:space="0" w:color="auto"/>
        <w:right w:val="none" w:sz="0" w:space="0" w:color="auto"/>
      </w:divBdr>
    </w:div>
    <w:div w:id="1352876783">
      <w:bodyDiv w:val="1"/>
      <w:marLeft w:val="0"/>
      <w:marRight w:val="0"/>
      <w:marTop w:val="0"/>
      <w:marBottom w:val="0"/>
      <w:divBdr>
        <w:top w:val="none" w:sz="0" w:space="0" w:color="auto"/>
        <w:left w:val="none" w:sz="0" w:space="0" w:color="auto"/>
        <w:bottom w:val="none" w:sz="0" w:space="0" w:color="auto"/>
        <w:right w:val="none" w:sz="0" w:space="0" w:color="auto"/>
      </w:divBdr>
    </w:div>
    <w:div w:id="1816527586">
      <w:bodyDiv w:val="1"/>
      <w:marLeft w:val="0"/>
      <w:marRight w:val="0"/>
      <w:marTop w:val="0"/>
      <w:marBottom w:val="0"/>
      <w:divBdr>
        <w:top w:val="none" w:sz="0" w:space="0" w:color="auto"/>
        <w:left w:val="none" w:sz="0" w:space="0" w:color="auto"/>
        <w:bottom w:val="none" w:sz="0" w:space="0" w:color="auto"/>
        <w:right w:val="none" w:sz="0" w:space="0" w:color="auto"/>
      </w:divBdr>
    </w:div>
    <w:div w:id="1858694477">
      <w:bodyDiv w:val="1"/>
      <w:marLeft w:val="0"/>
      <w:marRight w:val="0"/>
      <w:marTop w:val="0"/>
      <w:marBottom w:val="0"/>
      <w:divBdr>
        <w:top w:val="none" w:sz="0" w:space="0" w:color="auto"/>
        <w:left w:val="none" w:sz="0" w:space="0" w:color="auto"/>
        <w:bottom w:val="none" w:sz="0" w:space="0" w:color="auto"/>
        <w:right w:val="none" w:sz="0" w:space="0" w:color="auto"/>
      </w:divBdr>
      <w:divsChild>
        <w:div w:id="1734545145">
          <w:marLeft w:val="0"/>
          <w:marRight w:val="0"/>
          <w:marTop w:val="0"/>
          <w:marBottom w:val="0"/>
          <w:divBdr>
            <w:top w:val="none" w:sz="0" w:space="0" w:color="auto"/>
            <w:left w:val="none" w:sz="0" w:space="0" w:color="auto"/>
            <w:bottom w:val="none" w:sz="0" w:space="0" w:color="auto"/>
            <w:right w:val="none" w:sz="0" w:space="0" w:color="auto"/>
          </w:divBdr>
          <w:divsChild>
            <w:div w:id="404575567">
              <w:marLeft w:val="0"/>
              <w:marRight w:val="0"/>
              <w:marTop w:val="0"/>
              <w:marBottom w:val="0"/>
              <w:divBdr>
                <w:top w:val="none" w:sz="0" w:space="0" w:color="auto"/>
                <w:left w:val="none" w:sz="0" w:space="0" w:color="auto"/>
                <w:bottom w:val="none" w:sz="0" w:space="0" w:color="auto"/>
                <w:right w:val="none" w:sz="0" w:space="0" w:color="auto"/>
              </w:divBdr>
              <w:divsChild>
                <w:div w:id="14470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1264">
      <w:bodyDiv w:val="1"/>
      <w:marLeft w:val="0"/>
      <w:marRight w:val="0"/>
      <w:marTop w:val="0"/>
      <w:marBottom w:val="0"/>
      <w:divBdr>
        <w:top w:val="none" w:sz="0" w:space="0" w:color="auto"/>
        <w:left w:val="none" w:sz="0" w:space="0" w:color="auto"/>
        <w:bottom w:val="none" w:sz="0" w:space="0" w:color="auto"/>
        <w:right w:val="none" w:sz="0" w:space="0" w:color="auto"/>
      </w:divBdr>
      <w:divsChild>
        <w:div w:id="1613434106">
          <w:marLeft w:val="0"/>
          <w:marRight w:val="0"/>
          <w:marTop w:val="0"/>
          <w:marBottom w:val="0"/>
          <w:divBdr>
            <w:top w:val="none" w:sz="0" w:space="0" w:color="auto"/>
            <w:left w:val="none" w:sz="0" w:space="0" w:color="auto"/>
            <w:bottom w:val="none" w:sz="0" w:space="0" w:color="auto"/>
            <w:right w:val="none" w:sz="0" w:space="0" w:color="auto"/>
          </w:divBdr>
          <w:divsChild>
            <w:div w:id="1567035812">
              <w:marLeft w:val="0"/>
              <w:marRight w:val="0"/>
              <w:marTop w:val="0"/>
              <w:marBottom w:val="0"/>
              <w:divBdr>
                <w:top w:val="none" w:sz="0" w:space="0" w:color="auto"/>
                <w:left w:val="none" w:sz="0" w:space="0" w:color="auto"/>
                <w:bottom w:val="none" w:sz="0" w:space="0" w:color="auto"/>
                <w:right w:val="none" w:sz="0" w:space="0" w:color="auto"/>
              </w:divBdr>
              <w:divsChild>
                <w:div w:id="9061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19239">
      <w:bodyDiv w:val="1"/>
      <w:marLeft w:val="0"/>
      <w:marRight w:val="0"/>
      <w:marTop w:val="0"/>
      <w:marBottom w:val="0"/>
      <w:divBdr>
        <w:top w:val="none" w:sz="0" w:space="0" w:color="auto"/>
        <w:left w:val="none" w:sz="0" w:space="0" w:color="auto"/>
        <w:bottom w:val="none" w:sz="0" w:space="0" w:color="auto"/>
        <w:right w:val="none" w:sz="0" w:space="0" w:color="auto"/>
      </w:divBdr>
      <w:divsChild>
        <w:div w:id="1995377317">
          <w:marLeft w:val="0"/>
          <w:marRight w:val="0"/>
          <w:marTop w:val="0"/>
          <w:marBottom w:val="0"/>
          <w:divBdr>
            <w:top w:val="none" w:sz="0" w:space="0" w:color="auto"/>
            <w:left w:val="none" w:sz="0" w:space="0" w:color="auto"/>
            <w:bottom w:val="none" w:sz="0" w:space="0" w:color="auto"/>
            <w:right w:val="none" w:sz="0" w:space="0" w:color="auto"/>
          </w:divBdr>
          <w:divsChild>
            <w:div w:id="1831480653">
              <w:marLeft w:val="0"/>
              <w:marRight w:val="0"/>
              <w:marTop w:val="0"/>
              <w:marBottom w:val="0"/>
              <w:divBdr>
                <w:top w:val="none" w:sz="0" w:space="0" w:color="auto"/>
                <w:left w:val="none" w:sz="0" w:space="0" w:color="auto"/>
                <w:bottom w:val="none" w:sz="0" w:space="0" w:color="auto"/>
                <w:right w:val="none" w:sz="0" w:space="0" w:color="auto"/>
              </w:divBdr>
              <w:divsChild>
                <w:div w:id="9197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4630">
      <w:bodyDiv w:val="1"/>
      <w:marLeft w:val="0"/>
      <w:marRight w:val="0"/>
      <w:marTop w:val="0"/>
      <w:marBottom w:val="0"/>
      <w:divBdr>
        <w:top w:val="none" w:sz="0" w:space="0" w:color="auto"/>
        <w:left w:val="none" w:sz="0" w:space="0" w:color="auto"/>
        <w:bottom w:val="none" w:sz="0" w:space="0" w:color="auto"/>
        <w:right w:val="none" w:sz="0" w:space="0" w:color="auto"/>
      </w:divBdr>
      <w:divsChild>
        <w:div w:id="270818163">
          <w:marLeft w:val="0"/>
          <w:marRight w:val="0"/>
          <w:marTop w:val="0"/>
          <w:marBottom w:val="0"/>
          <w:divBdr>
            <w:top w:val="none" w:sz="0" w:space="0" w:color="auto"/>
            <w:left w:val="none" w:sz="0" w:space="0" w:color="auto"/>
            <w:bottom w:val="none" w:sz="0" w:space="0" w:color="auto"/>
            <w:right w:val="none" w:sz="0" w:space="0" w:color="auto"/>
          </w:divBdr>
          <w:divsChild>
            <w:div w:id="62066459">
              <w:marLeft w:val="0"/>
              <w:marRight w:val="0"/>
              <w:marTop w:val="0"/>
              <w:marBottom w:val="0"/>
              <w:divBdr>
                <w:top w:val="none" w:sz="0" w:space="0" w:color="auto"/>
                <w:left w:val="none" w:sz="0" w:space="0" w:color="auto"/>
                <w:bottom w:val="none" w:sz="0" w:space="0" w:color="auto"/>
                <w:right w:val="none" w:sz="0" w:space="0" w:color="auto"/>
              </w:divBdr>
              <w:divsChild>
                <w:div w:id="19898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84384">
      <w:bodyDiv w:val="1"/>
      <w:marLeft w:val="0"/>
      <w:marRight w:val="0"/>
      <w:marTop w:val="0"/>
      <w:marBottom w:val="0"/>
      <w:divBdr>
        <w:top w:val="none" w:sz="0" w:space="0" w:color="auto"/>
        <w:left w:val="none" w:sz="0" w:space="0" w:color="auto"/>
        <w:bottom w:val="none" w:sz="0" w:space="0" w:color="auto"/>
        <w:right w:val="none" w:sz="0" w:space="0" w:color="auto"/>
      </w:divBdr>
    </w:div>
    <w:div w:id="203792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992</Words>
  <Characters>5658</Characters>
  <Application>Microsoft Office Word</Application>
  <DocSecurity>0</DocSecurity>
  <Lines>47</Lines>
  <Paragraphs>13</Paragraphs>
  <ScaleCrop>false</ScaleCrop>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2021-01-25T10:48:00Z</dcterms:created>
  <dcterms:modified xsi:type="dcterms:W3CDTF">2021-01-25T11:29:00Z</dcterms:modified>
</cp:coreProperties>
</file>