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rPr/>
      </w:pPr>
      <w:bookmarkStart w:colFirst="0" w:colLast="0" w:name="_bct9l0o2d4s1" w:id="0"/>
      <w:bookmarkEnd w:id="0"/>
      <w:r w:rsidDel="00000000" w:rsidR="00000000" w:rsidRPr="00000000">
        <w:rPr>
          <w:b w:val="1"/>
          <w:bCs w:val="1"/>
          <w:rtl w:val="0"/>
        </w:rPr>
        <w:t xml:space="preserve">Project Name:</w:t>
      </w:r>
      <w:r w:rsidDel="00000000" w:rsidR="00000000" w:rsidRPr="00000000">
        <w:rPr>
          <w:rtl w:val="0"/>
        </w:rPr>
        <w:t xml:space="preserve"> </w:t>
      </w:r>
      <w:r w:rsidDel="00000000" w:rsidR="00000000" w:rsidRPr="00000000">
        <w:rPr>
          <w:b w:val="1"/>
          <w:bCs w:val="1"/>
          <w:sz w:val="46"/>
          <w:szCs w:val="46"/>
          <w:rtl w:val="0"/>
        </w:rPr>
        <w:t xml:space="preserve">Shift Scheduling Compliance &amp; Optimization Engine</w:t>
      </w:r>
      <w:r w:rsidDel="00000000" w:rsidR="00000000" w:rsidRPr="00000000">
        <w:rPr>
          <w:rtl w:val="0"/>
        </w:rPr>
      </w:r>
    </w:p>
    <w:p w:rsidR="00000000" w:rsidDel="00000000" w:rsidP="00000000" w:rsidRDefault="00000000" w:rsidRPr="00000000" w14:paraId="00000002">
      <w:pPr>
        <w:pStyle w:val="Heading1"/>
        <w:spacing w:after="240" w:before="240" w:lineRule="auto"/>
        <w:rPr/>
      </w:pPr>
      <w:bookmarkStart w:colFirst="0" w:colLast="0" w:name="_li2k6xk5s85v" w:id="1"/>
      <w:bookmarkEnd w:id="1"/>
      <w:r w:rsidDel="00000000" w:rsidR="00000000" w:rsidRPr="00000000">
        <w:rPr>
          <w:rtl w:val="0"/>
        </w:rPr>
        <w:t xml:space="preserve">Team Members:</w:t>
      </w:r>
    </w:p>
    <w:p w:rsidR="00000000" w:rsidDel="00000000" w:rsidP="00000000" w:rsidRDefault="00000000" w:rsidRPr="00000000" w14:paraId="00000003">
      <w:pPr>
        <w:numPr>
          <w:ilvl w:val="0"/>
          <w:numId w:val="1"/>
        </w:numPr>
        <w:spacing w:after="0" w:afterAutospacing="0" w:befor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Muhammad Iqbal</w:t>
      </w:r>
    </w:p>
    <w:p w:rsidR="00000000" w:rsidDel="00000000" w:rsidP="00000000" w:rsidRDefault="00000000" w:rsidRPr="00000000" w14:paraId="00000004">
      <w:pPr>
        <w:numPr>
          <w:ilvl w:val="0"/>
          <w:numId w:val="1"/>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Muhammad Malfin</w:t>
      </w:r>
    </w:p>
    <w:p w:rsidR="00000000" w:rsidDel="00000000" w:rsidP="00000000" w:rsidRDefault="00000000" w:rsidRPr="00000000" w14:paraId="00000005">
      <w:pPr>
        <w:numPr>
          <w:ilvl w:val="0"/>
          <w:numId w:val="1"/>
        </w:numPr>
        <w:spacing w:after="240" w:before="0" w:beforeAutospacing="0" w:lineRule="auto"/>
        <w:ind w:left="720" w:hanging="360"/>
        <w:rPr>
          <w:rFonts w:ascii="Poppins" w:cs="Poppins" w:eastAsia="Poppins" w:hAnsi="Poppins"/>
          <w:u w:val="none"/>
        </w:rPr>
      </w:pPr>
      <w:r w:rsidDel="00000000" w:rsidR="00000000" w:rsidRPr="00000000">
        <w:rPr>
          <w:rFonts w:ascii="Poppins" w:cs="Poppins" w:eastAsia="Poppins" w:hAnsi="Poppins"/>
          <w:rtl w:val="0"/>
        </w:rPr>
        <w:t xml:space="preserve">Cahayani Dinda Permatasari</w:t>
      </w:r>
    </w:p>
    <w:p w:rsidR="00000000" w:rsidDel="00000000" w:rsidP="00000000" w:rsidRDefault="00000000" w:rsidRPr="00000000" w14:paraId="00000006">
      <w:pPr>
        <w:pStyle w:val="Heading1"/>
        <w:keepNext w:val="0"/>
        <w:keepLines w:val="0"/>
        <w:spacing w:after="40" w:before="240" w:lineRule="auto"/>
        <w:rPr>
          <w:rFonts w:ascii="Poppins" w:cs="Poppins" w:eastAsia="Poppins" w:hAnsi="Poppins"/>
          <w:i w:val="1"/>
          <w:iCs w:val="1"/>
        </w:rPr>
      </w:pPr>
      <w:bookmarkStart w:colFirst="0" w:colLast="0" w:name="_1lw027jjwi40" w:id="2"/>
      <w:bookmarkEnd w:id="2"/>
      <w:r w:rsidDel="00000000" w:rsidR="00000000" w:rsidRPr="00000000">
        <w:rPr>
          <w:rtl w:val="0"/>
        </w:rPr>
        <w:t xml:space="preserve">Problem</w:t>
      </w:r>
      <w:r w:rsidDel="00000000" w:rsidR="00000000" w:rsidRPr="00000000">
        <w:rPr>
          <w:rtl w:val="0"/>
        </w:rPr>
        <w:t xml:space="preserve"> (The "Why")</w:t>
      </w:r>
      <w:r w:rsidDel="00000000" w:rsidR="00000000" w:rsidRPr="00000000">
        <w:rPr>
          <w:rtl w:val="0"/>
        </w:rPr>
      </w:r>
    </w:p>
    <w:p w:rsidR="00000000" w:rsidDel="00000000" w:rsidP="00000000" w:rsidRDefault="00000000" w:rsidRPr="00000000" w14:paraId="00000007">
      <w:pPr>
        <w:numPr>
          <w:ilvl w:val="0"/>
          <w:numId w:val="3"/>
        </w:numPr>
        <w:spacing w:after="0" w:afterAutospacing="0" w:before="240" w:lineRule="auto"/>
        <w:ind w:left="720" w:hanging="360"/>
        <w:rPr>
          <w:rFonts w:ascii="Poppins" w:cs="Poppins" w:eastAsia="Poppins" w:hAnsi="Poppins"/>
        </w:rPr>
      </w:pPr>
      <w:r w:rsidDel="00000000" w:rsidR="00000000" w:rsidRPr="00000000">
        <w:rPr>
          <w:rFonts w:ascii="Poppins" w:cs="Poppins" w:eastAsia="Poppins" w:hAnsi="Poppins"/>
          <w:b w:val="1"/>
          <w:bCs w:val="1"/>
          <w:rtl w:val="0"/>
        </w:rPr>
        <w:t xml:space="preserve">Current Issue:</w:t>
      </w:r>
      <w:r w:rsidDel="00000000" w:rsidR="00000000" w:rsidRPr="00000000">
        <w:rPr>
          <w:rFonts w:ascii="Poppins" w:cs="Poppins" w:eastAsia="Poppins" w:hAnsi="Poppins"/>
          <w:rtl w:val="0"/>
        </w:rPr>
        <w:t xml:space="preserve"> Supervisors typically build shift schedules in spreadsheets or basic scheduling tools that only store a schedule, without ever verifying whether it actually compiles with company policy. Conflict such as overlapping shifts, working hours exceeding the maximum allowed, insufficient rest between shifts, a shift left without a required skill, unfair night-shift distribution and employees on approved leave still being scheduled are only discovered after the schedule has already gone live. As headcount and the number of policies grow, checking every rule manually becomes practically impossible for a supervisor to do reliably.</w:t>
      </w:r>
    </w:p>
    <w:p w:rsidR="00000000" w:rsidDel="00000000" w:rsidP="00000000" w:rsidRDefault="00000000" w:rsidRPr="00000000" w14:paraId="00000008">
      <w:pPr>
        <w:numPr>
          <w:ilvl w:val="0"/>
          <w:numId w:val="3"/>
        </w:numPr>
        <w:spacing w:after="240" w:before="0" w:beforeAutospacing="0" w:lineRule="auto"/>
        <w:ind w:left="720" w:hanging="360"/>
        <w:rPr>
          <w:rFonts w:ascii="Poppins" w:cs="Poppins" w:eastAsia="Poppins" w:hAnsi="Poppins"/>
        </w:rPr>
      </w:pPr>
      <w:r w:rsidDel="00000000" w:rsidR="00000000" w:rsidRPr="00000000">
        <w:rPr>
          <w:rFonts w:ascii="Poppins" w:cs="Poppins" w:eastAsia="Poppins" w:hAnsi="Poppins"/>
          <w:b w:val="1"/>
          <w:bCs w:val="1"/>
          <w:rtl w:val="0"/>
        </w:rPr>
        <w:t xml:space="preserve">Impact:</w:t>
      </w:r>
      <w:r w:rsidDel="00000000" w:rsidR="00000000" w:rsidRPr="00000000">
        <w:rPr>
          <w:rFonts w:ascii="Poppins" w:cs="Poppins" w:eastAsia="Poppins" w:hAnsi="Poppins"/>
          <w:rtl w:val="0"/>
        </w:rPr>
        <w:t xml:space="preserve"> Supervisors lose significant time re-checking and revising schedules by hand, employees face a higher risk of fatigue and unfair shift distribution, HR sees a rise in labor-policy violations, and Production Managers can no longer fully trust that a published schedule is actually compliant.</w:t>
      </w:r>
    </w:p>
    <w:p w:rsidR="00000000" w:rsidDel="00000000" w:rsidP="00000000" w:rsidRDefault="00000000" w:rsidRPr="00000000" w14:paraId="00000009">
      <w:pPr>
        <w:pStyle w:val="Heading1"/>
        <w:keepNext w:val="0"/>
        <w:keepLines w:val="0"/>
        <w:spacing w:after="40" w:before="240" w:lineRule="auto"/>
        <w:rPr>
          <w:rFonts w:ascii="Poppins" w:cs="Poppins" w:eastAsia="Poppins" w:hAnsi="Poppins"/>
          <w:i w:val="1"/>
          <w:iCs w:val="1"/>
        </w:rPr>
      </w:pPr>
      <w:bookmarkStart w:colFirst="0" w:colLast="0" w:name="_wzd8ivya4jq6" w:id="3"/>
      <w:bookmarkEnd w:id="3"/>
      <w:r w:rsidDel="00000000" w:rsidR="00000000" w:rsidRPr="00000000">
        <w:rPr>
          <w:rtl w:val="0"/>
        </w:rPr>
        <w:t xml:space="preserve">Proposed Solution</w:t>
      </w:r>
      <w:r w:rsidDel="00000000" w:rsidR="00000000" w:rsidRPr="00000000">
        <w:rPr>
          <w:rFonts w:ascii="Poppins" w:cs="Poppins" w:eastAsia="Poppins" w:hAnsi="Poppins"/>
          <w:i w:val="1"/>
          <w:iCs w:val="1"/>
          <w:rtl w:val="0"/>
        </w:rPr>
        <w:t xml:space="preserve">.</w:t>
      </w:r>
    </w:p>
    <w:p w:rsidR="00000000" w:rsidDel="00000000" w:rsidP="00000000" w:rsidRDefault="00000000" w:rsidRPr="00000000" w14:paraId="0000000A">
      <w:pPr>
        <w:numPr>
          <w:ilvl w:val="0"/>
          <w:numId w:val="5"/>
        </w:numPr>
        <w:spacing w:after="0" w:afterAutospacing="0" w:before="240" w:lineRule="auto"/>
        <w:ind w:left="720" w:hanging="360"/>
        <w:rPr>
          <w:rFonts w:ascii="Poppins" w:cs="Poppins" w:eastAsia="Poppins" w:hAnsi="Poppins"/>
        </w:rPr>
      </w:pPr>
      <w:r w:rsidDel="00000000" w:rsidR="00000000" w:rsidRPr="00000000">
        <w:rPr>
          <w:rFonts w:ascii="Poppins" w:cs="Poppins" w:eastAsia="Poppins" w:hAnsi="Poppins"/>
          <w:b w:val="1"/>
          <w:bCs w:val="1"/>
          <w:rtl w:val="0"/>
        </w:rPr>
        <w:t xml:space="preserve">Our Approach:</w:t>
      </w:r>
      <w:r w:rsidDel="00000000" w:rsidR="00000000" w:rsidRPr="00000000">
        <w:rPr>
          <w:rFonts w:ascii="Poppins" w:cs="Poppins" w:eastAsia="Poppins" w:hAnsi="Poppins"/>
          <w:rtl w:val="0"/>
        </w:rPr>
        <w:t xml:space="preserve"> Supervisors keep building schedules the way they already do today. Once a draft schedule is submitted, it passes through a Rule Validation Engine that automatically checks it against every configured business rule. Any violation is reported with a clear explanation, its exact location in the schedule, and a recommended fix-so supervisors retain full control while the system acts purely as a decision-support layer, not a replacement for human judgement.</w:t>
      </w:r>
    </w:p>
    <w:p w:rsidR="00000000" w:rsidDel="00000000" w:rsidP="00000000" w:rsidRDefault="00000000" w:rsidRPr="00000000" w14:paraId="0000000B">
      <w:pPr>
        <w:numPr>
          <w:ilvl w:val="0"/>
          <w:numId w:val="5"/>
        </w:numPr>
        <w:spacing w:after="240" w:before="0" w:beforeAutospacing="0" w:lineRule="auto"/>
        <w:ind w:left="720" w:hanging="360"/>
        <w:rPr>
          <w:rFonts w:ascii="Poppins" w:cs="Poppins" w:eastAsia="Poppins" w:hAnsi="Poppins"/>
        </w:rPr>
      </w:pPr>
      <w:r w:rsidDel="00000000" w:rsidR="00000000" w:rsidRPr="00000000">
        <w:rPr>
          <w:rFonts w:ascii="Poppins" w:cs="Poppins" w:eastAsia="Poppins" w:hAnsi="Poppins"/>
          <w:b w:val="1"/>
          <w:bCs w:val="1"/>
          <w:rtl w:val="0"/>
        </w:rPr>
        <w:t xml:space="preserve">Key Value:</w:t>
      </w:r>
      <w:r w:rsidDel="00000000" w:rsidR="00000000" w:rsidRPr="00000000">
        <w:rPr>
          <w:rFonts w:ascii="Poppins" w:cs="Poppins" w:eastAsia="Poppins" w:hAnsi="Poppins"/>
          <w:rtl w:val="0"/>
        </w:rPr>
        <w:t xml:space="preserve"> Each compliance rule is implemented as an independent pluggable component, so new company policies can be added at any time without touching or risking existing rules-keeping the system reliable as it scales. And because it explains and recommends rather than overrides, supervisors adopt it with minimal resistance, while compliance and schedule quality improve from day one.</w:t>
      </w:r>
    </w:p>
    <w:p w:rsidR="00000000" w:rsidDel="00000000" w:rsidP="00000000" w:rsidRDefault="00000000" w:rsidRPr="00000000" w14:paraId="0000000C">
      <w:pPr>
        <w:pStyle w:val="Heading1"/>
        <w:keepNext w:val="0"/>
        <w:keepLines w:val="0"/>
        <w:spacing w:after="40" w:before="240" w:lineRule="auto"/>
        <w:rPr>
          <w:rFonts w:ascii="Poppins" w:cs="Poppins" w:eastAsia="Poppins" w:hAnsi="Poppins"/>
          <w:i w:val="1"/>
          <w:iCs w:val="1"/>
        </w:rPr>
      </w:pPr>
      <w:bookmarkStart w:colFirst="0" w:colLast="0" w:name="_r6xkwuii2d7y" w:id="4"/>
      <w:bookmarkEnd w:id="4"/>
      <w:r w:rsidDel="00000000" w:rsidR="00000000" w:rsidRPr="00000000">
        <w:rPr>
          <w:rtl w:val="0"/>
        </w:rPr>
        <w:t xml:space="preserve">Core Features</w:t>
      </w:r>
      <w:r w:rsidDel="00000000" w:rsidR="00000000" w:rsidRPr="00000000">
        <w:rPr>
          <w:rtl w:val="0"/>
        </w:rPr>
      </w:r>
    </w:p>
    <w:p w:rsidR="00000000" w:rsidDel="00000000" w:rsidP="00000000" w:rsidRDefault="00000000" w:rsidRPr="00000000" w14:paraId="0000000D">
      <w:pPr>
        <w:numPr>
          <w:ilvl w:val="0"/>
          <w:numId w:val="6"/>
        </w:numPr>
        <w:spacing w:after="0" w:afterAutospacing="0" w:before="240" w:lineRule="auto"/>
        <w:ind w:left="720" w:hanging="360"/>
        <w:rPr>
          <w:rFonts w:ascii="Poppins" w:cs="Poppins" w:eastAsia="Poppins" w:hAnsi="Poppins"/>
        </w:rPr>
      </w:pPr>
      <w:r w:rsidDel="00000000" w:rsidR="00000000" w:rsidRPr="00000000">
        <w:rPr>
          <w:rFonts w:ascii="Poppins" w:cs="Poppins" w:eastAsia="Poppins" w:hAnsi="Poppins"/>
          <w:b w:val="1"/>
          <w:bCs w:val="1"/>
          <w:rtl w:val="0"/>
        </w:rPr>
        <w:t xml:space="preserve">Feature 1:</w:t>
      </w:r>
      <w:r w:rsidDel="00000000" w:rsidR="00000000" w:rsidRPr="00000000">
        <w:rPr>
          <w:rFonts w:ascii="Poppins" w:cs="Poppins" w:eastAsia="Poppins" w:hAnsi="Poppins"/>
          <w:rtl w:val="0"/>
        </w:rPr>
        <w:t xml:space="preserve"> Schedule Validation Engine - automatically check a submitted schedule against the full set of company rules before it goes live, surfacing every conflict in a single pass instead of relying on manual review.</w:t>
      </w:r>
    </w:p>
    <w:p w:rsidR="00000000" w:rsidDel="00000000" w:rsidP="00000000" w:rsidRDefault="00000000" w:rsidRPr="00000000" w14:paraId="0000000E">
      <w:pPr>
        <w:numPr>
          <w:ilvl w:val="0"/>
          <w:numId w:val="6"/>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b w:val="1"/>
          <w:bCs w:val="1"/>
          <w:rtl w:val="0"/>
        </w:rPr>
        <w:t xml:space="preserve">Feature 2:</w:t>
      </w:r>
      <w:r w:rsidDel="00000000" w:rsidR="00000000" w:rsidRPr="00000000">
        <w:rPr>
          <w:rFonts w:ascii="Poppins" w:cs="Poppins" w:eastAsia="Poppins" w:hAnsi="Poppins"/>
          <w:rtl w:val="0"/>
        </w:rPr>
        <w:t xml:space="preserve"> Pluggable Rule Catalog - each rule (maximum hours, minimum rest, required skills, certification validity, leave conflicts, fair shift rotation, and more) is implemented as its own independent rule. New policies can be added at any time without modifying or risking existing rules.</w:t>
      </w:r>
    </w:p>
    <w:p w:rsidR="00000000" w:rsidDel="00000000" w:rsidP="00000000" w:rsidRDefault="00000000" w:rsidRPr="00000000" w14:paraId="0000000F">
      <w:pPr>
        <w:numPr>
          <w:ilvl w:val="0"/>
          <w:numId w:val="6"/>
        </w:numPr>
        <w:spacing w:after="240" w:before="0" w:beforeAutospacing="0" w:lineRule="auto"/>
        <w:ind w:left="720" w:hanging="360"/>
        <w:rPr>
          <w:rFonts w:ascii="Poppins" w:cs="Poppins" w:eastAsia="Poppins" w:hAnsi="Poppins"/>
        </w:rPr>
      </w:pPr>
      <w:r w:rsidDel="00000000" w:rsidR="00000000" w:rsidRPr="00000000">
        <w:rPr>
          <w:rFonts w:ascii="Poppins" w:cs="Poppins" w:eastAsia="Poppins" w:hAnsi="Poppins"/>
          <w:b w:val="1"/>
          <w:bCs w:val="1"/>
          <w:rtl w:val="0"/>
        </w:rPr>
        <w:t xml:space="preserve">Feature 3:</w:t>
      </w:r>
      <w:r w:rsidDel="00000000" w:rsidR="00000000" w:rsidRPr="00000000">
        <w:rPr>
          <w:rFonts w:ascii="Poppins" w:cs="Poppins" w:eastAsia="Poppins" w:hAnsi="Poppins"/>
          <w:rtl w:val="0"/>
        </w:rPr>
        <w:t xml:space="preserve"> Recommendation Engine - when a violation is found, the system suggests a qualified, available replacement along with the reasoning behind the suggestion, turning every compliance issue into an actionable next step rather than just an error message.</w:t>
      </w:r>
    </w:p>
    <w:p w:rsidR="00000000" w:rsidDel="00000000" w:rsidP="00000000" w:rsidRDefault="00000000" w:rsidRPr="00000000" w14:paraId="00000010">
      <w:pPr>
        <w:pStyle w:val="Heading1"/>
        <w:keepNext w:val="0"/>
        <w:keepLines w:val="0"/>
        <w:spacing w:after="40" w:before="240" w:lineRule="auto"/>
        <w:rPr/>
      </w:pPr>
      <w:bookmarkStart w:colFirst="0" w:colLast="0" w:name="_knvzn2ywobh0" w:id="5"/>
      <w:bookmarkEnd w:id="5"/>
      <w:r w:rsidDel="00000000" w:rsidR="00000000" w:rsidRPr="00000000">
        <w:rPr>
          <w:rtl w:val="0"/>
        </w:rPr>
        <w:t xml:space="preserve">High-Level Architecture &amp; Quality Assurance</w:t>
      </w:r>
    </w:p>
    <w:p w:rsidR="00000000" w:rsidDel="00000000" w:rsidP="00000000" w:rsidRDefault="00000000" w:rsidRPr="00000000" w14:paraId="00000011">
      <w:pPr>
        <w:numPr>
          <w:ilvl w:val="0"/>
          <w:numId w:val="4"/>
        </w:numPr>
        <w:spacing w:after="0" w:afterAutospacing="0" w:before="240" w:lineRule="auto"/>
        <w:ind w:left="720" w:hanging="360"/>
        <w:rPr>
          <w:rFonts w:ascii="Poppins" w:cs="Poppins" w:eastAsia="Poppins" w:hAnsi="Poppins"/>
        </w:rPr>
      </w:pPr>
      <w:r w:rsidDel="00000000" w:rsidR="00000000" w:rsidRPr="00000000">
        <w:rPr>
          <w:rFonts w:ascii="Poppins" w:cs="Poppins" w:eastAsia="Poppins" w:hAnsi="Poppins"/>
          <w:b w:val="1"/>
          <w:bCs w:val="1"/>
          <w:rtl w:val="0"/>
        </w:rPr>
        <w:t xml:space="preserve">Architecture Pattern:</w:t>
      </w:r>
      <w:r w:rsidDel="00000000" w:rsidR="00000000" w:rsidRPr="00000000">
        <w:rPr>
          <w:rFonts w:ascii="Poppins" w:cs="Poppins" w:eastAsia="Poppins" w:hAnsi="Poppins"/>
          <w:rtl w:val="0"/>
        </w:rPr>
        <w:t xml:space="preserve"> Clean Architecture- separating Domain, Application, and Instructure layers so business rules stay independent of frameworks and external dependencies. </w:t>
      </w:r>
    </w:p>
    <w:p w:rsidR="00000000" w:rsidDel="00000000" w:rsidP="00000000" w:rsidRDefault="00000000" w:rsidRPr="00000000" w14:paraId="00000012">
      <w:pPr>
        <w:numPr>
          <w:ilvl w:val="0"/>
          <w:numId w:val="4"/>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b w:val="1"/>
          <w:bCs w:val="1"/>
          <w:rtl w:val="0"/>
        </w:rPr>
        <w:t xml:space="preserve">Design Patterns Used:</w:t>
      </w:r>
      <w:r w:rsidDel="00000000" w:rsidR="00000000" w:rsidRPr="00000000">
        <w:rPr>
          <w:rFonts w:ascii="Poppins" w:cs="Poppins" w:eastAsia="Poppins" w:hAnsi="Poppins"/>
          <w:rtl w:val="0"/>
        </w:rPr>
        <w:t xml:space="preserve"> Strategy Pattern (each compliance rule implements a shared IScheduleRule interface), Repository Pattern, and Dependency Injection.</w:t>
      </w:r>
    </w:p>
    <w:p w:rsidR="00000000" w:rsidDel="00000000" w:rsidP="00000000" w:rsidRDefault="00000000" w:rsidRPr="00000000" w14:paraId="00000013">
      <w:pPr>
        <w:numPr>
          <w:ilvl w:val="0"/>
          <w:numId w:val="4"/>
        </w:numPr>
        <w:spacing w:after="240" w:before="0" w:beforeAutospacing="0" w:lineRule="auto"/>
        <w:ind w:left="720" w:hanging="360"/>
        <w:rPr>
          <w:rFonts w:ascii="Poppins" w:cs="Poppins" w:eastAsia="Poppins" w:hAnsi="Poppins"/>
        </w:rPr>
      </w:pPr>
      <w:r w:rsidDel="00000000" w:rsidR="00000000" w:rsidRPr="00000000">
        <w:rPr>
          <w:rFonts w:ascii="Poppins" w:cs="Poppins" w:eastAsia="Poppins" w:hAnsi="Poppins"/>
          <w:b w:val="1"/>
          <w:bCs w:val="1"/>
          <w:rtl w:val="0"/>
        </w:rPr>
        <w:t xml:space="preserve">Code Quality Goal:</w:t>
      </w:r>
      <w:r w:rsidDel="00000000" w:rsidR="00000000" w:rsidRPr="00000000">
        <w:rPr>
          <w:rFonts w:ascii="Poppins" w:cs="Poppins" w:eastAsia="Poppins" w:hAnsi="Poppins"/>
          <w:rtl w:val="0"/>
        </w:rPr>
        <w:t xml:space="preserve"> We commit to maintaining a green Jenkins pipeline, writing unit tests to be tracked via Cobertura, and keeping Qodana static analysis warnings below 10 (Target: 0).</w:t>
      </w:r>
    </w:p>
    <w:p w:rsidR="00000000" w:rsidDel="00000000" w:rsidP="00000000" w:rsidRDefault="00000000" w:rsidRPr="00000000" w14:paraId="00000014">
      <w:pPr>
        <w:pStyle w:val="Heading1"/>
        <w:keepNext w:val="0"/>
        <w:keepLines w:val="0"/>
        <w:spacing w:after="40" w:before="240" w:lineRule="auto"/>
        <w:rPr>
          <w:rFonts w:ascii="Poppins" w:cs="Poppins" w:eastAsia="Poppins" w:hAnsi="Poppins"/>
          <w:i w:val="1"/>
          <w:iCs w:val="1"/>
        </w:rPr>
      </w:pPr>
      <w:bookmarkStart w:colFirst="0" w:colLast="0" w:name="_pp20gqe9deyc" w:id="6"/>
      <w:bookmarkEnd w:id="6"/>
      <w:r w:rsidDel="00000000" w:rsidR="00000000" w:rsidRPr="00000000">
        <w:rPr>
          <w:rtl w:val="0"/>
        </w:rPr>
        <w:t xml:space="preserve">Identified Challenges &amp; Risks</w:t>
      </w:r>
      <w:r w:rsidDel="00000000" w:rsidR="00000000" w:rsidRPr="00000000">
        <w:rPr>
          <w:rtl w:val="0"/>
        </w:rPr>
      </w:r>
    </w:p>
    <w:p w:rsidR="00000000" w:rsidDel="00000000" w:rsidP="00000000" w:rsidRDefault="00000000" w:rsidRPr="00000000" w14:paraId="00000015">
      <w:pPr>
        <w:numPr>
          <w:ilvl w:val="0"/>
          <w:numId w:val="2"/>
        </w:numPr>
        <w:spacing w:after="0" w:afterAutospacing="0" w:before="240" w:lineRule="auto"/>
        <w:ind w:left="720" w:hanging="360"/>
        <w:rPr>
          <w:rFonts w:ascii="Poppins" w:cs="Poppins" w:eastAsia="Poppins" w:hAnsi="Poppins"/>
        </w:rPr>
      </w:pPr>
      <w:r w:rsidDel="00000000" w:rsidR="00000000" w:rsidRPr="00000000">
        <w:rPr>
          <w:rFonts w:ascii="Poppins" w:cs="Poppins" w:eastAsia="Poppins" w:hAnsi="Poppins"/>
          <w:b w:val="1"/>
          <w:bCs w:val="1"/>
          <w:rtl w:val="0"/>
        </w:rPr>
        <w:t xml:space="preserve">Risk 1:</w:t>
      </w:r>
      <w:r w:rsidDel="00000000" w:rsidR="00000000" w:rsidRPr="00000000">
        <w:rPr>
          <w:rFonts w:ascii="Poppins" w:cs="Poppins" w:eastAsia="Poppins" w:hAnsi="Poppins"/>
          <w:rtl w:val="0"/>
        </w:rPr>
        <w:t xml:space="preserve"> Designing a rule catalog that stays flexible enough to support new company policies without the engine becoming overly complex or hard to maintain as the number of rules grows.</w:t>
      </w:r>
    </w:p>
    <w:p w:rsidR="00000000" w:rsidDel="00000000" w:rsidP="00000000" w:rsidRDefault="00000000" w:rsidRPr="00000000" w14:paraId="00000016">
      <w:pPr>
        <w:numPr>
          <w:ilvl w:val="0"/>
          <w:numId w:val="2"/>
        </w:numPr>
        <w:spacing w:after="240" w:before="0" w:beforeAutospacing="0" w:lineRule="auto"/>
        <w:ind w:left="720" w:hanging="360"/>
        <w:rPr>
          <w:rFonts w:ascii="Poppins" w:cs="Poppins" w:eastAsia="Poppins" w:hAnsi="Poppins"/>
        </w:rPr>
      </w:pPr>
      <w:r w:rsidDel="00000000" w:rsidR="00000000" w:rsidRPr="00000000">
        <w:rPr>
          <w:rFonts w:ascii="Poppins" w:cs="Poppins" w:eastAsia="Poppins" w:hAnsi="Poppins"/>
          <w:b w:val="1"/>
          <w:bCs w:val="1"/>
          <w:rtl w:val="0"/>
        </w:rPr>
        <w:t xml:space="preserve">Risk 2:</w:t>
      </w:r>
      <w:r w:rsidDel="00000000" w:rsidR="00000000" w:rsidRPr="00000000">
        <w:rPr>
          <w:rFonts w:ascii="Poppins" w:cs="Poppins" w:eastAsia="Poppins" w:hAnsi="Poppins"/>
          <w:rtl w:val="0"/>
        </w:rPr>
        <w:t xml:space="preserve"> Making sure the Recommendation Engine reasons correctly about employee eligibility - skills, certification, validity, working hours, and rest time - so it never suggests an invalid replacement.</w:t>
      </w:r>
    </w:p>
    <w:p w:rsidR="00000000" w:rsidDel="00000000" w:rsidP="00000000" w:rsidRDefault="00000000" w:rsidRPr="00000000" w14:paraId="00000017">
      <w:pPr>
        <w:rPr>
          <w:rFonts w:ascii="Poppins" w:cs="Poppins" w:eastAsia="Poppins" w:hAnsi="Poppins"/>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