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216" w:rsidRPr="00695216" w:rsidRDefault="00695216" w:rsidP="00695216">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kern w:val="0"/>
          <w:sz w:val="36"/>
          <w:szCs w:val="36"/>
          <w:rtl/>
          <w:lang w:eastAsia="en-US"/>
        </w:rPr>
      </w:pPr>
      <w:r w:rsidRPr="00695216">
        <w:rPr>
          <w:rFonts w:ascii="David" w:eastAsiaTheme="minorHAnsi" w:hAnsiTheme="minorHAnsi" w:cs="David" w:hint="cs"/>
          <w:b/>
          <w:bCs/>
          <w:color w:val="000000"/>
          <w:kern w:val="0"/>
          <w:sz w:val="36"/>
          <w:szCs w:val="36"/>
          <w:rtl/>
          <w:lang w:eastAsia="en-US"/>
        </w:rPr>
        <w:t>משרד החינוך</w:t>
      </w:r>
    </w:p>
    <w:p w:rsidR="00695216" w:rsidRPr="00695216" w:rsidRDefault="00695216" w:rsidP="00695216">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kern w:val="0"/>
          <w:sz w:val="32"/>
          <w:szCs w:val="32"/>
          <w:rtl/>
          <w:lang w:eastAsia="en-US"/>
        </w:rPr>
      </w:pPr>
      <w:r w:rsidRPr="00695216">
        <w:rPr>
          <w:rFonts w:ascii="David" w:eastAsiaTheme="minorHAnsi" w:hAnsiTheme="minorHAnsi" w:cs="David" w:hint="cs"/>
          <w:b/>
          <w:bCs/>
          <w:color w:val="000000"/>
          <w:kern w:val="0"/>
          <w:sz w:val="32"/>
          <w:szCs w:val="32"/>
          <w:rtl/>
          <w:lang w:eastAsia="en-US"/>
        </w:rPr>
        <w:t>בינוי כיתות לימוד במזרח ירושלים</w:t>
      </w:r>
    </w:p>
    <w:p w:rsidR="00695216" w:rsidRPr="00695216" w:rsidRDefault="00695216" w:rsidP="00695216">
      <w:pPr>
        <w:autoSpaceDE w:val="0"/>
        <w:autoSpaceDN w:val="0"/>
        <w:adjustRightInd w:val="0"/>
        <w:spacing w:line="288" w:lineRule="auto"/>
        <w:ind w:left="567" w:firstLine="142"/>
        <w:jc w:val="center"/>
        <w:textAlignment w:val="center"/>
        <w:rPr>
          <w:rFonts w:eastAsiaTheme="minorHAnsi" w:cs="Times New Roman"/>
          <w:b/>
          <w:bCs/>
          <w:color w:val="000000"/>
          <w:kern w:val="0"/>
          <w:sz w:val="32"/>
          <w:szCs w:val="32"/>
          <w:lang w:eastAsia="en-US"/>
        </w:rPr>
      </w:pPr>
    </w:p>
    <w:p w:rsidR="00695216" w:rsidRPr="00695216" w:rsidRDefault="00695216" w:rsidP="00695216">
      <w:pPr>
        <w:suppressAutoHyphens/>
        <w:autoSpaceDE w:val="0"/>
        <w:autoSpaceDN w:val="0"/>
        <w:adjustRightInd w:val="0"/>
        <w:spacing w:after="170" w:line="260" w:lineRule="atLeast"/>
        <w:jc w:val="both"/>
        <w:textAlignment w:val="center"/>
        <w:rPr>
          <w:rFonts w:ascii="David" w:eastAsiaTheme="minorHAnsi" w:hAnsiTheme="minorHAnsi" w:cs="David"/>
          <w:b/>
          <w:bCs/>
          <w:color w:val="000000"/>
          <w:kern w:val="0"/>
          <w:rtl/>
          <w:lang w:eastAsia="en-US"/>
        </w:rPr>
      </w:pPr>
      <w:r w:rsidRPr="00695216">
        <w:rPr>
          <w:rFonts w:ascii="David" w:eastAsiaTheme="minorHAnsi" w:hAnsiTheme="minorHAnsi" w:cs="David" w:hint="cs"/>
          <w:b/>
          <w:bCs/>
          <w:color w:val="000000"/>
          <w:kern w:val="0"/>
          <w:rtl/>
          <w:lang w:eastAsia="en-US"/>
        </w:rPr>
        <w:t>הגופים המבוקרים: משרד החינוך; עיריית ירושלים</w:t>
      </w:r>
    </w:p>
    <w:p w:rsidR="00695216" w:rsidRPr="00695216" w:rsidRDefault="00695216" w:rsidP="00695216">
      <w:pPr>
        <w:suppressAutoHyphens/>
        <w:autoSpaceDE w:val="0"/>
        <w:autoSpaceDN w:val="0"/>
        <w:adjustRightInd w:val="0"/>
        <w:spacing w:after="170" w:line="260" w:lineRule="atLeast"/>
        <w:jc w:val="both"/>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ליקויים 5,20 תוקנו. ראה דוח מעקב 59ב' עמ' 278.</w:t>
      </w:r>
    </w:p>
    <w:p w:rsidR="00695216" w:rsidRPr="00695216" w:rsidRDefault="00695216" w:rsidP="00695216">
      <w:pPr>
        <w:autoSpaceDE w:val="0"/>
        <w:autoSpaceDN w:val="0"/>
        <w:adjustRightInd w:val="0"/>
        <w:spacing w:line="288" w:lineRule="auto"/>
        <w:ind w:left="567" w:hanging="567"/>
        <w:jc w:val="both"/>
        <w:textAlignment w:val="center"/>
        <w:rPr>
          <w:rFonts w:ascii="David" w:eastAsiaTheme="minorHAnsi" w:hAnsiTheme="minorHAnsi" w:cs="David"/>
          <w:b/>
          <w:bCs/>
          <w:color w:val="000000"/>
          <w:kern w:val="0"/>
          <w:szCs w:val="24"/>
          <w:rtl/>
          <w:lang w:eastAsia="en-US"/>
        </w:rPr>
      </w:pPr>
    </w:p>
    <w:p w:rsidR="00695216" w:rsidRPr="00695216" w:rsidRDefault="00695216" w:rsidP="00695216">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695216">
        <w:rPr>
          <w:rFonts w:ascii="David" w:eastAsiaTheme="minorHAnsi" w:hAnsiTheme="minorHAnsi" w:cs="David" w:hint="cs"/>
          <w:b/>
          <w:bCs/>
          <w:color w:val="000000"/>
          <w:kern w:val="0"/>
          <w:szCs w:val="24"/>
          <w:rtl/>
          <w:lang w:eastAsia="en-US"/>
        </w:rPr>
        <w:t>ליקוי</w:t>
      </w:r>
    </w:p>
    <w:p w:rsidR="00695216" w:rsidRPr="00695216" w:rsidRDefault="00695216" w:rsidP="00695216">
      <w:pPr>
        <w:autoSpaceDE w:val="0"/>
        <w:autoSpaceDN w:val="0"/>
        <w:adjustRightInd w:val="0"/>
        <w:spacing w:line="288" w:lineRule="auto"/>
        <w:ind w:left="567" w:hanging="567"/>
        <w:jc w:val="both"/>
        <w:textAlignment w:val="center"/>
        <w:rPr>
          <w:rFonts w:ascii="David" w:eastAsiaTheme="minorHAnsi" w:hAnsi="Arial" w:cs="David"/>
          <w:color w:val="000000"/>
          <w:kern w:val="0"/>
          <w:sz w:val="18"/>
          <w:szCs w:val="18"/>
          <w:rtl/>
          <w:lang w:eastAsia="en-US"/>
        </w:rPr>
      </w:pPr>
    </w:p>
    <w:p w:rsidR="00695216" w:rsidRPr="00695216" w:rsidRDefault="00695216" w:rsidP="00695216">
      <w:pPr>
        <w:suppressAutoHyphens/>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lang w:eastAsia="en-US"/>
        </w:rPr>
      </w:pPr>
      <w:r w:rsidRPr="00695216">
        <w:rPr>
          <w:rFonts w:ascii="David" w:eastAsiaTheme="minorHAnsi" w:hAnsiTheme="minorHAnsi" w:cs="David" w:hint="cs"/>
          <w:color w:val="000000"/>
          <w:kern w:val="0"/>
          <w:szCs w:val="24"/>
          <w:lang w:eastAsia="en-US"/>
        </w:rPr>
        <w:t xml:space="preserve">1. </w:t>
      </w:r>
      <w:r w:rsidRPr="00695216">
        <w:rPr>
          <w:rFonts w:ascii="David" w:eastAsiaTheme="minorHAnsi" w:hAnsiTheme="minorHAnsi" w:cs="David"/>
          <w:color w:val="000000"/>
          <w:kern w:val="0"/>
          <w:szCs w:val="24"/>
          <w:lang w:eastAsia="en-US"/>
        </w:rPr>
        <w:tab/>
      </w:r>
      <w:r w:rsidRPr="00695216">
        <w:rPr>
          <w:rFonts w:ascii="David" w:eastAsiaTheme="minorHAnsi" w:hAnsiTheme="minorHAnsi" w:cs="David" w:hint="cs"/>
          <w:color w:val="000000"/>
          <w:kern w:val="0"/>
          <w:szCs w:val="24"/>
          <w:rtl/>
          <w:lang w:eastAsia="en-US"/>
        </w:rPr>
        <w:t>מרבית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כיתות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הלימוד</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במזרח</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העיר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שוכנות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בחדרים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שאינם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תקניים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ויותר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w:t>
      </w:r>
      <w:r w:rsidRPr="00695216">
        <w:rPr>
          <w:rFonts w:ascii="David" w:eastAsiaTheme="minorHAnsi" w:hAnsiTheme="minorHAnsi" w:cs="David" w:hint="cs"/>
          <w:color w:val="000000"/>
          <w:kern w:val="0"/>
          <w:szCs w:val="24"/>
          <w:lang w:eastAsia="en-US"/>
        </w:rPr>
        <w:t xml:space="preserve">-10% </w:t>
      </w:r>
      <w:r w:rsidRPr="00695216">
        <w:rPr>
          <w:rFonts w:ascii="David" w:eastAsiaTheme="minorHAnsi" w:hAnsiTheme="minorHAnsi" w:cs="David" w:hint="cs"/>
          <w:color w:val="000000"/>
          <w:kern w:val="0"/>
          <w:szCs w:val="24"/>
          <w:rtl/>
          <w:lang w:eastAsia="en-US"/>
        </w:rPr>
        <w:t>מן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הכיתות</w:t>
      </w:r>
      <w:r w:rsidRPr="00695216">
        <w:rPr>
          <w:rFonts w:ascii="David" w:eastAsiaTheme="minorHAnsi" w:hAnsiTheme="minorHAnsi" w:cs="David" w:hint="cs"/>
          <w:color w:val="000000"/>
          <w:kern w:val="0"/>
          <w:szCs w:val="24"/>
          <w:lang w:eastAsia="en-US"/>
        </w:rPr>
        <w:t xml:space="preserve"> - </w:t>
      </w:r>
      <w:r w:rsidRPr="00695216">
        <w:rPr>
          <w:rFonts w:ascii="David" w:eastAsiaTheme="minorHAnsi" w:hAnsiTheme="minorHAnsi" w:cs="David" w:hint="cs"/>
          <w:color w:val="000000"/>
          <w:kern w:val="0"/>
          <w:szCs w:val="24"/>
          <w:rtl/>
          <w:lang w:eastAsia="en-US"/>
        </w:rPr>
        <w:t>במבנים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שכורים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חלק</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המבנים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השכורים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אינם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מיועדים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לשמש</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מבני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חינוך</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לעתים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גודלם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מספיק</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כדי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לאכלס</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רק</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חלק</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מכיתות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הלימוד</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בית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הספר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ולכן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יש</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שבית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ספר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אחד</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מפוזר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במבנים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שונים</w:t>
      </w:r>
      <w:r w:rsidRPr="00695216">
        <w:rPr>
          <w:rFonts w:ascii="David" w:eastAsiaTheme="minorHAnsi" w:hAnsiTheme="minorHAnsi" w:cs="David" w:hint="cs"/>
          <w:color w:val="000000"/>
          <w:kern w:val="0"/>
          <w:szCs w:val="24"/>
          <w:lang w:eastAsia="en-US"/>
        </w:rPr>
        <w:t>.</w:t>
      </w:r>
    </w:p>
    <w:p w:rsidR="00695216" w:rsidRPr="00695216" w:rsidRDefault="00695216" w:rsidP="00695216">
      <w:pPr>
        <w:autoSpaceDE w:val="0"/>
        <w:autoSpaceDN w:val="0"/>
        <w:adjustRightInd w:val="0"/>
        <w:spacing w:line="288" w:lineRule="auto"/>
        <w:ind w:left="567" w:hanging="567"/>
        <w:jc w:val="both"/>
        <w:textAlignment w:val="center"/>
        <w:rPr>
          <w:rFonts w:ascii="Arial" w:eastAsiaTheme="minorHAnsi" w:hAnsi="Arial" w:cs="Arial"/>
          <w:color w:val="000000"/>
          <w:kern w:val="0"/>
          <w:sz w:val="18"/>
          <w:szCs w:val="18"/>
          <w:lang w:eastAsia="en-US"/>
        </w:rPr>
      </w:pPr>
    </w:p>
    <w:p w:rsidR="00695216" w:rsidRPr="00695216" w:rsidRDefault="00695216" w:rsidP="00695216">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695216">
        <w:rPr>
          <w:rFonts w:ascii="David" w:eastAsiaTheme="minorHAnsi" w:hAnsiTheme="minorHAnsi" w:cs="David" w:hint="cs"/>
          <w:b/>
          <w:bCs/>
          <w:color w:val="000000"/>
          <w:kern w:val="0"/>
          <w:szCs w:val="24"/>
          <w:rtl/>
          <w:lang w:eastAsia="en-US"/>
        </w:rPr>
        <w:t>ליקוי</w:t>
      </w:r>
    </w:p>
    <w:p w:rsidR="00695216" w:rsidRPr="00695216" w:rsidRDefault="00695216" w:rsidP="00695216">
      <w:pPr>
        <w:autoSpaceDE w:val="0"/>
        <w:autoSpaceDN w:val="0"/>
        <w:adjustRightInd w:val="0"/>
        <w:spacing w:line="288" w:lineRule="auto"/>
        <w:ind w:left="567" w:firstLine="142"/>
        <w:jc w:val="both"/>
        <w:textAlignment w:val="center"/>
        <w:rPr>
          <w:rFonts w:ascii="David" w:eastAsiaTheme="minorHAnsi" w:hAnsiTheme="minorHAnsi" w:cs="David"/>
          <w:color w:val="000000"/>
          <w:kern w:val="0"/>
          <w:szCs w:val="24"/>
          <w:rtl/>
          <w:lang w:eastAsia="en-US"/>
        </w:rPr>
      </w:pPr>
    </w:p>
    <w:p w:rsidR="00695216" w:rsidRPr="00695216" w:rsidRDefault="00695216" w:rsidP="00695216">
      <w:pPr>
        <w:suppressAutoHyphens/>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lang w:eastAsia="en-US"/>
        </w:rPr>
      </w:pPr>
      <w:r w:rsidRPr="00695216">
        <w:rPr>
          <w:rFonts w:ascii="David" w:eastAsiaTheme="minorHAnsi" w:hAnsiTheme="minorHAnsi" w:cs="David" w:hint="cs"/>
          <w:color w:val="000000"/>
          <w:kern w:val="0"/>
          <w:szCs w:val="24"/>
          <w:lang w:eastAsia="en-US"/>
        </w:rPr>
        <w:t xml:space="preserve">2. </w:t>
      </w:r>
      <w:r w:rsidRPr="00695216">
        <w:rPr>
          <w:rFonts w:ascii="David" w:eastAsiaTheme="minorHAnsi" w:hAnsiTheme="minorHAnsi" w:cs="David"/>
          <w:color w:val="000000"/>
          <w:kern w:val="0"/>
          <w:szCs w:val="24"/>
          <w:lang w:eastAsia="en-US"/>
        </w:rPr>
        <w:tab/>
      </w:r>
      <w:r w:rsidRPr="00695216">
        <w:rPr>
          <w:rFonts w:ascii="David" w:eastAsiaTheme="minorHAnsi" w:hAnsiTheme="minorHAnsi" w:cs="David" w:hint="cs"/>
          <w:color w:val="000000"/>
          <w:kern w:val="0"/>
          <w:szCs w:val="24"/>
          <w:rtl/>
          <w:lang w:eastAsia="en-US"/>
        </w:rPr>
        <w:t>חלק</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המבנים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ששכרה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העירייה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במזרח</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ירושלים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אינם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מיועדים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לשמש</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מבני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חינוך</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יש</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שחדרי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הלימוד</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באותם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מבנים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קטנים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מאוד</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לעומת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חדרים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תקניים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והצפיפות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בהם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רבה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מאחר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שאין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די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חדרים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לכיתות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הלימוד</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בחלק</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מבתי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הספר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אין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חדר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מורים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וחדרי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ספח</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אחרים</w:t>
      </w:r>
      <w:r w:rsidRPr="00695216">
        <w:rPr>
          <w:rFonts w:ascii="David" w:eastAsiaTheme="minorHAnsi" w:hAnsiTheme="minorHAnsi" w:cs="David" w:hint="cs"/>
          <w:color w:val="000000"/>
          <w:kern w:val="0"/>
          <w:szCs w:val="24"/>
          <w:lang w:eastAsia="en-US"/>
        </w:rPr>
        <w:t xml:space="preserve">. </w:t>
      </w:r>
    </w:p>
    <w:p w:rsidR="00695216" w:rsidRPr="00695216" w:rsidRDefault="00695216" w:rsidP="00695216">
      <w:pPr>
        <w:autoSpaceDE w:val="0"/>
        <w:autoSpaceDN w:val="0"/>
        <w:adjustRightInd w:val="0"/>
        <w:spacing w:line="288" w:lineRule="auto"/>
        <w:ind w:left="567" w:hanging="567"/>
        <w:jc w:val="both"/>
        <w:textAlignment w:val="center"/>
        <w:rPr>
          <w:rFonts w:ascii="Arial" w:eastAsiaTheme="minorHAnsi" w:hAnsi="Arial" w:cs="Arial"/>
          <w:color w:val="000000"/>
          <w:kern w:val="0"/>
          <w:szCs w:val="24"/>
          <w:lang w:eastAsia="en-US"/>
        </w:rPr>
      </w:pPr>
    </w:p>
    <w:p w:rsidR="00695216" w:rsidRPr="00695216" w:rsidRDefault="00695216" w:rsidP="00695216">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695216">
        <w:rPr>
          <w:rFonts w:ascii="David" w:eastAsiaTheme="minorHAnsi" w:hAnsiTheme="minorHAnsi" w:cs="David" w:hint="cs"/>
          <w:b/>
          <w:bCs/>
          <w:color w:val="000000"/>
          <w:kern w:val="0"/>
          <w:szCs w:val="24"/>
          <w:rtl/>
          <w:lang w:eastAsia="en-US"/>
        </w:rPr>
        <w:t xml:space="preserve">מעקב </w:t>
      </w:r>
    </w:p>
    <w:p w:rsidR="00695216" w:rsidRPr="00695216" w:rsidRDefault="00695216" w:rsidP="00695216">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695216">
        <w:rPr>
          <w:rFonts w:ascii="David" w:eastAsiaTheme="minorHAnsi" w:hAnsiTheme="minorHAnsi" w:cs="David" w:hint="cs"/>
          <w:b/>
          <w:bCs/>
          <w:color w:val="000000"/>
          <w:kern w:val="0"/>
          <w:szCs w:val="24"/>
          <w:rtl/>
          <w:lang w:eastAsia="en-US"/>
        </w:rPr>
        <w:t>עיריית ירושלים</w:t>
      </w:r>
    </w:p>
    <w:p w:rsidR="00695216" w:rsidRPr="00695216" w:rsidRDefault="00695216" w:rsidP="00695216">
      <w:pPr>
        <w:autoSpaceDE w:val="0"/>
        <w:autoSpaceDN w:val="0"/>
        <w:adjustRightInd w:val="0"/>
        <w:spacing w:line="288" w:lineRule="auto"/>
        <w:ind w:left="567" w:firstLine="142"/>
        <w:jc w:val="both"/>
        <w:textAlignment w:val="center"/>
        <w:rPr>
          <w:rFonts w:ascii="David" w:eastAsiaTheme="minorHAnsi" w:hAnsiTheme="minorHAnsi" w:cs="David"/>
          <w:b/>
          <w:bCs/>
          <w:color w:val="000000"/>
          <w:kern w:val="0"/>
          <w:szCs w:val="24"/>
          <w:rtl/>
          <w:lang w:eastAsia="en-US"/>
        </w:rPr>
      </w:pPr>
    </w:p>
    <w:p w:rsidR="00695216" w:rsidRPr="00695216" w:rsidRDefault="00695216" w:rsidP="00695216">
      <w:pPr>
        <w:suppressAutoHyphens/>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 xml:space="preserve">1-2. </w:t>
      </w:r>
      <w:r w:rsidRPr="00695216">
        <w:rPr>
          <w:rFonts w:ascii="David" w:eastAsiaTheme="minorHAnsi" w:hAnsiTheme="minorHAnsi" w:cs="David"/>
          <w:color w:val="000000"/>
          <w:kern w:val="0"/>
          <w:szCs w:val="24"/>
          <w:rtl/>
          <w:lang w:eastAsia="en-US"/>
        </w:rPr>
        <w:tab/>
      </w:r>
      <w:r w:rsidRPr="00695216">
        <w:rPr>
          <w:rFonts w:ascii="David" w:eastAsiaTheme="minorHAnsi" w:hAnsiTheme="minorHAnsi" w:cs="David" w:hint="cs"/>
          <w:color w:val="000000"/>
          <w:kern w:val="0"/>
          <w:szCs w:val="24"/>
          <w:rtl/>
          <w:lang w:eastAsia="en-US"/>
        </w:rPr>
        <w:t>עיריית ירושלים, בראשות מנכ"ל העירייה, מקדמת באופן שוטף פעולות נדרשות לבניית כיתות לימוד במזרח העיר.</w:t>
      </w:r>
    </w:p>
    <w:p w:rsidR="00695216" w:rsidRPr="00695216" w:rsidRDefault="00695216" w:rsidP="00695216">
      <w:pPr>
        <w:suppressAutoHyphens/>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color w:val="000000"/>
          <w:kern w:val="0"/>
          <w:szCs w:val="24"/>
          <w:rtl/>
          <w:lang w:eastAsia="en-US"/>
        </w:rPr>
        <w:tab/>
      </w:r>
      <w:r w:rsidRPr="00695216">
        <w:rPr>
          <w:rFonts w:ascii="David" w:eastAsiaTheme="minorHAnsi" w:hAnsiTheme="minorHAnsi" w:cs="David" w:hint="cs"/>
          <w:color w:val="000000"/>
          <w:kern w:val="0"/>
          <w:szCs w:val="24"/>
          <w:rtl/>
          <w:lang w:eastAsia="en-US"/>
        </w:rPr>
        <w:t>במסגרת זו מתבצעות פעולות לאיתור מגרשים לבניה חדשה, להפקעת קרקעות, לתוספות בניה במוסדות חינוך קיימים, לשכירת מבנים והכשרתם לכיתות לימוד, לפיתוח תשתיות נלוות, להתמודדות עם פערים תקציביים ועוד.</w:t>
      </w:r>
    </w:p>
    <w:p w:rsidR="00695216" w:rsidRPr="00695216" w:rsidRDefault="00695216" w:rsidP="00695216">
      <w:pPr>
        <w:autoSpaceDE w:val="0"/>
        <w:autoSpaceDN w:val="0"/>
        <w:adjustRightInd w:val="0"/>
        <w:spacing w:line="288" w:lineRule="auto"/>
        <w:ind w:left="567" w:hanging="567"/>
        <w:jc w:val="both"/>
        <w:textAlignment w:val="center"/>
        <w:rPr>
          <w:rFonts w:ascii="David" w:eastAsiaTheme="minorHAnsi" w:hAnsi="Arial" w:cs="David"/>
          <w:color w:val="000000"/>
          <w:kern w:val="0"/>
          <w:sz w:val="18"/>
          <w:szCs w:val="18"/>
          <w:rtl/>
          <w:lang w:eastAsia="en-US"/>
        </w:rPr>
      </w:pPr>
    </w:p>
    <w:p w:rsidR="00695216" w:rsidRPr="00695216" w:rsidRDefault="00695216" w:rsidP="00695216">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695216">
        <w:rPr>
          <w:rFonts w:ascii="David" w:eastAsiaTheme="minorHAnsi" w:hAnsiTheme="minorHAnsi" w:cs="David" w:hint="cs"/>
          <w:b/>
          <w:bCs/>
          <w:color w:val="000000"/>
          <w:kern w:val="0"/>
          <w:szCs w:val="24"/>
          <w:rtl/>
          <w:lang w:eastAsia="en-US"/>
        </w:rPr>
        <w:t>ליקוי</w:t>
      </w:r>
    </w:p>
    <w:p w:rsidR="00695216" w:rsidRPr="00695216" w:rsidRDefault="00695216" w:rsidP="00695216">
      <w:pPr>
        <w:autoSpaceDE w:val="0"/>
        <w:autoSpaceDN w:val="0"/>
        <w:adjustRightInd w:val="0"/>
        <w:spacing w:line="288" w:lineRule="auto"/>
        <w:ind w:left="567" w:hanging="567"/>
        <w:jc w:val="both"/>
        <w:textAlignment w:val="center"/>
        <w:rPr>
          <w:rFonts w:ascii="Arial" w:eastAsiaTheme="minorHAnsi" w:hAnsi="Arial" w:cs="Arial"/>
          <w:b/>
          <w:bCs/>
          <w:color w:val="000000"/>
          <w:kern w:val="0"/>
          <w:szCs w:val="24"/>
          <w:lang w:eastAsia="en-US"/>
        </w:rPr>
      </w:pPr>
    </w:p>
    <w:p w:rsidR="00695216" w:rsidRPr="00695216" w:rsidRDefault="00695216" w:rsidP="00695216">
      <w:pPr>
        <w:suppressAutoHyphens/>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lang w:eastAsia="en-US"/>
        </w:rPr>
      </w:pPr>
      <w:r w:rsidRPr="00695216">
        <w:rPr>
          <w:rFonts w:ascii="David" w:eastAsiaTheme="minorHAnsi" w:hAnsiTheme="minorHAnsi" w:cs="David" w:hint="cs"/>
          <w:color w:val="000000"/>
          <w:kern w:val="0"/>
          <w:szCs w:val="24"/>
          <w:lang w:eastAsia="en-US"/>
        </w:rPr>
        <w:t xml:space="preserve">3. </w:t>
      </w:r>
      <w:r w:rsidRPr="00695216">
        <w:rPr>
          <w:rFonts w:ascii="David" w:eastAsiaTheme="minorHAnsi" w:hAnsiTheme="minorHAnsi" w:cs="David"/>
          <w:color w:val="000000"/>
          <w:kern w:val="0"/>
          <w:szCs w:val="24"/>
          <w:lang w:eastAsia="en-US"/>
        </w:rPr>
        <w:tab/>
      </w:r>
      <w:r w:rsidRPr="00695216">
        <w:rPr>
          <w:rFonts w:ascii="David" w:eastAsiaTheme="minorHAnsi" w:hAnsiTheme="minorHAnsi" w:cs="David" w:hint="cs"/>
          <w:color w:val="000000"/>
          <w:kern w:val="0"/>
          <w:szCs w:val="24"/>
          <w:rtl/>
          <w:lang w:eastAsia="en-US"/>
        </w:rPr>
        <w:t>בשלב</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הראשון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הקמת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מוסד</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חינוך</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מנח</w:t>
      </w:r>
      <w:r w:rsidRPr="00695216">
        <w:rPr>
          <w:rFonts w:ascii="David" w:eastAsiaTheme="minorHAnsi" w:hAnsiTheme="minorHAnsi" w:cs="David" w:hint="cs"/>
          <w:color w:val="000000"/>
          <w:kern w:val="0"/>
          <w:szCs w:val="24"/>
          <w:lang w:eastAsia="en-US"/>
        </w:rPr>
        <w:t>"</w:t>
      </w:r>
      <w:r w:rsidRPr="00695216">
        <w:rPr>
          <w:rFonts w:ascii="David" w:eastAsiaTheme="minorHAnsi" w:hAnsiTheme="minorHAnsi" w:cs="David" w:hint="cs"/>
          <w:color w:val="000000"/>
          <w:kern w:val="0"/>
          <w:szCs w:val="24"/>
          <w:rtl/>
          <w:lang w:eastAsia="en-US"/>
        </w:rPr>
        <w:t>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המינהלה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לחינוך</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ירושלים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קובעת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מאפייניו</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המוסד</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הנחוץ</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לאחר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שקיבלה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מהמשרד</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פרוגרמה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מאושרת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למוסד</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האמור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היא</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נותנת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לאגף</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למבני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ציבור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שבעירייה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הוראה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לתכנון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המוסד</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נמצא</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כי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במשך</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יותר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מארבע</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שנים</w:t>
      </w:r>
      <w:r w:rsidRPr="00695216">
        <w:rPr>
          <w:rFonts w:ascii="David" w:eastAsiaTheme="minorHAnsi" w:hAnsiTheme="minorHAnsi" w:cs="David" w:hint="cs"/>
          <w:color w:val="000000"/>
          <w:kern w:val="0"/>
          <w:szCs w:val="24"/>
          <w:lang w:eastAsia="en-US"/>
        </w:rPr>
        <w:t xml:space="preserve"> - </w:t>
      </w:r>
      <w:r w:rsidRPr="00695216">
        <w:rPr>
          <w:rFonts w:ascii="David" w:eastAsiaTheme="minorHAnsi" w:hAnsiTheme="minorHAnsi" w:cs="David" w:hint="cs"/>
          <w:color w:val="000000"/>
          <w:kern w:val="0"/>
          <w:szCs w:val="24"/>
          <w:rtl/>
          <w:lang w:eastAsia="en-US"/>
        </w:rPr>
        <w:t>מינואר</w:t>
      </w:r>
      <w:r w:rsidRPr="00695216">
        <w:rPr>
          <w:rFonts w:ascii="David" w:eastAsiaTheme="minorHAnsi" w:hAnsiTheme="minorHAnsi" w:cs="David" w:hint="cs"/>
          <w:color w:val="000000"/>
          <w:kern w:val="0"/>
          <w:szCs w:val="24"/>
          <w:lang w:eastAsia="en-US"/>
        </w:rPr>
        <w:t xml:space="preserve"> 2004 </w:t>
      </w:r>
      <w:r w:rsidRPr="00695216">
        <w:rPr>
          <w:rFonts w:ascii="David" w:eastAsiaTheme="minorHAnsi" w:hAnsiTheme="minorHAnsi" w:cs="David" w:hint="cs"/>
          <w:color w:val="000000"/>
          <w:kern w:val="0"/>
          <w:szCs w:val="24"/>
          <w:rtl/>
          <w:lang w:eastAsia="en-US"/>
        </w:rPr>
        <w:t>עד</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אפריל</w:t>
      </w:r>
      <w:r w:rsidRPr="00695216">
        <w:rPr>
          <w:rFonts w:ascii="David" w:eastAsiaTheme="minorHAnsi" w:hAnsiTheme="minorHAnsi" w:cs="David" w:hint="cs"/>
          <w:color w:val="000000"/>
          <w:kern w:val="0"/>
          <w:szCs w:val="24"/>
          <w:lang w:eastAsia="en-US"/>
        </w:rPr>
        <w:t xml:space="preserve"> 2008 - </w:t>
      </w:r>
      <w:r w:rsidRPr="00695216">
        <w:rPr>
          <w:rFonts w:ascii="David" w:eastAsiaTheme="minorHAnsi" w:hAnsiTheme="minorHAnsi" w:cs="David" w:hint="cs"/>
          <w:color w:val="000000"/>
          <w:kern w:val="0"/>
          <w:szCs w:val="24"/>
          <w:rtl/>
          <w:lang w:eastAsia="en-US"/>
        </w:rPr>
        <w:t>לא</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נתנה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מנח</w:t>
      </w:r>
      <w:r w:rsidRPr="00695216">
        <w:rPr>
          <w:rFonts w:ascii="David" w:eastAsiaTheme="minorHAnsi" w:hAnsiTheme="minorHAnsi" w:cs="David" w:hint="cs"/>
          <w:color w:val="000000"/>
          <w:kern w:val="0"/>
          <w:szCs w:val="24"/>
          <w:lang w:eastAsia="en-US"/>
        </w:rPr>
        <w:t>"</w:t>
      </w:r>
      <w:r w:rsidRPr="00695216">
        <w:rPr>
          <w:rFonts w:ascii="David" w:eastAsiaTheme="minorHAnsi" w:hAnsiTheme="minorHAnsi" w:cs="David" w:hint="cs"/>
          <w:color w:val="000000"/>
          <w:kern w:val="0"/>
          <w:szCs w:val="24"/>
          <w:rtl/>
          <w:lang w:eastAsia="en-US"/>
        </w:rPr>
        <w:t>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הוראות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תכנון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אפשר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להניח</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כי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לאחר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שיסתיימו</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פרויקטים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שכבר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תוכננו</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על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פי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הוראות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התכנון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הישנות</w:t>
      </w:r>
      <w:r w:rsidRPr="00695216">
        <w:rPr>
          <w:rFonts w:ascii="David" w:eastAsiaTheme="minorHAnsi" w:hAnsiTheme="minorHAnsi" w:cs="David" w:hint="cs"/>
          <w:color w:val="000000"/>
          <w:kern w:val="0"/>
          <w:szCs w:val="24"/>
          <w:lang w:eastAsia="en-US"/>
        </w:rPr>
        <w:t xml:space="preserve"> - </w:t>
      </w:r>
      <w:r w:rsidRPr="00695216">
        <w:rPr>
          <w:rFonts w:ascii="David" w:eastAsiaTheme="minorHAnsi" w:hAnsiTheme="minorHAnsi" w:cs="David" w:hint="cs"/>
          <w:color w:val="000000"/>
          <w:kern w:val="0"/>
          <w:szCs w:val="24"/>
          <w:rtl/>
          <w:lang w:eastAsia="en-US"/>
        </w:rPr>
        <w:t>מינואר</w:t>
      </w:r>
      <w:r w:rsidRPr="00695216">
        <w:rPr>
          <w:rFonts w:ascii="David" w:eastAsiaTheme="minorHAnsi" w:hAnsiTheme="minorHAnsi" w:cs="David" w:hint="cs"/>
          <w:color w:val="000000"/>
          <w:kern w:val="0"/>
          <w:szCs w:val="24"/>
          <w:lang w:eastAsia="en-US"/>
        </w:rPr>
        <w:t xml:space="preserve"> 2004 </w:t>
      </w:r>
      <w:r w:rsidRPr="00695216">
        <w:rPr>
          <w:rFonts w:ascii="David" w:eastAsiaTheme="minorHAnsi" w:hAnsiTheme="minorHAnsi" w:cs="David" w:hint="cs"/>
          <w:color w:val="000000"/>
          <w:kern w:val="0"/>
          <w:szCs w:val="24"/>
          <w:rtl/>
          <w:lang w:eastAsia="en-US"/>
        </w:rPr>
        <w:t>או</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לפני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כן</w:t>
      </w:r>
      <w:r w:rsidRPr="00695216">
        <w:rPr>
          <w:rFonts w:ascii="David" w:eastAsiaTheme="minorHAnsi" w:hAnsiTheme="minorHAnsi" w:cs="David" w:hint="cs"/>
          <w:color w:val="000000"/>
          <w:kern w:val="0"/>
          <w:szCs w:val="24"/>
          <w:lang w:eastAsia="en-US"/>
        </w:rPr>
        <w:t xml:space="preserve"> - </w:t>
      </w:r>
      <w:r w:rsidRPr="00695216">
        <w:rPr>
          <w:rFonts w:ascii="David" w:eastAsiaTheme="minorHAnsi" w:hAnsiTheme="minorHAnsi" w:cs="David" w:hint="cs"/>
          <w:color w:val="000000"/>
          <w:kern w:val="0"/>
          <w:szCs w:val="24"/>
          <w:rtl/>
          <w:lang w:eastAsia="en-US"/>
        </w:rPr>
        <w:t>לא</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יוקמו</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כמעט</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כיתות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לימוד</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חדשות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במשך</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שנים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אחדות</w:t>
      </w:r>
      <w:r w:rsidRPr="00695216">
        <w:rPr>
          <w:rFonts w:ascii="David" w:eastAsiaTheme="minorHAnsi" w:hAnsiTheme="minorHAnsi" w:cs="David" w:hint="cs"/>
          <w:color w:val="000000"/>
          <w:kern w:val="0"/>
          <w:szCs w:val="24"/>
          <w:lang w:eastAsia="en-US"/>
        </w:rPr>
        <w:t xml:space="preserve">. </w:t>
      </w:r>
    </w:p>
    <w:p w:rsidR="00695216" w:rsidRPr="00695216" w:rsidRDefault="00695216" w:rsidP="00695216">
      <w:pPr>
        <w:autoSpaceDE w:val="0"/>
        <w:autoSpaceDN w:val="0"/>
        <w:adjustRightInd w:val="0"/>
        <w:spacing w:line="288" w:lineRule="auto"/>
        <w:ind w:left="567" w:hanging="567"/>
        <w:jc w:val="both"/>
        <w:textAlignment w:val="center"/>
        <w:rPr>
          <w:rFonts w:ascii="Arial" w:eastAsiaTheme="minorHAnsi" w:hAnsi="Arial" w:cs="Arial"/>
          <w:color w:val="000000"/>
          <w:kern w:val="0"/>
          <w:szCs w:val="24"/>
          <w:lang w:eastAsia="en-US"/>
        </w:rPr>
      </w:pPr>
    </w:p>
    <w:p w:rsidR="00695216" w:rsidRPr="00695216" w:rsidRDefault="00695216" w:rsidP="00695216">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695216">
        <w:rPr>
          <w:rFonts w:ascii="David" w:eastAsiaTheme="minorHAnsi" w:hAnsiTheme="minorHAnsi" w:cs="David" w:hint="cs"/>
          <w:b/>
          <w:bCs/>
          <w:color w:val="000000"/>
          <w:kern w:val="0"/>
          <w:szCs w:val="24"/>
          <w:rtl/>
          <w:lang w:eastAsia="en-US"/>
        </w:rPr>
        <w:t xml:space="preserve">מעקב </w:t>
      </w:r>
    </w:p>
    <w:p w:rsidR="00695216" w:rsidRPr="00695216" w:rsidRDefault="00695216" w:rsidP="00695216">
      <w:pPr>
        <w:autoSpaceDE w:val="0"/>
        <w:autoSpaceDN w:val="0"/>
        <w:adjustRightInd w:val="0"/>
        <w:spacing w:line="288" w:lineRule="auto"/>
        <w:ind w:left="567" w:firstLine="142"/>
        <w:jc w:val="both"/>
        <w:textAlignment w:val="center"/>
        <w:rPr>
          <w:rFonts w:ascii="David" w:eastAsiaTheme="minorHAnsi" w:hAnsiTheme="minorHAnsi" w:cs="David"/>
          <w:b/>
          <w:bCs/>
          <w:color w:val="000000"/>
          <w:kern w:val="0"/>
          <w:szCs w:val="24"/>
          <w:rtl/>
          <w:lang w:eastAsia="en-US"/>
        </w:rPr>
      </w:pPr>
    </w:p>
    <w:p w:rsidR="00695216" w:rsidRPr="00695216" w:rsidRDefault="00695216" w:rsidP="00695216">
      <w:pPr>
        <w:suppressAutoHyphens/>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 xml:space="preserve">3. </w:t>
      </w:r>
      <w:r w:rsidRPr="00695216">
        <w:rPr>
          <w:rFonts w:ascii="David" w:eastAsiaTheme="minorHAnsi" w:hAnsiTheme="minorHAnsi" w:cs="David"/>
          <w:color w:val="000000"/>
          <w:kern w:val="0"/>
          <w:szCs w:val="24"/>
          <w:rtl/>
          <w:lang w:eastAsia="en-US"/>
        </w:rPr>
        <w:tab/>
      </w:r>
      <w:r w:rsidRPr="00695216">
        <w:rPr>
          <w:rFonts w:ascii="David" w:eastAsiaTheme="minorHAnsi" w:hAnsiTheme="minorHAnsi" w:cs="David" w:hint="cs"/>
          <w:color w:val="000000"/>
          <w:kern w:val="0"/>
          <w:szCs w:val="24"/>
          <w:rtl/>
          <w:lang w:eastAsia="en-US"/>
        </w:rPr>
        <w:t xml:space="preserve">במהלך שלוש השנים האחרונות מעבירה המינהלה לחינוך לאגף למבני ציבור הוראות תכנון להקמת מוסדות חינוך חדשים. הועברו כ- 20 הוראות תכנון להקמת בתי ספר וגני ילדים, זאת לאחר קבלת פרוגרמות / טיוטת פרוגרמות ממשרד החינוך. </w:t>
      </w:r>
      <w:r w:rsidRPr="00695216">
        <w:rPr>
          <w:rFonts w:ascii="David" w:eastAsiaTheme="minorHAnsi" w:hAnsiTheme="minorHAnsi" w:cs="David" w:hint="cs"/>
          <w:color w:val="000000"/>
          <w:kern w:val="0"/>
          <w:szCs w:val="24"/>
          <w:rtl/>
          <w:lang w:eastAsia="en-US"/>
        </w:rPr>
        <w:lastRenderedPageBreak/>
        <w:t>לאחר סיום המשא ומתן עם בעלי הקרקעות בדבר תשלום פיצויי הפקעה ולאחר אישור תקציב הפקעות נוסף, צפויות להתקבל פרוגרמות נוספות.</w:t>
      </w:r>
    </w:p>
    <w:p w:rsidR="00695216" w:rsidRPr="00695216" w:rsidRDefault="00695216" w:rsidP="00695216">
      <w:pPr>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p>
    <w:p w:rsidR="00695216" w:rsidRPr="00695216" w:rsidRDefault="00695216" w:rsidP="00695216">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695216">
        <w:rPr>
          <w:rFonts w:ascii="David" w:eastAsiaTheme="minorHAnsi" w:hAnsiTheme="minorHAnsi" w:cs="David" w:hint="cs"/>
          <w:b/>
          <w:bCs/>
          <w:color w:val="000000"/>
          <w:kern w:val="0"/>
          <w:szCs w:val="24"/>
          <w:rtl/>
          <w:lang w:eastAsia="en-US"/>
        </w:rPr>
        <w:t>ליקוי</w:t>
      </w:r>
    </w:p>
    <w:p w:rsidR="00695216" w:rsidRPr="00695216" w:rsidRDefault="00695216" w:rsidP="00695216">
      <w:pPr>
        <w:autoSpaceDE w:val="0"/>
        <w:autoSpaceDN w:val="0"/>
        <w:adjustRightInd w:val="0"/>
        <w:spacing w:line="288" w:lineRule="auto"/>
        <w:ind w:left="567" w:hanging="567"/>
        <w:jc w:val="both"/>
        <w:textAlignment w:val="center"/>
        <w:rPr>
          <w:rFonts w:ascii="Arial" w:eastAsiaTheme="minorHAnsi" w:hAnsi="Arial" w:cs="Arial"/>
          <w:b/>
          <w:bCs/>
          <w:color w:val="000000"/>
          <w:kern w:val="0"/>
          <w:szCs w:val="24"/>
          <w:lang w:eastAsia="en-US"/>
        </w:rPr>
      </w:pPr>
    </w:p>
    <w:p w:rsidR="00695216" w:rsidRPr="00695216" w:rsidRDefault="00695216" w:rsidP="00695216">
      <w:pPr>
        <w:suppressAutoHyphens/>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lang w:eastAsia="en-US"/>
        </w:rPr>
      </w:pPr>
      <w:r w:rsidRPr="00695216">
        <w:rPr>
          <w:rFonts w:ascii="David" w:eastAsiaTheme="minorHAnsi" w:hAnsiTheme="minorHAnsi" w:cs="David" w:hint="cs"/>
          <w:color w:val="000000"/>
          <w:kern w:val="0"/>
          <w:szCs w:val="24"/>
          <w:lang w:eastAsia="en-US"/>
        </w:rPr>
        <w:t xml:space="preserve">4. </w:t>
      </w:r>
      <w:r w:rsidRPr="00695216">
        <w:rPr>
          <w:rFonts w:ascii="David" w:eastAsiaTheme="minorHAnsi" w:hAnsiTheme="minorHAnsi" w:cs="David"/>
          <w:color w:val="000000"/>
          <w:kern w:val="0"/>
          <w:szCs w:val="24"/>
          <w:lang w:eastAsia="en-US"/>
        </w:rPr>
        <w:tab/>
      </w:r>
      <w:r w:rsidRPr="00695216">
        <w:rPr>
          <w:rFonts w:ascii="David" w:eastAsiaTheme="minorHAnsi" w:hAnsiTheme="minorHAnsi" w:cs="David" w:hint="cs"/>
          <w:color w:val="000000"/>
          <w:kern w:val="0"/>
          <w:szCs w:val="24"/>
          <w:rtl/>
          <w:lang w:eastAsia="en-US"/>
        </w:rPr>
        <w:t>במשך</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ארבע</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שנים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לא</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מונה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עובד</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קבוע</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לתפקיד</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מנהל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המחלקה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לתכנון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חינוכי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פיזי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במנח</w:t>
      </w:r>
      <w:r w:rsidRPr="00695216">
        <w:rPr>
          <w:rFonts w:ascii="David" w:eastAsiaTheme="minorHAnsi" w:hAnsiTheme="minorHAnsi" w:cs="David" w:hint="cs"/>
          <w:color w:val="000000"/>
          <w:kern w:val="0"/>
          <w:szCs w:val="24"/>
          <w:lang w:eastAsia="en-US"/>
        </w:rPr>
        <w:t>"</w:t>
      </w:r>
      <w:r w:rsidRPr="00695216">
        <w:rPr>
          <w:rFonts w:ascii="David" w:eastAsiaTheme="minorHAnsi" w:hAnsiTheme="minorHAnsi" w:cs="David" w:hint="cs"/>
          <w:color w:val="000000"/>
          <w:kern w:val="0"/>
          <w:szCs w:val="24"/>
          <w:rtl/>
          <w:lang w:eastAsia="en-US"/>
        </w:rPr>
        <w:t>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בשל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המחסור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החמור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בכיתות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לימוד</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במזרח</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ירושלים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על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העירייה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לאייש</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בדחיפות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תפקיד</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מנהל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המחלקה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העירייה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שכרה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כפי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שהודיעה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לבג</w:t>
      </w:r>
      <w:r w:rsidRPr="00695216">
        <w:rPr>
          <w:rFonts w:ascii="David" w:eastAsiaTheme="minorHAnsi" w:hAnsiTheme="minorHAnsi" w:cs="David" w:hint="cs"/>
          <w:color w:val="000000"/>
          <w:kern w:val="0"/>
          <w:szCs w:val="24"/>
          <w:lang w:eastAsia="en-US"/>
        </w:rPr>
        <w:t>"</w:t>
      </w:r>
      <w:r w:rsidRPr="00695216">
        <w:rPr>
          <w:rFonts w:ascii="David" w:eastAsiaTheme="minorHAnsi" w:hAnsiTheme="minorHAnsi" w:cs="David" w:hint="cs"/>
          <w:color w:val="000000"/>
          <w:kern w:val="0"/>
          <w:szCs w:val="24"/>
          <w:rtl/>
          <w:lang w:eastAsia="en-US"/>
        </w:rPr>
        <w:t>ץ</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שירותיו</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מתכנן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כדי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לסייע</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למנהלת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המחלקה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האמורה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שנכנסה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לתפקידה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בלי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חפיפה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מסודרת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אולם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המתכנן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שנשכר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עזב</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תפקידו</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כעבור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חודשים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אחדים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והעירייה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לא</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שכרה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מתכנן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אחר</w:t>
      </w:r>
      <w:r w:rsidRPr="00695216">
        <w:rPr>
          <w:rFonts w:ascii="David" w:eastAsiaTheme="minorHAnsi" w:hAnsiTheme="minorHAnsi" w:cs="David" w:hint="cs"/>
          <w:color w:val="000000"/>
          <w:kern w:val="0"/>
          <w:szCs w:val="24"/>
          <w:lang w:eastAsia="en-US"/>
        </w:rPr>
        <w:t>.</w:t>
      </w:r>
    </w:p>
    <w:p w:rsidR="00695216" w:rsidRPr="00695216" w:rsidRDefault="00695216" w:rsidP="00695216">
      <w:pPr>
        <w:autoSpaceDE w:val="0"/>
        <w:autoSpaceDN w:val="0"/>
        <w:adjustRightInd w:val="0"/>
        <w:spacing w:line="288" w:lineRule="auto"/>
        <w:ind w:left="567" w:hanging="567"/>
        <w:jc w:val="both"/>
        <w:textAlignment w:val="center"/>
        <w:rPr>
          <w:rFonts w:ascii="Arial" w:eastAsiaTheme="minorHAnsi" w:hAnsi="Arial" w:cs="Arial"/>
          <w:color w:val="000000"/>
          <w:kern w:val="0"/>
          <w:szCs w:val="24"/>
          <w:lang w:eastAsia="en-US"/>
        </w:rPr>
      </w:pPr>
    </w:p>
    <w:p w:rsidR="00695216" w:rsidRPr="00695216" w:rsidRDefault="00695216" w:rsidP="00695216">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695216">
        <w:rPr>
          <w:rFonts w:ascii="David" w:eastAsiaTheme="minorHAnsi" w:hAnsiTheme="minorHAnsi" w:cs="David" w:hint="cs"/>
          <w:b/>
          <w:bCs/>
          <w:color w:val="000000"/>
          <w:kern w:val="0"/>
          <w:szCs w:val="24"/>
          <w:rtl/>
          <w:lang w:eastAsia="en-US"/>
        </w:rPr>
        <w:t>מעקב</w:t>
      </w:r>
    </w:p>
    <w:p w:rsidR="00695216" w:rsidRPr="00695216" w:rsidRDefault="00695216" w:rsidP="00695216">
      <w:pPr>
        <w:autoSpaceDE w:val="0"/>
        <w:autoSpaceDN w:val="0"/>
        <w:adjustRightInd w:val="0"/>
        <w:spacing w:line="288" w:lineRule="auto"/>
        <w:ind w:left="567" w:hanging="567"/>
        <w:jc w:val="both"/>
        <w:textAlignment w:val="center"/>
        <w:rPr>
          <w:rFonts w:ascii="Arial" w:eastAsiaTheme="minorHAnsi" w:hAnsi="Arial" w:cs="Arial"/>
          <w:b/>
          <w:bCs/>
          <w:color w:val="000000"/>
          <w:kern w:val="0"/>
          <w:szCs w:val="24"/>
          <w:lang w:eastAsia="en-US"/>
        </w:rPr>
      </w:pPr>
    </w:p>
    <w:p w:rsidR="00695216" w:rsidRPr="00695216" w:rsidRDefault="00695216" w:rsidP="00695216">
      <w:pPr>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4.</w:t>
      </w:r>
      <w:r w:rsidRPr="00695216">
        <w:rPr>
          <w:rFonts w:ascii="David" w:eastAsiaTheme="minorHAnsi" w:hAnsiTheme="minorHAnsi" w:cs="David"/>
          <w:color w:val="000000"/>
          <w:kern w:val="0"/>
          <w:szCs w:val="24"/>
          <w:rtl/>
          <w:lang w:eastAsia="en-US"/>
        </w:rPr>
        <w:tab/>
      </w:r>
      <w:r w:rsidRPr="00695216">
        <w:rPr>
          <w:rFonts w:ascii="David" w:eastAsiaTheme="minorHAnsi" w:hAnsiTheme="minorHAnsi" w:cs="David" w:hint="cs"/>
          <w:color w:val="000000"/>
          <w:kern w:val="0"/>
          <w:szCs w:val="24"/>
          <w:rtl/>
          <w:lang w:eastAsia="en-US"/>
        </w:rPr>
        <w:t>לתפקיד מנהל המחלקה לתכנון חינוכי מונתה עובדת קבועה, לפני כשלוש שנים.</w:t>
      </w:r>
    </w:p>
    <w:p w:rsidR="00695216" w:rsidRPr="00695216" w:rsidRDefault="00695216" w:rsidP="00695216">
      <w:pPr>
        <w:autoSpaceDE w:val="0"/>
        <w:autoSpaceDN w:val="0"/>
        <w:adjustRightInd w:val="0"/>
        <w:spacing w:line="288" w:lineRule="auto"/>
        <w:ind w:left="567" w:hanging="567"/>
        <w:jc w:val="both"/>
        <w:textAlignment w:val="center"/>
        <w:rPr>
          <w:rFonts w:ascii="David" w:eastAsiaTheme="minorHAnsi" w:hAnsi="Arial" w:cs="David"/>
          <w:color w:val="000000"/>
          <w:kern w:val="0"/>
          <w:sz w:val="18"/>
          <w:szCs w:val="18"/>
          <w:rtl/>
          <w:lang w:eastAsia="en-US"/>
        </w:rPr>
      </w:pPr>
    </w:p>
    <w:p w:rsidR="00695216" w:rsidRPr="00695216" w:rsidRDefault="00695216" w:rsidP="00695216">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695216">
        <w:rPr>
          <w:rFonts w:ascii="David" w:eastAsiaTheme="minorHAnsi" w:hAnsiTheme="minorHAnsi" w:cs="David" w:hint="cs"/>
          <w:b/>
          <w:bCs/>
          <w:color w:val="000000"/>
          <w:kern w:val="0"/>
          <w:szCs w:val="24"/>
          <w:rtl/>
          <w:lang w:eastAsia="en-US"/>
        </w:rPr>
        <w:t>ליקוי</w:t>
      </w:r>
    </w:p>
    <w:p w:rsidR="00695216" w:rsidRPr="00695216" w:rsidRDefault="00695216" w:rsidP="00695216">
      <w:pPr>
        <w:autoSpaceDE w:val="0"/>
        <w:autoSpaceDN w:val="0"/>
        <w:adjustRightInd w:val="0"/>
        <w:spacing w:line="288" w:lineRule="auto"/>
        <w:ind w:left="567" w:hanging="567"/>
        <w:jc w:val="both"/>
        <w:textAlignment w:val="center"/>
        <w:rPr>
          <w:rFonts w:ascii="Arial" w:eastAsiaTheme="minorHAnsi" w:hAnsi="Arial" w:cs="Arial"/>
          <w:b/>
          <w:bCs/>
          <w:color w:val="000000"/>
          <w:kern w:val="0"/>
          <w:szCs w:val="24"/>
          <w:lang w:eastAsia="en-US"/>
        </w:rPr>
      </w:pPr>
    </w:p>
    <w:p w:rsidR="00695216" w:rsidRPr="00695216" w:rsidRDefault="00695216" w:rsidP="00695216">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lang w:eastAsia="en-US"/>
        </w:rPr>
      </w:pPr>
      <w:r w:rsidRPr="00695216">
        <w:rPr>
          <w:rFonts w:ascii="David" w:eastAsiaTheme="minorHAnsi" w:hAnsiTheme="minorHAnsi" w:cs="David" w:hint="cs"/>
          <w:color w:val="000000"/>
          <w:kern w:val="0"/>
          <w:szCs w:val="24"/>
          <w:lang w:eastAsia="en-US"/>
        </w:rPr>
        <w:t xml:space="preserve">6. </w:t>
      </w:r>
      <w:r w:rsidRPr="00695216">
        <w:rPr>
          <w:rFonts w:ascii="David" w:eastAsiaTheme="minorHAnsi" w:hAnsiTheme="minorHAnsi" w:cs="David"/>
          <w:color w:val="000000"/>
          <w:kern w:val="0"/>
          <w:szCs w:val="24"/>
          <w:lang w:eastAsia="en-US"/>
        </w:rPr>
        <w:tab/>
      </w:r>
      <w:r w:rsidRPr="00695216">
        <w:rPr>
          <w:rFonts w:ascii="David" w:eastAsiaTheme="minorHAnsi" w:hAnsiTheme="minorHAnsi" w:cs="David" w:hint="cs"/>
          <w:color w:val="000000"/>
          <w:kern w:val="0"/>
          <w:szCs w:val="24"/>
          <w:rtl/>
          <w:lang w:eastAsia="en-US"/>
        </w:rPr>
        <w:t>מנח</w:t>
      </w:r>
      <w:r w:rsidRPr="00695216">
        <w:rPr>
          <w:rFonts w:ascii="David" w:eastAsiaTheme="minorHAnsi" w:hAnsiTheme="minorHAnsi" w:cs="David" w:hint="cs"/>
          <w:color w:val="000000"/>
          <w:kern w:val="0"/>
          <w:szCs w:val="24"/>
          <w:lang w:eastAsia="en-US"/>
        </w:rPr>
        <w:t>"</w:t>
      </w:r>
      <w:r w:rsidRPr="00695216">
        <w:rPr>
          <w:rFonts w:ascii="David" w:eastAsiaTheme="minorHAnsi" w:hAnsiTheme="minorHAnsi" w:cs="David" w:hint="cs"/>
          <w:color w:val="000000"/>
          <w:kern w:val="0"/>
          <w:szCs w:val="24"/>
          <w:rtl/>
          <w:lang w:eastAsia="en-US"/>
        </w:rPr>
        <w:t>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אינה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יודעת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כמה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תלמידים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ביקשו</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להירשם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לכיתות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ומעלה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בבתי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ספר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רשמיים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בשנת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הלימודים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התשס</w:t>
      </w:r>
      <w:r w:rsidRPr="00695216">
        <w:rPr>
          <w:rFonts w:ascii="David" w:eastAsiaTheme="minorHAnsi" w:hAnsiTheme="minorHAnsi" w:cs="David" w:hint="cs"/>
          <w:color w:val="000000"/>
          <w:kern w:val="0"/>
          <w:szCs w:val="24"/>
          <w:lang w:eastAsia="en-US"/>
        </w:rPr>
        <w:t>"</w:t>
      </w:r>
      <w:r w:rsidRPr="00695216">
        <w:rPr>
          <w:rFonts w:ascii="David" w:eastAsiaTheme="minorHAnsi" w:hAnsiTheme="minorHAnsi" w:cs="David" w:hint="cs"/>
          <w:color w:val="000000"/>
          <w:kern w:val="0"/>
          <w:szCs w:val="24"/>
          <w:rtl/>
          <w:lang w:eastAsia="en-US"/>
        </w:rPr>
        <w:t>ח</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ונענו</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בשלילה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וממילא</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היא</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אינה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יודעת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תלמידים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אלה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למדו</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בשנה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זו</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הדבר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מקשה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עליה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לתכנן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בנייתן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כיתות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לימוד</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חדשות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הרישום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לבתי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הספר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במערב</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העיר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מנהלת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מנח</w:t>
      </w:r>
      <w:r w:rsidRPr="00695216">
        <w:rPr>
          <w:rFonts w:ascii="David" w:eastAsiaTheme="minorHAnsi" w:hAnsiTheme="minorHAnsi" w:cs="David" w:hint="cs"/>
          <w:color w:val="000000"/>
          <w:kern w:val="0"/>
          <w:szCs w:val="24"/>
          <w:lang w:eastAsia="en-US"/>
        </w:rPr>
        <w:t>"</w:t>
      </w:r>
      <w:r w:rsidRPr="00695216">
        <w:rPr>
          <w:rFonts w:ascii="David" w:eastAsiaTheme="minorHAnsi" w:hAnsiTheme="minorHAnsi" w:cs="David" w:hint="cs"/>
          <w:color w:val="000000"/>
          <w:kern w:val="0"/>
          <w:szCs w:val="24"/>
          <w:rtl/>
          <w:lang w:eastAsia="en-US"/>
        </w:rPr>
        <w:t>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במערכות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ממוחשבות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לניהול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נתונים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היא</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מקבלת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נתונים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מלאים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מבתי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הספר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ומשבצת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בעצמה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הילדים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בבתי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הספר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לעומת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זאת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לגבי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בתי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הספר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במזרח</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העיר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אין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מערכות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לניהול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נתונים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ומנהלי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בתי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הספר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המחליטים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לקבל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הילד</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לבית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ספרם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והאחריות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למציאת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בית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ספר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מוטלת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על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הורי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הילד</w:t>
      </w:r>
      <w:r w:rsidRPr="00695216">
        <w:rPr>
          <w:rFonts w:ascii="David" w:eastAsiaTheme="minorHAnsi" w:hAnsiTheme="minorHAnsi" w:cs="David" w:hint="cs"/>
          <w:color w:val="000000"/>
          <w:kern w:val="0"/>
          <w:szCs w:val="24"/>
          <w:lang w:eastAsia="en-US"/>
        </w:rPr>
        <w:t xml:space="preserve">. </w:t>
      </w:r>
    </w:p>
    <w:p w:rsidR="00695216" w:rsidRPr="00695216" w:rsidRDefault="00695216" w:rsidP="00695216">
      <w:pPr>
        <w:autoSpaceDE w:val="0"/>
        <w:autoSpaceDN w:val="0"/>
        <w:adjustRightInd w:val="0"/>
        <w:spacing w:line="288" w:lineRule="auto"/>
        <w:ind w:left="567" w:hanging="567"/>
        <w:jc w:val="both"/>
        <w:textAlignment w:val="center"/>
        <w:rPr>
          <w:rFonts w:ascii="Arial" w:eastAsiaTheme="minorHAnsi" w:hAnsi="Arial" w:cs="Arial"/>
          <w:color w:val="000000"/>
          <w:kern w:val="0"/>
          <w:szCs w:val="24"/>
          <w:lang w:eastAsia="en-US"/>
        </w:rPr>
      </w:pPr>
    </w:p>
    <w:p w:rsidR="00695216" w:rsidRPr="00695216" w:rsidRDefault="00695216" w:rsidP="00695216">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695216">
        <w:rPr>
          <w:rFonts w:ascii="David" w:eastAsiaTheme="minorHAnsi" w:hAnsiTheme="minorHAnsi" w:cs="David" w:hint="cs"/>
          <w:b/>
          <w:bCs/>
          <w:color w:val="000000"/>
          <w:kern w:val="0"/>
          <w:szCs w:val="24"/>
          <w:rtl/>
          <w:lang w:eastAsia="en-US"/>
        </w:rPr>
        <w:t xml:space="preserve">מעקב </w:t>
      </w:r>
    </w:p>
    <w:p w:rsidR="00695216" w:rsidRPr="00695216" w:rsidRDefault="00695216" w:rsidP="00695216">
      <w:pPr>
        <w:autoSpaceDE w:val="0"/>
        <w:autoSpaceDN w:val="0"/>
        <w:adjustRightInd w:val="0"/>
        <w:spacing w:line="288" w:lineRule="auto"/>
        <w:ind w:left="567" w:firstLine="142"/>
        <w:jc w:val="both"/>
        <w:textAlignment w:val="center"/>
        <w:rPr>
          <w:rFonts w:ascii="David" w:eastAsiaTheme="minorHAnsi" w:hAnsiTheme="minorHAnsi" w:cs="David"/>
          <w:b/>
          <w:bCs/>
          <w:color w:val="000000"/>
          <w:kern w:val="0"/>
          <w:szCs w:val="24"/>
          <w:rtl/>
          <w:lang w:eastAsia="en-US"/>
        </w:rPr>
      </w:pPr>
    </w:p>
    <w:p w:rsidR="00695216" w:rsidRPr="00695216" w:rsidRDefault="00695216" w:rsidP="00695216">
      <w:pPr>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 xml:space="preserve">6. </w:t>
      </w:r>
      <w:r w:rsidRPr="00695216">
        <w:rPr>
          <w:rFonts w:ascii="David" w:eastAsiaTheme="minorHAnsi" w:hAnsiTheme="minorHAnsi" w:cs="David"/>
          <w:color w:val="000000"/>
          <w:kern w:val="0"/>
          <w:szCs w:val="24"/>
          <w:rtl/>
          <w:lang w:eastAsia="en-US"/>
        </w:rPr>
        <w:tab/>
      </w:r>
      <w:r w:rsidRPr="00695216">
        <w:rPr>
          <w:rFonts w:ascii="David" w:eastAsiaTheme="minorHAnsi" w:hAnsiTheme="minorHAnsi" w:cs="David" w:hint="cs"/>
          <w:color w:val="000000"/>
          <w:kern w:val="0"/>
          <w:szCs w:val="24"/>
          <w:rtl/>
          <w:lang w:eastAsia="en-US"/>
        </w:rPr>
        <w:t xml:space="preserve">לא דווח על התקדמות בתיקון הליקוי. </w:t>
      </w:r>
    </w:p>
    <w:p w:rsidR="00695216" w:rsidRPr="00695216" w:rsidRDefault="00695216" w:rsidP="00695216">
      <w:pPr>
        <w:autoSpaceDE w:val="0"/>
        <w:autoSpaceDN w:val="0"/>
        <w:adjustRightInd w:val="0"/>
        <w:spacing w:line="288" w:lineRule="auto"/>
        <w:ind w:left="567" w:hanging="567"/>
        <w:jc w:val="both"/>
        <w:textAlignment w:val="center"/>
        <w:rPr>
          <w:rFonts w:ascii="David" w:eastAsiaTheme="minorHAnsi" w:hAnsi="Arial" w:cs="David"/>
          <w:color w:val="000000"/>
          <w:kern w:val="0"/>
          <w:sz w:val="18"/>
          <w:szCs w:val="18"/>
          <w:rtl/>
          <w:lang w:eastAsia="en-US"/>
        </w:rPr>
      </w:pPr>
    </w:p>
    <w:p w:rsidR="00695216" w:rsidRPr="00695216" w:rsidRDefault="00695216" w:rsidP="00695216">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695216">
        <w:rPr>
          <w:rFonts w:ascii="David" w:eastAsiaTheme="minorHAnsi" w:hAnsiTheme="minorHAnsi" w:cs="David" w:hint="cs"/>
          <w:b/>
          <w:bCs/>
          <w:color w:val="000000"/>
          <w:kern w:val="0"/>
          <w:szCs w:val="24"/>
          <w:rtl/>
          <w:lang w:eastAsia="en-US"/>
        </w:rPr>
        <w:t>ליקוי</w:t>
      </w:r>
    </w:p>
    <w:p w:rsidR="00695216" w:rsidRPr="00695216" w:rsidRDefault="00695216" w:rsidP="00695216">
      <w:pPr>
        <w:autoSpaceDE w:val="0"/>
        <w:autoSpaceDN w:val="0"/>
        <w:adjustRightInd w:val="0"/>
        <w:spacing w:line="288" w:lineRule="auto"/>
        <w:ind w:left="567" w:hanging="567"/>
        <w:jc w:val="both"/>
        <w:textAlignment w:val="center"/>
        <w:rPr>
          <w:rFonts w:ascii="Arial" w:eastAsiaTheme="minorHAnsi" w:hAnsi="Arial" w:cs="Arial"/>
          <w:b/>
          <w:bCs/>
          <w:color w:val="000000"/>
          <w:kern w:val="0"/>
          <w:szCs w:val="24"/>
          <w:lang w:eastAsia="en-US"/>
        </w:rPr>
      </w:pPr>
    </w:p>
    <w:p w:rsidR="00695216" w:rsidRPr="00695216" w:rsidRDefault="00695216" w:rsidP="00695216">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lang w:eastAsia="en-US"/>
        </w:rPr>
      </w:pPr>
      <w:r w:rsidRPr="00695216">
        <w:rPr>
          <w:rFonts w:ascii="David" w:eastAsiaTheme="minorHAnsi" w:hAnsiTheme="minorHAnsi" w:cs="David" w:hint="cs"/>
          <w:color w:val="000000"/>
          <w:kern w:val="0"/>
          <w:szCs w:val="24"/>
          <w:lang w:eastAsia="en-US"/>
        </w:rPr>
        <w:t xml:space="preserve">7. </w:t>
      </w:r>
      <w:r w:rsidRPr="00695216">
        <w:rPr>
          <w:rFonts w:ascii="David" w:eastAsiaTheme="minorHAnsi" w:hAnsiTheme="minorHAnsi" w:cs="David"/>
          <w:color w:val="000000"/>
          <w:kern w:val="0"/>
          <w:szCs w:val="24"/>
          <w:lang w:eastAsia="en-US"/>
        </w:rPr>
        <w:tab/>
      </w:r>
      <w:r w:rsidRPr="00695216">
        <w:rPr>
          <w:rFonts w:ascii="David" w:eastAsiaTheme="minorHAnsi" w:hAnsiTheme="minorHAnsi" w:cs="David" w:hint="cs"/>
          <w:color w:val="000000"/>
          <w:kern w:val="0"/>
          <w:szCs w:val="24"/>
          <w:rtl/>
          <w:lang w:eastAsia="en-US"/>
        </w:rPr>
        <w:t>בהנהגת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שיטת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רישום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שונה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במזרח</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העיר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שהיא</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נחותה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לעומת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השיטה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הנהוגה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במערבה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יש</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משום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פגיעה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בילדי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מזרח</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העיר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העירייה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ומנח</w:t>
      </w:r>
      <w:r w:rsidRPr="00695216">
        <w:rPr>
          <w:rFonts w:ascii="David" w:eastAsiaTheme="minorHAnsi" w:hAnsiTheme="minorHAnsi" w:cs="David" w:hint="cs"/>
          <w:color w:val="000000"/>
          <w:kern w:val="0"/>
          <w:szCs w:val="24"/>
          <w:lang w:eastAsia="en-US"/>
        </w:rPr>
        <w:t>"</w:t>
      </w:r>
      <w:r w:rsidRPr="00695216">
        <w:rPr>
          <w:rFonts w:ascii="David" w:eastAsiaTheme="minorHAnsi" w:hAnsiTheme="minorHAnsi" w:cs="David" w:hint="cs"/>
          <w:color w:val="000000"/>
          <w:kern w:val="0"/>
          <w:szCs w:val="24"/>
          <w:rtl/>
          <w:lang w:eastAsia="en-US"/>
        </w:rPr>
        <w:t>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אינן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ממלאות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חובתן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כלפי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הילדים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בנוגע</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ללימוד</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במוסדות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חינוך</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רשמיים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שכן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אין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מאפשרות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לחלק</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מהם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ללמוד</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באותם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מוסדות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הטלת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האחריות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למציאת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בתי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ספר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על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כתפי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ההורים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עלולה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להובילם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למצב</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שבו</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יעמדו</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חסרי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אונים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מול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בתי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ספר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שאינם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מקבלים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ילדם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על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מנח</w:t>
      </w:r>
      <w:r w:rsidRPr="00695216">
        <w:rPr>
          <w:rFonts w:ascii="David" w:eastAsiaTheme="minorHAnsi" w:hAnsiTheme="minorHAnsi" w:cs="David" w:hint="cs"/>
          <w:color w:val="000000"/>
          <w:kern w:val="0"/>
          <w:szCs w:val="24"/>
          <w:lang w:eastAsia="en-US"/>
        </w:rPr>
        <w:t>"</w:t>
      </w:r>
      <w:r w:rsidRPr="00695216">
        <w:rPr>
          <w:rFonts w:ascii="David" w:eastAsiaTheme="minorHAnsi" w:hAnsiTheme="minorHAnsi" w:cs="David" w:hint="cs"/>
          <w:color w:val="000000"/>
          <w:kern w:val="0"/>
          <w:szCs w:val="24"/>
          <w:rtl/>
          <w:lang w:eastAsia="en-US"/>
        </w:rPr>
        <w:t>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להנהיג</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שיטת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הרישום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הנהוגה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במערב</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העיר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גם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במזרחה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ולאסוף</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נתונים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מלאים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ואמינים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על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הביקוש</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לבתי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ספר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עירוניים</w:t>
      </w:r>
      <w:r w:rsidRPr="00695216">
        <w:rPr>
          <w:rFonts w:ascii="David" w:eastAsiaTheme="minorHAnsi" w:hAnsiTheme="minorHAnsi" w:cs="David" w:hint="cs"/>
          <w:color w:val="000000"/>
          <w:kern w:val="0"/>
          <w:szCs w:val="24"/>
          <w:lang w:eastAsia="en-US"/>
        </w:rPr>
        <w:t xml:space="preserve">. </w:t>
      </w:r>
    </w:p>
    <w:p w:rsidR="00695216" w:rsidRPr="00695216" w:rsidRDefault="00695216" w:rsidP="00695216">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lang w:eastAsia="en-US"/>
        </w:rPr>
      </w:pPr>
    </w:p>
    <w:p w:rsidR="00695216" w:rsidRPr="00695216" w:rsidRDefault="00695216" w:rsidP="00695216">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695216">
        <w:rPr>
          <w:rFonts w:ascii="David" w:eastAsiaTheme="minorHAnsi" w:hAnsiTheme="minorHAnsi" w:cs="David" w:hint="cs"/>
          <w:b/>
          <w:bCs/>
          <w:color w:val="000000"/>
          <w:kern w:val="0"/>
          <w:szCs w:val="24"/>
          <w:rtl/>
          <w:lang w:eastAsia="en-US"/>
        </w:rPr>
        <w:t>מעקב</w:t>
      </w:r>
    </w:p>
    <w:p w:rsidR="00695216" w:rsidRPr="00695216" w:rsidRDefault="00695216" w:rsidP="00695216">
      <w:pPr>
        <w:autoSpaceDE w:val="0"/>
        <w:autoSpaceDN w:val="0"/>
        <w:adjustRightInd w:val="0"/>
        <w:spacing w:line="288" w:lineRule="auto"/>
        <w:ind w:left="567" w:hanging="567"/>
        <w:jc w:val="both"/>
        <w:textAlignment w:val="center"/>
        <w:rPr>
          <w:rFonts w:ascii="Arial" w:eastAsiaTheme="minorHAnsi" w:hAnsi="Arial" w:cs="Arial"/>
          <w:b/>
          <w:bCs/>
          <w:color w:val="000000"/>
          <w:kern w:val="0"/>
          <w:szCs w:val="24"/>
          <w:lang w:eastAsia="en-US"/>
        </w:rPr>
      </w:pPr>
    </w:p>
    <w:p w:rsidR="00695216" w:rsidRPr="00695216" w:rsidRDefault="00695216" w:rsidP="00695216">
      <w:pPr>
        <w:suppressAutoHyphens/>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7.</w:t>
      </w:r>
      <w:r w:rsidRPr="00695216">
        <w:rPr>
          <w:rFonts w:ascii="David" w:eastAsiaTheme="minorHAnsi" w:hAnsiTheme="minorHAnsi" w:cs="David"/>
          <w:color w:val="000000"/>
          <w:kern w:val="0"/>
          <w:szCs w:val="24"/>
          <w:rtl/>
          <w:lang w:eastAsia="en-US"/>
        </w:rPr>
        <w:tab/>
      </w:r>
      <w:r w:rsidRPr="00695216">
        <w:rPr>
          <w:rFonts w:ascii="David" w:eastAsiaTheme="minorHAnsi" w:hAnsiTheme="minorHAnsi" w:cs="David" w:hint="cs"/>
          <w:color w:val="000000"/>
          <w:kern w:val="0"/>
          <w:szCs w:val="24"/>
          <w:rtl/>
          <w:lang w:eastAsia="en-US"/>
        </w:rPr>
        <w:t xml:space="preserve">במחלקה הערבית במנח"י (המינהלה לחינוך בעיריית ירושלים) נקלטה עובדת בתפקיד אחראית על רישום והעברות תלמידים בבתי הספר. מדיניות הרישום לבתי הספר מתבצעת בהתאם למקום מגוריו של התלמיד. במקרים שבהם תלמידים לא נקלטים לבתי הספר שבאזור מגוריהם, ההורים פונים למנח"י, ממלאים טופס מתאים והאחראית על הרישום פועלת למציאת מקום בית ספר חלופי. קיים רישום </w:t>
      </w:r>
      <w:r w:rsidRPr="00695216">
        <w:rPr>
          <w:rFonts w:ascii="David" w:eastAsiaTheme="minorHAnsi" w:hAnsiTheme="minorHAnsi" w:cs="David" w:hint="cs"/>
          <w:color w:val="000000"/>
          <w:kern w:val="0"/>
          <w:szCs w:val="24"/>
          <w:rtl/>
          <w:lang w:eastAsia="en-US"/>
        </w:rPr>
        <w:lastRenderedPageBreak/>
        <w:t>מסודר ועדכני לגבי מספר התלמידים שביקשו להתקבל לבתי הספר של מנח"י כולל התלמידים שנקלטו.</w:t>
      </w:r>
    </w:p>
    <w:p w:rsidR="00695216" w:rsidRPr="00695216" w:rsidRDefault="00695216" w:rsidP="00695216">
      <w:pPr>
        <w:autoSpaceDE w:val="0"/>
        <w:autoSpaceDN w:val="0"/>
        <w:adjustRightInd w:val="0"/>
        <w:spacing w:line="288" w:lineRule="auto"/>
        <w:ind w:left="567" w:hanging="567"/>
        <w:jc w:val="both"/>
        <w:textAlignment w:val="center"/>
        <w:rPr>
          <w:rFonts w:ascii="David" w:eastAsiaTheme="minorHAnsi" w:hAnsi="Arial" w:cs="David"/>
          <w:color w:val="000000"/>
          <w:kern w:val="0"/>
          <w:sz w:val="18"/>
          <w:szCs w:val="18"/>
          <w:rtl/>
          <w:lang w:eastAsia="en-US"/>
        </w:rPr>
      </w:pPr>
    </w:p>
    <w:p w:rsidR="00695216" w:rsidRPr="00695216" w:rsidRDefault="00695216" w:rsidP="00695216">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695216">
        <w:rPr>
          <w:rFonts w:ascii="David" w:eastAsiaTheme="minorHAnsi" w:hAnsiTheme="minorHAnsi" w:cs="David" w:hint="cs"/>
          <w:b/>
          <w:bCs/>
          <w:color w:val="000000"/>
          <w:kern w:val="0"/>
          <w:szCs w:val="24"/>
          <w:rtl/>
          <w:lang w:eastAsia="en-US"/>
        </w:rPr>
        <w:t>ליקוי</w:t>
      </w:r>
    </w:p>
    <w:p w:rsidR="00695216" w:rsidRPr="00695216" w:rsidRDefault="00695216" w:rsidP="00695216">
      <w:pPr>
        <w:autoSpaceDE w:val="0"/>
        <w:autoSpaceDN w:val="0"/>
        <w:adjustRightInd w:val="0"/>
        <w:spacing w:line="288" w:lineRule="auto"/>
        <w:ind w:left="567" w:hanging="567"/>
        <w:jc w:val="both"/>
        <w:textAlignment w:val="center"/>
        <w:rPr>
          <w:rFonts w:ascii="Arial" w:eastAsiaTheme="minorHAnsi" w:hAnsi="Arial" w:cs="Arial"/>
          <w:b/>
          <w:bCs/>
          <w:color w:val="000000"/>
          <w:kern w:val="0"/>
          <w:szCs w:val="24"/>
          <w:lang w:eastAsia="en-US"/>
        </w:rPr>
      </w:pPr>
    </w:p>
    <w:p w:rsidR="00695216" w:rsidRPr="00695216" w:rsidRDefault="00695216" w:rsidP="00695216">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lang w:eastAsia="en-US"/>
        </w:rPr>
      </w:pPr>
      <w:r w:rsidRPr="00695216">
        <w:rPr>
          <w:rFonts w:ascii="David" w:eastAsiaTheme="minorHAnsi" w:hAnsiTheme="minorHAnsi" w:cs="David" w:hint="cs"/>
          <w:color w:val="000000"/>
          <w:kern w:val="0"/>
          <w:szCs w:val="24"/>
          <w:lang w:eastAsia="en-US"/>
        </w:rPr>
        <w:t xml:space="preserve">8. </w:t>
      </w:r>
      <w:r w:rsidRPr="00695216">
        <w:rPr>
          <w:rFonts w:ascii="David" w:eastAsiaTheme="minorHAnsi" w:hAnsiTheme="minorHAnsi" w:cs="David"/>
          <w:color w:val="000000"/>
          <w:kern w:val="0"/>
          <w:szCs w:val="24"/>
          <w:lang w:eastAsia="en-US"/>
        </w:rPr>
        <w:tab/>
      </w:r>
      <w:r w:rsidRPr="00695216">
        <w:rPr>
          <w:rFonts w:ascii="David" w:eastAsiaTheme="minorHAnsi" w:hAnsiTheme="minorHAnsi" w:cs="David" w:hint="cs"/>
          <w:color w:val="000000"/>
          <w:kern w:val="0"/>
          <w:szCs w:val="24"/>
          <w:rtl/>
          <w:lang w:eastAsia="en-US"/>
        </w:rPr>
        <w:t>העירייה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אינה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עושה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די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לאיתור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קרקעות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לבינוי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מוסדות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חינוך</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במזרח</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ירושלים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אמנם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קיימים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קשיים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אובייקטיביים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באיתור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קרקעות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אולם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לעירייה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להיתלות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בקשיים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אלה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ולהימנע</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מלעשות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כל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שביכולתה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בתחום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זה</w:t>
      </w:r>
      <w:r w:rsidRPr="00695216">
        <w:rPr>
          <w:rFonts w:ascii="David" w:eastAsiaTheme="minorHAnsi" w:hAnsiTheme="minorHAnsi" w:cs="David" w:hint="cs"/>
          <w:color w:val="000000"/>
          <w:kern w:val="0"/>
          <w:szCs w:val="24"/>
          <w:lang w:eastAsia="en-US"/>
        </w:rPr>
        <w:t>.</w:t>
      </w:r>
    </w:p>
    <w:p w:rsidR="00695216" w:rsidRPr="00695216" w:rsidRDefault="00695216" w:rsidP="00695216">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lang w:eastAsia="en-US"/>
        </w:rPr>
      </w:pPr>
    </w:p>
    <w:p w:rsidR="00695216" w:rsidRPr="00695216" w:rsidRDefault="00695216" w:rsidP="00695216">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695216">
        <w:rPr>
          <w:rFonts w:ascii="David" w:eastAsiaTheme="minorHAnsi" w:hAnsiTheme="minorHAnsi" w:cs="David" w:hint="cs"/>
          <w:b/>
          <w:bCs/>
          <w:color w:val="000000"/>
          <w:kern w:val="0"/>
          <w:szCs w:val="24"/>
          <w:rtl/>
          <w:lang w:eastAsia="en-US"/>
        </w:rPr>
        <w:t>מעקב</w:t>
      </w:r>
    </w:p>
    <w:p w:rsidR="00695216" w:rsidRPr="00695216" w:rsidRDefault="00695216" w:rsidP="00695216">
      <w:pPr>
        <w:autoSpaceDE w:val="0"/>
        <w:autoSpaceDN w:val="0"/>
        <w:adjustRightInd w:val="0"/>
        <w:spacing w:line="288" w:lineRule="auto"/>
        <w:ind w:left="567" w:hanging="567"/>
        <w:jc w:val="both"/>
        <w:textAlignment w:val="center"/>
        <w:rPr>
          <w:rFonts w:ascii="Arial" w:eastAsiaTheme="minorHAnsi" w:hAnsi="Arial" w:cs="Arial"/>
          <w:b/>
          <w:bCs/>
          <w:color w:val="000000"/>
          <w:kern w:val="0"/>
          <w:szCs w:val="24"/>
          <w:lang w:eastAsia="en-US"/>
        </w:rPr>
      </w:pPr>
    </w:p>
    <w:p w:rsidR="00695216" w:rsidRPr="00695216" w:rsidRDefault="00695216" w:rsidP="00695216">
      <w:pPr>
        <w:tabs>
          <w:tab w:val="left" w:pos="1160"/>
        </w:tabs>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8.</w:t>
      </w:r>
      <w:r w:rsidRPr="00695216">
        <w:rPr>
          <w:rFonts w:ascii="David" w:eastAsiaTheme="minorHAnsi" w:hAnsiTheme="minorHAnsi" w:cs="David"/>
          <w:color w:val="000000"/>
          <w:kern w:val="0"/>
          <w:szCs w:val="24"/>
          <w:rtl/>
          <w:lang w:eastAsia="en-US"/>
        </w:rPr>
        <w:tab/>
      </w:r>
      <w:r w:rsidRPr="00695216">
        <w:rPr>
          <w:rFonts w:ascii="David" w:eastAsiaTheme="minorHAnsi" w:hAnsiTheme="minorHAnsi" w:cs="David"/>
          <w:color w:val="000000"/>
          <w:kern w:val="0"/>
          <w:szCs w:val="24"/>
          <w:rtl/>
          <w:lang w:eastAsia="en-US"/>
        </w:rPr>
        <w:tab/>
      </w:r>
      <w:r w:rsidRPr="00695216">
        <w:rPr>
          <w:rFonts w:ascii="David" w:eastAsiaTheme="minorHAnsi" w:hAnsiTheme="minorHAnsi" w:cs="David" w:hint="cs"/>
          <w:color w:val="000000"/>
          <w:kern w:val="0"/>
          <w:szCs w:val="24"/>
          <w:rtl/>
          <w:lang w:eastAsia="en-US"/>
        </w:rPr>
        <w:t>לא דווח על התקדמות בתיקון הליקוי.</w:t>
      </w:r>
    </w:p>
    <w:p w:rsidR="00695216" w:rsidRPr="00695216" w:rsidRDefault="00695216" w:rsidP="00695216">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rtl/>
          <w:lang w:eastAsia="en-US"/>
        </w:rPr>
      </w:pPr>
    </w:p>
    <w:p w:rsidR="00695216" w:rsidRPr="00695216" w:rsidRDefault="00695216" w:rsidP="00695216">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695216">
        <w:rPr>
          <w:rFonts w:ascii="David" w:eastAsiaTheme="minorHAnsi" w:hAnsiTheme="minorHAnsi" w:cs="David" w:hint="cs"/>
          <w:b/>
          <w:bCs/>
          <w:color w:val="000000"/>
          <w:kern w:val="0"/>
          <w:szCs w:val="24"/>
          <w:rtl/>
          <w:lang w:eastAsia="en-US"/>
        </w:rPr>
        <w:t>ליקוי</w:t>
      </w:r>
    </w:p>
    <w:p w:rsidR="00695216" w:rsidRPr="00695216" w:rsidRDefault="00695216" w:rsidP="00695216">
      <w:pPr>
        <w:autoSpaceDE w:val="0"/>
        <w:autoSpaceDN w:val="0"/>
        <w:adjustRightInd w:val="0"/>
        <w:spacing w:line="288" w:lineRule="auto"/>
        <w:ind w:left="567" w:hanging="567"/>
        <w:jc w:val="both"/>
        <w:textAlignment w:val="center"/>
        <w:rPr>
          <w:rFonts w:ascii="Arial" w:eastAsiaTheme="minorHAnsi" w:hAnsi="Arial" w:cs="Arial"/>
          <w:b/>
          <w:bCs/>
          <w:color w:val="000000"/>
          <w:kern w:val="0"/>
          <w:szCs w:val="24"/>
          <w:lang w:eastAsia="en-US"/>
        </w:rPr>
      </w:pPr>
    </w:p>
    <w:p w:rsidR="00695216" w:rsidRPr="00695216" w:rsidRDefault="00695216" w:rsidP="00695216">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lang w:eastAsia="en-US"/>
        </w:rPr>
      </w:pPr>
      <w:r w:rsidRPr="00695216">
        <w:rPr>
          <w:rFonts w:ascii="David" w:eastAsiaTheme="minorHAnsi" w:hAnsiTheme="minorHAnsi" w:cs="David" w:hint="cs"/>
          <w:color w:val="000000"/>
          <w:kern w:val="0"/>
          <w:szCs w:val="24"/>
          <w:lang w:eastAsia="en-US"/>
        </w:rPr>
        <w:t xml:space="preserve">9. </w:t>
      </w:r>
      <w:r w:rsidRPr="00695216">
        <w:rPr>
          <w:rFonts w:ascii="David" w:eastAsiaTheme="minorHAnsi" w:hAnsiTheme="minorHAnsi" w:cs="David"/>
          <w:color w:val="000000"/>
          <w:kern w:val="0"/>
          <w:szCs w:val="24"/>
          <w:lang w:eastAsia="en-US"/>
        </w:rPr>
        <w:tab/>
      </w:r>
      <w:r w:rsidRPr="00695216">
        <w:rPr>
          <w:rFonts w:ascii="David" w:eastAsiaTheme="minorHAnsi" w:hAnsiTheme="minorHAnsi" w:cs="David" w:hint="cs"/>
          <w:color w:val="000000"/>
          <w:kern w:val="0"/>
          <w:szCs w:val="24"/>
          <w:rtl/>
          <w:lang w:eastAsia="en-US"/>
        </w:rPr>
        <w:t>העירייה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השלימה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פעמיים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שני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השלבים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הראשונים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הנדרשים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להפקעתה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חלקת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קרקע</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בשכונת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ואדי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ג</w:t>
      </w:r>
      <w:r w:rsidRPr="00695216">
        <w:rPr>
          <w:rFonts w:ascii="David" w:eastAsiaTheme="minorHAnsi" w:hAnsiTheme="minorHAnsi" w:cs="David" w:hint="cs"/>
          <w:color w:val="000000"/>
          <w:kern w:val="0"/>
          <w:szCs w:val="24"/>
          <w:lang w:eastAsia="en-US"/>
        </w:rPr>
        <w:t>'</w:t>
      </w:r>
      <w:r w:rsidRPr="00695216">
        <w:rPr>
          <w:rFonts w:ascii="David" w:eastAsiaTheme="minorHAnsi" w:hAnsiTheme="minorHAnsi" w:cs="David" w:hint="cs"/>
          <w:color w:val="000000"/>
          <w:kern w:val="0"/>
          <w:szCs w:val="24"/>
          <w:rtl/>
          <w:lang w:eastAsia="en-US"/>
        </w:rPr>
        <w:t>וז</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מחלקת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נכסים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בעירייה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השלימה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חלק</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משלבי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ההפקעה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ולאחר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מכן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נשכח</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העניין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ולא</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טופל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עוד</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בשנים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שהייתה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העירייה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צריכה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לפתור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בעיית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המחסור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במבני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חינוך</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אפשר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להשתמש</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בקרקע</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הזאת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אך</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מנח</w:t>
      </w:r>
      <w:r w:rsidRPr="00695216">
        <w:rPr>
          <w:rFonts w:ascii="David" w:eastAsiaTheme="minorHAnsi" w:hAnsiTheme="minorHAnsi" w:cs="David" w:hint="cs"/>
          <w:color w:val="000000"/>
          <w:kern w:val="0"/>
          <w:szCs w:val="24"/>
          <w:lang w:eastAsia="en-US"/>
        </w:rPr>
        <w:t>"</w:t>
      </w:r>
      <w:r w:rsidRPr="00695216">
        <w:rPr>
          <w:rFonts w:ascii="David" w:eastAsiaTheme="minorHAnsi" w:hAnsiTheme="minorHAnsi" w:cs="David" w:hint="cs"/>
          <w:color w:val="000000"/>
          <w:kern w:val="0"/>
          <w:szCs w:val="24"/>
          <w:rtl/>
          <w:lang w:eastAsia="en-US"/>
        </w:rPr>
        <w:t>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לא</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השתמשה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יותר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w:t>
      </w:r>
      <w:r w:rsidRPr="00695216">
        <w:rPr>
          <w:rFonts w:ascii="David" w:eastAsiaTheme="minorHAnsi" w:hAnsiTheme="minorHAnsi" w:cs="David" w:hint="cs"/>
          <w:color w:val="000000"/>
          <w:kern w:val="0"/>
          <w:szCs w:val="24"/>
          <w:lang w:eastAsia="en-US"/>
        </w:rPr>
        <w:t xml:space="preserve">-20 </w:t>
      </w:r>
      <w:r w:rsidRPr="00695216">
        <w:rPr>
          <w:rFonts w:ascii="David" w:eastAsiaTheme="minorHAnsi" w:hAnsiTheme="minorHAnsi" w:cs="David" w:hint="cs"/>
          <w:color w:val="000000"/>
          <w:kern w:val="0"/>
          <w:szCs w:val="24"/>
          <w:rtl/>
          <w:lang w:eastAsia="en-US"/>
        </w:rPr>
        <w:t>שנה</w:t>
      </w:r>
      <w:r w:rsidRPr="00695216">
        <w:rPr>
          <w:rFonts w:ascii="David" w:eastAsiaTheme="minorHAnsi" w:hAnsiTheme="minorHAnsi" w:cs="David" w:hint="cs"/>
          <w:color w:val="000000"/>
          <w:kern w:val="0"/>
          <w:szCs w:val="24"/>
          <w:lang w:eastAsia="en-US"/>
        </w:rPr>
        <w:t xml:space="preserve">. </w:t>
      </w:r>
    </w:p>
    <w:p w:rsidR="00695216" w:rsidRPr="00695216" w:rsidRDefault="00695216" w:rsidP="00695216">
      <w:pPr>
        <w:autoSpaceDE w:val="0"/>
        <w:autoSpaceDN w:val="0"/>
        <w:adjustRightInd w:val="0"/>
        <w:spacing w:line="288" w:lineRule="auto"/>
        <w:ind w:left="567" w:hanging="567"/>
        <w:jc w:val="both"/>
        <w:textAlignment w:val="center"/>
        <w:rPr>
          <w:rFonts w:ascii="Arial" w:eastAsiaTheme="minorHAnsi" w:hAnsi="Arial" w:cs="Arial"/>
          <w:color w:val="000000"/>
          <w:kern w:val="0"/>
          <w:szCs w:val="24"/>
          <w:lang w:eastAsia="en-US"/>
        </w:rPr>
      </w:pPr>
    </w:p>
    <w:p w:rsidR="00695216" w:rsidRPr="00695216" w:rsidRDefault="00695216" w:rsidP="00695216">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695216">
        <w:rPr>
          <w:rFonts w:ascii="David" w:eastAsiaTheme="minorHAnsi" w:hAnsiTheme="minorHAnsi" w:cs="David" w:hint="cs"/>
          <w:b/>
          <w:bCs/>
          <w:color w:val="000000"/>
          <w:kern w:val="0"/>
          <w:szCs w:val="24"/>
          <w:rtl/>
          <w:lang w:eastAsia="en-US"/>
        </w:rPr>
        <w:t>ליקוי</w:t>
      </w:r>
    </w:p>
    <w:p w:rsidR="00695216" w:rsidRPr="00695216" w:rsidRDefault="00695216" w:rsidP="00695216">
      <w:pPr>
        <w:autoSpaceDE w:val="0"/>
        <w:autoSpaceDN w:val="0"/>
        <w:adjustRightInd w:val="0"/>
        <w:spacing w:line="288" w:lineRule="auto"/>
        <w:ind w:left="567" w:hanging="567"/>
        <w:jc w:val="both"/>
        <w:textAlignment w:val="center"/>
        <w:rPr>
          <w:rFonts w:ascii="Arial" w:eastAsiaTheme="minorHAnsi" w:hAnsi="Arial" w:cs="Arial"/>
          <w:b/>
          <w:bCs/>
          <w:color w:val="000000"/>
          <w:kern w:val="0"/>
          <w:szCs w:val="24"/>
          <w:lang w:eastAsia="en-US"/>
        </w:rPr>
      </w:pPr>
    </w:p>
    <w:p w:rsidR="00695216" w:rsidRPr="00695216" w:rsidRDefault="00695216" w:rsidP="00695216">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lang w:eastAsia="en-US"/>
        </w:rPr>
      </w:pPr>
      <w:r w:rsidRPr="00695216">
        <w:rPr>
          <w:rFonts w:ascii="David" w:eastAsiaTheme="minorHAnsi" w:hAnsiTheme="minorHAnsi" w:cs="David" w:hint="cs"/>
          <w:color w:val="000000"/>
          <w:kern w:val="0"/>
          <w:szCs w:val="24"/>
          <w:lang w:eastAsia="en-US"/>
        </w:rPr>
        <w:t xml:space="preserve">10. </w:t>
      </w:r>
      <w:r w:rsidRPr="00695216">
        <w:rPr>
          <w:rFonts w:ascii="David" w:eastAsiaTheme="minorHAnsi" w:hAnsiTheme="minorHAnsi" w:cs="David"/>
          <w:color w:val="000000"/>
          <w:kern w:val="0"/>
          <w:szCs w:val="24"/>
          <w:lang w:eastAsia="en-US"/>
        </w:rPr>
        <w:tab/>
      </w:r>
      <w:r w:rsidRPr="00695216">
        <w:rPr>
          <w:rFonts w:ascii="David" w:eastAsiaTheme="minorHAnsi" w:hAnsiTheme="minorHAnsi" w:cs="David" w:hint="cs"/>
          <w:color w:val="000000"/>
          <w:kern w:val="0"/>
          <w:szCs w:val="24"/>
          <w:rtl/>
          <w:lang w:eastAsia="en-US"/>
        </w:rPr>
        <w:t>הליכי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ההפקעה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קרקעות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במזרח</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ירושלים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מורכבים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וכרוכים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בהשקעת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משאבים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רבים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אולם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לא</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רק</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קשיים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אלה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מונעים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מהעירייה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להפקיע</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קרקעות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אלא</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גם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חוסר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שיתוף</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הפעולה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בין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מנח</w:t>
      </w:r>
      <w:r w:rsidRPr="00695216">
        <w:rPr>
          <w:rFonts w:ascii="David" w:eastAsiaTheme="minorHAnsi" w:hAnsiTheme="minorHAnsi" w:cs="David" w:hint="cs"/>
          <w:color w:val="000000"/>
          <w:kern w:val="0"/>
          <w:szCs w:val="24"/>
          <w:lang w:eastAsia="en-US"/>
        </w:rPr>
        <w:t>"</w:t>
      </w:r>
      <w:r w:rsidRPr="00695216">
        <w:rPr>
          <w:rFonts w:ascii="David" w:eastAsiaTheme="minorHAnsi" w:hAnsiTheme="minorHAnsi" w:cs="David" w:hint="cs"/>
          <w:color w:val="000000"/>
          <w:kern w:val="0"/>
          <w:szCs w:val="24"/>
          <w:rtl/>
          <w:lang w:eastAsia="en-US"/>
        </w:rPr>
        <w:t>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למחלקת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נכסים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גם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משהשלימה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מחלקת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נכסים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שלבים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מסוימים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בהפקעה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קרקעות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מסוימות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ההפקעה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לא</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יצאה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הפועל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והקמתם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מבני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החינוך</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לא</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קודמה</w:t>
      </w:r>
      <w:r w:rsidRPr="00695216">
        <w:rPr>
          <w:rFonts w:ascii="David" w:eastAsiaTheme="minorHAnsi" w:hAnsiTheme="minorHAnsi" w:cs="David" w:hint="cs"/>
          <w:color w:val="000000"/>
          <w:kern w:val="0"/>
          <w:szCs w:val="24"/>
          <w:lang w:eastAsia="en-US"/>
        </w:rPr>
        <w:t>.</w:t>
      </w:r>
    </w:p>
    <w:p w:rsidR="00695216" w:rsidRPr="00695216" w:rsidRDefault="00695216" w:rsidP="00695216">
      <w:pPr>
        <w:autoSpaceDE w:val="0"/>
        <w:autoSpaceDN w:val="0"/>
        <w:adjustRightInd w:val="0"/>
        <w:spacing w:line="288" w:lineRule="auto"/>
        <w:ind w:left="567" w:hanging="567"/>
        <w:jc w:val="both"/>
        <w:textAlignment w:val="center"/>
        <w:rPr>
          <w:rFonts w:ascii="Arial" w:eastAsiaTheme="minorHAnsi" w:hAnsi="Arial" w:cs="Arial"/>
          <w:color w:val="000000"/>
          <w:kern w:val="0"/>
          <w:szCs w:val="24"/>
          <w:lang w:eastAsia="en-US"/>
        </w:rPr>
      </w:pPr>
    </w:p>
    <w:p w:rsidR="00695216" w:rsidRPr="00695216" w:rsidRDefault="00695216" w:rsidP="00695216">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695216">
        <w:rPr>
          <w:rFonts w:ascii="David" w:eastAsiaTheme="minorHAnsi" w:hAnsiTheme="minorHAnsi" w:cs="David" w:hint="cs"/>
          <w:b/>
          <w:bCs/>
          <w:color w:val="000000"/>
          <w:kern w:val="0"/>
          <w:szCs w:val="24"/>
          <w:rtl/>
          <w:lang w:eastAsia="en-US"/>
        </w:rPr>
        <w:t>מעקב</w:t>
      </w:r>
    </w:p>
    <w:p w:rsidR="00695216" w:rsidRPr="00695216" w:rsidRDefault="00695216" w:rsidP="00695216">
      <w:pPr>
        <w:autoSpaceDE w:val="0"/>
        <w:autoSpaceDN w:val="0"/>
        <w:adjustRightInd w:val="0"/>
        <w:spacing w:line="288" w:lineRule="auto"/>
        <w:ind w:left="567" w:hanging="567"/>
        <w:jc w:val="both"/>
        <w:textAlignment w:val="center"/>
        <w:rPr>
          <w:rFonts w:ascii="Arial" w:eastAsiaTheme="minorHAnsi" w:hAnsi="Arial" w:cs="Arial"/>
          <w:b/>
          <w:bCs/>
          <w:color w:val="000000"/>
          <w:kern w:val="0"/>
          <w:szCs w:val="24"/>
          <w:lang w:eastAsia="en-US"/>
        </w:rPr>
      </w:pPr>
    </w:p>
    <w:p w:rsidR="00695216" w:rsidRPr="00695216" w:rsidRDefault="00695216" w:rsidP="00695216">
      <w:pPr>
        <w:tabs>
          <w:tab w:val="left" w:pos="1160"/>
        </w:tabs>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8-10.</w:t>
      </w:r>
      <w:r w:rsidRPr="00695216">
        <w:rPr>
          <w:rFonts w:ascii="David" w:eastAsiaTheme="minorHAnsi" w:hAnsiTheme="minorHAnsi" w:cs="David"/>
          <w:color w:val="000000"/>
          <w:kern w:val="0"/>
          <w:szCs w:val="24"/>
          <w:rtl/>
          <w:lang w:eastAsia="en-US"/>
        </w:rPr>
        <w:tab/>
      </w:r>
      <w:r w:rsidRPr="00695216">
        <w:rPr>
          <w:rFonts w:ascii="David" w:eastAsiaTheme="minorHAnsi" w:hAnsiTheme="minorHAnsi" w:cs="David"/>
          <w:color w:val="000000"/>
          <w:kern w:val="0"/>
          <w:szCs w:val="24"/>
          <w:rtl/>
          <w:lang w:eastAsia="en-US"/>
        </w:rPr>
        <w:tab/>
      </w:r>
      <w:r w:rsidRPr="00695216">
        <w:rPr>
          <w:rFonts w:ascii="David" w:eastAsiaTheme="minorHAnsi" w:hAnsiTheme="minorHAnsi" w:cs="David"/>
          <w:color w:val="000000"/>
          <w:kern w:val="0"/>
          <w:szCs w:val="24"/>
          <w:rtl/>
          <w:lang w:eastAsia="en-US"/>
        </w:rPr>
        <w:br/>
      </w:r>
      <w:r w:rsidRPr="00695216">
        <w:rPr>
          <w:rFonts w:ascii="David" w:eastAsiaTheme="minorHAnsi" w:hAnsiTheme="minorHAnsi" w:cs="David" w:hint="cs"/>
          <w:color w:val="000000"/>
          <w:kern w:val="0"/>
          <w:szCs w:val="24"/>
          <w:rtl/>
          <w:lang w:eastAsia="en-US"/>
        </w:rPr>
        <w:t>להלן טבלת המגרשים שהופקעו מתקציבי הפקעות לשנים 2007-2008:</w:t>
      </w:r>
    </w:p>
    <w:p w:rsidR="00695216" w:rsidRPr="00695216" w:rsidRDefault="00695216" w:rsidP="00695216">
      <w:pPr>
        <w:autoSpaceDE w:val="0"/>
        <w:autoSpaceDN w:val="0"/>
        <w:adjustRightInd w:val="0"/>
        <w:spacing w:line="288" w:lineRule="auto"/>
        <w:ind w:left="567" w:firstLine="142"/>
        <w:jc w:val="both"/>
        <w:textAlignment w:val="center"/>
        <w:rPr>
          <w:rFonts w:ascii="David" w:eastAsiaTheme="minorHAnsi" w:hAnsiTheme="minorHAnsi" w:cs="David"/>
          <w:color w:val="000000"/>
          <w:kern w:val="0"/>
          <w:szCs w:val="24"/>
          <w:rtl/>
          <w:lang w:eastAsia="en-US"/>
        </w:rPr>
      </w:pPr>
    </w:p>
    <w:tbl>
      <w:tblPr>
        <w:bidiVisual/>
        <w:tblW w:w="0" w:type="auto"/>
        <w:jc w:val="right"/>
        <w:tblLayout w:type="fixed"/>
        <w:tblCellMar>
          <w:left w:w="0" w:type="dxa"/>
          <w:right w:w="0" w:type="dxa"/>
        </w:tblCellMar>
        <w:tblLook w:val="0000"/>
      </w:tblPr>
      <w:tblGrid>
        <w:gridCol w:w="397"/>
        <w:gridCol w:w="1020"/>
        <w:gridCol w:w="1588"/>
        <w:gridCol w:w="1530"/>
        <w:gridCol w:w="737"/>
        <w:gridCol w:w="1248"/>
      </w:tblGrid>
      <w:tr w:rsidR="00695216" w:rsidRPr="00695216">
        <w:tblPrEx>
          <w:tblCellMar>
            <w:top w:w="0" w:type="dxa"/>
            <w:left w:w="0" w:type="dxa"/>
            <w:bottom w:w="0" w:type="dxa"/>
            <w:right w:w="0" w:type="dxa"/>
          </w:tblCellMar>
        </w:tblPrEx>
        <w:trPr>
          <w:trHeight w:hRule="exact" w:val="623"/>
          <w:jc w:val="right"/>
        </w:trPr>
        <w:tc>
          <w:tcPr>
            <w:tcW w:w="397"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autoSpaceDE w:val="0"/>
              <w:autoSpaceDN w:val="0"/>
              <w:bidi w:val="0"/>
              <w:adjustRightInd w:val="0"/>
              <w:rPr>
                <w:rFonts w:asciiTheme="minorHAnsi" w:eastAsiaTheme="minorHAnsi" w:hAnsiTheme="minorHAnsi" w:cs="David"/>
                <w:kern w:val="0"/>
                <w:szCs w:val="24"/>
                <w:lang w:eastAsia="en-US"/>
              </w:rPr>
            </w:pPr>
          </w:p>
        </w:tc>
        <w:tc>
          <w:tcPr>
            <w:tcW w:w="1020"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113" w:type="dxa"/>
            </w:tcMar>
          </w:tcPr>
          <w:p w:rsidR="00695216" w:rsidRPr="00695216" w:rsidRDefault="00695216" w:rsidP="00695216">
            <w:pPr>
              <w:suppressAutoHyphens/>
              <w:autoSpaceDE w:val="0"/>
              <w:autoSpaceDN w:val="0"/>
              <w:adjustRightInd w:val="0"/>
              <w:spacing w:after="170" w:line="260" w:lineRule="atLeast"/>
              <w:jc w:val="center"/>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b/>
                <w:bCs/>
                <w:color w:val="000000"/>
                <w:kern w:val="0"/>
                <w:rtl/>
                <w:lang w:eastAsia="en-US"/>
              </w:rPr>
              <w:t>שכונה</w:t>
            </w:r>
          </w:p>
        </w:tc>
        <w:tc>
          <w:tcPr>
            <w:tcW w:w="158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jc w:val="center"/>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b/>
                <w:bCs/>
                <w:color w:val="000000"/>
                <w:kern w:val="0"/>
                <w:rtl/>
                <w:lang w:eastAsia="en-US"/>
              </w:rPr>
              <w:t>תבע/מגרש</w:t>
            </w:r>
          </w:p>
        </w:tc>
        <w:tc>
          <w:tcPr>
            <w:tcW w:w="1530"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jc w:val="center"/>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b/>
                <w:bCs/>
                <w:color w:val="000000"/>
                <w:kern w:val="0"/>
                <w:rtl/>
                <w:lang w:eastAsia="en-US"/>
              </w:rPr>
              <w:t>יעוד</w:t>
            </w:r>
          </w:p>
        </w:tc>
        <w:tc>
          <w:tcPr>
            <w:tcW w:w="737"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jc w:val="center"/>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b/>
                <w:bCs/>
                <w:color w:val="000000"/>
                <w:kern w:val="0"/>
                <w:rtl/>
                <w:lang w:eastAsia="en-US"/>
              </w:rPr>
              <w:t>שנת תקצוב</w:t>
            </w:r>
          </w:p>
        </w:tc>
        <w:tc>
          <w:tcPr>
            <w:tcW w:w="124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jc w:val="center"/>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b/>
                <w:bCs/>
                <w:color w:val="000000"/>
                <w:kern w:val="0"/>
                <w:rtl/>
                <w:lang w:eastAsia="en-US"/>
              </w:rPr>
              <w:t>סטטוס</w:t>
            </w:r>
          </w:p>
        </w:tc>
      </w:tr>
      <w:tr w:rsidR="00695216" w:rsidRPr="00695216">
        <w:tblPrEx>
          <w:tblCellMar>
            <w:top w:w="0" w:type="dxa"/>
            <w:left w:w="0" w:type="dxa"/>
            <w:bottom w:w="0" w:type="dxa"/>
            <w:right w:w="0" w:type="dxa"/>
          </w:tblCellMar>
        </w:tblPrEx>
        <w:trPr>
          <w:trHeight w:hRule="exact" w:val="1190"/>
          <w:jc w:val="right"/>
        </w:trPr>
        <w:tc>
          <w:tcPr>
            <w:tcW w:w="397"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jc w:val="both"/>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1</w:t>
            </w:r>
          </w:p>
        </w:tc>
        <w:tc>
          <w:tcPr>
            <w:tcW w:w="1020"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113"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שועפט</w:t>
            </w:r>
          </w:p>
        </w:tc>
        <w:tc>
          <w:tcPr>
            <w:tcW w:w="158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3456 א/ יב'</w:t>
            </w:r>
          </w:p>
        </w:tc>
        <w:tc>
          <w:tcPr>
            <w:tcW w:w="1530"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 xml:space="preserve">בי"ס יסודי, 18 כיתות </w:t>
            </w:r>
          </w:p>
        </w:tc>
        <w:tc>
          <w:tcPr>
            <w:tcW w:w="737"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jc w:val="both"/>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2007</w:t>
            </w:r>
          </w:p>
        </w:tc>
        <w:tc>
          <w:tcPr>
            <w:tcW w:w="124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 xml:space="preserve">תכניות אושרו. </w:t>
            </w:r>
            <w:r w:rsidRPr="00695216">
              <w:rPr>
                <w:rFonts w:ascii="David" w:eastAsiaTheme="minorHAnsi" w:hAnsiTheme="minorHAnsi" w:cs="David"/>
                <w:color w:val="000000"/>
                <w:kern w:val="0"/>
                <w:szCs w:val="24"/>
                <w:rtl/>
                <w:lang w:eastAsia="en-US"/>
              </w:rPr>
              <w:br/>
            </w:r>
            <w:r w:rsidRPr="00695216">
              <w:rPr>
                <w:rFonts w:ascii="David" w:eastAsiaTheme="minorHAnsi" w:hAnsiTheme="minorHAnsi" w:cs="David" w:hint="cs"/>
                <w:color w:val="000000"/>
                <w:kern w:val="0"/>
                <w:szCs w:val="24"/>
                <w:rtl/>
                <w:lang w:eastAsia="en-US"/>
              </w:rPr>
              <w:t>תנאים להיתר בניה</w:t>
            </w:r>
          </w:p>
        </w:tc>
      </w:tr>
      <w:tr w:rsidR="00695216" w:rsidRPr="00695216">
        <w:tblPrEx>
          <w:tblCellMar>
            <w:top w:w="0" w:type="dxa"/>
            <w:left w:w="0" w:type="dxa"/>
            <w:bottom w:w="0" w:type="dxa"/>
            <w:right w:w="0" w:type="dxa"/>
          </w:tblCellMar>
        </w:tblPrEx>
        <w:trPr>
          <w:trHeight w:hRule="exact" w:val="1190"/>
          <w:jc w:val="right"/>
        </w:trPr>
        <w:tc>
          <w:tcPr>
            <w:tcW w:w="397"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jc w:val="both"/>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2</w:t>
            </w:r>
          </w:p>
        </w:tc>
        <w:tc>
          <w:tcPr>
            <w:tcW w:w="1020"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113"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 xml:space="preserve">שועפט </w:t>
            </w:r>
          </w:p>
        </w:tc>
        <w:tc>
          <w:tcPr>
            <w:tcW w:w="158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3456 א/ כט'</w:t>
            </w:r>
          </w:p>
        </w:tc>
        <w:tc>
          <w:tcPr>
            <w:tcW w:w="1530"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גני ילדים, 2 כיתות</w:t>
            </w:r>
          </w:p>
        </w:tc>
        <w:tc>
          <w:tcPr>
            <w:tcW w:w="737"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jc w:val="both"/>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2007</w:t>
            </w:r>
          </w:p>
        </w:tc>
        <w:tc>
          <w:tcPr>
            <w:tcW w:w="124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 xml:space="preserve">תכניות אושרו. </w:t>
            </w:r>
            <w:r w:rsidRPr="00695216">
              <w:rPr>
                <w:rFonts w:ascii="David" w:eastAsiaTheme="minorHAnsi" w:hAnsiTheme="minorHAnsi" w:cs="David"/>
                <w:color w:val="000000"/>
                <w:kern w:val="0"/>
                <w:szCs w:val="24"/>
                <w:rtl/>
                <w:lang w:eastAsia="en-US"/>
              </w:rPr>
              <w:br/>
            </w:r>
            <w:r w:rsidRPr="00695216">
              <w:rPr>
                <w:rFonts w:ascii="David" w:eastAsiaTheme="minorHAnsi" w:hAnsiTheme="minorHAnsi" w:cs="David" w:hint="cs"/>
                <w:color w:val="000000"/>
                <w:kern w:val="0"/>
                <w:szCs w:val="24"/>
                <w:rtl/>
                <w:lang w:eastAsia="en-US"/>
              </w:rPr>
              <w:t>תנאים להיתר בניה</w:t>
            </w:r>
          </w:p>
        </w:tc>
      </w:tr>
      <w:tr w:rsidR="00695216" w:rsidRPr="00695216">
        <w:tblPrEx>
          <w:tblCellMar>
            <w:top w:w="0" w:type="dxa"/>
            <w:left w:w="0" w:type="dxa"/>
            <w:bottom w:w="0" w:type="dxa"/>
            <w:right w:w="0" w:type="dxa"/>
          </w:tblCellMar>
        </w:tblPrEx>
        <w:trPr>
          <w:trHeight w:hRule="exact" w:val="680"/>
          <w:jc w:val="right"/>
        </w:trPr>
        <w:tc>
          <w:tcPr>
            <w:tcW w:w="397"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jc w:val="both"/>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lastRenderedPageBreak/>
              <w:t>3</w:t>
            </w:r>
          </w:p>
        </w:tc>
        <w:tc>
          <w:tcPr>
            <w:tcW w:w="1020"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113"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ואדי ג'וז</w:t>
            </w:r>
          </w:p>
        </w:tc>
        <w:tc>
          <w:tcPr>
            <w:tcW w:w="158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6320</w:t>
            </w:r>
          </w:p>
        </w:tc>
        <w:tc>
          <w:tcPr>
            <w:tcW w:w="1530"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בי"ס יסודי, 18 כיתות</w:t>
            </w:r>
          </w:p>
        </w:tc>
        <w:tc>
          <w:tcPr>
            <w:tcW w:w="737"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jc w:val="both"/>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2007</w:t>
            </w:r>
          </w:p>
        </w:tc>
        <w:tc>
          <w:tcPr>
            <w:tcW w:w="124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תכנון אדריכלי</w:t>
            </w:r>
          </w:p>
        </w:tc>
      </w:tr>
      <w:tr w:rsidR="00695216" w:rsidRPr="00695216">
        <w:tblPrEx>
          <w:tblCellMar>
            <w:top w:w="0" w:type="dxa"/>
            <w:left w:w="0" w:type="dxa"/>
            <w:bottom w:w="0" w:type="dxa"/>
            <w:right w:w="0" w:type="dxa"/>
          </w:tblCellMar>
        </w:tblPrEx>
        <w:trPr>
          <w:trHeight w:hRule="exact" w:val="680"/>
          <w:jc w:val="right"/>
        </w:trPr>
        <w:tc>
          <w:tcPr>
            <w:tcW w:w="397"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jc w:val="both"/>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4</w:t>
            </w:r>
          </w:p>
        </w:tc>
        <w:tc>
          <w:tcPr>
            <w:tcW w:w="1020"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113"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ואדי ג'וז</w:t>
            </w:r>
          </w:p>
        </w:tc>
        <w:tc>
          <w:tcPr>
            <w:tcW w:w="158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3533</w:t>
            </w:r>
          </w:p>
        </w:tc>
        <w:tc>
          <w:tcPr>
            <w:tcW w:w="1530"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גני ילדים, 2 כיתות</w:t>
            </w:r>
          </w:p>
        </w:tc>
        <w:tc>
          <w:tcPr>
            <w:tcW w:w="737"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jc w:val="both"/>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2007</w:t>
            </w:r>
          </w:p>
        </w:tc>
        <w:tc>
          <w:tcPr>
            <w:tcW w:w="124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תכנון אדריכלי</w:t>
            </w:r>
          </w:p>
        </w:tc>
      </w:tr>
      <w:tr w:rsidR="00695216" w:rsidRPr="00695216">
        <w:tblPrEx>
          <w:tblCellMar>
            <w:top w:w="0" w:type="dxa"/>
            <w:left w:w="0" w:type="dxa"/>
            <w:bottom w:w="0" w:type="dxa"/>
            <w:right w:w="0" w:type="dxa"/>
          </w:tblCellMar>
        </w:tblPrEx>
        <w:trPr>
          <w:trHeight w:hRule="exact" w:val="963"/>
          <w:jc w:val="right"/>
        </w:trPr>
        <w:tc>
          <w:tcPr>
            <w:tcW w:w="397"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jc w:val="both"/>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5</w:t>
            </w:r>
          </w:p>
        </w:tc>
        <w:tc>
          <w:tcPr>
            <w:tcW w:w="1020"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113"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א-טור</w:t>
            </w:r>
          </w:p>
        </w:tc>
        <w:tc>
          <w:tcPr>
            <w:tcW w:w="158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 xml:space="preserve">4904 א' </w:t>
            </w:r>
            <w:r w:rsidRPr="00695216">
              <w:rPr>
                <w:rFonts w:ascii="David" w:eastAsiaTheme="minorHAnsi" w:hAnsiTheme="minorHAnsi" w:cs="David"/>
                <w:color w:val="000000"/>
                <w:kern w:val="0"/>
                <w:szCs w:val="24"/>
                <w:rtl/>
                <w:lang w:eastAsia="en-US"/>
              </w:rPr>
              <w:br/>
            </w:r>
            <w:r w:rsidRPr="00695216">
              <w:rPr>
                <w:rFonts w:ascii="David" w:eastAsiaTheme="minorHAnsi" w:hAnsiTheme="minorHAnsi" w:cs="David" w:hint="cs"/>
                <w:color w:val="000000"/>
                <w:kern w:val="0"/>
                <w:szCs w:val="24"/>
                <w:rtl/>
                <w:lang w:eastAsia="en-US"/>
              </w:rPr>
              <w:t>(מתחם ב')</w:t>
            </w:r>
          </w:p>
        </w:tc>
        <w:tc>
          <w:tcPr>
            <w:tcW w:w="1530"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 xml:space="preserve">בי"ס יסודי, 24 כיתות </w:t>
            </w:r>
          </w:p>
        </w:tc>
        <w:tc>
          <w:tcPr>
            <w:tcW w:w="737"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jc w:val="both"/>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2007</w:t>
            </w:r>
          </w:p>
        </w:tc>
        <w:tc>
          <w:tcPr>
            <w:tcW w:w="124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מתנגדים בתוקף להפקעה</w:t>
            </w:r>
          </w:p>
        </w:tc>
      </w:tr>
      <w:tr w:rsidR="00695216" w:rsidRPr="00695216">
        <w:tblPrEx>
          <w:tblCellMar>
            <w:top w:w="0" w:type="dxa"/>
            <w:left w:w="0" w:type="dxa"/>
            <w:bottom w:w="0" w:type="dxa"/>
            <w:right w:w="0" w:type="dxa"/>
          </w:tblCellMar>
        </w:tblPrEx>
        <w:trPr>
          <w:trHeight w:hRule="exact" w:val="1700"/>
          <w:jc w:val="right"/>
        </w:trPr>
        <w:tc>
          <w:tcPr>
            <w:tcW w:w="397"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jc w:val="both"/>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6</w:t>
            </w:r>
          </w:p>
        </w:tc>
        <w:tc>
          <w:tcPr>
            <w:tcW w:w="1020"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113"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א-טור</w:t>
            </w:r>
          </w:p>
        </w:tc>
        <w:tc>
          <w:tcPr>
            <w:tcW w:w="158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3/3085</w:t>
            </w:r>
          </w:p>
        </w:tc>
        <w:tc>
          <w:tcPr>
            <w:tcW w:w="1530"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בי"ס יסודי, 12 כיתות</w:t>
            </w:r>
          </w:p>
        </w:tc>
        <w:tc>
          <w:tcPr>
            <w:tcW w:w="737"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jc w:val="both"/>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2007</w:t>
            </w:r>
          </w:p>
        </w:tc>
        <w:tc>
          <w:tcPr>
            <w:tcW w:w="124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תכנון אדריכלי. במקביל מו"מ לתשלום פיצויים</w:t>
            </w:r>
          </w:p>
        </w:tc>
      </w:tr>
      <w:tr w:rsidR="00695216" w:rsidRPr="00695216">
        <w:tblPrEx>
          <w:tblCellMar>
            <w:top w:w="0" w:type="dxa"/>
            <w:left w:w="0" w:type="dxa"/>
            <w:bottom w:w="0" w:type="dxa"/>
            <w:right w:w="0" w:type="dxa"/>
          </w:tblCellMar>
        </w:tblPrEx>
        <w:trPr>
          <w:trHeight w:hRule="exact" w:val="1700"/>
          <w:jc w:val="right"/>
        </w:trPr>
        <w:tc>
          <w:tcPr>
            <w:tcW w:w="397"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jc w:val="both"/>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7</w:t>
            </w:r>
          </w:p>
        </w:tc>
        <w:tc>
          <w:tcPr>
            <w:tcW w:w="1020"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113"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א-טור</w:t>
            </w:r>
          </w:p>
        </w:tc>
        <w:tc>
          <w:tcPr>
            <w:tcW w:w="158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5/3085</w:t>
            </w:r>
          </w:p>
        </w:tc>
        <w:tc>
          <w:tcPr>
            <w:tcW w:w="1530"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 xml:space="preserve">גני ילדים, 4 כיתות </w:t>
            </w:r>
          </w:p>
        </w:tc>
        <w:tc>
          <w:tcPr>
            <w:tcW w:w="737"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jc w:val="both"/>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2007</w:t>
            </w:r>
          </w:p>
        </w:tc>
        <w:tc>
          <w:tcPr>
            <w:tcW w:w="124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תכניות אושרו. במקביל מו"מ לתשלום פיצויים</w:t>
            </w:r>
          </w:p>
        </w:tc>
      </w:tr>
      <w:tr w:rsidR="00695216" w:rsidRPr="00695216">
        <w:tblPrEx>
          <w:tblCellMar>
            <w:top w:w="0" w:type="dxa"/>
            <w:left w:w="0" w:type="dxa"/>
            <w:bottom w:w="0" w:type="dxa"/>
            <w:right w:w="0" w:type="dxa"/>
          </w:tblCellMar>
        </w:tblPrEx>
        <w:trPr>
          <w:trHeight w:hRule="exact" w:val="1020"/>
          <w:jc w:val="right"/>
        </w:trPr>
        <w:tc>
          <w:tcPr>
            <w:tcW w:w="397"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jc w:val="both"/>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8</w:t>
            </w:r>
          </w:p>
        </w:tc>
        <w:tc>
          <w:tcPr>
            <w:tcW w:w="1020"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113"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שייח ג'ארח</w:t>
            </w:r>
          </w:p>
        </w:tc>
        <w:tc>
          <w:tcPr>
            <w:tcW w:w="158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1/8620</w:t>
            </w:r>
          </w:p>
        </w:tc>
        <w:tc>
          <w:tcPr>
            <w:tcW w:w="1530"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בי"ס יסודי, 24 כיתות</w:t>
            </w:r>
          </w:p>
        </w:tc>
        <w:tc>
          <w:tcPr>
            <w:tcW w:w="737"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jc w:val="both"/>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2008</w:t>
            </w:r>
          </w:p>
        </w:tc>
        <w:tc>
          <w:tcPr>
            <w:tcW w:w="124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לא אושר תקציב להפקעה</w:t>
            </w:r>
          </w:p>
        </w:tc>
      </w:tr>
      <w:tr w:rsidR="00695216" w:rsidRPr="00695216">
        <w:tblPrEx>
          <w:tblCellMar>
            <w:top w:w="0" w:type="dxa"/>
            <w:left w:w="0" w:type="dxa"/>
            <w:bottom w:w="0" w:type="dxa"/>
            <w:right w:w="0" w:type="dxa"/>
          </w:tblCellMar>
        </w:tblPrEx>
        <w:trPr>
          <w:trHeight w:hRule="exact" w:val="1247"/>
          <w:jc w:val="right"/>
        </w:trPr>
        <w:tc>
          <w:tcPr>
            <w:tcW w:w="397"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jc w:val="both"/>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9</w:t>
            </w:r>
          </w:p>
        </w:tc>
        <w:tc>
          <w:tcPr>
            <w:tcW w:w="1020"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113"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 xml:space="preserve">א-טור </w:t>
            </w:r>
          </w:p>
        </w:tc>
        <w:tc>
          <w:tcPr>
            <w:tcW w:w="158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4640</w:t>
            </w:r>
          </w:p>
        </w:tc>
        <w:tc>
          <w:tcPr>
            <w:tcW w:w="1530"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תוספת 12 כיתות לבי"ס א-טור לבנות</w:t>
            </w:r>
          </w:p>
        </w:tc>
        <w:tc>
          <w:tcPr>
            <w:tcW w:w="737"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jc w:val="both"/>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2008</w:t>
            </w:r>
          </w:p>
        </w:tc>
        <w:tc>
          <w:tcPr>
            <w:tcW w:w="124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מתנגדים להפקעה. בהליך של מו"מ</w:t>
            </w:r>
          </w:p>
        </w:tc>
      </w:tr>
      <w:tr w:rsidR="00695216" w:rsidRPr="00695216">
        <w:tblPrEx>
          <w:tblCellMar>
            <w:top w:w="0" w:type="dxa"/>
            <w:left w:w="0" w:type="dxa"/>
            <w:bottom w:w="0" w:type="dxa"/>
            <w:right w:w="0" w:type="dxa"/>
          </w:tblCellMar>
        </w:tblPrEx>
        <w:trPr>
          <w:trHeight w:hRule="exact" w:val="623"/>
          <w:jc w:val="right"/>
        </w:trPr>
        <w:tc>
          <w:tcPr>
            <w:tcW w:w="397"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autoSpaceDE w:val="0"/>
              <w:autoSpaceDN w:val="0"/>
              <w:bidi w:val="0"/>
              <w:adjustRightInd w:val="0"/>
              <w:rPr>
                <w:rFonts w:asciiTheme="minorHAnsi" w:eastAsiaTheme="minorHAnsi" w:hAnsiTheme="minorHAnsi" w:cs="David"/>
                <w:kern w:val="0"/>
                <w:szCs w:val="24"/>
                <w:lang w:eastAsia="en-US"/>
              </w:rPr>
            </w:pPr>
          </w:p>
        </w:tc>
        <w:tc>
          <w:tcPr>
            <w:tcW w:w="1020"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113" w:type="dxa"/>
            </w:tcMar>
          </w:tcPr>
          <w:p w:rsidR="00695216" w:rsidRPr="00695216" w:rsidRDefault="00695216" w:rsidP="00695216">
            <w:pPr>
              <w:suppressAutoHyphens/>
              <w:autoSpaceDE w:val="0"/>
              <w:autoSpaceDN w:val="0"/>
              <w:adjustRightInd w:val="0"/>
              <w:spacing w:after="170" w:line="260" w:lineRule="atLeast"/>
              <w:jc w:val="center"/>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b/>
                <w:bCs/>
                <w:color w:val="000000"/>
                <w:kern w:val="0"/>
                <w:rtl/>
                <w:lang w:eastAsia="en-US"/>
              </w:rPr>
              <w:t>שכונה</w:t>
            </w:r>
          </w:p>
        </w:tc>
        <w:tc>
          <w:tcPr>
            <w:tcW w:w="158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jc w:val="center"/>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b/>
                <w:bCs/>
                <w:color w:val="000000"/>
                <w:kern w:val="0"/>
                <w:rtl/>
                <w:lang w:eastAsia="en-US"/>
              </w:rPr>
              <w:t>תבע/מגרש</w:t>
            </w:r>
          </w:p>
        </w:tc>
        <w:tc>
          <w:tcPr>
            <w:tcW w:w="1530"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jc w:val="center"/>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b/>
                <w:bCs/>
                <w:color w:val="000000"/>
                <w:kern w:val="0"/>
                <w:rtl/>
                <w:lang w:eastAsia="en-US"/>
              </w:rPr>
              <w:t>יעוד</w:t>
            </w:r>
          </w:p>
        </w:tc>
        <w:tc>
          <w:tcPr>
            <w:tcW w:w="737"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jc w:val="center"/>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b/>
                <w:bCs/>
                <w:color w:val="000000"/>
                <w:kern w:val="0"/>
                <w:rtl/>
                <w:lang w:eastAsia="en-US"/>
              </w:rPr>
              <w:t>שנת תקצוב</w:t>
            </w:r>
          </w:p>
        </w:tc>
        <w:tc>
          <w:tcPr>
            <w:tcW w:w="124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jc w:val="center"/>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b/>
                <w:bCs/>
                <w:color w:val="000000"/>
                <w:kern w:val="0"/>
                <w:rtl/>
                <w:lang w:eastAsia="en-US"/>
              </w:rPr>
              <w:t>סטטוס</w:t>
            </w:r>
          </w:p>
        </w:tc>
      </w:tr>
      <w:tr w:rsidR="00695216" w:rsidRPr="00695216">
        <w:tblPrEx>
          <w:tblCellMar>
            <w:top w:w="0" w:type="dxa"/>
            <w:left w:w="0" w:type="dxa"/>
            <w:bottom w:w="0" w:type="dxa"/>
            <w:right w:w="0" w:type="dxa"/>
          </w:tblCellMar>
        </w:tblPrEx>
        <w:trPr>
          <w:trHeight w:hRule="exact" w:val="963"/>
          <w:jc w:val="right"/>
        </w:trPr>
        <w:tc>
          <w:tcPr>
            <w:tcW w:w="397"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jc w:val="both"/>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10</w:t>
            </w:r>
          </w:p>
        </w:tc>
        <w:tc>
          <w:tcPr>
            <w:tcW w:w="1020"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113"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 xml:space="preserve">ואדי קדום </w:t>
            </w:r>
          </w:p>
        </w:tc>
        <w:tc>
          <w:tcPr>
            <w:tcW w:w="158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7/2668</w:t>
            </w:r>
          </w:p>
        </w:tc>
        <w:tc>
          <w:tcPr>
            <w:tcW w:w="1530"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בי"ס יסודי, 24 כיתות</w:t>
            </w:r>
          </w:p>
        </w:tc>
        <w:tc>
          <w:tcPr>
            <w:tcW w:w="737"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jc w:val="both"/>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 xml:space="preserve">2008 </w:t>
            </w:r>
          </w:p>
        </w:tc>
        <w:tc>
          <w:tcPr>
            <w:tcW w:w="124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מתנגדים בתוקף להפקעה</w:t>
            </w:r>
          </w:p>
        </w:tc>
      </w:tr>
      <w:tr w:rsidR="00695216" w:rsidRPr="00695216">
        <w:tblPrEx>
          <w:tblCellMar>
            <w:top w:w="0" w:type="dxa"/>
            <w:left w:w="0" w:type="dxa"/>
            <w:bottom w:w="0" w:type="dxa"/>
            <w:right w:w="0" w:type="dxa"/>
          </w:tblCellMar>
        </w:tblPrEx>
        <w:trPr>
          <w:trHeight w:hRule="exact" w:val="1133"/>
          <w:jc w:val="right"/>
        </w:trPr>
        <w:tc>
          <w:tcPr>
            <w:tcW w:w="397"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jc w:val="both"/>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11</w:t>
            </w:r>
          </w:p>
        </w:tc>
        <w:tc>
          <w:tcPr>
            <w:tcW w:w="1020"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113"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 xml:space="preserve">אל צלעא </w:t>
            </w:r>
          </w:p>
        </w:tc>
        <w:tc>
          <w:tcPr>
            <w:tcW w:w="158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2683 א' / ב</w:t>
            </w:r>
          </w:p>
        </w:tc>
        <w:tc>
          <w:tcPr>
            <w:tcW w:w="1530"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גני ילדים, 2 כיתות</w:t>
            </w:r>
          </w:p>
        </w:tc>
        <w:tc>
          <w:tcPr>
            <w:tcW w:w="737"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jc w:val="both"/>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2008</w:t>
            </w:r>
          </w:p>
        </w:tc>
        <w:tc>
          <w:tcPr>
            <w:tcW w:w="124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מתנגדים להפקעה.</w:t>
            </w:r>
            <w:r w:rsidRPr="00695216">
              <w:rPr>
                <w:rFonts w:ascii="David" w:eastAsiaTheme="minorHAnsi" w:hAnsiTheme="minorHAnsi" w:cs="David"/>
                <w:color w:val="000000"/>
                <w:kern w:val="0"/>
                <w:szCs w:val="24"/>
                <w:rtl/>
                <w:lang w:eastAsia="en-US"/>
              </w:rPr>
              <w:br/>
            </w:r>
            <w:r w:rsidRPr="00695216">
              <w:rPr>
                <w:rFonts w:ascii="David" w:eastAsiaTheme="minorHAnsi" w:hAnsiTheme="minorHAnsi" w:cs="David" w:hint="cs"/>
                <w:color w:val="000000"/>
                <w:kern w:val="0"/>
                <w:szCs w:val="24"/>
                <w:rtl/>
                <w:lang w:eastAsia="en-US"/>
              </w:rPr>
              <w:t>בהליך של מו"מ</w:t>
            </w:r>
          </w:p>
        </w:tc>
      </w:tr>
      <w:tr w:rsidR="00695216" w:rsidRPr="00695216">
        <w:tblPrEx>
          <w:tblCellMar>
            <w:top w:w="0" w:type="dxa"/>
            <w:left w:w="0" w:type="dxa"/>
            <w:bottom w:w="0" w:type="dxa"/>
            <w:right w:w="0" w:type="dxa"/>
          </w:tblCellMar>
        </w:tblPrEx>
        <w:trPr>
          <w:trHeight w:hRule="exact" w:val="850"/>
          <w:jc w:val="right"/>
        </w:trPr>
        <w:tc>
          <w:tcPr>
            <w:tcW w:w="397"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jc w:val="both"/>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12</w:t>
            </w:r>
          </w:p>
        </w:tc>
        <w:tc>
          <w:tcPr>
            <w:tcW w:w="1020"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113"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בית צפאפא</w:t>
            </w:r>
          </w:p>
        </w:tc>
        <w:tc>
          <w:tcPr>
            <w:tcW w:w="158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1/3855</w:t>
            </w:r>
          </w:p>
        </w:tc>
        <w:tc>
          <w:tcPr>
            <w:tcW w:w="1530"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 xml:space="preserve">בי"ס יסודי , 24 כיתות </w:t>
            </w:r>
          </w:p>
        </w:tc>
        <w:tc>
          <w:tcPr>
            <w:tcW w:w="737"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jc w:val="both"/>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2008</w:t>
            </w:r>
          </w:p>
        </w:tc>
        <w:tc>
          <w:tcPr>
            <w:tcW w:w="124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תכנון אדריכלי</w:t>
            </w:r>
          </w:p>
        </w:tc>
      </w:tr>
      <w:tr w:rsidR="00695216" w:rsidRPr="00695216">
        <w:tblPrEx>
          <w:tblCellMar>
            <w:top w:w="0" w:type="dxa"/>
            <w:left w:w="0" w:type="dxa"/>
            <w:bottom w:w="0" w:type="dxa"/>
            <w:right w:w="0" w:type="dxa"/>
          </w:tblCellMar>
        </w:tblPrEx>
        <w:trPr>
          <w:trHeight w:hRule="exact" w:val="963"/>
          <w:jc w:val="right"/>
        </w:trPr>
        <w:tc>
          <w:tcPr>
            <w:tcW w:w="397"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jc w:val="both"/>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13</w:t>
            </w:r>
          </w:p>
        </w:tc>
        <w:tc>
          <w:tcPr>
            <w:tcW w:w="1020"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113" w:type="dxa"/>
            </w:tcMar>
          </w:tcPr>
          <w:p w:rsidR="00695216" w:rsidRPr="00695216" w:rsidRDefault="00695216" w:rsidP="00695216">
            <w:pPr>
              <w:suppressAutoHyphens/>
              <w:autoSpaceDE w:val="0"/>
              <w:autoSpaceDN w:val="0"/>
              <w:adjustRightInd w:val="0"/>
              <w:spacing w:after="170" w:line="260" w:lineRule="atLeast"/>
              <w:jc w:val="both"/>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 xml:space="preserve">אום טובא </w:t>
            </w:r>
          </w:p>
        </w:tc>
        <w:tc>
          <w:tcPr>
            <w:tcW w:w="158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 xml:space="preserve">2302 א' / צ'-19 </w:t>
            </w:r>
          </w:p>
        </w:tc>
        <w:tc>
          <w:tcPr>
            <w:tcW w:w="1530"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גני ילדים, 2 כיתות</w:t>
            </w:r>
          </w:p>
        </w:tc>
        <w:tc>
          <w:tcPr>
            <w:tcW w:w="737"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jc w:val="both"/>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2008</w:t>
            </w:r>
          </w:p>
        </w:tc>
        <w:tc>
          <w:tcPr>
            <w:tcW w:w="124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57" w:type="dxa"/>
            </w:tcMar>
          </w:tcPr>
          <w:p w:rsidR="00695216" w:rsidRPr="00695216" w:rsidRDefault="00695216" w:rsidP="00695216">
            <w:pPr>
              <w:suppressAutoHyphens/>
              <w:autoSpaceDE w:val="0"/>
              <w:autoSpaceDN w:val="0"/>
              <w:adjustRightInd w:val="0"/>
              <w:spacing w:after="170" w:line="260" w:lineRule="atLeast"/>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 xml:space="preserve">בבניה. </w:t>
            </w:r>
            <w:r w:rsidRPr="00695216">
              <w:rPr>
                <w:rFonts w:ascii="David" w:eastAsiaTheme="minorHAnsi" w:hAnsiTheme="minorHAnsi" w:cs="David"/>
                <w:color w:val="000000"/>
                <w:kern w:val="0"/>
                <w:szCs w:val="24"/>
                <w:rtl/>
                <w:lang w:eastAsia="en-US"/>
              </w:rPr>
              <w:br/>
            </w:r>
            <w:r w:rsidRPr="00695216">
              <w:rPr>
                <w:rFonts w:ascii="David" w:eastAsiaTheme="minorHAnsi" w:hAnsiTheme="minorHAnsi" w:cs="David" w:hint="cs"/>
                <w:color w:val="000000"/>
                <w:kern w:val="0"/>
                <w:szCs w:val="24"/>
                <w:rtl/>
                <w:lang w:eastAsia="en-US"/>
              </w:rPr>
              <w:t>מתנגדים להפקעה</w:t>
            </w:r>
          </w:p>
        </w:tc>
      </w:tr>
    </w:tbl>
    <w:p w:rsidR="00695216" w:rsidRPr="00695216" w:rsidRDefault="00695216" w:rsidP="00695216">
      <w:pPr>
        <w:autoSpaceDE w:val="0"/>
        <w:autoSpaceDN w:val="0"/>
        <w:adjustRightInd w:val="0"/>
        <w:spacing w:line="288" w:lineRule="auto"/>
        <w:jc w:val="both"/>
        <w:textAlignment w:val="center"/>
        <w:rPr>
          <w:rFonts w:ascii="David" w:eastAsiaTheme="minorHAnsi" w:hAnsiTheme="minorHAnsi" w:cs="David"/>
          <w:color w:val="000000"/>
          <w:kern w:val="0"/>
          <w:szCs w:val="24"/>
          <w:lang w:eastAsia="en-US"/>
        </w:rPr>
      </w:pPr>
    </w:p>
    <w:p w:rsidR="00695216" w:rsidRPr="00695216" w:rsidRDefault="00695216" w:rsidP="00695216">
      <w:pPr>
        <w:autoSpaceDE w:val="0"/>
        <w:autoSpaceDN w:val="0"/>
        <w:adjustRightInd w:val="0"/>
        <w:spacing w:line="288" w:lineRule="auto"/>
        <w:ind w:left="567" w:hanging="567"/>
        <w:jc w:val="both"/>
        <w:textAlignment w:val="center"/>
        <w:rPr>
          <w:rFonts w:ascii="Arial" w:eastAsiaTheme="minorHAnsi" w:hAnsi="Arial" w:cs="Arial"/>
          <w:b/>
          <w:bCs/>
          <w:color w:val="000000"/>
          <w:kern w:val="0"/>
          <w:szCs w:val="24"/>
          <w:lang w:eastAsia="en-US"/>
        </w:rPr>
      </w:pPr>
    </w:p>
    <w:p w:rsidR="00695216" w:rsidRPr="00695216" w:rsidRDefault="00695216" w:rsidP="00695216">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695216">
        <w:rPr>
          <w:rFonts w:ascii="David" w:eastAsiaTheme="minorHAnsi" w:hAnsiTheme="minorHAnsi" w:cs="David" w:hint="cs"/>
          <w:b/>
          <w:bCs/>
          <w:color w:val="000000"/>
          <w:kern w:val="0"/>
          <w:szCs w:val="24"/>
          <w:rtl/>
          <w:lang w:eastAsia="en-US"/>
        </w:rPr>
        <w:lastRenderedPageBreak/>
        <w:t>ליקוי</w:t>
      </w:r>
    </w:p>
    <w:p w:rsidR="00695216" w:rsidRPr="00695216" w:rsidRDefault="00695216" w:rsidP="00695216">
      <w:pPr>
        <w:autoSpaceDE w:val="0"/>
        <w:autoSpaceDN w:val="0"/>
        <w:adjustRightInd w:val="0"/>
        <w:spacing w:line="288" w:lineRule="auto"/>
        <w:ind w:left="567" w:hanging="567"/>
        <w:jc w:val="both"/>
        <w:textAlignment w:val="center"/>
        <w:rPr>
          <w:rFonts w:ascii="Arial" w:eastAsiaTheme="minorHAnsi" w:hAnsi="Arial" w:cs="Arial"/>
          <w:b/>
          <w:bCs/>
          <w:color w:val="000000"/>
          <w:kern w:val="0"/>
          <w:szCs w:val="24"/>
          <w:lang w:eastAsia="en-US"/>
        </w:rPr>
      </w:pPr>
    </w:p>
    <w:p w:rsidR="00695216" w:rsidRPr="00695216" w:rsidRDefault="00695216" w:rsidP="00695216">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lang w:eastAsia="en-US"/>
        </w:rPr>
      </w:pPr>
      <w:r w:rsidRPr="00695216">
        <w:rPr>
          <w:rFonts w:ascii="David" w:eastAsiaTheme="minorHAnsi" w:hAnsiTheme="minorHAnsi" w:cs="David" w:hint="cs"/>
          <w:color w:val="000000"/>
          <w:kern w:val="0"/>
          <w:szCs w:val="24"/>
          <w:lang w:eastAsia="en-US"/>
        </w:rPr>
        <w:t>11.</w:t>
      </w:r>
      <w:r w:rsidRPr="00695216">
        <w:rPr>
          <w:rFonts w:ascii="David" w:eastAsiaTheme="minorHAnsi" w:hAnsiTheme="minorHAnsi" w:cs="David"/>
          <w:color w:val="000000"/>
          <w:kern w:val="0"/>
          <w:szCs w:val="24"/>
          <w:lang w:eastAsia="en-US"/>
        </w:rPr>
        <w:tab/>
      </w:r>
      <w:r w:rsidRPr="00695216">
        <w:rPr>
          <w:rFonts w:ascii="David" w:eastAsiaTheme="minorHAnsi" w:hAnsiTheme="minorHAnsi" w:cs="David" w:hint="cs"/>
          <w:color w:val="000000"/>
          <w:kern w:val="0"/>
          <w:szCs w:val="24"/>
          <w:rtl/>
          <w:lang w:eastAsia="en-US"/>
        </w:rPr>
        <w:t>באוקטובר</w:t>
      </w:r>
      <w:r w:rsidRPr="00695216">
        <w:rPr>
          <w:rFonts w:ascii="David" w:eastAsiaTheme="minorHAnsi" w:hAnsiTheme="minorHAnsi" w:cs="David" w:hint="cs"/>
          <w:color w:val="000000"/>
          <w:kern w:val="0"/>
          <w:szCs w:val="24"/>
          <w:lang w:eastAsia="en-US"/>
        </w:rPr>
        <w:t xml:space="preserve"> 2007 </w:t>
      </w:r>
      <w:r w:rsidRPr="00695216">
        <w:rPr>
          <w:rFonts w:ascii="David" w:eastAsiaTheme="minorHAnsi" w:hAnsiTheme="minorHAnsi" w:cs="David" w:hint="cs"/>
          <w:color w:val="000000"/>
          <w:kern w:val="0"/>
          <w:szCs w:val="24"/>
          <w:rtl/>
          <w:lang w:eastAsia="en-US"/>
        </w:rPr>
        <w:t>הסכים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המשרד</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לאפשר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לעירייה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לבנות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מבני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חינוך</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על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גבי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קרקע</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שהופקעה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לצורכי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שימוש</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בלבד</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אולם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נמצא</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כי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העירייה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לא</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דנה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באפשרות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זו</w:t>
      </w:r>
      <w:r w:rsidRPr="00695216">
        <w:rPr>
          <w:rFonts w:ascii="David" w:eastAsiaTheme="minorHAnsi" w:hAnsiTheme="minorHAnsi" w:cs="David" w:hint="cs"/>
          <w:color w:val="000000"/>
          <w:kern w:val="0"/>
          <w:szCs w:val="24"/>
          <w:lang w:eastAsia="en-US"/>
        </w:rPr>
        <w:t xml:space="preserve">. </w:t>
      </w:r>
    </w:p>
    <w:p w:rsidR="00695216" w:rsidRPr="00695216" w:rsidRDefault="00695216" w:rsidP="00695216">
      <w:pPr>
        <w:autoSpaceDE w:val="0"/>
        <w:autoSpaceDN w:val="0"/>
        <w:adjustRightInd w:val="0"/>
        <w:spacing w:line="288" w:lineRule="auto"/>
        <w:ind w:left="567" w:hanging="567"/>
        <w:jc w:val="both"/>
        <w:textAlignment w:val="center"/>
        <w:rPr>
          <w:rFonts w:ascii="Arial" w:eastAsiaTheme="minorHAnsi" w:hAnsi="Arial" w:cs="Arial"/>
          <w:color w:val="000000"/>
          <w:kern w:val="0"/>
          <w:szCs w:val="24"/>
          <w:lang w:eastAsia="en-US"/>
        </w:rPr>
      </w:pPr>
    </w:p>
    <w:p w:rsidR="00695216" w:rsidRPr="00695216" w:rsidRDefault="00695216" w:rsidP="00695216">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695216">
        <w:rPr>
          <w:rFonts w:ascii="David" w:eastAsiaTheme="minorHAnsi" w:hAnsiTheme="minorHAnsi" w:cs="David" w:hint="cs"/>
          <w:b/>
          <w:bCs/>
          <w:color w:val="000000"/>
          <w:kern w:val="0"/>
          <w:szCs w:val="24"/>
          <w:rtl/>
          <w:lang w:eastAsia="en-US"/>
        </w:rPr>
        <w:t>מעקב</w:t>
      </w:r>
    </w:p>
    <w:p w:rsidR="00695216" w:rsidRPr="00695216" w:rsidRDefault="00695216" w:rsidP="00695216">
      <w:pPr>
        <w:autoSpaceDE w:val="0"/>
        <w:autoSpaceDN w:val="0"/>
        <w:adjustRightInd w:val="0"/>
        <w:spacing w:line="288" w:lineRule="auto"/>
        <w:ind w:left="567" w:hanging="567"/>
        <w:jc w:val="both"/>
        <w:textAlignment w:val="center"/>
        <w:rPr>
          <w:rFonts w:ascii="Arial" w:eastAsiaTheme="minorHAnsi" w:hAnsi="Arial" w:cs="Arial"/>
          <w:b/>
          <w:bCs/>
          <w:color w:val="000000"/>
          <w:kern w:val="0"/>
          <w:szCs w:val="24"/>
          <w:lang w:eastAsia="en-US"/>
        </w:rPr>
      </w:pPr>
    </w:p>
    <w:p w:rsidR="00695216" w:rsidRPr="00695216" w:rsidRDefault="00695216" w:rsidP="00695216">
      <w:pPr>
        <w:autoSpaceDE w:val="0"/>
        <w:autoSpaceDN w:val="0"/>
        <w:adjustRightInd w:val="0"/>
        <w:spacing w:line="288" w:lineRule="auto"/>
        <w:ind w:left="1440" w:hanging="1440"/>
        <w:jc w:val="both"/>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11.</w:t>
      </w:r>
      <w:r w:rsidRPr="00695216">
        <w:rPr>
          <w:rFonts w:ascii="David" w:eastAsiaTheme="minorHAnsi" w:hAnsiTheme="minorHAnsi" w:cs="David"/>
          <w:color w:val="000000"/>
          <w:kern w:val="0"/>
          <w:szCs w:val="24"/>
          <w:rtl/>
          <w:lang w:eastAsia="en-US"/>
        </w:rPr>
        <w:tab/>
      </w:r>
      <w:r w:rsidRPr="00695216">
        <w:rPr>
          <w:rFonts w:ascii="David" w:eastAsiaTheme="minorHAnsi" w:hAnsiTheme="minorHAnsi" w:cs="David" w:hint="cs"/>
          <w:color w:val="000000"/>
          <w:kern w:val="0"/>
          <w:szCs w:val="24"/>
          <w:rtl/>
          <w:lang w:eastAsia="en-US"/>
        </w:rPr>
        <w:t>אופציה זו נבדקה על-ידי העירייה ונמצאה כלא מעשית.</w:t>
      </w:r>
    </w:p>
    <w:p w:rsidR="00695216" w:rsidRPr="00695216" w:rsidRDefault="00695216" w:rsidP="00695216">
      <w:pPr>
        <w:autoSpaceDE w:val="0"/>
        <w:autoSpaceDN w:val="0"/>
        <w:adjustRightInd w:val="0"/>
        <w:spacing w:line="288" w:lineRule="auto"/>
        <w:ind w:left="567" w:hanging="567"/>
        <w:jc w:val="both"/>
        <w:textAlignment w:val="center"/>
        <w:rPr>
          <w:rFonts w:ascii="David" w:eastAsiaTheme="minorHAnsi" w:hAnsi="Arial" w:cs="David"/>
          <w:color w:val="000000"/>
          <w:kern w:val="0"/>
          <w:sz w:val="18"/>
          <w:szCs w:val="18"/>
          <w:rtl/>
          <w:lang w:eastAsia="en-US"/>
        </w:rPr>
      </w:pPr>
    </w:p>
    <w:p w:rsidR="00695216" w:rsidRPr="00695216" w:rsidRDefault="00695216" w:rsidP="00695216">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695216">
        <w:rPr>
          <w:rFonts w:ascii="David" w:eastAsiaTheme="minorHAnsi" w:hAnsiTheme="minorHAnsi" w:cs="David" w:hint="cs"/>
          <w:b/>
          <w:bCs/>
          <w:color w:val="000000"/>
          <w:kern w:val="0"/>
          <w:szCs w:val="24"/>
          <w:rtl/>
          <w:lang w:eastAsia="en-US"/>
        </w:rPr>
        <w:t>ליקוי</w:t>
      </w:r>
    </w:p>
    <w:p w:rsidR="00695216" w:rsidRPr="00695216" w:rsidRDefault="00695216" w:rsidP="00695216">
      <w:pPr>
        <w:autoSpaceDE w:val="0"/>
        <w:autoSpaceDN w:val="0"/>
        <w:adjustRightInd w:val="0"/>
        <w:spacing w:line="288" w:lineRule="auto"/>
        <w:ind w:left="567" w:hanging="567"/>
        <w:jc w:val="both"/>
        <w:textAlignment w:val="center"/>
        <w:rPr>
          <w:rFonts w:ascii="Arial" w:eastAsiaTheme="minorHAnsi" w:hAnsi="Arial" w:cs="Arial"/>
          <w:b/>
          <w:bCs/>
          <w:color w:val="000000"/>
          <w:kern w:val="0"/>
          <w:szCs w:val="24"/>
          <w:lang w:eastAsia="en-US"/>
        </w:rPr>
      </w:pPr>
    </w:p>
    <w:p w:rsidR="00695216" w:rsidRPr="00695216" w:rsidRDefault="00695216" w:rsidP="00695216">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lang w:eastAsia="en-US"/>
        </w:rPr>
      </w:pPr>
      <w:r w:rsidRPr="00695216">
        <w:rPr>
          <w:rFonts w:ascii="David" w:eastAsiaTheme="minorHAnsi" w:hAnsiTheme="minorHAnsi" w:cs="David" w:hint="cs"/>
          <w:color w:val="000000"/>
          <w:kern w:val="0"/>
          <w:szCs w:val="24"/>
          <w:lang w:eastAsia="en-US"/>
        </w:rPr>
        <w:t>12.</w:t>
      </w:r>
      <w:r w:rsidRPr="00695216">
        <w:rPr>
          <w:rFonts w:ascii="David" w:eastAsiaTheme="minorHAnsi" w:hAnsiTheme="minorHAnsi" w:cs="David"/>
          <w:color w:val="000000"/>
          <w:kern w:val="0"/>
          <w:szCs w:val="24"/>
          <w:lang w:eastAsia="en-US"/>
        </w:rPr>
        <w:tab/>
      </w:r>
      <w:r w:rsidRPr="00695216">
        <w:rPr>
          <w:rFonts w:ascii="David" w:eastAsiaTheme="minorHAnsi" w:hAnsiTheme="minorHAnsi" w:cs="David" w:hint="cs"/>
          <w:color w:val="000000"/>
          <w:kern w:val="0"/>
          <w:szCs w:val="24"/>
          <w:rtl/>
          <w:lang w:eastAsia="en-US"/>
        </w:rPr>
        <w:t>בשכונות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שבצפון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מזרח</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ירושלים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יש</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מחסור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ניכר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בכיתות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לימוד</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חלק</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ניכר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מהתלמידים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שלא</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התקבלו</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לחינוך</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הרשמי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במזרח</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העיר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גרים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בשכונות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אלה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העירייה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ומנח</w:t>
      </w:r>
      <w:r w:rsidRPr="00695216">
        <w:rPr>
          <w:rFonts w:ascii="David" w:eastAsiaTheme="minorHAnsi" w:hAnsiTheme="minorHAnsi" w:cs="David" w:hint="cs"/>
          <w:color w:val="000000"/>
          <w:kern w:val="0"/>
          <w:szCs w:val="24"/>
          <w:lang w:eastAsia="en-US"/>
        </w:rPr>
        <w:t>"</w:t>
      </w:r>
      <w:r w:rsidRPr="00695216">
        <w:rPr>
          <w:rFonts w:ascii="David" w:eastAsiaTheme="minorHAnsi" w:hAnsiTheme="minorHAnsi" w:cs="David" w:hint="cs"/>
          <w:color w:val="000000"/>
          <w:kern w:val="0"/>
          <w:szCs w:val="24"/>
          <w:rtl/>
          <w:lang w:eastAsia="en-US"/>
        </w:rPr>
        <w:t>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פעלו</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בעצלתיים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בעניין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הקצאת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קרקע</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לצורכי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חינוך</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לדעת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משרד</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מבקר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המדינה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הטיפול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העירייה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ושל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מנח</w:t>
      </w:r>
      <w:r w:rsidRPr="00695216">
        <w:rPr>
          <w:rFonts w:ascii="David" w:eastAsiaTheme="minorHAnsi" w:hAnsiTheme="minorHAnsi" w:cs="David" w:hint="cs"/>
          <w:color w:val="000000"/>
          <w:kern w:val="0"/>
          <w:szCs w:val="24"/>
          <w:lang w:eastAsia="en-US"/>
        </w:rPr>
        <w:t>"</w:t>
      </w:r>
      <w:r w:rsidRPr="00695216">
        <w:rPr>
          <w:rFonts w:ascii="David" w:eastAsiaTheme="minorHAnsi" w:hAnsiTheme="minorHAnsi" w:cs="David" w:hint="cs"/>
          <w:color w:val="000000"/>
          <w:kern w:val="0"/>
          <w:szCs w:val="24"/>
          <w:rtl/>
          <w:lang w:eastAsia="en-US"/>
        </w:rPr>
        <w:t>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בתכנית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לבניית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מוסדות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חינוך</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מעיד</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שהן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לא</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היו</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נחושות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למצוא</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קרקעות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לצורכי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חינוך</w:t>
      </w:r>
      <w:r w:rsidRPr="00695216">
        <w:rPr>
          <w:rFonts w:ascii="David" w:eastAsiaTheme="minorHAnsi" w:hAnsiTheme="minorHAnsi" w:cs="David" w:hint="cs"/>
          <w:color w:val="000000"/>
          <w:kern w:val="0"/>
          <w:szCs w:val="24"/>
          <w:lang w:eastAsia="en-US"/>
        </w:rPr>
        <w:t xml:space="preserve">. </w:t>
      </w:r>
    </w:p>
    <w:p w:rsidR="00695216" w:rsidRPr="00695216" w:rsidRDefault="00695216" w:rsidP="00695216">
      <w:pPr>
        <w:autoSpaceDE w:val="0"/>
        <w:autoSpaceDN w:val="0"/>
        <w:adjustRightInd w:val="0"/>
        <w:spacing w:line="288" w:lineRule="auto"/>
        <w:ind w:left="567" w:hanging="567"/>
        <w:jc w:val="both"/>
        <w:textAlignment w:val="center"/>
        <w:rPr>
          <w:rFonts w:ascii="Arial" w:eastAsiaTheme="minorHAnsi" w:hAnsi="Arial" w:cs="Arial"/>
          <w:color w:val="000000"/>
          <w:kern w:val="0"/>
          <w:szCs w:val="24"/>
          <w:lang w:eastAsia="en-US"/>
        </w:rPr>
      </w:pPr>
    </w:p>
    <w:p w:rsidR="00695216" w:rsidRPr="00695216" w:rsidRDefault="00695216" w:rsidP="00695216">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695216">
        <w:rPr>
          <w:rFonts w:ascii="David" w:eastAsiaTheme="minorHAnsi" w:hAnsiTheme="minorHAnsi" w:cs="David" w:hint="cs"/>
          <w:b/>
          <w:bCs/>
          <w:color w:val="000000"/>
          <w:kern w:val="0"/>
          <w:szCs w:val="24"/>
          <w:rtl/>
          <w:lang w:eastAsia="en-US"/>
        </w:rPr>
        <w:t>מעקב</w:t>
      </w:r>
    </w:p>
    <w:p w:rsidR="00695216" w:rsidRPr="00695216" w:rsidRDefault="00695216" w:rsidP="00695216">
      <w:pPr>
        <w:autoSpaceDE w:val="0"/>
        <w:autoSpaceDN w:val="0"/>
        <w:adjustRightInd w:val="0"/>
        <w:spacing w:line="288" w:lineRule="auto"/>
        <w:ind w:left="567" w:hanging="567"/>
        <w:jc w:val="both"/>
        <w:textAlignment w:val="center"/>
        <w:rPr>
          <w:rFonts w:ascii="Arial" w:eastAsiaTheme="minorHAnsi" w:hAnsi="Arial" w:cs="Arial"/>
          <w:b/>
          <w:bCs/>
          <w:color w:val="000000"/>
          <w:kern w:val="0"/>
          <w:szCs w:val="24"/>
          <w:lang w:eastAsia="en-US"/>
        </w:rPr>
      </w:pPr>
    </w:p>
    <w:p w:rsidR="00695216" w:rsidRPr="00695216" w:rsidRDefault="00695216" w:rsidP="00695216">
      <w:pPr>
        <w:suppressAutoHyphens/>
        <w:autoSpaceDE w:val="0"/>
        <w:autoSpaceDN w:val="0"/>
        <w:adjustRightInd w:val="0"/>
        <w:spacing w:line="288" w:lineRule="auto"/>
        <w:ind w:left="1440" w:hanging="1440"/>
        <w:jc w:val="both"/>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12.</w:t>
      </w:r>
      <w:r w:rsidRPr="00695216">
        <w:rPr>
          <w:rFonts w:ascii="David" w:eastAsiaTheme="minorHAnsi" w:hAnsiTheme="minorHAnsi" w:cs="David"/>
          <w:color w:val="000000"/>
          <w:kern w:val="0"/>
          <w:szCs w:val="24"/>
          <w:rtl/>
          <w:lang w:eastAsia="en-US"/>
        </w:rPr>
        <w:tab/>
      </w:r>
      <w:r w:rsidRPr="00695216">
        <w:rPr>
          <w:rFonts w:ascii="David" w:eastAsiaTheme="minorHAnsi" w:hAnsiTheme="minorHAnsi" w:cs="David" w:hint="cs"/>
          <w:color w:val="000000"/>
          <w:kern w:val="0"/>
          <w:szCs w:val="24"/>
          <w:rtl/>
          <w:lang w:eastAsia="en-US"/>
        </w:rPr>
        <w:t>נכון ליולי 2010 העירייה טרם העבירה בקשות לבניית כ-20 כיתות גני ילדים חדשות ב"בית חנינא" וב"שועפט". חלק מהבקשות יועברו במהלך יולי 2010 והיתר יועברו עם קבלת תצ"ר מעודכן.</w:t>
      </w:r>
    </w:p>
    <w:p w:rsidR="00695216" w:rsidRPr="00695216" w:rsidRDefault="00695216" w:rsidP="00695216">
      <w:pPr>
        <w:suppressAutoHyphens/>
        <w:autoSpaceDE w:val="0"/>
        <w:autoSpaceDN w:val="0"/>
        <w:adjustRightInd w:val="0"/>
        <w:spacing w:line="288" w:lineRule="auto"/>
        <w:ind w:left="1440" w:hanging="1440"/>
        <w:jc w:val="both"/>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color w:val="000000"/>
          <w:kern w:val="0"/>
          <w:szCs w:val="24"/>
          <w:rtl/>
          <w:lang w:eastAsia="en-US"/>
        </w:rPr>
        <w:tab/>
      </w:r>
      <w:r w:rsidRPr="00695216">
        <w:rPr>
          <w:rFonts w:ascii="David" w:eastAsiaTheme="minorHAnsi" w:hAnsiTheme="minorHAnsi" w:cs="David" w:hint="cs"/>
          <w:color w:val="000000"/>
          <w:kern w:val="0"/>
          <w:szCs w:val="24"/>
          <w:rtl/>
          <w:lang w:eastAsia="en-US"/>
        </w:rPr>
        <w:t>לגבי בית הספר היסודי וגני הילדים בשכונת "שועפט" – תכניות אדריכליות אושרו על-ידי משרד החינוך ועתה שוקדים על הכנת תכניות מפורטות ועל פתיחת תיק להיתר בנייה.</w:t>
      </w:r>
    </w:p>
    <w:p w:rsidR="00695216" w:rsidRPr="00695216" w:rsidRDefault="00695216" w:rsidP="00695216">
      <w:pPr>
        <w:autoSpaceDE w:val="0"/>
        <w:autoSpaceDN w:val="0"/>
        <w:adjustRightInd w:val="0"/>
        <w:spacing w:line="288" w:lineRule="auto"/>
        <w:ind w:left="567" w:firstLine="142"/>
        <w:jc w:val="both"/>
        <w:textAlignment w:val="center"/>
        <w:rPr>
          <w:rFonts w:ascii="David" w:eastAsiaTheme="minorHAnsi" w:hAnsiTheme="minorHAnsi" w:cs="David"/>
          <w:color w:val="000000"/>
          <w:kern w:val="0"/>
          <w:szCs w:val="24"/>
          <w:rtl/>
          <w:lang w:eastAsia="en-US"/>
        </w:rPr>
      </w:pPr>
    </w:p>
    <w:p w:rsidR="00695216" w:rsidRPr="00695216" w:rsidRDefault="00695216" w:rsidP="00695216">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695216">
        <w:rPr>
          <w:rFonts w:ascii="David" w:eastAsiaTheme="minorHAnsi" w:hAnsiTheme="minorHAnsi" w:cs="David" w:hint="cs"/>
          <w:b/>
          <w:bCs/>
          <w:color w:val="000000"/>
          <w:kern w:val="0"/>
          <w:szCs w:val="24"/>
          <w:rtl/>
          <w:lang w:eastAsia="en-US"/>
        </w:rPr>
        <w:t>ליקוי</w:t>
      </w:r>
    </w:p>
    <w:p w:rsidR="00695216" w:rsidRPr="00695216" w:rsidRDefault="00695216" w:rsidP="00695216">
      <w:pPr>
        <w:autoSpaceDE w:val="0"/>
        <w:autoSpaceDN w:val="0"/>
        <w:adjustRightInd w:val="0"/>
        <w:spacing w:line="288" w:lineRule="auto"/>
        <w:ind w:left="567" w:firstLine="142"/>
        <w:jc w:val="both"/>
        <w:textAlignment w:val="center"/>
        <w:rPr>
          <w:rFonts w:ascii="David" w:eastAsiaTheme="minorHAnsi" w:hAnsiTheme="minorHAnsi" w:cs="David"/>
          <w:b/>
          <w:bCs/>
          <w:color w:val="000000"/>
          <w:kern w:val="0"/>
          <w:szCs w:val="24"/>
          <w:rtl/>
          <w:lang w:eastAsia="en-US"/>
        </w:rPr>
      </w:pPr>
    </w:p>
    <w:p w:rsidR="00695216" w:rsidRPr="00695216" w:rsidRDefault="00695216" w:rsidP="00695216">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lang w:eastAsia="en-US"/>
        </w:rPr>
      </w:pPr>
      <w:r w:rsidRPr="00695216">
        <w:rPr>
          <w:rFonts w:ascii="David" w:eastAsiaTheme="minorHAnsi" w:hAnsiTheme="minorHAnsi" w:cs="David" w:hint="cs"/>
          <w:color w:val="000000"/>
          <w:kern w:val="0"/>
          <w:szCs w:val="24"/>
          <w:lang w:eastAsia="en-US"/>
        </w:rPr>
        <w:t xml:space="preserve">13. </w:t>
      </w:r>
      <w:r w:rsidRPr="00695216">
        <w:rPr>
          <w:rFonts w:ascii="David" w:eastAsiaTheme="minorHAnsi" w:hAnsiTheme="minorHAnsi" w:cs="David"/>
          <w:color w:val="000000"/>
          <w:kern w:val="0"/>
          <w:szCs w:val="24"/>
          <w:lang w:eastAsia="en-US"/>
        </w:rPr>
        <w:tab/>
      </w:r>
      <w:r w:rsidRPr="00695216">
        <w:rPr>
          <w:rFonts w:ascii="David" w:eastAsiaTheme="minorHAnsi" w:hAnsiTheme="minorHAnsi" w:cs="David" w:hint="cs"/>
          <w:color w:val="000000"/>
          <w:kern w:val="0"/>
          <w:szCs w:val="24"/>
          <w:rtl/>
          <w:lang w:eastAsia="en-US"/>
        </w:rPr>
        <w:t>בית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ספר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בכריה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אלוין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הוא</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בית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הספר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היחיד</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במזרח</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ירושלים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המיועד</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לילדים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סיעודיים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הסובלים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מפיגור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קשה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בכל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הנוגע</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לתוספת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למבנה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בית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הספר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פעל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המשרד</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באטיות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ולא</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נחוש</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דיו</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לקדם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הבנייה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אף</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על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פי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שעבר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כעשור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מאז</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העביר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המשרד</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לעירייה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פרוגרמה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ראשונה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עדיין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לא</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החלה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העירייה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לבנות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כיתות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הלימוד</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הנוספות</w:t>
      </w:r>
      <w:r w:rsidRPr="00695216">
        <w:rPr>
          <w:rFonts w:ascii="David" w:eastAsiaTheme="minorHAnsi" w:hAnsiTheme="minorHAnsi" w:cs="David" w:hint="cs"/>
          <w:color w:val="000000"/>
          <w:kern w:val="0"/>
          <w:szCs w:val="24"/>
          <w:lang w:eastAsia="en-US"/>
        </w:rPr>
        <w:t xml:space="preserve">. </w:t>
      </w:r>
    </w:p>
    <w:p w:rsidR="00695216" w:rsidRPr="00695216" w:rsidRDefault="00695216" w:rsidP="00695216">
      <w:pPr>
        <w:autoSpaceDE w:val="0"/>
        <w:autoSpaceDN w:val="0"/>
        <w:adjustRightInd w:val="0"/>
        <w:spacing w:line="288" w:lineRule="auto"/>
        <w:ind w:left="567" w:hanging="567"/>
        <w:jc w:val="both"/>
        <w:textAlignment w:val="center"/>
        <w:rPr>
          <w:rFonts w:ascii="Arial" w:eastAsiaTheme="minorHAnsi" w:hAnsi="Arial" w:cs="Arial"/>
          <w:color w:val="000000"/>
          <w:kern w:val="0"/>
          <w:szCs w:val="24"/>
          <w:lang w:eastAsia="en-US"/>
        </w:rPr>
      </w:pPr>
    </w:p>
    <w:p w:rsidR="00695216" w:rsidRPr="00695216" w:rsidRDefault="00695216" w:rsidP="00695216">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695216">
        <w:rPr>
          <w:rFonts w:ascii="David" w:eastAsiaTheme="minorHAnsi" w:hAnsiTheme="minorHAnsi" w:cs="David" w:hint="cs"/>
          <w:b/>
          <w:bCs/>
          <w:color w:val="000000"/>
          <w:kern w:val="0"/>
          <w:szCs w:val="24"/>
          <w:rtl/>
          <w:lang w:eastAsia="en-US"/>
        </w:rPr>
        <w:t>מעקב</w:t>
      </w:r>
    </w:p>
    <w:p w:rsidR="00695216" w:rsidRPr="00695216" w:rsidRDefault="00695216" w:rsidP="00695216">
      <w:pPr>
        <w:autoSpaceDE w:val="0"/>
        <w:autoSpaceDN w:val="0"/>
        <w:adjustRightInd w:val="0"/>
        <w:spacing w:line="288" w:lineRule="auto"/>
        <w:ind w:left="567" w:hanging="567"/>
        <w:jc w:val="both"/>
        <w:textAlignment w:val="center"/>
        <w:rPr>
          <w:rFonts w:ascii="Arial" w:eastAsiaTheme="minorHAnsi" w:hAnsi="Arial" w:cs="Arial"/>
          <w:b/>
          <w:bCs/>
          <w:color w:val="000000"/>
          <w:kern w:val="0"/>
          <w:szCs w:val="24"/>
          <w:lang w:eastAsia="en-US"/>
        </w:rPr>
      </w:pPr>
    </w:p>
    <w:p w:rsidR="00695216" w:rsidRPr="00695216" w:rsidRDefault="00695216" w:rsidP="00695216">
      <w:pPr>
        <w:suppressAutoHyphens/>
        <w:autoSpaceDE w:val="0"/>
        <w:autoSpaceDN w:val="0"/>
        <w:adjustRightInd w:val="0"/>
        <w:spacing w:line="288" w:lineRule="auto"/>
        <w:ind w:left="1440" w:hanging="1440"/>
        <w:jc w:val="both"/>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 xml:space="preserve">13. </w:t>
      </w:r>
      <w:r w:rsidRPr="00695216">
        <w:rPr>
          <w:rFonts w:ascii="David" w:eastAsiaTheme="minorHAnsi" w:hAnsiTheme="minorHAnsi" w:cs="David"/>
          <w:color w:val="000000"/>
          <w:kern w:val="0"/>
          <w:szCs w:val="24"/>
          <w:rtl/>
          <w:lang w:eastAsia="en-US"/>
        </w:rPr>
        <w:tab/>
      </w:r>
      <w:r w:rsidRPr="00695216">
        <w:rPr>
          <w:rFonts w:ascii="David" w:eastAsiaTheme="minorHAnsi" w:hAnsiTheme="minorHAnsi" w:cs="David" w:hint="cs"/>
          <w:color w:val="000000"/>
          <w:kern w:val="0"/>
          <w:szCs w:val="24"/>
          <w:rtl/>
          <w:lang w:eastAsia="en-US"/>
        </w:rPr>
        <w:t>הפרויקט לתוספת בינוי בבית הספר "בכריה אלוין" נמצא בשלבי תכנון מתקדמים, בסטטוס של תכניות עבודה, ואולם המשך מימוש הפרויקט תלוי במציאת מקור תקציבי לבניית המעון.</w:t>
      </w:r>
    </w:p>
    <w:p w:rsidR="00695216" w:rsidRPr="00695216" w:rsidRDefault="00695216" w:rsidP="00695216">
      <w:pPr>
        <w:autoSpaceDE w:val="0"/>
        <w:autoSpaceDN w:val="0"/>
        <w:adjustRightInd w:val="0"/>
        <w:spacing w:line="288" w:lineRule="auto"/>
        <w:ind w:left="567" w:hanging="567"/>
        <w:jc w:val="both"/>
        <w:textAlignment w:val="center"/>
        <w:rPr>
          <w:rFonts w:ascii="David" w:eastAsiaTheme="minorHAnsi" w:hAnsi="Arial" w:cs="David"/>
          <w:color w:val="000000"/>
          <w:kern w:val="0"/>
          <w:sz w:val="18"/>
          <w:szCs w:val="18"/>
          <w:rtl/>
          <w:lang w:eastAsia="en-US"/>
        </w:rPr>
      </w:pPr>
    </w:p>
    <w:p w:rsidR="00695216" w:rsidRPr="00695216" w:rsidRDefault="00695216" w:rsidP="00695216">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695216">
        <w:rPr>
          <w:rFonts w:ascii="David" w:eastAsiaTheme="minorHAnsi" w:hAnsiTheme="minorHAnsi" w:cs="David" w:hint="cs"/>
          <w:b/>
          <w:bCs/>
          <w:color w:val="000000"/>
          <w:kern w:val="0"/>
          <w:szCs w:val="24"/>
          <w:rtl/>
          <w:lang w:eastAsia="en-US"/>
        </w:rPr>
        <w:t>ליקוי</w:t>
      </w:r>
    </w:p>
    <w:p w:rsidR="00695216" w:rsidRPr="00695216" w:rsidRDefault="00695216" w:rsidP="00695216">
      <w:pPr>
        <w:autoSpaceDE w:val="0"/>
        <w:autoSpaceDN w:val="0"/>
        <w:adjustRightInd w:val="0"/>
        <w:spacing w:line="288" w:lineRule="auto"/>
        <w:ind w:left="567" w:hanging="567"/>
        <w:jc w:val="both"/>
        <w:textAlignment w:val="center"/>
        <w:rPr>
          <w:rFonts w:ascii="Arial" w:eastAsiaTheme="minorHAnsi" w:hAnsi="Arial" w:cs="Arial"/>
          <w:b/>
          <w:bCs/>
          <w:color w:val="000000"/>
          <w:kern w:val="0"/>
          <w:szCs w:val="24"/>
          <w:lang w:eastAsia="en-US"/>
        </w:rPr>
      </w:pPr>
    </w:p>
    <w:p w:rsidR="00695216" w:rsidRPr="00695216" w:rsidRDefault="00695216" w:rsidP="00695216">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lang w:eastAsia="en-US"/>
        </w:rPr>
      </w:pPr>
      <w:r w:rsidRPr="00695216">
        <w:rPr>
          <w:rFonts w:ascii="David" w:eastAsiaTheme="minorHAnsi" w:hAnsiTheme="minorHAnsi" w:cs="David" w:hint="cs"/>
          <w:color w:val="000000"/>
          <w:kern w:val="0"/>
          <w:szCs w:val="24"/>
          <w:lang w:eastAsia="en-US"/>
        </w:rPr>
        <w:t xml:space="preserve">14. </w:t>
      </w:r>
      <w:r w:rsidRPr="00695216">
        <w:rPr>
          <w:rFonts w:ascii="David" w:eastAsiaTheme="minorHAnsi" w:hAnsiTheme="minorHAnsi" w:cs="David"/>
          <w:color w:val="000000"/>
          <w:kern w:val="0"/>
          <w:szCs w:val="24"/>
          <w:lang w:eastAsia="en-US"/>
        </w:rPr>
        <w:tab/>
      </w:r>
      <w:r w:rsidRPr="00695216">
        <w:rPr>
          <w:rFonts w:ascii="David" w:eastAsiaTheme="minorHAnsi" w:hAnsiTheme="minorHAnsi" w:cs="David" w:hint="cs"/>
          <w:color w:val="000000"/>
          <w:kern w:val="0"/>
          <w:szCs w:val="24"/>
          <w:rtl/>
          <w:lang w:eastAsia="en-US"/>
        </w:rPr>
        <w:t>בעת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סיום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הביקורת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לא</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עסקה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העירייה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בבנייה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בתי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ספר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על</w:t>
      </w:r>
      <w:r w:rsidRPr="00695216">
        <w:rPr>
          <w:rFonts w:ascii="David" w:eastAsiaTheme="minorHAnsi" w:hAnsiTheme="minorHAnsi" w:cs="David" w:hint="cs"/>
          <w:color w:val="000000"/>
          <w:kern w:val="0"/>
          <w:szCs w:val="24"/>
          <w:lang w:eastAsia="en-US"/>
        </w:rPr>
        <w:t>-</w:t>
      </w:r>
      <w:r w:rsidRPr="00695216">
        <w:rPr>
          <w:rFonts w:ascii="David" w:eastAsiaTheme="minorHAnsi" w:hAnsiTheme="minorHAnsi" w:cs="David" w:hint="cs"/>
          <w:color w:val="000000"/>
          <w:kern w:val="0"/>
          <w:szCs w:val="24"/>
          <w:rtl/>
          <w:lang w:eastAsia="en-US"/>
        </w:rPr>
        <w:t>יסודיים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לתלמידות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והמחסור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בכיתות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לימוד</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לתלמידות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החטיבה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העליונה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ילך</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ויחמיר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בשנים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הבאות</w:t>
      </w:r>
      <w:r w:rsidRPr="00695216">
        <w:rPr>
          <w:rFonts w:ascii="David" w:eastAsiaTheme="minorHAnsi" w:hAnsiTheme="minorHAnsi" w:cs="David" w:hint="cs"/>
          <w:color w:val="000000"/>
          <w:kern w:val="0"/>
          <w:szCs w:val="24"/>
          <w:lang w:eastAsia="en-US"/>
        </w:rPr>
        <w:t xml:space="preserve">. </w:t>
      </w:r>
    </w:p>
    <w:p w:rsidR="00695216" w:rsidRPr="00695216" w:rsidRDefault="00695216" w:rsidP="00695216">
      <w:pPr>
        <w:autoSpaceDE w:val="0"/>
        <w:autoSpaceDN w:val="0"/>
        <w:adjustRightInd w:val="0"/>
        <w:spacing w:line="288" w:lineRule="auto"/>
        <w:ind w:left="567" w:hanging="567"/>
        <w:jc w:val="both"/>
        <w:textAlignment w:val="center"/>
        <w:rPr>
          <w:rFonts w:ascii="Arial" w:eastAsiaTheme="minorHAnsi" w:hAnsi="Arial" w:cs="Arial"/>
          <w:color w:val="000000"/>
          <w:kern w:val="0"/>
          <w:szCs w:val="24"/>
          <w:lang w:eastAsia="en-US"/>
        </w:rPr>
      </w:pPr>
    </w:p>
    <w:p w:rsidR="00695216" w:rsidRDefault="00695216" w:rsidP="00695216">
      <w:pPr>
        <w:keepNext/>
        <w:suppressAutoHyphens/>
        <w:autoSpaceDE w:val="0"/>
        <w:autoSpaceDN w:val="0"/>
        <w:adjustRightInd w:val="0"/>
        <w:spacing w:line="260" w:lineRule="atLeast"/>
        <w:ind w:left="567" w:hanging="567"/>
        <w:jc w:val="both"/>
        <w:textAlignment w:val="center"/>
        <w:rPr>
          <w:rFonts w:ascii="David" w:eastAsiaTheme="minorHAnsi" w:hAnsiTheme="minorHAnsi" w:cs="David" w:hint="cs"/>
          <w:b/>
          <w:bCs/>
          <w:color w:val="000000"/>
          <w:kern w:val="0"/>
          <w:szCs w:val="24"/>
          <w:rtl/>
          <w:lang w:eastAsia="en-US"/>
        </w:rPr>
      </w:pPr>
    </w:p>
    <w:p w:rsidR="00695216" w:rsidRPr="00695216" w:rsidRDefault="00695216" w:rsidP="00695216">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695216">
        <w:rPr>
          <w:rFonts w:ascii="David" w:eastAsiaTheme="minorHAnsi" w:hAnsiTheme="minorHAnsi" w:cs="David" w:hint="cs"/>
          <w:b/>
          <w:bCs/>
          <w:color w:val="000000"/>
          <w:kern w:val="0"/>
          <w:szCs w:val="24"/>
          <w:rtl/>
          <w:lang w:eastAsia="en-US"/>
        </w:rPr>
        <w:t>מעקב</w:t>
      </w:r>
    </w:p>
    <w:p w:rsidR="00695216" w:rsidRPr="00695216" w:rsidRDefault="00695216" w:rsidP="00695216">
      <w:pPr>
        <w:autoSpaceDE w:val="0"/>
        <w:autoSpaceDN w:val="0"/>
        <w:adjustRightInd w:val="0"/>
        <w:spacing w:line="288" w:lineRule="auto"/>
        <w:ind w:left="567" w:hanging="567"/>
        <w:jc w:val="both"/>
        <w:textAlignment w:val="center"/>
        <w:rPr>
          <w:rFonts w:ascii="Arial" w:eastAsiaTheme="minorHAnsi" w:hAnsi="Arial" w:cs="Arial"/>
          <w:b/>
          <w:bCs/>
          <w:color w:val="000000"/>
          <w:kern w:val="0"/>
          <w:szCs w:val="24"/>
          <w:lang w:eastAsia="en-US"/>
        </w:rPr>
      </w:pPr>
    </w:p>
    <w:p w:rsidR="00695216" w:rsidRPr="00695216" w:rsidRDefault="00695216" w:rsidP="00695216">
      <w:pPr>
        <w:suppressAutoHyphens/>
        <w:autoSpaceDE w:val="0"/>
        <w:autoSpaceDN w:val="0"/>
        <w:adjustRightInd w:val="0"/>
        <w:spacing w:line="288" w:lineRule="auto"/>
        <w:ind w:left="1440" w:hanging="1440"/>
        <w:jc w:val="both"/>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14.</w:t>
      </w:r>
      <w:r w:rsidRPr="00695216">
        <w:rPr>
          <w:rFonts w:ascii="David" w:eastAsiaTheme="minorHAnsi" w:hAnsiTheme="minorHAnsi" w:cs="David"/>
          <w:color w:val="000000"/>
          <w:kern w:val="0"/>
          <w:szCs w:val="24"/>
          <w:rtl/>
          <w:lang w:eastAsia="en-US"/>
        </w:rPr>
        <w:tab/>
      </w:r>
      <w:r w:rsidRPr="00695216">
        <w:rPr>
          <w:rFonts w:ascii="David" w:eastAsiaTheme="minorHAnsi" w:hAnsiTheme="minorHAnsi" w:cs="David" w:hint="cs"/>
          <w:color w:val="000000"/>
          <w:kern w:val="0"/>
          <w:szCs w:val="24"/>
          <w:rtl/>
          <w:lang w:eastAsia="en-US"/>
        </w:rPr>
        <w:t>ב-01.09.10 ייפתח בשכונת "ראס אל עמוד" בית ספר מקיף לבנות (ז'– יב') ובו 24 כיתות, בנוסף, מצויים בשלבי תכנון בית ספר מקיף לבנות 24 כיתות, ב"בית חנינא" (תנאים להיתר בניה) ואגף חדש 12 כיתות במגרש חטיבת ביניים לבנות ב"עיסוויה" (בית הספר יורחב ל-24 כיתות).</w:t>
      </w:r>
    </w:p>
    <w:p w:rsidR="00695216" w:rsidRPr="00695216" w:rsidRDefault="00695216" w:rsidP="00695216">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695216">
        <w:rPr>
          <w:rFonts w:ascii="David" w:eastAsiaTheme="minorHAnsi" w:hAnsiTheme="minorHAnsi" w:cs="David" w:hint="cs"/>
          <w:b/>
          <w:bCs/>
          <w:color w:val="000000"/>
          <w:kern w:val="0"/>
          <w:szCs w:val="24"/>
          <w:rtl/>
          <w:lang w:eastAsia="en-US"/>
        </w:rPr>
        <w:t>ליקוי</w:t>
      </w:r>
    </w:p>
    <w:p w:rsidR="00695216" w:rsidRPr="00695216" w:rsidRDefault="00695216" w:rsidP="00695216">
      <w:pPr>
        <w:autoSpaceDE w:val="0"/>
        <w:autoSpaceDN w:val="0"/>
        <w:adjustRightInd w:val="0"/>
        <w:spacing w:line="288" w:lineRule="auto"/>
        <w:ind w:left="567" w:hanging="567"/>
        <w:jc w:val="both"/>
        <w:textAlignment w:val="center"/>
        <w:rPr>
          <w:rFonts w:ascii="Arial" w:eastAsiaTheme="minorHAnsi" w:hAnsi="Arial" w:cs="Arial"/>
          <w:b/>
          <w:bCs/>
          <w:color w:val="000000"/>
          <w:kern w:val="0"/>
          <w:szCs w:val="24"/>
          <w:lang w:eastAsia="en-US"/>
        </w:rPr>
      </w:pPr>
    </w:p>
    <w:p w:rsidR="00695216" w:rsidRPr="00695216" w:rsidRDefault="00695216" w:rsidP="00695216">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lang w:eastAsia="en-US"/>
        </w:rPr>
      </w:pPr>
      <w:r w:rsidRPr="00695216">
        <w:rPr>
          <w:rFonts w:ascii="David" w:eastAsiaTheme="minorHAnsi" w:hAnsiTheme="minorHAnsi" w:cs="David" w:hint="cs"/>
          <w:color w:val="000000"/>
          <w:kern w:val="0"/>
          <w:szCs w:val="24"/>
          <w:lang w:eastAsia="en-US"/>
        </w:rPr>
        <w:t xml:space="preserve">15. </w:t>
      </w:r>
      <w:r w:rsidRPr="00695216">
        <w:rPr>
          <w:rFonts w:ascii="David" w:eastAsiaTheme="minorHAnsi" w:hAnsiTheme="minorHAnsi" w:cs="David"/>
          <w:color w:val="000000"/>
          <w:kern w:val="0"/>
          <w:szCs w:val="24"/>
          <w:lang w:eastAsia="en-US"/>
        </w:rPr>
        <w:tab/>
      </w:r>
      <w:r w:rsidRPr="00695216">
        <w:rPr>
          <w:rFonts w:ascii="David" w:eastAsiaTheme="minorHAnsi" w:hAnsiTheme="minorHAnsi" w:cs="David" w:hint="cs"/>
          <w:color w:val="000000"/>
          <w:kern w:val="0"/>
          <w:szCs w:val="24"/>
          <w:rtl/>
          <w:lang w:eastAsia="en-US"/>
        </w:rPr>
        <w:t>משנת</w:t>
      </w:r>
      <w:r w:rsidRPr="00695216">
        <w:rPr>
          <w:rFonts w:ascii="David" w:eastAsiaTheme="minorHAnsi" w:hAnsiTheme="minorHAnsi" w:cs="David" w:hint="cs"/>
          <w:color w:val="000000"/>
          <w:kern w:val="0"/>
          <w:szCs w:val="24"/>
          <w:lang w:eastAsia="en-US"/>
        </w:rPr>
        <w:t xml:space="preserve"> 2004 </w:t>
      </w:r>
      <w:r w:rsidRPr="00695216">
        <w:rPr>
          <w:rFonts w:ascii="David" w:eastAsiaTheme="minorHAnsi" w:hAnsiTheme="minorHAnsi" w:cs="David" w:hint="cs"/>
          <w:color w:val="000000"/>
          <w:kern w:val="0"/>
          <w:szCs w:val="24"/>
          <w:rtl/>
          <w:lang w:eastAsia="en-US"/>
        </w:rPr>
        <w:t>ואילך</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לא</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התערבה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מנח</w:t>
      </w:r>
      <w:r w:rsidRPr="00695216">
        <w:rPr>
          <w:rFonts w:ascii="David" w:eastAsiaTheme="minorHAnsi" w:hAnsiTheme="minorHAnsi" w:cs="David" w:hint="cs"/>
          <w:color w:val="000000"/>
          <w:kern w:val="0"/>
          <w:szCs w:val="24"/>
          <w:lang w:eastAsia="en-US"/>
        </w:rPr>
        <w:t>"</w:t>
      </w:r>
      <w:r w:rsidRPr="00695216">
        <w:rPr>
          <w:rFonts w:ascii="David" w:eastAsiaTheme="minorHAnsi" w:hAnsiTheme="minorHAnsi" w:cs="David" w:hint="cs"/>
          <w:color w:val="000000"/>
          <w:kern w:val="0"/>
          <w:szCs w:val="24"/>
          <w:rtl/>
          <w:lang w:eastAsia="en-US"/>
        </w:rPr>
        <w:t>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בעבודתן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היחידות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השונות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בעירייה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כדי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לקדם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הטיפול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בתוספת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הבנייה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בבית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הספר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עבדאללה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אבן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חוסיין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לא</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ביקשה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לברר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מדוע</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הבנייה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מתעכבת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ולא</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ניסתה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לפתור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הבעיה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הפנייה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היחידה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מנח</w:t>
      </w:r>
      <w:r w:rsidRPr="00695216">
        <w:rPr>
          <w:rFonts w:ascii="David" w:eastAsiaTheme="minorHAnsi" w:hAnsiTheme="minorHAnsi" w:cs="David" w:hint="cs"/>
          <w:color w:val="000000"/>
          <w:kern w:val="0"/>
          <w:szCs w:val="24"/>
          <w:lang w:eastAsia="en-US"/>
        </w:rPr>
        <w:t>"</w:t>
      </w:r>
      <w:r w:rsidRPr="00695216">
        <w:rPr>
          <w:rFonts w:ascii="David" w:eastAsiaTheme="minorHAnsi" w:hAnsiTheme="minorHAnsi" w:cs="David" w:hint="cs"/>
          <w:color w:val="000000"/>
          <w:kern w:val="0"/>
          <w:szCs w:val="24"/>
          <w:rtl/>
          <w:lang w:eastAsia="en-US"/>
        </w:rPr>
        <w:t>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לבירור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הנושא</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נעשתה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על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פי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בקשת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ועד</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ההורים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בית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הספר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למעשה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נהגה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מנח</w:t>
      </w:r>
      <w:r w:rsidRPr="00695216">
        <w:rPr>
          <w:rFonts w:ascii="David" w:eastAsiaTheme="minorHAnsi" w:hAnsiTheme="minorHAnsi" w:cs="David" w:hint="cs"/>
          <w:color w:val="000000"/>
          <w:kern w:val="0"/>
          <w:szCs w:val="24"/>
          <w:lang w:eastAsia="en-US"/>
        </w:rPr>
        <w:t>"</w:t>
      </w:r>
      <w:r w:rsidRPr="00695216">
        <w:rPr>
          <w:rFonts w:ascii="David" w:eastAsiaTheme="minorHAnsi" w:hAnsiTheme="minorHAnsi" w:cs="David" w:hint="cs"/>
          <w:color w:val="000000"/>
          <w:kern w:val="0"/>
          <w:szCs w:val="24"/>
          <w:rtl/>
          <w:lang w:eastAsia="en-US"/>
        </w:rPr>
        <w:t>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כאילו</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נושא</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תוספת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הבנייה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אינו</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מעניינה</w:t>
      </w:r>
      <w:r w:rsidRPr="00695216">
        <w:rPr>
          <w:rFonts w:ascii="David" w:eastAsiaTheme="minorHAnsi" w:hAnsiTheme="minorHAnsi" w:cs="David" w:hint="cs"/>
          <w:color w:val="000000"/>
          <w:kern w:val="0"/>
          <w:szCs w:val="24"/>
          <w:lang w:eastAsia="en-US"/>
        </w:rPr>
        <w:t xml:space="preserve">. </w:t>
      </w:r>
    </w:p>
    <w:p w:rsidR="00695216" w:rsidRPr="00695216" w:rsidRDefault="00695216" w:rsidP="00695216">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lang w:eastAsia="en-US"/>
        </w:rPr>
      </w:pPr>
    </w:p>
    <w:p w:rsidR="00695216" w:rsidRPr="00695216" w:rsidRDefault="00695216" w:rsidP="00695216">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695216">
        <w:rPr>
          <w:rFonts w:ascii="David" w:eastAsiaTheme="minorHAnsi" w:hAnsiTheme="minorHAnsi" w:cs="David" w:hint="cs"/>
          <w:b/>
          <w:bCs/>
          <w:color w:val="000000"/>
          <w:kern w:val="0"/>
          <w:szCs w:val="24"/>
          <w:rtl/>
          <w:lang w:eastAsia="en-US"/>
        </w:rPr>
        <w:t>מעקב</w:t>
      </w:r>
    </w:p>
    <w:p w:rsidR="00695216" w:rsidRPr="00695216" w:rsidRDefault="00695216" w:rsidP="00695216">
      <w:pPr>
        <w:autoSpaceDE w:val="0"/>
        <w:autoSpaceDN w:val="0"/>
        <w:adjustRightInd w:val="0"/>
        <w:spacing w:line="288" w:lineRule="auto"/>
        <w:ind w:left="567" w:hanging="567"/>
        <w:jc w:val="both"/>
        <w:textAlignment w:val="center"/>
        <w:rPr>
          <w:rFonts w:ascii="Arial" w:eastAsiaTheme="minorHAnsi" w:hAnsi="Arial" w:cs="Arial"/>
          <w:b/>
          <w:bCs/>
          <w:color w:val="000000"/>
          <w:kern w:val="0"/>
          <w:szCs w:val="24"/>
          <w:lang w:eastAsia="en-US"/>
        </w:rPr>
      </w:pPr>
    </w:p>
    <w:p w:rsidR="00695216" w:rsidRPr="00695216" w:rsidRDefault="00695216" w:rsidP="00695216">
      <w:pPr>
        <w:suppressAutoHyphens/>
        <w:autoSpaceDE w:val="0"/>
        <w:autoSpaceDN w:val="0"/>
        <w:adjustRightInd w:val="0"/>
        <w:spacing w:line="288" w:lineRule="auto"/>
        <w:ind w:left="1502" w:hanging="1418"/>
        <w:jc w:val="both"/>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 xml:space="preserve">15. </w:t>
      </w:r>
      <w:r w:rsidRPr="00695216">
        <w:rPr>
          <w:rFonts w:ascii="David" w:eastAsiaTheme="minorHAnsi" w:hAnsiTheme="minorHAnsi" w:cs="David"/>
          <w:color w:val="000000"/>
          <w:kern w:val="0"/>
          <w:szCs w:val="24"/>
          <w:rtl/>
          <w:lang w:eastAsia="en-US"/>
        </w:rPr>
        <w:tab/>
      </w:r>
      <w:r w:rsidRPr="00695216">
        <w:rPr>
          <w:rFonts w:ascii="David" w:eastAsiaTheme="minorHAnsi" w:hAnsiTheme="minorHAnsi" w:cs="David" w:hint="cs"/>
          <w:color w:val="000000"/>
          <w:kern w:val="0"/>
          <w:szCs w:val="24"/>
          <w:rtl/>
          <w:lang w:eastAsia="en-US"/>
        </w:rPr>
        <w:t>בית הספר "עבדאללה אבן חוסיין" פוזר והכיתות מוזגו עם מוסדות חינוך אחרים לבנים. המבנה משמש כיום בית ספר תיכון לבנות. העיכוב במימוש תוספת הבניה נבע מסירובו של הווקף לחתום על תכניות הבינוי. בימים אלו מתנהל משא ומתן בין הלשכה המשפטית של עיריית ירושלים לבין הווקף לחתימת חוזה שמטרתו בין היתר להסדיר המשך השימוש של העירייה בנכס. לכשייחתם החוזה תקודם תוספת הבנייה במקום.</w:t>
      </w:r>
    </w:p>
    <w:p w:rsidR="00695216" w:rsidRPr="00695216" w:rsidRDefault="00695216" w:rsidP="00695216">
      <w:pPr>
        <w:suppressAutoHyphens/>
        <w:autoSpaceDE w:val="0"/>
        <w:autoSpaceDN w:val="0"/>
        <w:adjustRightInd w:val="0"/>
        <w:spacing w:line="288" w:lineRule="auto"/>
        <w:ind w:left="567" w:hanging="567"/>
        <w:jc w:val="both"/>
        <w:textAlignment w:val="center"/>
        <w:rPr>
          <w:rFonts w:ascii="David" w:eastAsiaTheme="minorHAnsi" w:hAnsi="Arial" w:cs="David"/>
          <w:color w:val="000000"/>
          <w:kern w:val="0"/>
          <w:sz w:val="18"/>
          <w:szCs w:val="18"/>
          <w:rtl/>
          <w:lang w:eastAsia="en-US"/>
        </w:rPr>
      </w:pPr>
    </w:p>
    <w:p w:rsidR="00695216" w:rsidRPr="00695216" w:rsidRDefault="00695216" w:rsidP="00695216">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695216">
        <w:rPr>
          <w:rFonts w:ascii="David" w:eastAsiaTheme="minorHAnsi" w:hAnsiTheme="minorHAnsi" w:cs="David" w:hint="cs"/>
          <w:b/>
          <w:bCs/>
          <w:color w:val="000000"/>
          <w:kern w:val="0"/>
          <w:szCs w:val="24"/>
          <w:rtl/>
          <w:lang w:eastAsia="en-US"/>
        </w:rPr>
        <w:t>ליקוי</w:t>
      </w:r>
    </w:p>
    <w:p w:rsidR="00695216" w:rsidRPr="00695216" w:rsidRDefault="00695216" w:rsidP="00695216">
      <w:pPr>
        <w:autoSpaceDE w:val="0"/>
        <w:autoSpaceDN w:val="0"/>
        <w:adjustRightInd w:val="0"/>
        <w:spacing w:line="288" w:lineRule="auto"/>
        <w:ind w:left="567" w:hanging="567"/>
        <w:jc w:val="both"/>
        <w:textAlignment w:val="center"/>
        <w:rPr>
          <w:rFonts w:ascii="Arial" w:eastAsiaTheme="minorHAnsi" w:hAnsi="Arial" w:cs="Arial"/>
          <w:b/>
          <w:bCs/>
          <w:color w:val="000000"/>
          <w:kern w:val="0"/>
          <w:szCs w:val="24"/>
          <w:lang w:eastAsia="en-US"/>
        </w:rPr>
      </w:pPr>
    </w:p>
    <w:p w:rsidR="00695216" w:rsidRPr="00695216" w:rsidRDefault="00695216" w:rsidP="00695216">
      <w:pPr>
        <w:suppressAutoHyphens/>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lang w:eastAsia="en-US"/>
        </w:rPr>
      </w:pPr>
      <w:r w:rsidRPr="00695216">
        <w:rPr>
          <w:rFonts w:ascii="David" w:eastAsiaTheme="minorHAnsi" w:hAnsiTheme="minorHAnsi" w:cs="David" w:hint="cs"/>
          <w:color w:val="000000"/>
          <w:kern w:val="0"/>
          <w:szCs w:val="24"/>
          <w:lang w:eastAsia="en-US"/>
        </w:rPr>
        <w:t xml:space="preserve">16. </w:t>
      </w:r>
      <w:r w:rsidRPr="00695216">
        <w:rPr>
          <w:rFonts w:ascii="David" w:eastAsiaTheme="minorHAnsi" w:hAnsiTheme="minorHAnsi" w:cs="David"/>
          <w:color w:val="000000"/>
          <w:kern w:val="0"/>
          <w:szCs w:val="24"/>
          <w:lang w:eastAsia="en-US"/>
        </w:rPr>
        <w:tab/>
      </w:r>
      <w:r w:rsidRPr="00695216">
        <w:rPr>
          <w:rFonts w:ascii="David" w:eastAsiaTheme="minorHAnsi" w:hAnsiTheme="minorHAnsi" w:cs="David" w:hint="cs"/>
          <w:color w:val="000000"/>
          <w:kern w:val="0"/>
          <w:szCs w:val="24"/>
          <w:rtl/>
          <w:lang w:eastAsia="en-US"/>
        </w:rPr>
        <w:t>במשך</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כשלוש</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שנים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ידעה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מנח</w:t>
      </w:r>
      <w:r w:rsidRPr="00695216">
        <w:rPr>
          <w:rFonts w:ascii="David" w:eastAsiaTheme="minorHAnsi" w:hAnsiTheme="minorHAnsi" w:cs="David" w:hint="cs"/>
          <w:color w:val="000000"/>
          <w:kern w:val="0"/>
          <w:szCs w:val="24"/>
          <w:lang w:eastAsia="en-US"/>
        </w:rPr>
        <w:t>"</w:t>
      </w:r>
      <w:r w:rsidRPr="00695216">
        <w:rPr>
          <w:rFonts w:ascii="David" w:eastAsiaTheme="minorHAnsi" w:hAnsiTheme="minorHAnsi" w:cs="David" w:hint="cs"/>
          <w:color w:val="000000"/>
          <w:kern w:val="0"/>
          <w:szCs w:val="24"/>
          <w:rtl/>
          <w:lang w:eastAsia="en-US"/>
        </w:rPr>
        <w:t>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שיש</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מחסור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חמור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בכיתות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לימוד</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בתיכון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שועפאט</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ולמרות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זאת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לא</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פעלה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בנחישות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כדי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להשלים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ההליכים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הנדרשים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לשם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מתן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הוראה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לתכנון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תוספת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הבנייה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אפילו</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שאלת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הבעלות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על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הקרקע</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עלתה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רק</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כשלוש</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שנים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לאחר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שנודע</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על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המחסור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בכיתות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ובשל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העיכוב</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עדיין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לא</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הושלמו</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הליכי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התכנון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הבנייה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מחלקת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נכסים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פועלת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רק</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לאחר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שהליכי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התכנון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מסתיימים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כדי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לקצר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הזמן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שאורכת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ההקמה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מבני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חינוך</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הראוי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שענייני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הבעלות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על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הקרקע</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והליכי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תכנון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הבנייה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יטופלו</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בד</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בבד</w:t>
      </w:r>
      <w:r w:rsidRPr="00695216">
        <w:rPr>
          <w:rFonts w:ascii="David" w:eastAsiaTheme="minorHAnsi" w:hAnsiTheme="minorHAnsi" w:cs="David" w:hint="cs"/>
          <w:color w:val="000000"/>
          <w:kern w:val="0"/>
          <w:szCs w:val="24"/>
          <w:lang w:eastAsia="en-US"/>
        </w:rPr>
        <w:t xml:space="preserve">. </w:t>
      </w:r>
    </w:p>
    <w:p w:rsidR="00695216" w:rsidRPr="00695216" w:rsidRDefault="00695216" w:rsidP="00695216">
      <w:pPr>
        <w:autoSpaceDE w:val="0"/>
        <w:autoSpaceDN w:val="0"/>
        <w:adjustRightInd w:val="0"/>
        <w:spacing w:line="288" w:lineRule="auto"/>
        <w:ind w:left="567" w:hanging="567"/>
        <w:jc w:val="both"/>
        <w:textAlignment w:val="center"/>
        <w:rPr>
          <w:rFonts w:ascii="Arial" w:eastAsiaTheme="minorHAnsi" w:hAnsi="Arial" w:cs="Arial"/>
          <w:color w:val="000000"/>
          <w:kern w:val="0"/>
          <w:szCs w:val="24"/>
          <w:lang w:eastAsia="en-US"/>
        </w:rPr>
      </w:pPr>
    </w:p>
    <w:p w:rsidR="00695216" w:rsidRPr="00695216" w:rsidRDefault="00695216" w:rsidP="00695216">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695216">
        <w:rPr>
          <w:rFonts w:ascii="David" w:eastAsiaTheme="minorHAnsi" w:hAnsiTheme="minorHAnsi" w:cs="David" w:hint="cs"/>
          <w:b/>
          <w:bCs/>
          <w:color w:val="000000"/>
          <w:kern w:val="0"/>
          <w:szCs w:val="24"/>
          <w:rtl/>
          <w:lang w:eastAsia="en-US"/>
        </w:rPr>
        <w:t>מעקב</w:t>
      </w:r>
    </w:p>
    <w:p w:rsidR="00695216" w:rsidRPr="00695216" w:rsidRDefault="00695216" w:rsidP="00695216">
      <w:pPr>
        <w:autoSpaceDE w:val="0"/>
        <w:autoSpaceDN w:val="0"/>
        <w:adjustRightInd w:val="0"/>
        <w:spacing w:line="288" w:lineRule="auto"/>
        <w:ind w:left="567" w:hanging="567"/>
        <w:jc w:val="both"/>
        <w:textAlignment w:val="center"/>
        <w:rPr>
          <w:rFonts w:ascii="Arial" w:eastAsiaTheme="minorHAnsi" w:hAnsi="Arial" w:cs="Arial"/>
          <w:b/>
          <w:bCs/>
          <w:color w:val="000000"/>
          <w:kern w:val="0"/>
          <w:szCs w:val="24"/>
          <w:lang w:eastAsia="en-US"/>
        </w:rPr>
      </w:pPr>
    </w:p>
    <w:p w:rsidR="00695216" w:rsidRPr="00695216" w:rsidRDefault="00695216" w:rsidP="00695216">
      <w:pPr>
        <w:suppressAutoHyphens/>
        <w:autoSpaceDE w:val="0"/>
        <w:autoSpaceDN w:val="0"/>
        <w:adjustRightInd w:val="0"/>
        <w:spacing w:line="288" w:lineRule="auto"/>
        <w:ind w:left="1440" w:hanging="1440"/>
        <w:jc w:val="both"/>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 xml:space="preserve">16. </w:t>
      </w:r>
      <w:r w:rsidRPr="00695216">
        <w:rPr>
          <w:rFonts w:ascii="David" w:eastAsiaTheme="minorHAnsi" w:hAnsiTheme="minorHAnsi" w:cs="David"/>
          <w:color w:val="000000"/>
          <w:kern w:val="0"/>
          <w:szCs w:val="24"/>
          <w:rtl/>
          <w:lang w:eastAsia="en-US"/>
        </w:rPr>
        <w:tab/>
      </w:r>
      <w:r w:rsidRPr="00695216">
        <w:rPr>
          <w:rFonts w:ascii="David" w:eastAsiaTheme="minorHAnsi" w:hAnsiTheme="minorHAnsi" w:cs="David" w:hint="cs"/>
          <w:color w:val="000000"/>
          <w:kern w:val="0"/>
          <w:szCs w:val="24"/>
          <w:rtl/>
          <w:lang w:eastAsia="en-US"/>
        </w:rPr>
        <w:t>הפרויקט העוסק בתוספת אגף בתיכון "שועפט" עומד לפני קבלת אישור התכניות האדריכליות במשרד החינוך.</w:t>
      </w:r>
    </w:p>
    <w:p w:rsidR="00695216" w:rsidRPr="00695216" w:rsidRDefault="00695216" w:rsidP="00695216">
      <w:pPr>
        <w:autoSpaceDE w:val="0"/>
        <w:autoSpaceDN w:val="0"/>
        <w:adjustRightInd w:val="0"/>
        <w:spacing w:line="288" w:lineRule="auto"/>
        <w:ind w:left="567" w:hanging="567"/>
        <w:jc w:val="both"/>
        <w:textAlignment w:val="center"/>
        <w:rPr>
          <w:rFonts w:ascii="David" w:eastAsiaTheme="minorHAnsi" w:hAnsi="Arial" w:cs="David"/>
          <w:color w:val="000000"/>
          <w:kern w:val="0"/>
          <w:sz w:val="18"/>
          <w:szCs w:val="18"/>
          <w:rtl/>
          <w:lang w:eastAsia="en-US"/>
        </w:rPr>
      </w:pPr>
    </w:p>
    <w:p w:rsidR="00695216" w:rsidRPr="00695216" w:rsidRDefault="00695216" w:rsidP="00695216">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695216">
        <w:rPr>
          <w:rFonts w:ascii="David" w:eastAsiaTheme="minorHAnsi" w:hAnsiTheme="minorHAnsi" w:cs="David" w:hint="cs"/>
          <w:b/>
          <w:bCs/>
          <w:color w:val="000000"/>
          <w:kern w:val="0"/>
          <w:szCs w:val="24"/>
          <w:rtl/>
          <w:lang w:eastAsia="en-US"/>
        </w:rPr>
        <w:t>ליקוי</w:t>
      </w:r>
    </w:p>
    <w:p w:rsidR="00695216" w:rsidRPr="00695216" w:rsidRDefault="00695216" w:rsidP="00695216">
      <w:pPr>
        <w:autoSpaceDE w:val="0"/>
        <w:autoSpaceDN w:val="0"/>
        <w:adjustRightInd w:val="0"/>
        <w:spacing w:line="288" w:lineRule="auto"/>
        <w:ind w:left="567" w:hanging="567"/>
        <w:jc w:val="both"/>
        <w:textAlignment w:val="center"/>
        <w:rPr>
          <w:rFonts w:ascii="Arial" w:eastAsiaTheme="minorHAnsi" w:hAnsi="Arial" w:cs="Arial"/>
          <w:b/>
          <w:bCs/>
          <w:color w:val="000000"/>
          <w:kern w:val="0"/>
          <w:szCs w:val="24"/>
          <w:lang w:eastAsia="en-US"/>
        </w:rPr>
      </w:pPr>
    </w:p>
    <w:p w:rsidR="00695216" w:rsidRPr="00695216" w:rsidRDefault="00695216" w:rsidP="00695216">
      <w:pPr>
        <w:suppressAutoHyphens/>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lang w:eastAsia="en-US"/>
        </w:rPr>
      </w:pPr>
      <w:r w:rsidRPr="00695216">
        <w:rPr>
          <w:rFonts w:ascii="David" w:eastAsiaTheme="minorHAnsi" w:hAnsiTheme="minorHAnsi" w:cs="David" w:hint="cs"/>
          <w:color w:val="000000"/>
          <w:kern w:val="0"/>
          <w:szCs w:val="24"/>
          <w:lang w:eastAsia="en-US"/>
        </w:rPr>
        <w:t xml:space="preserve">17. </w:t>
      </w:r>
      <w:r w:rsidRPr="00695216">
        <w:rPr>
          <w:rFonts w:ascii="David" w:eastAsiaTheme="minorHAnsi" w:hAnsiTheme="minorHAnsi" w:cs="David"/>
          <w:color w:val="000000"/>
          <w:kern w:val="0"/>
          <w:szCs w:val="24"/>
          <w:lang w:eastAsia="en-US"/>
        </w:rPr>
        <w:tab/>
      </w:r>
      <w:r w:rsidRPr="00695216">
        <w:rPr>
          <w:rFonts w:ascii="David" w:eastAsiaTheme="minorHAnsi" w:hAnsiTheme="minorHAnsi" w:cs="David" w:hint="cs"/>
          <w:color w:val="000000"/>
          <w:kern w:val="0"/>
          <w:szCs w:val="24"/>
          <w:rtl/>
          <w:lang w:eastAsia="en-US"/>
        </w:rPr>
        <w:t>מחסור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כה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חמור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בכיתות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לימוד</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כמו</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המחסור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במזרח</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ירושלים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דורש</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מעורבות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דרגים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בכירים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בממשלה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ובעירייה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ובראש</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ובראשונה</w:t>
      </w:r>
      <w:r w:rsidRPr="00695216">
        <w:rPr>
          <w:rFonts w:ascii="David" w:eastAsiaTheme="minorHAnsi" w:hAnsiTheme="minorHAnsi" w:cs="David" w:hint="cs"/>
          <w:color w:val="000000"/>
          <w:kern w:val="0"/>
          <w:szCs w:val="24"/>
          <w:lang w:eastAsia="en-US"/>
        </w:rPr>
        <w:t xml:space="preserve"> - </w:t>
      </w:r>
      <w:r w:rsidRPr="00695216">
        <w:rPr>
          <w:rFonts w:ascii="David" w:eastAsiaTheme="minorHAnsi" w:hAnsiTheme="minorHAnsi" w:cs="David" w:hint="cs"/>
          <w:color w:val="000000"/>
          <w:kern w:val="0"/>
          <w:szCs w:val="24"/>
          <w:rtl/>
          <w:lang w:eastAsia="en-US"/>
        </w:rPr>
        <w:t>מעורבות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פעילה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הנהלת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העירייה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המסמכים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המעטים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שנמצאו</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בלשכת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מנכ</w:t>
      </w:r>
      <w:r w:rsidRPr="00695216">
        <w:rPr>
          <w:rFonts w:ascii="David" w:eastAsiaTheme="minorHAnsi" w:hAnsiTheme="minorHAnsi" w:cs="David" w:hint="cs"/>
          <w:color w:val="000000"/>
          <w:kern w:val="0"/>
          <w:szCs w:val="24"/>
          <w:lang w:eastAsia="en-US"/>
        </w:rPr>
        <w:t>"</w:t>
      </w:r>
      <w:r w:rsidRPr="00695216">
        <w:rPr>
          <w:rFonts w:ascii="David" w:eastAsiaTheme="minorHAnsi" w:hAnsiTheme="minorHAnsi" w:cs="David" w:hint="cs"/>
          <w:color w:val="000000"/>
          <w:kern w:val="0"/>
          <w:szCs w:val="24"/>
          <w:rtl/>
          <w:lang w:eastAsia="en-US"/>
        </w:rPr>
        <w:t>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העירייה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לשעבר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איתן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מאיר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בתקופת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כהונתו</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ראש</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העירייה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לשעבר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אורי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לופוליאנסקי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עולה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שהמעורבות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הפעילה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הנהלת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העירייה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בעניין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הייתה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מעטה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מנובמבר</w:t>
      </w:r>
      <w:r w:rsidRPr="00695216">
        <w:rPr>
          <w:rFonts w:ascii="David" w:eastAsiaTheme="minorHAnsi" w:hAnsiTheme="minorHAnsi" w:cs="David" w:hint="cs"/>
          <w:color w:val="000000"/>
          <w:kern w:val="0"/>
          <w:szCs w:val="24"/>
          <w:lang w:eastAsia="en-US"/>
        </w:rPr>
        <w:t xml:space="preserve"> 2007 </w:t>
      </w:r>
      <w:r w:rsidRPr="00695216">
        <w:rPr>
          <w:rFonts w:ascii="David" w:eastAsiaTheme="minorHAnsi" w:hAnsiTheme="minorHAnsi" w:cs="David" w:hint="cs"/>
          <w:color w:val="000000"/>
          <w:kern w:val="0"/>
          <w:szCs w:val="24"/>
          <w:rtl/>
          <w:lang w:eastAsia="en-US"/>
        </w:rPr>
        <w:t>עומד</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מנכ</w:t>
      </w:r>
      <w:r w:rsidRPr="00695216">
        <w:rPr>
          <w:rFonts w:ascii="David" w:eastAsiaTheme="minorHAnsi" w:hAnsiTheme="minorHAnsi" w:cs="David" w:hint="cs"/>
          <w:color w:val="000000"/>
          <w:kern w:val="0"/>
          <w:szCs w:val="24"/>
          <w:lang w:eastAsia="en-US"/>
        </w:rPr>
        <w:t>"</w:t>
      </w:r>
      <w:r w:rsidRPr="00695216">
        <w:rPr>
          <w:rFonts w:ascii="David" w:eastAsiaTheme="minorHAnsi" w:hAnsiTheme="minorHAnsi" w:cs="David" w:hint="cs"/>
          <w:color w:val="000000"/>
          <w:kern w:val="0"/>
          <w:szCs w:val="24"/>
          <w:rtl/>
          <w:lang w:eastAsia="en-US"/>
        </w:rPr>
        <w:t>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העירייה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המכהן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יאיר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lastRenderedPageBreak/>
        <w:t>מעיין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בראש</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צוות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שמטפל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בנושא</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בינוי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כיתות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לימוד</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במזרח</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העיר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מסיכומי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הדיונים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עולה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כי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דנו</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בהם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בעיקר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במעקב</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אחר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פרויקטים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שכבר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היו</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נתונים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בשלבי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תכנון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וביצוע</w:t>
      </w:r>
      <w:r w:rsidRPr="00695216">
        <w:rPr>
          <w:rFonts w:ascii="David" w:eastAsiaTheme="minorHAnsi" w:hAnsiTheme="minorHAnsi" w:cs="David" w:hint="cs"/>
          <w:color w:val="000000"/>
          <w:kern w:val="0"/>
          <w:szCs w:val="24"/>
          <w:lang w:eastAsia="en-US"/>
        </w:rPr>
        <w:t xml:space="preserve">. </w:t>
      </w:r>
    </w:p>
    <w:p w:rsidR="00695216" w:rsidRPr="00695216" w:rsidRDefault="00695216" w:rsidP="00695216">
      <w:pPr>
        <w:autoSpaceDE w:val="0"/>
        <w:autoSpaceDN w:val="0"/>
        <w:adjustRightInd w:val="0"/>
        <w:spacing w:line="288" w:lineRule="auto"/>
        <w:ind w:left="567" w:hanging="567"/>
        <w:jc w:val="both"/>
        <w:textAlignment w:val="center"/>
        <w:rPr>
          <w:rFonts w:ascii="Arial" w:eastAsiaTheme="minorHAnsi" w:hAnsi="Arial" w:cs="Arial"/>
          <w:color w:val="000000"/>
          <w:kern w:val="0"/>
          <w:szCs w:val="24"/>
          <w:lang w:eastAsia="en-US"/>
        </w:rPr>
      </w:pPr>
    </w:p>
    <w:p w:rsidR="00695216" w:rsidRPr="00695216" w:rsidRDefault="00695216" w:rsidP="00695216">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695216">
        <w:rPr>
          <w:rFonts w:ascii="David" w:eastAsiaTheme="minorHAnsi" w:hAnsiTheme="minorHAnsi" w:cs="David" w:hint="cs"/>
          <w:b/>
          <w:bCs/>
          <w:color w:val="000000"/>
          <w:kern w:val="0"/>
          <w:szCs w:val="24"/>
          <w:rtl/>
          <w:lang w:eastAsia="en-US"/>
        </w:rPr>
        <w:t>מעקב</w:t>
      </w:r>
    </w:p>
    <w:p w:rsidR="00695216" w:rsidRPr="00695216" w:rsidRDefault="00695216" w:rsidP="00695216">
      <w:pPr>
        <w:autoSpaceDE w:val="0"/>
        <w:autoSpaceDN w:val="0"/>
        <w:adjustRightInd w:val="0"/>
        <w:spacing w:line="288" w:lineRule="auto"/>
        <w:ind w:left="567" w:hanging="567"/>
        <w:jc w:val="both"/>
        <w:textAlignment w:val="center"/>
        <w:rPr>
          <w:rFonts w:ascii="Arial" w:eastAsiaTheme="minorHAnsi" w:hAnsi="Arial" w:cs="Arial"/>
          <w:b/>
          <w:bCs/>
          <w:color w:val="000000"/>
          <w:kern w:val="0"/>
          <w:szCs w:val="24"/>
          <w:lang w:eastAsia="en-US"/>
        </w:rPr>
      </w:pPr>
    </w:p>
    <w:p w:rsidR="00695216" w:rsidRPr="00695216" w:rsidRDefault="00695216" w:rsidP="00695216">
      <w:pPr>
        <w:suppressAutoHyphens/>
        <w:autoSpaceDE w:val="0"/>
        <w:autoSpaceDN w:val="0"/>
        <w:adjustRightInd w:val="0"/>
        <w:spacing w:line="288" w:lineRule="auto"/>
        <w:ind w:left="1560" w:hanging="1560"/>
        <w:jc w:val="both"/>
        <w:textAlignment w:val="center"/>
        <w:rPr>
          <w:rFonts w:ascii="David" w:eastAsiaTheme="minorHAnsi" w:hAnsiTheme="minorHAnsi" w:cs="David"/>
          <w:color w:val="000000"/>
          <w:kern w:val="0"/>
          <w:szCs w:val="24"/>
          <w:rtl/>
          <w:lang w:eastAsia="en-US"/>
        </w:rPr>
      </w:pPr>
      <w:r w:rsidRPr="00695216">
        <w:rPr>
          <w:rFonts w:ascii="David" w:eastAsiaTheme="minorHAnsi" w:hAnsiTheme="minorHAnsi" w:cs="David" w:hint="cs"/>
          <w:color w:val="000000"/>
          <w:kern w:val="0"/>
          <w:szCs w:val="24"/>
          <w:rtl/>
          <w:lang w:eastAsia="en-US"/>
        </w:rPr>
        <w:t xml:space="preserve">17. </w:t>
      </w:r>
      <w:r w:rsidRPr="00695216">
        <w:rPr>
          <w:rFonts w:ascii="David" w:eastAsiaTheme="minorHAnsi" w:hAnsiTheme="minorHAnsi" w:cs="David"/>
          <w:color w:val="000000"/>
          <w:kern w:val="0"/>
          <w:szCs w:val="24"/>
          <w:rtl/>
          <w:lang w:eastAsia="en-US"/>
        </w:rPr>
        <w:tab/>
      </w:r>
      <w:r w:rsidRPr="00695216">
        <w:rPr>
          <w:rFonts w:ascii="David" w:eastAsiaTheme="minorHAnsi" w:hAnsiTheme="minorHAnsi" w:cs="David" w:hint="cs"/>
          <w:color w:val="000000"/>
          <w:kern w:val="0"/>
          <w:szCs w:val="24"/>
          <w:rtl/>
          <w:lang w:eastAsia="en-US"/>
        </w:rPr>
        <w:t>חמשת המגרשים אכן פורסמו ברשומות להפקעה על-פי סעיפים 5,7. לארבעה מתוך חמשת המגרשים הוגשו התנגדויות ובימים אלו מתנהל משא ומתן לקביעת גובה תשלום פיצויי ההפקעה לבעלים.</w:t>
      </w:r>
    </w:p>
    <w:p w:rsidR="00695216" w:rsidRPr="00695216" w:rsidRDefault="00695216" w:rsidP="00695216">
      <w:pPr>
        <w:autoSpaceDE w:val="0"/>
        <w:autoSpaceDN w:val="0"/>
        <w:adjustRightInd w:val="0"/>
        <w:spacing w:line="288" w:lineRule="auto"/>
        <w:ind w:left="567" w:hanging="567"/>
        <w:jc w:val="both"/>
        <w:textAlignment w:val="center"/>
        <w:rPr>
          <w:rFonts w:ascii="David" w:eastAsiaTheme="minorHAnsi" w:hAnsi="Arial" w:cs="David"/>
          <w:color w:val="000000"/>
          <w:kern w:val="0"/>
          <w:sz w:val="18"/>
          <w:szCs w:val="18"/>
          <w:rtl/>
          <w:lang w:eastAsia="en-US"/>
        </w:rPr>
      </w:pPr>
    </w:p>
    <w:p w:rsidR="00695216" w:rsidRPr="00695216" w:rsidRDefault="00695216" w:rsidP="00695216">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695216">
        <w:rPr>
          <w:rFonts w:ascii="David" w:eastAsiaTheme="minorHAnsi" w:hAnsiTheme="minorHAnsi" w:cs="David" w:hint="cs"/>
          <w:b/>
          <w:bCs/>
          <w:color w:val="000000"/>
          <w:kern w:val="0"/>
          <w:szCs w:val="24"/>
          <w:rtl/>
          <w:lang w:eastAsia="en-US"/>
        </w:rPr>
        <w:t>ליקוי</w:t>
      </w:r>
    </w:p>
    <w:p w:rsidR="00695216" w:rsidRPr="00695216" w:rsidRDefault="00695216" w:rsidP="00695216">
      <w:pPr>
        <w:autoSpaceDE w:val="0"/>
        <w:autoSpaceDN w:val="0"/>
        <w:adjustRightInd w:val="0"/>
        <w:spacing w:line="288" w:lineRule="auto"/>
        <w:ind w:left="567" w:hanging="567"/>
        <w:jc w:val="both"/>
        <w:textAlignment w:val="center"/>
        <w:rPr>
          <w:rFonts w:ascii="Arial" w:eastAsiaTheme="minorHAnsi" w:hAnsi="Arial" w:cs="Arial"/>
          <w:b/>
          <w:bCs/>
          <w:color w:val="000000"/>
          <w:kern w:val="0"/>
          <w:szCs w:val="24"/>
          <w:lang w:eastAsia="en-US"/>
        </w:rPr>
      </w:pPr>
    </w:p>
    <w:p w:rsidR="00695216" w:rsidRPr="00695216" w:rsidRDefault="00695216" w:rsidP="00695216">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lang w:eastAsia="en-US"/>
        </w:rPr>
      </w:pPr>
      <w:r w:rsidRPr="00695216">
        <w:rPr>
          <w:rFonts w:ascii="David" w:eastAsiaTheme="minorHAnsi" w:hAnsiTheme="minorHAnsi" w:cs="David" w:hint="cs"/>
          <w:color w:val="000000"/>
          <w:kern w:val="0"/>
          <w:szCs w:val="24"/>
          <w:lang w:eastAsia="en-US"/>
        </w:rPr>
        <w:t xml:space="preserve">18. </w:t>
      </w:r>
      <w:r w:rsidRPr="00695216">
        <w:rPr>
          <w:rFonts w:ascii="David" w:eastAsiaTheme="minorHAnsi" w:hAnsiTheme="minorHAnsi" w:cs="David"/>
          <w:color w:val="000000"/>
          <w:kern w:val="0"/>
          <w:szCs w:val="24"/>
          <w:lang w:eastAsia="en-US"/>
        </w:rPr>
        <w:tab/>
      </w:r>
      <w:r w:rsidRPr="00695216">
        <w:rPr>
          <w:rFonts w:ascii="David" w:eastAsiaTheme="minorHAnsi" w:hAnsiTheme="minorHAnsi" w:cs="David" w:hint="cs"/>
          <w:color w:val="000000"/>
          <w:kern w:val="0"/>
          <w:szCs w:val="24"/>
          <w:rtl/>
          <w:lang w:eastAsia="en-US"/>
        </w:rPr>
        <w:t>המשרד</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לא</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יזם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פעולות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לפתרון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המחסור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בכיתות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לימוד</w:t>
      </w:r>
      <w:r w:rsidRPr="00695216">
        <w:rPr>
          <w:rFonts w:ascii="David" w:eastAsiaTheme="minorHAnsi" w:hAnsiTheme="minorHAnsi" w:cs="David" w:hint="cs"/>
          <w:color w:val="000000"/>
          <w:kern w:val="0"/>
          <w:szCs w:val="24"/>
          <w:lang w:eastAsia="en-US"/>
        </w:rPr>
        <w:t xml:space="preserve"> , </w:t>
      </w:r>
      <w:r w:rsidRPr="00695216">
        <w:rPr>
          <w:rFonts w:ascii="David" w:eastAsiaTheme="minorHAnsi" w:hAnsiTheme="minorHAnsi" w:cs="David" w:hint="cs"/>
          <w:color w:val="000000"/>
          <w:kern w:val="0"/>
          <w:szCs w:val="24"/>
          <w:rtl/>
          <w:lang w:eastAsia="en-US"/>
        </w:rPr>
        <w:t>ולכל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היותר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נענה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לדרישות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העירייה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המשרד</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מצא</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לנכון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להיענות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לדרישות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העירייה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אך</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לא</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יזם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פעולות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משלו</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ולא</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סייע</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לעירייה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בנושא</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זה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כך</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נהג</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אף</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על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פי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שהאחריות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להפעלת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מוסדות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חינוך</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במזרח</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ירושלים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כמו</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בכל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מקום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אחר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בארץ</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מוטלת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גם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עליו</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נראה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כי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המשרד</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ראה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במחסור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בכיתות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לימוד</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בעיה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שהעירייה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צריכה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לפתור</w:t>
      </w:r>
      <w:r w:rsidRPr="00695216">
        <w:rPr>
          <w:rFonts w:ascii="David" w:eastAsiaTheme="minorHAnsi" w:hAnsiTheme="minorHAnsi" w:cs="David" w:hint="cs"/>
          <w:color w:val="000000"/>
          <w:kern w:val="0"/>
          <w:szCs w:val="24"/>
          <w:lang w:eastAsia="en-US"/>
        </w:rPr>
        <w:t xml:space="preserve">. </w:t>
      </w:r>
    </w:p>
    <w:p w:rsidR="00695216" w:rsidRPr="00695216" w:rsidRDefault="00695216" w:rsidP="00695216">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lang w:eastAsia="en-US"/>
        </w:rPr>
      </w:pPr>
    </w:p>
    <w:p w:rsidR="00695216" w:rsidRPr="00695216" w:rsidRDefault="00695216" w:rsidP="00695216">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695216">
        <w:rPr>
          <w:rFonts w:ascii="David" w:eastAsiaTheme="minorHAnsi" w:hAnsiTheme="minorHAnsi" w:cs="David" w:hint="cs"/>
          <w:b/>
          <w:bCs/>
          <w:color w:val="000000"/>
          <w:kern w:val="0"/>
          <w:szCs w:val="24"/>
          <w:rtl/>
          <w:lang w:eastAsia="en-US"/>
        </w:rPr>
        <w:t>מעקב</w:t>
      </w:r>
    </w:p>
    <w:p w:rsidR="00695216" w:rsidRPr="00695216" w:rsidRDefault="00695216" w:rsidP="00695216">
      <w:pPr>
        <w:autoSpaceDE w:val="0"/>
        <w:autoSpaceDN w:val="0"/>
        <w:adjustRightInd w:val="0"/>
        <w:spacing w:line="288" w:lineRule="auto"/>
        <w:ind w:left="567" w:hanging="567"/>
        <w:jc w:val="both"/>
        <w:textAlignment w:val="center"/>
        <w:rPr>
          <w:rFonts w:ascii="Arial" w:eastAsiaTheme="minorHAnsi" w:hAnsi="Arial" w:cs="Arial"/>
          <w:b/>
          <w:bCs/>
          <w:color w:val="000000"/>
          <w:kern w:val="0"/>
          <w:szCs w:val="24"/>
          <w:lang w:eastAsia="en-US"/>
        </w:rPr>
      </w:pPr>
    </w:p>
    <w:p w:rsidR="00695216" w:rsidRPr="00695216" w:rsidRDefault="00695216" w:rsidP="00695216">
      <w:pPr>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lang w:eastAsia="en-US"/>
        </w:rPr>
      </w:pPr>
      <w:r w:rsidRPr="00695216">
        <w:rPr>
          <w:rFonts w:ascii="David" w:eastAsiaTheme="minorHAnsi" w:hAnsiTheme="minorHAnsi" w:cs="David" w:hint="cs"/>
          <w:color w:val="000000"/>
          <w:kern w:val="0"/>
          <w:szCs w:val="24"/>
          <w:lang w:eastAsia="en-US"/>
        </w:rPr>
        <w:t>18.</w:t>
      </w:r>
      <w:r w:rsidRPr="00695216">
        <w:rPr>
          <w:rFonts w:ascii="David" w:eastAsiaTheme="minorHAnsi" w:hAnsiTheme="minorHAnsi" w:cs="David"/>
          <w:color w:val="000000"/>
          <w:kern w:val="0"/>
          <w:szCs w:val="24"/>
          <w:lang w:eastAsia="en-US"/>
        </w:rPr>
        <w:tab/>
      </w:r>
      <w:r w:rsidRPr="00695216">
        <w:rPr>
          <w:rFonts w:ascii="David" w:eastAsiaTheme="minorHAnsi" w:hAnsiTheme="minorHAnsi" w:cs="David" w:hint="cs"/>
          <w:color w:val="000000"/>
          <w:kern w:val="0"/>
          <w:szCs w:val="24"/>
          <w:rtl/>
          <w:lang w:eastAsia="en-US"/>
        </w:rPr>
        <w:t>נכון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ליולי</w:t>
      </w:r>
      <w:r w:rsidRPr="00695216">
        <w:rPr>
          <w:rFonts w:ascii="David" w:eastAsiaTheme="minorHAnsi" w:hAnsiTheme="minorHAnsi" w:cs="David" w:hint="cs"/>
          <w:color w:val="000000"/>
          <w:kern w:val="0"/>
          <w:szCs w:val="24"/>
          <w:lang w:eastAsia="en-US"/>
        </w:rPr>
        <w:t xml:space="preserve"> 2010 </w:t>
      </w:r>
      <w:r w:rsidRPr="00695216">
        <w:rPr>
          <w:rFonts w:ascii="David" w:eastAsiaTheme="minorHAnsi" w:hAnsiTheme="minorHAnsi" w:cs="David" w:hint="cs"/>
          <w:color w:val="000000"/>
          <w:kern w:val="0"/>
          <w:szCs w:val="24"/>
          <w:rtl/>
          <w:lang w:eastAsia="en-US"/>
        </w:rPr>
        <w:t>העירייה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העבירה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למשרדי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החינוך</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והאוצר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רשימת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קרקעות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להפקעה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מתקציב</w:t>
      </w:r>
      <w:r w:rsidRPr="00695216">
        <w:rPr>
          <w:rFonts w:ascii="David" w:eastAsiaTheme="minorHAnsi" w:hAnsiTheme="minorHAnsi" w:cs="David" w:hint="cs"/>
          <w:color w:val="000000"/>
          <w:kern w:val="0"/>
          <w:szCs w:val="24"/>
          <w:lang w:eastAsia="en-US"/>
        </w:rPr>
        <w:t xml:space="preserve"> 2009-2011.</w:t>
      </w:r>
      <w:r w:rsidRPr="00695216">
        <w:rPr>
          <w:rFonts w:ascii="David" w:eastAsiaTheme="minorHAnsi" w:hAnsiTheme="minorHAnsi" w:cs="David" w:hint="cs"/>
          <w:color w:val="000000"/>
          <w:kern w:val="0"/>
          <w:szCs w:val="24"/>
          <w:rtl/>
          <w:lang w:eastAsia="en-US"/>
        </w:rPr>
        <w:t>מגרשים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אלו</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ממתינים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לחוות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דעת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ולהערכת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השמאי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הממשלתי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שווי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הקרקעות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לכשתסתיים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בדיקת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השמאי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ויתקבלו</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האומדנים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יועבר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התקציב</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הנדרש</w:t>
      </w:r>
      <w:r w:rsidRPr="00695216">
        <w:rPr>
          <w:rFonts w:ascii="David" w:eastAsiaTheme="minorHAnsi" w:hAnsiTheme="minorHAnsi" w:cs="David" w:hint="cs"/>
          <w:color w:val="000000"/>
          <w:kern w:val="0"/>
          <w:szCs w:val="24"/>
          <w:lang w:eastAsia="en-US"/>
        </w:rPr>
        <w:t>.</w:t>
      </w:r>
    </w:p>
    <w:p w:rsidR="00695216" w:rsidRPr="00695216" w:rsidRDefault="00695216" w:rsidP="00695216">
      <w:pPr>
        <w:autoSpaceDE w:val="0"/>
        <w:autoSpaceDN w:val="0"/>
        <w:adjustRightInd w:val="0"/>
        <w:spacing w:line="288" w:lineRule="auto"/>
        <w:ind w:left="567" w:hanging="567"/>
        <w:jc w:val="both"/>
        <w:textAlignment w:val="center"/>
        <w:rPr>
          <w:rFonts w:ascii="Arial" w:eastAsiaTheme="minorHAnsi" w:hAnsi="Arial" w:cs="Arial"/>
          <w:color w:val="000000"/>
          <w:kern w:val="0"/>
          <w:szCs w:val="24"/>
          <w:lang w:eastAsia="en-US"/>
        </w:rPr>
      </w:pPr>
    </w:p>
    <w:p w:rsidR="00695216" w:rsidRPr="00695216" w:rsidRDefault="00695216" w:rsidP="00695216">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695216">
        <w:rPr>
          <w:rFonts w:ascii="David" w:eastAsiaTheme="minorHAnsi" w:hAnsiTheme="minorHAnsi" w:cs="David" w:hint="cs"/>
          <w:b/>
          <w:bCs/>
          <w:color w:val="000000"/>
          <w:kern w:val="0"/>
          <w:szCs w:val="24"/>
          <w:rtl/>
          <w:lang w:eastAsia="en-US"/>
        </w:rPr>
        <w:t>ליקוי</w:t>
      </w:r>
    </w:p>
    <w:p w:rsidR="00695216" w:rsidRPr="00695216" w:rsidRDefault="00695216" w:rsidP="00695216">
      <w:pPr>
        <w:autoSpaceDE w:val="0"/>
        <w:autoSpaceDN w:val="0"/>
        <w:adjustRightInd w:val="0"/>
        <w:spacing w:line="288" w:lineRule="auto"/>
        <w:ind w:left="567" w:hanging="567"/>
        <w:jc w:val="both"/>
        <w:textAlignment w:val="center"/>
        <w:rPr>
          <w:rFonts w:ascii="Arial" w:eastAsiaTheme="minorHAnsi" w:hAnsi="Arial" w:cs="Arial"/>
          <w:b/>
          <w:bCs/>
          <w:color w:val="000000"/>
          <w:kern w:val="0"/>
          <w:szCs w:val="24"/>
          <w:lang w:eastAsia="en-US"/>
        </w:rPr>
      </w:pPr>
    </w:p>
    <w:p w:rsidR="00695216" w:rsidRPr="00695216" w:rsidRDefault="00695216" w:rsidP="00695216">
      <w:pPr>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lang w:eastAsia="en-US"/>
        </w:rPr>
      </w:pPr>
      <w:r w:rsidRPr="00695216">
        <w:rPr>
          <w:rFonts w:ascii="David" w:eastAsiaTheme="minorHAnsi" w:hAnsiTheme="minorHAnsi" w:cs="David" w:hint="cs"/>
          <w:color w:val="000000"/>
          <w:kern w:val="0"/>
          <w:szCs w:val="24"/>
          <w:lang w:eastAsia="en-US"/>
        </w:rPr>
        <w:t xml:space="preserve">19. </w:t>
      </w:r>
      <w:r w:rsidRPr="00695216">
        <w:rPr>
          <w:rFonts w:ascii="David" w:eastAsiaTheme="minorHAnsi" w:hAnsiTheme="minorHAnsi" w:cs="David"/>
          <w:color w:val="000000"/>
          <w:kern w:val="0"/>
          <w:szCs w:val="24"/>
          <w:lang w:eastAsia="en-US"/>
        </w:rPr>
        <w:tab/>
      </w:r>
      <w:r w:rsidRPr="00695216">
        <w:rPr>
          <w:rFonts w:ascii="David" w:eastAsiaTheme="minorHAnsi" w:hAnsiTheme="minorHAnsi" w:cs="David" w:hint="cs"/>
          <w:color w:val="000000"/>
          <w:kern w:val="0"/>
          <w:szCs w:val="24"/>
          <w:rtl/>
          <w:lang w:eastAsia="en-US"/>
        </w:rPr>
        <w:t>לדעת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משרד</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מבקר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המדינה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על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מנח</w:t>
      </w:r>
      <w:r w:rsidRPr="00695216">
        <w:rPr>
          <w:rFonts w:ascii="David" w:eastAsiaTheme="minorHAnsi" w:hAnsiTheme="minorHAnsi" w:cs="David" w:hint="cs"/>
          <w:color w:val="000000"/>
          <w:kern w:val="0"/>
          <w:szCs w:val="24"/>
          <w:lang w:eastAsia="en-US"/>
        </w:rPr>
        <w:t>"</w:t>
      </w:r>
      <w:r w:rsidRPr="00695216">
        <w:rPr>
          <w:rFonts w:ascii="David" w:eastAsiaTheme="minorHAnsi" w:hAnsiTheme="minorHAnsi" w:cs="David" w:hint="cs"/>
          <w:color w:val="000000"/>
          <w:kern w:val="0"/>
          <w:szCs w:val="24"/>
          <w:rtl/>
          <w:lang w:eastAsia="en-US"/>
        </w:rPr>
        <w:t>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להזדרז</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לתת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הוראות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תכנון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לאגף</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למבני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ציבור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כדי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שהוא</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יוכל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להתחיל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לבנות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מבני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חינוך</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במזרח</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העיר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עליה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להנהיג</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שיטת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הרישום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הנהוגה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במערב</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העיר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גם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במזרחה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ולאסוף</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נתונים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מלאים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ואמינים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על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הביקוש</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לבתי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ספר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עירוניים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על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ראש</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העירייה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ומנכ</w:t>
      </w:r>
      <w:r w:rsidRPr="00695216">
        <w:rPr>
          <w:rFonts w:ascii="David" w:eastAsiaTheme="minorHAnsi" w:hAnsiTheme="minorHAnsi" w:cs="David" w:hint="cs"/>
          <w:color w:val="000000"/>
          <w:kern w:val="0"/>
          <w:szCs w:val="24"/>
          <w:lang w:eastAsia="en-US"/>
        </w:rPr>
        <w:t>"</w:t>
      </w:r>
      <w:r w:rsidRPr="00695216">
        <w:rPr>
          <w:rFonts w:ascii="David" w:eastAsiaTheme="minorHAnsi" w:hAnsiTheme="minorHAnsi" w:cs="David" w:hint="cs"/>
          <w:color w:val="000000"/>
          <w:kern w:val="0"/>
          <w:szCs w:val="24"/>
          <w:rtl/>
          <w:lang w:eastAsia="en-US"/>
        </w:rPr>
        <w:t>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העירייה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לוודא</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שתיעשה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עבודת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מטה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מקיפה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לאיתור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פתרונות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אפשריים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לסוגיה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זו</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כמו</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כן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עליהם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להסיר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חסמים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שמעכבים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ביצועם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פרויקטים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שכבר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החלו</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ובעת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הצורך</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עליהם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לפנות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ביזמתם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למשרדי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הממשלה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כדי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לקבל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מהם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סיוע</w:t>
      </w:r>
      <w:r w:rsidRPr="00695216">
        <w:rPr>
          <w:rFonts w:ascii="David" w:eastAsiaTheme="minorHAnsi" w:hAnsiTheme="minorHAnsi" w:cs="David" w:hint="cs"/>
          <w:color w:val="000000"/>
          <w:kern w:val="0"/>
          <w:szCs w:val="24"/>
          <w:lang w:eastAsia="en-US"/>
        </w:rPr>
        <w:t xml:space="preserve">. </w:t>
      </w:r>
    </w:p>
    <w:p w:rsidR="00695216" w:rsidRPr="00695216" w:rsidRDefault="00695216" w:rsidP="00695216">
      <w:pPr>
        <w:autoSpaceDE w:val="0"/>
        <w:autoSpaceDN w:val="0"/>
        <w:adjustRightInd w:val="0"/>
        <w:spacing w:line="288" w:lineRule="auto"/>
        <w:ind w:left="567" w:hanging="567"/>
        <w:jc w:val="both"/>
        <w:textAlignment w:val="center"/>
        <w:rPr>
          <w:rFonts w:ascii="Arial" w:eastAsiaTheme="minorHAnsi" w:hAnsi="Arial" w:cs="Arial"/>
          <w:color w:val="000000"/>
          <w:kern w:val="0"/>
          <w:szCs w:val="24"/>
          <w:lang w:eastAsia="en-US"/>
        </w:rPr>
      </w:pPr>
    </w:p>
    <w:p w:rsidR="00695216" w:rsidRPr="00695216" w:rsidRDefault="00695216" w:rsidP="00695216">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695216">
        <w:rPr>
          <w:rFonts w:ascii="David" w:eastAsiaTheme="minorHAnsi" w:hAnsiTheme="minorHAnsi" w:cs="David" w:hint="cs"/>
          <w:b/>
          <w:bCs/>
          <w:color w:val="000000"/>
          <w:kern w:val="0"/>
          <w:szCs w:val="24"/>
          <w:rtl/>
          <w:lang w:eastAsia="en-US"/>
        </w:rPr>
        <w:t>מעקב</w:t>
      </w:r>
    </w:p>
    <w:p w:rsidR="00695216" w:rsidRPr="00695216" w:rsidRDefault="00695216" w:rsidP="00695216">
      <w:pPr>
        <w:autoSpaceDE w:val="0"/>
        <w:autoSpaceDN w:val="0"/>
        <w:adjustRightInd w:val="0"/>
        <w:spacing w:line="288" w:lineRule="auto"/>
        <w:ind w:left="567" w:hanging="567"/>
        <w:jc w:val="both"/>
        <w:textAlignment w:val="center"/>
        <w:rPr>
          <w:rFonts w:ascii="Arial" w:eastAsiaTheme="minorHAnsi" w:hAnsi="Arial" w:cs="Arial"/>
          <w:b/>
          <w:bCs/>
          <w:color w:val="000000"/>
          <w:kern w:val="0"/>
          <w:szCs w:val="24"/>
          <w:lang w:eastAsia="en-US"/>
        </w:rPr>
      </w:pPr>
    </w:p>
    <w:p w:rsidR="00695216" w:rsidRPr="00695216" w:rsidRDefault="00695216" w:rsidP="00BE4CDB">
      <w:pPr>
        <w:tabs>
          <w:tab w:val="left" w:pos="1160"/>
        </w:tabs>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lang w:eastAsia="en-US"/>
        </w:rPr>
      </w:pPr>
      <w:r w:rsidRPr="00695216">
        <w:rPr>
          <w:rFonts w:ascii="David" w:eastAsiaTheme="minorHAnsi" w:hAnsiTheme="minorHAnsi" w:cs="David" w:hint="cs"/>
          <w:color w:val="000000"/>
          <w:kern w:val="0"/>
          <w:szCs w:val="24"/>
          <w:lang w:eastAsia="en-US"/>
        </w:rPr>
        <w:t>19.</w:t>
      </w:r>
      <w:r w:rsidRPr="00695216">
        <w:rPr>
          <w:rFonts w:ascii="David" w:eastAsiaTheme="minorHAnsi" w:hAnsiTheme="minorHAnsi" w:cs="David"/>
          <w:color w:val="000000"/>
          <w:kern w:val="0"/>
          <w:szCs w:val="24"/>
          <w:lang w:eastAsia="en-US"/>
        </w:rPr>
        <w:tab/>
      </w:r>
      <w:r w:rsidRPr="00695216">
        <w:rPr>
          <w:rFonts w:ascii="David" w:eastAsiaTheme="minorHAnsi" w:hAnsiTheme="minorHAnsi" w:cs="David" w:hint="cs"/>
          <w:color w:val="000000"/>
          <w:kern w:val="0"/>
          <w:szCs w:val="24"/>
          <w:rtl/>
          <w:lang w:eastAsia="en-US"/>
        </w:rPr>
        <w:t>מנח</w:t>
      </w:r>
      <w:r w:rsidRPr="00695216">
        <w:rPr>
          <w:rFonts w:ascii="David" w:eastAsiaTheme="minorHAnsi" w:hAnsiTheme="minorHAnsi" w:cs="David" w:hint="cs"/>
          <w:color w:val="000000"/>
          <w:kern w:val="0"/>
          <w:szCs w:val="24"/>
          <w:lang w:eastAsia="en-US"/>
        </w:rPr>
        <w:t>"</w:t>
      </w:r>
      <w:r w:rsidRPr="00695216">
        <w:rPr>
          <w:rFonts w:ascii="David" w:eastAsiaTheme="minorHAnsi" w:hAnsiTheme="minorHAnsi" w:cs="David" w:hint="cs"/>
          <w:color w:val="000000"/>
          <w:kern w:val="0"/>
          <w:szCs w:val="24"/>
          <w:rtl/>
          <w:lang w:eastAsia="en-US"/>
        </w:rPr>
        <w:t>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נוקטת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בכל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האמצעים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העומדים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לרשותה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להקמת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מוסדות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חינוך</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חדשים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במזרח</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העיר</w:t>
      </w:r>
      <w:r w:rsidRPr="00695216">
        <w:rPr>
          <w:rFonts w:ascii="David" w:eastAsiaTheme="minorHAnsi" w:hAnsiTheme="minorHAnsi" w:cs="David" w:hint="cs"/>
          <w:color w:val="000000"/>
          <w:kern w:val="0"/>
          <w:szCs w:val="24"/>
          <w:lang w:eastAsia="en-US"/>
        </w:rPr>
        <w:t>.</w:t>
      </w:r>
    </w:p>
    <w:p w:rsidR="00695216" w:rsidRPr="00695216" w:rsidRDefault="00695216" w:rsidP="00695216">
      <w:pPr>
        <w:tabs>
          <w:tab w:val="left" w:pos="1160"/>
        </w:tabs>
        <w:autoSpaceDE w:val="0"/>
        <w:autoSpaceDN w:val="0"/>
        <w:adjustRightInd w:val="0"/>
        <w:spacing w:line="288" w:lineRule="auto"/>
        <w:ind w:left="567" w:hanging="567"/>
        <w:jc w:val="both"/>
        <w:textAlignment w:val="center"/>
        <w:rPr>
          <w:rFonts w:ascii="David" w:eastAsiaTheme="minorHAnsi" w:hAnsiTheme="minorHAnsi" w:cs="David"/>
          <w:color w:val="000000"/>
          <w:kern w:val="0"/>
          <w:szCs w:val="24"/>
          <w:lang w:eastAsia="en-US"/>
        </w:rPr>
      </w:pPr>
      <w:r w:rsidRPr="00695216">
        <w:rPr>
          <w:rFonts w:ascii="David" w:eastAsiaTheme="minorHAnsi" w:hAnsiTheme="minorHAnsi" w:cs="David"/>
          <w:color w:val="000000"/>
          <w:kern w:val="0"/>
          <w:szCs w:val="24"/>
          <w:lang w:eastAsia="en-US"/>
        </w:rPr>
        <w:tab/>
      </w:r>
      <w:r w:rsidRPr="00695216">
        <w:rPr>
          <w:rFonts w:ascii="David" w:eastAsiaTheme="minorHAnsi" w:hAnsiTheme="minorHAnsi" w:cs="David"/>
          <w:color w:val="000000"/>
          <w:kern w:val="0"/>
          <w:szCs w:val="24"/>
          <w:lang w:eastAsia="en-US"/>
        </w:rPr>
        <w:tab/>
      </w:r>
      <w:r w:rsidRPr="00695216">
        <w:rPr>
          <w:rFonts w:ascii="David" w:eastAsiaTheme="minorHAnsi" w:hAnsiTheme="minorHAnsi" w:cs="David"/>
          <w:color w:val="000000"/>
          <w:kern w:val="0"/>
          <w:szCs w:val="24"/>
          <w:lang w:eastAsia="en-US"/>
        </w:rPr>
        <w:br/>
      </w:r>
      <w:r w:rsidRPr="00695216">
        <w:rPr>
          <w:rFonts w:ascii="David" w:eastAsiaTheme="minorHAnsi" w:hAnsiTheme="minorHAnsi" w:cs="David" w:hint="cs"/>
          <w:color w:val="000000"/>
          <w:kern w:val="0"/>
          <w:szCs w:val="24"/>
          <w:rtl/>
          <w:lang w:eastAsia="en-US"/>
        </w:rPr>
        <w:t>מנח</w:t>
      </w:r>
      <w:r w:rsidRPr="00695216">
        <w:rPr>
          <w:rFonts w:ascii="David" w:eastAsiaTheme="minorHAnsi" w:hAnsiTheme="minorHAnsi" w:cs="David" w:hint="cs"/>
          <w:color w:val="000000"/>
          <w:kern w:val="0"/>
          <w:szCs w:val="24"/>
          <w:lang w:eastAsia="en-US"/>
        </w:rPr>
        <w:t>"</w:t>
      </w:r>
      <w:r w:rsidRPr="00695216">
        <w:rPr>
          <w:rFonts w:ascii="David" w:eastAsiaTheme="minorHAnsi" w:hAnsiTheme="minorHAnsi" w:cs="David" w:hint="cs"/>
          <w:color w:val="000000"/>
          <w:kern w:val="0"/>
          <w:szCs w:val="24"/>
          <w:rtl/>
          <w:lang w:eastAsia="en-US"/>
        </w:rPr>
        <w:t>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עוקבת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אחר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כל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תכניות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בנין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העיר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המתהוות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במזרח</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העיר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על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מנת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להטמיע</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בהן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צרכי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החינוך</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ובודקת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מידת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התאמתם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של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המגרשים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המיועדים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למוסדות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חינוך</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בהתאם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לתכניות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מאושרות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במגרשים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מתוקף</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תכניות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איחוד</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וחלוקה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מוגשות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בקשות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למשרד</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החינוך</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עפ</w:t>
      </w:r>
      <w:r w:rsidRPr="00695216">
        <w:rPr>
          <w:rFonts w:ascii="David" w:eastAsiaTheme="minorHAnsi" w:hAnsiTheme="minorHAnsi" w:cs="David" w:hint="cs"/>
          <w:color w:val="000000"/>
          <w:kern w:val="0"/>
          <w:szCs w:val="24"/>
          <w:lang w:eastAsia="en-US"/>
        </w:rPr>
        <w:t>"</w:t>
      </w:r>
      <w:r w:rsidRPr="00695216">
        <w:rPr>
          <w:rFonts w:ascii="David" w:eastAsiaTheme="minorHAnsi" w:hAnsiTheme="minorHAnsi" w:cs="David" w:hint="cs"/>
          <w:color w:val="000000"/>
          <w:kern w:val="0"/>
          <w:szCs w:val="24"/>
          <w:rtl/>
          <w:lang w:eastAsia="en-US"/>
        </w:rPr>
        <w:t>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גודל</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המגרש</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ועפ</w:t>
      </w:r>
      <w:r w:rsidRPr="00695216">
        <w:rPr>
          <w:rFonts w:ascii="David" w:eastAsiaTheme="minorHAnsi" w:hAnsiTheme="minorHAnsi" w:cs="David" w:hint="cs"/>
          <w:color w:val="000000"/>
          <w:kern w:val="0"/>
          <w:szCs w:val="24"/>
          <w:lang w:eastAsia="en-US"/>
        </w:rPr>
        <w:t>"</w:t>
      </w:r>
      <w:r w:rsidRPr="00695216">
        <w:rPr>
          <w:rFonts w:ascii="David" w:eastAsiaTheme="minorHAnsi" w:hAnsiTheme="minorHAnsi" w:cs="David" w:hint="cs"/>
          <w:color w:val="000000"/>
          <w:kern w:val="0"/>
          <w:szCs w:val="24"/>
          <w:rtl/>
          <w:lang w:eastAsia="en-US"/>
        </w:rPr>
        <w:t>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צרכי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מערכת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החינוך</w:t>
      </w:r>
      <w:r w:rsidRPr="00695216">
        <w:rPr>
          <w:rFonts w:ascii="David" w:eastAsiaTheme="minorHAnsi" w:hAnsiTheme="minorHAnsi" w:cs="David" w:hint="cs"/>
          <w:color w:val="000000"/>
          <w:kern w:val="0"/>
          <w:szCs w:val="24"/>
          <w:lang w:eastAsia="en-US"/>
        </w:rPr>
        <w:t>.</w:t>
      </w:r>
    </w:p>
    <w:p w:rsidR="009420E8" w:rsidRPr="00695216" w:rsidRDefault="00695216" w:rsidP="00BE4CDB">
      <w:pPr>
        <w:ind w:left="509"/>
        <w:rPr>
          <w:szCs w:val="24"/>
          <w:rtl/>
        </w:rPr>
      </w:pPr>
      <w:r w:rsidRPr="00695216">
        <w:rPr>
          <w:rFonts w:ascii="David" w:eastAsiaTheme="minorHAnsi" w:hAnsiTheme="minorHAnsi" w:cs="David"/>
          <w:color w:val="000000"/>
          <w:kern w:val="0"/>
          <w:szCs w:val="24"/>
          <w:lang w:eastAsia="en-US"/>
        </w:rPr>
        <w:tab/>
      </w:r>
      <w:r w:rsidRPr="00695216">
        <w:rPr>
          <w:rFonts w:ascii="David" w:eastAsiaTheme="minorHAnsi" w:hAnsiTheme="minorHAnsi" w:cs="David"/>
          <w:color w:val="000000"/>
          <w:kern w:val="0"/>
          <w:szCs w:val="24"/>
          <w:lang w:eastAsia="en-US"/>
        </w:rPr>
        <w:tab/>
      </w:r>
      <w:r w:rsidRPr="00695216">
        <w:rPr>
          <w:rFonts w:ascii="David" w:eastAsiaTheme="minorHAnsi" w:hAnsiTheme="minorHAnsi" w:cs="David"/>
          <w:color w:val="000000"/>
          <w:kern w:val="0"/>
          <w:szCs w:val="24"/>
          <w:lang w:eastAsia="en-US"/>
        </w:rPr>
        <w:br/>
      </w:r>
      <w:r w:rsidRPr="00695216">
        <w:rPr>
          <w:rFonts w:ascii="David" w:eastAsiaTheme="minorHAnsi" w:hAnsiTheme="minorHAnsi" w:cs="David" w:hint="cs"/>
          <w:color w:val="000000"/>
          <w:kern w:val="0"/>
          <w:szCs w:val="24"/>
          <w:rtl/>
          <w:lang w:eastAsia="en-US"/>
        </w:rPr>
        <w:t>במגרשים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אחרים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תלויה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מנח</w:t>
      </w:r>
      <w:r w:rsidRPr="00695216">
        <w:rPr>
          <w:rFonts w:ascii="David" w:eastAsiaTheme="minorHAnsi" w:hAnsiTheme="minorHAnsi" w:cs="David" w:hint="cs"/>
          <w:color w:val="000000"/>
          <w:kern w:val="0"/>
          <w:szCs w:val="24"/>
          <w:lang w:eastAsia="en-US"/>
        </w:rPr>
        <w:t>"</w:t>
      </w:r>
      <w:r w:rsidRPr="00695216">
        <w:rPr>
          <w:rFonts w:ascii="David" w:eastAsiaTheme="minorHAnsi" w:hAnsiTheme="minorHAnsi" w:cs="David" w:hint="cs"/>
          <w:color w:val="000000"/>
          <w:kern w:val="0"/>
          <w:szCs w:val="24"/>
          <w:rtl/>
          <w:lang w:eastAsia="en-US"/>
        </w:rPr>
        <w:t>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בתקציב</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הפקעות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והן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בסיום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הליכי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המו</w:t>
      </w:r>
      <w:r w:rsidRPr="00695216">
        <w:rPr>
          <w:rFonts w:ascii="David" w:eastAsiaTheme="minorHAnsi" w:hAnsiTheme="minorHAnsi" w:cs="David" w:hint="cs"/>
          <w:color w:val="000000"/>
          <w:kern w:val="0"/>
          <w:szCs w:val="24"/>
          <w:lang w:eastAsia="en-US"/>
        </w:rPr>
        <w:t>"</w:t>
      </w:r>
      <w:r w:rsidRPr="00695216">
        <w:rPr>
          <w:rFonts w:ascii="David" w:eastAsiaTheme="minorHAnsi" w:hAnsiTheme="minorHAnsi" w:cs="David" w:hint="cs"/>
          <w:color w:val="000000"/>
          <w:kern w:val="0"/>
          <w:szCs w:val="24"/>
          <w:rtl/>
          <w:lang w:eastAsia="en-US"/>
        </w:rPr>
        <w:t>מ</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עם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הבעלים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בדבר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הפיצויים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הנדרשים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רק</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לאחר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מכן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מעבירה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מנח</w:t>
      </w:r>
      <w:r w:rsidRPr="00695216">
        <w:rPr>
          <w:rFonts w:ascii="David" w:eastAsiaTheme="minorHAnsi" w:hAnsiTheme="minorHAnsi" w:cs="David" w:hint="cs"/>
          <w:color w:val="000000"/>
          <w:kern w:val="0"/>
          <w:szCs w:val="24"/>
          <w:lang w:eastAsia="en-US"/>
        </w:rPr>
        <w:t>"</w:t>
      </w:r>
      <w:r w:rsidRPr="00695216">
        <w:rPr>
          <w:rFonts w:ascii="David" w:eastAsiaTheme="minorHAnsi" w:hAnsiTheme="minorHAnsi" w:cs="David" w:hint="cs"/>
          <w:color w:val="000000"/>
          <w:kern w:val="0"/>
          <w:szCs w:val="24"/>
          <w:rtl/>
          <w:lang w:eastAsia="en-US"/>
        </w:rPr>
        <w:t>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בקשות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כנדרש</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למשרד</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החינוך</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lastRenderedPageBreak/>
        <w:t>בנוסף</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מקדמת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מנח</w:t>
      </w:r>
      <w:r w:rsidRPr="00695216">
        <w:rPr>
          <w:rFonts w:ascii="David" w:eastAsiaTheme="minorHAnsi" w:hAnsiTheme="minorHAnsi" w:cs="David" w:hint="cs"/>
          <w:color w:val="000000"/>
          <w:kern w:val="0"/>
          <w:szCs w:val="24"/>
          <w:lang w:eastAsia="en-US"/>
        </w:rPr>
        <w:t>"</w:t>
      </w:r>
      <w:r w:rsidRPr="00695216">
        <w:rPr>
          <w:rFonts w:ascii="David" w:eastAsiaTheme="minorHAnsi" w:hAnsiTheme="minorHAnsi" w:cs="David" w:hint="cs"/>
          <w:color w:val="000000"/>
          <w:kern w:val="0"/>
          <w:szCs w:val="24"/>
          <w:rtl/>
          <w:lang w:eastAsia="en-US"/>
        </w:rPr>
        <w:t>י</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תוספות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בנייה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במוסדות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חינוך</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קיימים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וכן</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פועלת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לאיתור</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מבנים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להשכרה</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היכולים</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לשמש</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כמוסדות</w:t>
      </w:r>
      <w:r w:rsidRPr="00695216">
        <w:rPr>
          <w:rFonts w:ascii="David" w:eastAsiaTheme="minorHAnsi" w:hAnsiTheme="minorHAnsi" w:cs="David" w:hint="cs"/>
          <w:color w:val="000000"/>
          <w:kern w:val="0"/>
          <w:szCs w:val="24"/>
          <w:lang w:eastAsia="en-US"/>
        </w:rPr>
        <w:t xml:space="preserve"> </w:t>
      </w:r>
      <w:r w:rsidRPr="00695216">
        <w:rPr>
          <w:rFonts w:ascii="David" w:eastAsiaTheme="minorHAnsi" w:hAnsiTheme="minorHAnsi" w:cs="David" w:hint="cs"/>
          <w:color w:val="000000"/>
          <w:kern w:val="0"/>
          <w:szCs w:val="24"/>
          <w:rtl/>
          <w:lang w:eastAsia="en-US"/>
        </w:rPr>
        <w:t>חינוך</w:t>
      </w:r>
      <w:r w:rsidRPr="00695216">
        <w:rPr>
          <w:rFonts w:ascii="David" w:eastAsiaTheme="minorHAnsi" w:hAnsiTheme="minorHAnsi" w:cs="David" w:hint="cs"/>
          <w:color w:val="000000"/>
          <w:kern w:val="0"/>
          <w:szCs w:val="24"/>
          <w:lang w:eastAsia="en-US"/>
        </w:rPr>
        <w:t>.</w:t>
      </w:r>
    </w:p>
    <w:sectPr w:rsidR="009420E8" w:rsidRPr="00695216" w:rsidSect="00B46436">
      <w:headerReference w:type="default" r:id="rId6"/>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6436" w:rsidRDefault="00B46436" w:rsidP="00671AC0">
      <w:r>
        <w:separator/>
      </w:r>
    </w:p>
  </w:endnote>
  <w:endnote w:type="continuationSeparator" w:id="1">
    <w:p w:rsidR="00B46436" w:rsidRDefault="00B46436" w:rsidP="00671AC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Times New Roman">
    <w:panose1 w:val="02020603050405020304"/>
    <w:charset w:val="00"/>
    <w:family w:val="roman"/>
    <w:pitch w:val="variable"/>
    <w:sig w:usb0="00000A87" w:usb1="00000000" w:usb2="00000000" w:usb3="00000000" w:csb0="000000BF" w:csb1="00000000"/>
  </w:font>
  <w:font w:name="MF Narkisim">
    <w:charset w:val="B1"/>
    <w:family w:val="auto"/>
    <w:pitch w:val="variable"/>
    <w:sig w:usb0="00001801" w:usb1="00000000" w:usb2="00000000" w:usb3="00000000" w:csb0="0000002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WinSoft Pro">
    <w:panose1 w:val="020B0600060200000000"/>
    <w:charset w:val="00"/>
    <w:family w:val="auto"/>
    <w:pitch w:val="variable"/>
    <w:sig w:usb0="0000280F" w:usb1="80000000" w:usb2="00000008" w:usb3="00000000" w:csb0="00000063"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6436" w:rsidRDefault="00B46436" w:rsidP="00671AC0">
      <w:r>
        <w:separator/>
      </w:r>
    </w:p>
  </w:footnote>
  <w:footnote w:type="continuationSeparator" w:id="1">
    <w:p w:rsidR="00B46436" w:rsidRDefault="00B46436" w:rsidP="00671A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436" w:rsidRPr="00000274" w:rsidRDefault="005B5F21" w:rsidP="00B46436">
    <w:pPr>
      <w:pStyle w:val="a3"/>
      <w:tabs>
        <w:tab w:val="clear" w:pos="4153"/>
      </w:tabs>
      <w:jc w:val="right"/>
      <w:rPr>
        <w:rFonts w:cs="David"/>
        <w:sz w:val="16"/>
        <w:szCs w:val="16"/>
        <w:rtl/>
      </w:rPr>
    </w:pPr>
    <w:r w:rsidRPr="00000274">
      <w:rPr>
        <w:rFonts w:cs="David"/>
        <w:sz w:val="16"/>
        <w:szCs w:val="16"/>
        <w:rtl/>
      </w:rPr>
      <w:fldChar w:fldCharType="begin"/>
    </w:r>
    <w:r w:rsidR="00B46436" w:rsidRPr="00000274">
      <w:rPr>
        <w:rFonts w:cs="David"/>
        <w:sz w:val="16"/>
        <w:szCs w:val="16"/>
        <w:rtl/>
      </w:rPr>
      <w:instrText xml:space="preserve"> </w:instrText>
    </w:r>
    <w:r w:rsidR="00B46436" w:rsidRPr="00000274">
      <w:rPr>
        <w:rFonts w:cs="David" w:hint="cs"/>
        <w:sz w:val="16"/>
        <w:szCs w:val="16"/>
      </w:rPr>
      <w:instrText>TIME  \@ "HH:mm"  \* MERGEFORMAT</w:instrText>
    </w:r>
    <w:r w:rsidR="00B46436" w:rsidRPr="00000274">
      <w:rPr>
        <w:rFonts w:cs="David"/>
        <w:sz w:val="16"/>
        <w:szCs w:val="16"/>
        <w:rtl/>
      </w:rPr>
      <w:instrText xml:space="preserve"> </w:instrText>
    </w:r>
    <w:r w:rsidRPr="00000274">
      <w:rPr>
        <w:rFonts w:cs="David"/>
        <w:sz w:val="16"/>
        <w:szCs w:val="16"/>
        <w:rtl/>
      </w:rPr>
      <w:fldChar w:fldCharType="separate"/>
    </w:r>
    <w:r w:rsidR="00695216">
      <w:rPr>
        <w:rFonts w:cs="David"/>
        <w:noProof/>
        <w:sz w:val="16"/>
        <w:szCs w:val="16"/>
        <w:rtl/>
      </w:rPr>
      <w:t>‏16:33</w:t>
    </w:r>
    <w:r w:rsidRPr="00000274">
      <w:rPr>
        <w:rFonts w:cs="David"/>
        <w:sz w:val="16"/>
        <w:szCs w:val="16"/>
        <w:rtl/>
      </w:rPr>
      <w:fldChar w:fldCharType="end"/>
    </w:r>
    <w:r w:rsidR="00B46436" w:rsidRPr="00000274">
      <w:rPr>
        <w:rFonts w:cs="David" w:hint="cs"/>
        <w:sz w:val="16"/>
        <w:szCs w:val="16"/>
        <w:rtl/>
      </w:rPr>
      <w:t xml:space="preserve">  </w:t>
    </w:r>
    <w:r w:rsidRPr="00000274">
      <w:rPr>
        <w:rFonts w:cs="David"/>
        <w:sz w:val="16"/>
        <w:szCs w:val="16"/>
        <w:rtl/>
      </w:rPr>
      <w:fldChar w:fldCharType="begin"/>
    </w:r>
    <w:r w:rsidR="00B46436" w:rsidRPr="00000274">
      <w:rPr>
        <w:rFonts w:cs="David"/>
        <w:sz w:val="16"/>
        <w:szCs w:val="16"/>
        <w:rtl/>
      </w:rPr>
      <w:instrText xml:space="preserve"> </w:instrText>
    </w:r>
    <w:r w:rsidR="00B46436" w:rsidRPr="00000274">
      <w:rPr>
        <w:rFonts w:cs="David" w:hint="cs"/>
        <w:sz w:val="16"/>
        <w:szCs w:val="16"/>
      </w:rPr>
      <w:instrText>DATE  \@ "yyyy-MM-dd"  \* MERGEFORMAT</w:instrText>
    </w:r>
    <w:r w:rsidR="00B46436" w:rsidRPr="00000274">
      <w:rPr>
        <w:rFonts w:cs="David"/>
        <w:sz w:val="16"/>
        <w:szCs w:val="16"/>
        <w:rtl/>
      </w:rPr>
      <w:instrText xml:space="preserve"> </w:instrText>
    </w:r>
    <w:r w:rsidRPr="00000274">
      <w:rPr>
        <w:rFonts w:cs="David"/>
        <w:sz w:val="16"/>
        <w:szCs w:val="16"/>
        <w:rtl/>
      </w:rPr>
      <w:fldChar w:fldCharType="separate"/>
    </w:r>
    <w:r w:rsidR="00695216">
      <w:rPr>
        <w:rFonts w:cs="David"/>
        <w:noProof/>
        <w:sz w:val="16"/>
        <w:szCs w:val="16"/>
        <w:rtl/>
      </w:rPr>
      <w:t>‏2010–12–12</w:t>
    </w:r>
    <w:r w:rsidRPr="00000274">
      <w:rPr>
        <w:rFonts w:cs="David"/>
        <w:sz w:val="16"/>
        <w:szCs w:val="16"/>
        <w:rtl/>
      </w:rPr>
      <w:fldChar w:fldCharType="end"/>
    </w:r>
    <w:r w:rsidR="00B46436" w:rsidRPr="00000274">
      <w:rPr>
        <w:rFonts w:hint="cs"/>
        <w:sz w:val="16"/>
        <w:szCs w:val="16"/>
        <w:rtl/>
      </w:rPr>
      <w:t xml:space="preserve">   </w:t>
    </w:r>
    <w:fldSimple w:instr=" FILENAME  \* FirstCap \p  \* MERGEFORMAT ">
      <w:r w:rsidR="00E249E0" w:rsidRPr="00E249E0">
        <w:rPr>
          <w:noProof/>
          <w:sz w:val="16"/>
          <w:szCs w:val="16"/>
        </w:rPr>
        <w:t>L:\</w:t>
      </w:r>
      <w:r w:rsidR="00E249E0" w:rsidRPr="00E249E0">
        <w:rPr>
          <w:noProof/>
          <w:sz w:val="16"/>
          <w:szCs w:val="16"/>
          <w:rtl/>
        </w:rPr>
        <w:t>הספר - מעקבים 60ב\עקיבא\59ב\משרד החינוך\בינוי כיתות לימוד במזרח ירושלים</w:t>
      </w:r>
      <w:r w:rsidR="00E249E0">
        <w:rPr>
          <w:noProof/>
        </w:rPr>
        <w:t>.docx</w:t>
      </w:r>
    </w:fldSimple>
    <w:r w:rsidR="00B46436" w:rsidRPr="001F4267">
      <w:rPr>
        <w:rFonts w:hint="cs"/>
        <w:sz w:val="16"/>
        <w:szCs w:val="16"/>
        <w:rtl/>
      </w:rPr>
      <w:t xml:space="preserve">    </w:t>
    </w:r>
    <w:r w:rsidR="00B46436" w:rsidRPr="00000274">
      <w:rPr>
        <w:rFonts w:cs="David" w:hint="cs"/>
        <w:sz w:val="16"/>
        <w:szCs w:val="16"/>
        <w:rtl/>
      </w:rPr>
      <w:t>-</w:t>
    </w:r>
    <w:r w:rsidRPr="00000274">
      <w:rPr>
        <w:rFonts w:cs="David"/>
        <w:sz w:val="16"/>
        <w:szCs w:val="16"/>
        <w:rtl/>
      </w:rPr>
      <w:fldChar w:fldCharType="begin"/>
    </w:r>
    <w:r w:rsidR="00B46436" w:rsidRPr="00000274">
      <w:rPr>
        <w:rFonts w:cs="David"/>
        <w:sz w:val="16"/>
        <w:szCs w:val="16"/>
        <w:rtl/>
      </w:rPr>
      <w:instrText xml:space="preserve"> </w:instrText>
    </w:r>
    <w:r w:rsidR="00B46436" w:rsidRPr="00000274">
      <w:rPr>
        <w:rFonts w:cs="David"/>
        <w:sz w:val="16"/>
        <w:szCs w:val="16"/>
      </w:rPr>
      <w:instrText>PAGE   \* MERGEFORMAT</w:instrText>
    </w:r>
    <w:r w:rsidR="00B46436" w:rsidRPr="00000274">
      <w:rPr>
        <w:rFonts w:cs="David"/>
        <w:sz w:val="16"/>
        <w:szCs w:val="16"/>
        <w:rtl/>
      </w:rPr>
      <w:instrText xml:space="preserve"> </w:instrText>
    </w:r>
    <w:r w:rsidRPr="00000274">
      <w:rPr>
        <w:rFonts w:cs="David"/>
        <w:sz w:val="16"/>
        <w:szCs w:val="16"/>
        <w:rtl/>
      </w:rPr>
      <w:fldChar w:fldCharType="separate"/>
    </w:r>
    <w:r w:rsidR="00BE4CDB">
      <w:rPr>
        <w:rFonts w:cs="David"/>
        <w:noProof/>
        <w:sz w:val="16"/>
        <w:szCs w:val="16"/>
        <w:rtl/>
      </w:rPr>
      <w:t>7</w:t>
    </w:r>
    <w:r w:rsidRPr="00000274">
      <w:rPr>
        <w:rFonts w:cs="David"/>
        <w:sz w:val="16"/>
        <w:szCs w:val="16"/>
        <w:rtl/>
      </w:rPr>
      <w:fldChar w:fldCharType="end"/>
    </w:r>
    <w:r w:rsidR="00B46436" w:rsidRPr="00000274">
      <w:rPr>
        <w:rFonts w:cs="David" w:hint="cs"/>
        <w:sz w:val="16"/>
        <w:szCs w:val="16"/>
        <w:rtl/>
      </w:rPr>
      <w:t>-</w:t>
    </w:r>
  </w:p>
  <w:p w:rsidR="00B46436" w:rsidRDefault="00B46436" w:rsidP="00B46436">
    <w:pPr>
      <w:tabs>
        <w:tab w:val="left" w:pos="1316"/>
        <w:tab w:val="center" w:pos="4153"/>
      </w:tabs>
      <w:rPr>
        <w:sz w:val="14"/>
        <w:szCs w:val="14"/>
        <w:rtl/>
      </w:rPr>
    </w:pPr>
  </w:p>
  <w:p w:rsidR="00B46436" w:rsidRDefault="00B46436" w:rsidP="00B46436">
    <w:pPr>
      <w:tabs>
        <w:tab w:val="left" w:pos="1316"/>
        <w:tab w:val="center" w:pos="4153"/>
      </w:tabs>
      <w:rPr>
        <w:sz w:val="14"/>
        <w:szCs w:val="14"/>
        <w:rtl/>
      </w:rPr>
    </w:pPr>
  </w:p>
  <w:p w:rsidR="00390FB6" w:rsidRPr="00827F90" w:rsidRDefault="00390FB6" w:rsidP="00390FB6">
    <w:pPr>
      <w:tabs>
        <w:tab w:val="left" w:pos="1316"/>
        <w:tab w:val="center" w:pos="4153"/>
      </w:tabs>
      <w:rPr>
        <w:rFonts w:cs="David"/>
        <w:sz w:val="18"/>
        <w:szCs w:val="18"/>
        <w:u w:val="single"/>
        <w:rtl/>
      </w:rPr>
    </w:pPr>
    <w:r w:rsidRPr="00827F90">
      <w:rPr>
        <w:rFonts w:cs="David" w:hint="cs"/>
        <w:sz w:val="18"/>
        <w:szCs w:val="18"/>
        <w:u w:val="single"/>
        <w:rtl/>
      </w:rPr>
      <w:t xml:space="preserve">מעקב אחר תיקון ליקויים, אגף </w:t>
    </w:r>
    <w:r>
      <w:rPr>
        <w:rFonts w:cs="David" w:hint="cs"/>
        <w:sz w:val="18"/>
        <w:szCs w:val="18"/>
        <w:u w:val="single"/>
        <w:rtl/>
      </w:rPr>
      <w:t xml:space="preserve">המפקח הכללי לענייני ביקורת המדינה                                            </w:t>
    </w:r>
    <w:r>
      <w:rPr>
        <w:rFonts w:hint="cs"/>
        <w:sz w:val="18"/>
        <w:szCs w:val="18"/>
        <w:u w:val="single"/>
        <w:rtl/>
      </w:rPr>
      <w:t xml:space="preserve">                      </w:t>
    </w:r>
    <w:r>
      <w:rPr>
        <w:rFonts w:cs="David" w:hint="cs"/>
        <w:sz w:val="18"/>
        <w:szCs w:val="18"/>
        <w:u w:val="single"/>
        <w:rtl/>
      </w:rPr>
      <w:t xml:space="preserve"> </w:t>
    </w:r>
    <w:r w:rsidRPr="00D176A9">
      <w:rPr>
        <w:rFonts w:cs="David" w:hint="cs"/>
        <w:sz w:val="18"/>
        <w:szCs w:val="18"/>
        <w:u w:val="single"/>
        <w:rtl/>
      </w:rPr>
      <w:t>משרד</w:t>
    </w:r>
    <w:r>
      <w:rPr>
        <w:rFonts w:cs="David" w:hint="cs"/>
        <w:sz w:val="18"/>
        <w:szCs w:val="18"/>
        <w:u w:val="single"/>
        <w:rtl/>
      </w:rPr>
      <w:t xml:space="preserve"> החינוך</w:t>
    </w:r>
  </w:p>
  <w:p w:rsidR="00B46436" w:rsidRPr="009B7306" w:rsidRDefault="00390FB6">
    <w:pPr>
      <w:pStyle w:val="a3"/>
    </w:pPr>
    <w:r>
      <w:rPr>
        <w:rFonts w:hint="cs"/>
        <w:rtl/>
      </w:rP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420E8"/>
    <w:rsid w:val="00000243"/>
    <w:rsid w:val="00000739"/>
    <w:rsid w:val="00027667"/>
    <w:rsid w:val="00043D5A"/>
    <w:rsid w:val="00044C2F"/>
    <w:rsid w:val="000510D6"/>
    <w:rsid w:val="00073FA9"/>
    <w:rsid w:val="00080804"/>
    <w:rsid w:val="00082BAA"/>
    <w:rsid w:val="00087487"/>
    <w:rsid w:val="000958C6"/>
    <w:rsid w:val="000C2368"/>
    <w:rsid w:val="000C4E8F"/>
    <w:rsid w:val="000D0FB7"/>
    <w:rsid w:val="000D160F"/>
    <w:rsid w:val="001000F7"/>
    <w:rsid w:val="001050B8"/>
    <w:rsid w:val="001057BF"/>
    <w:rsid w:val="00114DC0"/>
    <w:rsid w:val="00117077"/>
    <w:rsid w:val="00121C7C"/>
    <w:rsid w:val="0014223F"/>
    <w:rsid w:val="00146367"/>
    <w:rsid w:val="00150C10"/>
    <w:rsid w:val="00160AEE"/>
    <w:rsid w:val="001641DB"/>
    <w:rsid w:val="00165F1F"/>
    <w:rsid w:val="00180709"/>
    <w:rsid w:val="00192663"/>
    <w:rsid w:val="001B4499"/>
    <w:rsid w:val="001C723E"/>
    <w:rsid w:val="001D2CC6"/>
    <w:rsid w:val="001E6A43"/>
    <w:rsid w:val="00232852"/>
    <w:rsid w:val="00237AB5"/>
    <w:rsid w:val="00274039"/>
    <w:rsid w:val="00280509"/>
    <w:rsid w:val="00282D49"/>
    <w:rsid w:val="002831EA"/>
    <w:rsid w:val="0029553E"/>
    <w:rsid w:val="00297441"/>
    <w:rsid w:val="002A6F8F"/>
    <w:rsid w:val="002B259E"/>
    <w:rsid w:val="002B3D39"/>
    <w:rsid w:val="002B5B35"/>
    <w:rsid w:val="002B6CF7"/>
    <w:rsid w:val="002C17FD"/>
    <w:rsid w:val="002D02ED"/>
    <w:rsid w:val="002D0694"/>
    <w:rsid w:val="002E2B52"/>
    <w:rsid w:val="002E6760"/>
    <w:rsid w:val="002E6B4E"/>
    <w:rsid w:val="0030735E"/>
    <w:rsid w:val="00310136"/>
    <w:rsid w:val="0033198C"/>
    <w:rsid w:val="003344B0"/>
    <w:rsid w:val="00353016"/>
    <w:rsid w:val="00354067"/>
    <w:rsid w:val="00360A13"/>
    <w:rsid w:val="00377C35"/>
    <w:rsid w:val="00390FB6"/>
    <w:rsid w:val="003A6D84"/>
    <w:rsid w:val="003A7C4A"/>
    <w:rsid w:val="003C75F5"/>
    <w:rsid w:val="003D223E"/>
    <w:rsid w:val="003E14BC"/>
    <w:rsid w:val="003E1745"/>
    <w:rsid w:val="003E7AD3"/>
    <w:rsid w:val="003F131D"/>
    <w:rsid w:val="0040392F"/>
    <w:rsid w:val="00425898"/>
    <w:rsid w:val="00435271"/>
    <w:rsid w:val="004377BE"/>
    <w:rsid w:val="004538D4"/>
    <w:rsid w:val="00456C02"/>
    <w:rsid w:val="00467CE6"/>
    <w:rsid w:val="004763C5"/>
    <w:rsid w:val="004917AA"/>
    <w:rsid w:val="004A255F"/>
    <w:rsid w:val="004B0F0E"/>
    <w:rsid w:val="004B1C7B"/>
    <w:rsid w:val="004C7217"/>
    <w:rsid w:val="004E075B"/>
    <w:rsid w:val="004E46A0"/>
    <w:rsid w:val="004F2791"/>
    <w:rsid w:val="00510929"/>
    <w:rsid w:val="005139D8"/>
    <w:rsid w:val="00514843"/>
    <w:rsid w:val="005219B4"/>
    <w:rsid w:val="00533C78"/>
    <w:rsid w:val="00537BD2"/>
    <w:rsid w:val="00547425"/>
    <w:rsid w:val="00563607"/>
    <w:rsid w:val="005A548B"/>
    <w:rsid w:val="005A6E05"/>
    <w:rsid w:val="005B5F21"/>
    <w:rsid w:val="005D57C1"/>
    <w:rsid w:val="0060499E"/>
    <w:rsid w:val="00606B34"/>
    <w:rsid w:val="00606CCF"/>
    <w:rsid w:val="00624861"/>
    <w:rsid w:val="00632551"/>
    <w:rsid w:val="00646F69"/>
    <w:rsid w:val="006643DF"/>
    <w:rsid w:val="006653A5"/>
    <w:rsid w:val="006704C1"/>
    <w:rsid w:val="00671AC0"/>
    <w:rsid w:val="0067780E"/>
    <w:rsid w:val="006807A6"/>
    <w:rsid w:val="006942D9"/>
    <w:rsid w:val="00695216"/>
    <w:rsid w:val="006A67BA"/>
    <w:rsid w:val="006E0566"/>
    <w:rsid w:val="006E7ED9"/>
    <w:rsid w:val="00703518"/>
    <w:rsid w:val="0073050A"/>
    <w:rsid w:val="00733D53"/>
    <w:rsid w:val="007342BF"/>
    <w:rsid w:val="00753962"/>
    <w:rsid w:val="007629F8"/>
    <w:rsid w:val="00762B5D"/>
    <w:rsid w:val="00772A72"/>
    <w:rsid w:val="007736D0"/>
    <w:rsid w:val="007822F5"/>
    <w:rsid w:val="007827A7"/>
    <w:rsid w:val="00783E86"/>
    <w:rsid w:val="00787AB8"/>
    <w:rsid w:val="007945AB"/>
    <w:rsid w:val="007B0C4D"/>
    <w:rsid w:val="007B4AAF"/>
    <w:rsid w:val="007D1079"/>
    <w:rsid w:val="00810E64"/>
    <w:rsid w:val="0081406C"/>
    <w:rsid w:val="008674A4"/>
    <w:rsid w:val="00867F44"/>
    <w:rsid w:val="0088076B"/>
    <w:rsid w:val="008A1154"/>
    <w:rsid w:val="008B1C1D"/>
    <w:rsid w:val="008B5AD7"/>
    <w:rsid w:val="008D6336"/>
    <w:rsid w:val="009021C2"/>
    <w:rsid w:val="009171E7"/>
    <w:rsid w:val="00917859"/>
    <w:rsid w:val="00922D8C"/>
    <w:rsid w:val="009409FE"/>
    <w:rsid w:val="009420E8"/>
    <w:rsid w:val="00963FFB"/>
    <w:rsid w:val="00973104"/>
    <w:rsid w:val="00984194"/>
    <w:rsid w:val="00990383"/>
    <w:rsid w:val="00993D03"/>
    <w:rsid w:val="00996DB6"/>
    <w:rsid w:val="009A62C4"/>
    <w:rsid w:val="009B1770"/>
    <w:rsid w:val="009D6F86"/>
    <w:rsid w:val="009E5072"/>
    <w:rsid w:val="009E6EFD"/>
    <w:rsid w:val="009E732F"/>
    <w:rsid w:val="00A020E1"/>
    <w:rsid w:val="00A24D18"/>
    <w:rsid w:val="00A50ADE"/>
    <w:rsid w:val="00A51DC7"/>
    <w:rsid w:val="00A6715C"/>
    <w:rsid w:val="00A67167"/>
    <w:rsid w:val="00A730BC"/>
    <w:rsid w:val="00A73AE3"/>
    <w:rsid w:val="00A811C8"/>
    <w:rsid w:val="00AA1EBD"/>
    <w:rsid w:val="00AC02A2"/>
    <w:rsid w:val="00AC3E47"/>
    <w:rsid w:val="00AF66AA"/>
    <w:rsid w:val="00AF7804"/>
    <w:rsid w:val="00B00D9A"/>
    <w:rsid w:val="00B16BE4"/>
    <w:rsid w:val="00B3265D"/>
    <w:rsid w:val="00B46436"/>
    <w:rsid w:val="00B571BA"/>
    <w:rsid w:val="00B613C7"/>
    <w:rsid w:val="00B669B1"/>
    <w:rsid w:val="00B71422"/>
    <w:rsid w:val="00B82574"/>
    <w:rsid w:val="00B83D24"/>
    <w:rsid w:val="00B96C6C"/>
    <w:rsid w:val="00BA4815"/>
    <w:rsid w:val="00BA5E48"/>
    <w:rsid w:val="00BA7B4B"/>
    <w:rsid w:val="00BB4131"/>
    <w:rsid w:val="00BC6FA3"/>
    <w:rsid w:val="00BD08C2"/>
    <w:rsid w:val="00BE0D3F"/>
    <w:rsid w:val="00BE4CDB"/>
    <w:rsid w:val="00C038DE"/>
    <w:rsid w:val="00C03A0E"/>
    <w:rsid w:val="00C23027"/>
    <w:rsid w:val="00C3301D"/>
    <w:rsid w:val="00C34195"/>
    <w:rsid w:val="00C366AF"/>
    <w:rsid w:val="00C41FFA"/>
    <w:rsid w:val="00C51C1D"/>
    <w:rsid w:val="00C6659C"/>
    <w:rsid w:val="00C723C0"/>
    <w:rsid w:val="00CA2206"/>
    <w:rsid w:val="00CB2217"/>
    <w:rsid w:val="00CB6CA1"/>
    <w:rsid w:val="00CC3E2F"/>
    <w:rsid w:val="00CC683F"/>
    <w:rsid w:val="00CE2D49"/>
    <w:rsid w:val="00D02568"/>
    <w:rsid w:val="00D038BA"/>
    <w:rsid w:val="00D04CE8"/>
    <w:rsid w:val="00D20800"/>
    <w:rsid w:val="00D37D9E"/>
    <w:rsid w:val="00D45850"/>
    <w:rsid w:val="00D57A3C"/>
    <w:rsid w:val="00D66429"/>
    <w:rsid w:val="00D8517D"/>
    <w:rsid w:val="00D93FB9"/>
    <w:rsid w:val="00DA0DCD"/>
    <w:rsid w:val="00DA2A94"/>
    <w:rsid w:val="00DA74D9"/>
    <w:rsid w:val="00DC0772"/>
    <w:rsid w:val="00DE169C"/>
    <w:rsid w:val="00DF2B24"/>
    <w:rsid w:val="00E12867"/>
    <w:rsid w:val="00E20A2E"/>
    <w:rsid w:val="00E249E0"/>
    <w:rsid w:val="00E25D97"/>
    <w:rsid w:val="00E314A0"/>
    <w:rsid w:val="00E4475C"/>
    <w:rsid w:val="00E47FEC"/>
    <w:rsid w:val="00E54BFD"/>
    <w:rsid w:val="00E64E00"/>
    <w:rsid w:val="00E667E9"/>
    <w:rsid w:val="00E67FFC"/>
    <w:rsid w:val="00E728AF"/>
    <w:rsid w:val="00E77641"/>
    <w:rsid w:val="00E84B36"/>
    <w:rsid w:val="00E92150"/>
    <w:rsid w:val="00E92381"/>
    <w:rsid w:val="00EA14C1"/>
    <w:rsid w:val="00EC33CF"/>
    <w:rsid w:val="00EF3EE3"/>
    <w:rsid w:val="00EF6F1E"/>
    <w:rsid w:val="00F24A00"/>
    <w:rsid w:val="00F471BF"/>
    <w:rsid w:val="00F532A4"/>
    <w:rsid w:val="00F53CF2"/>
    <w:rsid w:val="00F61BE5"/>
    <w:rsid w:val="00F73C50"/>
    <w:rsid w:val="00F76F5F"/>
    <w:rsid w:val="00F80D9F"/>
    <w:rsid w:val="00F82663"/>
    <w:rsid w:val="00F94EC8"/>
    <w:rsid w:val="00F95696"/>
    <w:rsid w:val="00FA7550"/>
    <w:rsid w:val="00FB2C23"/>
    <w:rsid w:val="00FB4B1B"/>
    <w:rsid w:val="00FC5AE5"/>
    <w:rsid w:val="00FC5FDB"/>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20E8"/>
    <w:pPr>
      <w:bidi/>
      <w:spacing w:line="240" w:lineRule="auto"/>
    </w:pPr>
    <w:rPr>
      <w:rFonts w:ascii="Times New Roman" w:eastAsia="Times New Roman" w:hAnsi="Times New Roman" w:cs="MF Narkisim"/>
      <w:kern w:val="20"/>
      <w:szCs w:val="26"/>
      <w:lang w:eastAsia="he-IL"/>
    </w:rPr>
  </w:style>
  <w:style w:type="paragraph" w:styleId="1">
    <w:name w:val="heading 1"/>
    <w:basedOn w:val="a"/>
    <w:link w:val="10"/>
    <w:qFormat/>
    <w:rsid w:val="009420E8"/>
    <w:pPr>
      <w:tabs>
        <w:tab w:val="left" w:pos="425"/>
        <w:tab w:val="left" w:pos="709"/>
      </w:tabs>
      <w:overflowPunct w:val="0"/>
      <w:autoSpaceDE w:val="0"/>
      <w:autoSpaceDN w:val="0"/>
      <w:adjustRightInd w:val="0"/>
      <w:jc w:val="center"/>
      <w:outlineLvl w:val="0"/>
    </w:pPr>
    <w:rPr>
      <w:rFonts w:cs="David"/>
      <w:b/>
      <w:bCs/>
      <w:i/>
      <w:iCs/>
      <w:kern w:val="0"/>
      <w:sz w:val="36"/>
      <w:szCs w:val="36"/>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9420E8"/>
    <w:rPr>
      <w:rFonts w:ascii="Times New Roman" w:eastAsia="Times New Roman" w:hAnsi="Times New Roman"/>
      <w:b/>
      <w:bCs/>
      <w:i/>
      <w:iCs/>
      <w:sz w:val="36"/>
      <w:szCs w:val="36"/>
    </w:rPr>
  </w:style>
  <w:style w:type="paragraph" w:customStyle="1" w:styleId="11">
    <w:name w:val="הזחה 1 סמ"/>
    <w:basedOn w:val="a"/>
    <w:link w:val="12"/>
    <w:uiPriority w:val="99"/>
    <w:rsid w:val="009420E8"/>
    <w:pPr>
      <w:ind w:left="567" w:hanging="567"/>
      <w:jc w:val="both"/>
    </w:pPr>
    <w:rPr>
      <w:rFonts w:ascii="Arial" w:hAnsi="Arial" w:cs="David"/>
      <w:sz w:val="18"/>
      <w:szCs w:val="24"/>
      <w:lang w:val="en-GB"/>
    </w:rPr>
  </w:style>
  <w:style w:type="character" w:customStyle="1" w:styleId="12">
    <w:name w:val="הזחה 1 סמ תו"/>
    <w:basedOn w:val="a0"/>
    <w:link w:val="11"/>
    <w:rsid w:val="009420E8"/>
    <w:rPr>
      <w:rFonts w:ascii="Arial" w:eastAsia="Times New Roman" w:hAnsi="Arial"/>
      <w:kern w:val="20"/>
      <w:sz w:val="18"/>
      <w:lang w:val="en-GB" w:eastAsia="he-IL"/>
    </w:rPr>
  </w:style>
  <w:style w:type="paragraph" w:styleId="a3">
    <w:name w:val="header"/>
    <w:basedOn w:val="a"/>
    <w:link w:val="a4"/>
    <w:unhideWhenUsed/>
    <w:rsid w:val="009420E8"/>
    <w:pPr>
      <w:tabs>
        <w:tab w:val="center" w:pos="4153"/>
        <w:tab w:val="right" w:pos="8306"/>
      </w:tabs>
    </w:pPr>
  </w:style>
  <w:style w:type="character" w:customStyle="1" w:styleId="a4">
    <w:name w:val="כותרת עליונה תו"/>
    <w:basedOn w:val="a0"/>
    <w:link w:val="a3"/>
    <w:rsid w:val="009420E8"/>
    <w:rPr>
      <w:rFonts w:ascii="Times New Roman" w:eastAsia="Times New Roman" w:hAnsi="Times New Roman" w:cs="MF Narkisim"/>
      <w:kern w:val="20"/>
      <w:szCs w:val="26"/>
      <w:lang w:eastAsia="he-IL"/>
    </w:rPr>
  </w:style>
  <w:style w:type="paragraph" w:styleId="a5">
    <w:name w:val="Balloon Text"/>
    <w:basedOn w:val="a"/>
    <w:link w:val="a6"/>
    <w:uiPriority w:val="99"/>
    <w:semiHidden/>
    <w:unhideWhenUsed/>
    <w:rsid w:val="009420E8"/>
    <w:rPr>
      <w:rFonts w:ascii="Tahoma" w:hAnsi="Tahoma" w:cs="Tahoma"/>
      <w:sz w:val="16"/>
      <w:szCs w:val="16"/>
    </w:rPr>
  </w:style>
  <w:style w:type="character" w:customStyle="1" w:styleId="a6">
    <w:name w:val="טקסט בלונים תו"/>
    <w:basedOn w:val="a0"/>
    <w:link w:val="a5"/>
    <w:uiPriority w:val="99"/>
    <w:semiHidden/>
    <w:rsid w:val="009420E8"/>
    <w:rPr>
      <w:rFonts w:ascii="Tahoma" w:eastAsia="Times New Roman" w:hAnsi="Tahoma" w:cs="Tahoma"/>
      <w:kern w:val="20"/>
      <w:sz w:val="16"/>
      <w:szCs w:val="16"/>
      <w:lang w:eastAsia="he-IL"/>
    </w:rPr>
  </w:style>
  <w:style w:type="table" w:styleId="a7">
    <w:name w:val="Table Grid"/>
    <w:basedOn w:val="a1"/>
    <w:uiPriority w:val="59"/>
    <w:rsid w:val="00CB2217"/>
    <w:pPr>
      <w:spacing w:line="240" w:lineRule="auto"/>
    </w:pPr>
    <w:rPr>
      <w:rFonts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footer"/>
    <w:basedOn w:val="a"/>
    <w:link w:val="a9"/>
    <w:uiPriority w:val="99"/>
    <w:semiHidden/>
    <w:unhideWhenUsed/>
    <w:rsid w:val="00671AC0"/>
    <w:pPr>
      <w:tabs>
        <w:tab w:val="center" w:pos="4153"/>
        <w:tab w:val="right" w:pos="8306"/>
      </w:tabs>
    </w:pPr>
  </w:style>
  <w:style w:type="character" w:customStyle="1" w:styleId="a9">
    <w:name w:val="כותרת תחתונה תו"/>
    <w:basedOn w:val="a0"/>
    <w:link w:val="a8"/>
    <w:uiPriority w:val="99"/>
    <w:semiHidden/>
    <w:rsid w:val="00671AC0"/>
    <w:rPr>
      <w:rFonts w:ascii="Times New Roman" w:eastAsia="Times New Roman" w:hAnsi="Times New Roman" w:cs="MF Narkisim"/>
      <w:kern w:val="20"/>
      <w:szCs w:val="26"/>
      <w:lang w:eastAsia="he-IL"/>
    </w:rPr>
  </w:style>
  <w:style w:type="paragraph" w:customStyle="1" w:styleId="NoParagraphStyle">
    <w:name w:val="[No Paragraph Style]"/>
    <w:rsid w:val="00695216"/>
    <w:pPr>
      <w:autoSpaceDE w:val="0"/>
      <w:autoSpaceDN w:val="0"/>
      <w:bidi/>
      <w:adjustRightInd w:val="0"/>
      <w:spacing w:line="288" w:lineRule="auto"/>
      <w:textAlignment w:val="center"/>
    </w:pPr>
    <w:rPr>
      <w:rFonts w:ascii="WinSoft Pro" w:hAnsi="WinSoft Pro" w:cs="WinSoft Pro"/>
      <w:color w:val="000000"/>
      <w:lang w:bidi="ar-YE"/>
    </w:rPr>
  </w:style>
  <w:style w:type="paragraph" w:customStyle="1" w:styleId="-">
    <w:name w:val="כותרת מאמר-נטוי"/>
    <w:basedOn w:val="NoParagraphStyle"/>
    <w:uiPriority w:val="99"/>
    <w:rsid w:val="00695216"/>
    <w:pPr>
      <w:suppressAutoHyphens/>
      <w:spacing w:after="283" w:line="340" w:lineRule="atLeast"/>
      <w:jc w:val="center"/>
    </w:pPr>
    <w:rPr>
      <w:rFonts w:ascii="David" w:hAnsiTheme="minorHAnsi" w:cs="David"/>
      <w:b/>
      <w:bCs/>
      <w:sz w:val="36"/>
      <w:szCs w:val="36"/>
      <w:lang w:bidi="he-IL"/>
    </w:rPr>
  </w:style>
  <w:style w:type="paragraph" w:customStyle="1" w:styleId="aa">
    <w:name w:val="כותרת מאמר"/>
    <w:basedOn w:val="NoParagraphStyle"/>
    <w:uiPriority w:val="99"/>
    <w:rsid w:val="00695216"/>
    <w:pPr>
      <w:suppressAutoHyphens/>
      <w:spacing w:after="283" w:line="340" w:lineRule="atLeast"/>
      <w:jc w:val="center"/>
    </w:pPr>
    <w:rPr>
      <w:rFonts w:ascii="David" w:hAnsiTheme="minorHAnsi" w:cs="David"/>
      <w:b/>
      <w:bCs/>
      <w:sz w:val="32"/>
      <w:szCs w:val="32"/>
      <w:lang w:bidi="he-IL"/>
    </w:rPr>
  </w:style>
  <w:style w:type="paragraph" w:customStyle="1" w:styleId="ab">
    <w:name w:val="טקסט רץ"/>
    <w:basedOn w:val="NoParagraphStyle"/>
    <w:next w:val="NoParagraphStyle"/>
    <w:uiPriority w:val="99"/>
    <w:rsid w:val="00695216"/>
    <w:pPr>
      <w:suppressAutoHyphens/>
      <w:spacing w:after="170" w:line="260" w:lineRule="atLeast"/>
      <w:jc w:val="both"/>
    </w:pPr>
    <w:rPr>
      <w:rFonts w:ascii="David" w:hAnsiTheme="minorHAnsi" w:cs="David"/>
      <w:lang w:bidi="he-IL"/>
    </w:rPr>
  </w:style>
  <w:style w:type="paragraph" w:customStyle="1" w:styleId="ac">
    <w:name w:val="כותרת ליקוי"/>
    <w:basedOn w:val="ab"/>
    <w:uiPriority w:val="99"/>
    <w:rsid w:val="00695216"/>
    <w:pPr>
      <w:keepNext/>
      <w:spacing w:after="0"/>
      <w:ind w:left="567" w:hanging="567"/>
    </w:pPr>
    <w:rPr>
      <w:b/>
      <w:bCs/>
    </w:rPr>
  </w:style>
  <w:style w:type="character" w:customStyle="1" w:styleId="ad">
    <w:name w:val="בולד"/>
    <w:uiPriority w:val="99"/>
    <w:rsid w:val="00695216"/>
    <w:rPr>
      <w:rFonts w:ascii="David" w:cs="David"/>
      <w:b/>
      <w:bCs/>
      <w:sz w:val="24"/>
      <w:szCs w:val="24"/>
      <w:lang w:bidi="he-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1855</Words>
  <Characters>9279</Characters>
  <Application>Microsoft Office Word</Application>
  <DocSecurity>0</DocSecurity>
  <Lines>77</Lines>
  <Paragraphs>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2010-10-14T09:49:00Z</cp:lastPrinted>
  <dcterms:created xsi:type="dcterms:W3CDTF">2010-12-12T14:36:00Z</dcterms:created>
  <dcterms:modified xsi:type="dcterms:W3CDTF">2010-12-12T14:36:00Z</dcterms:modified>
</cp:coreProperties>
</file>