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7D" w:rsidRPr="00DE29D5" w:rsidRDefault="00C8197D" w:rsidP="00C8197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311332D4" wp14:editId="4891C08A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4" name="Picture 24" title="sen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D5">
        <w:rPr>
          <w:sz w:val="32"/>
          <w:szCs w:val="32"/>
          <w:highlight w:val="none"/>
          <w:lang w:val="fr-CA"/>
        </w:rPr>
        <w:t>CONCEPTION AVEC</w:t>
      </w:r>
    </w:p>
    <w:p w:rsidR="00C8197D" w:rsidRPr="00DE29D5" w:rsidRDefault="00C8197D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Empathie</w:t>
      </w:r>
    </w:p>
    <w:p w:rsidR="00232087" w:rsidRPr="00DE29D5" w:rsidRDefault="00232087" w:rsidP="001F074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headerReference w:type="default" r:id="rId9"/>
          <w:footerReference w:type="default" r:id="rId10"/>
          <w:type w:val="nextColumn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highlight w:val="none"/>
          <w:lang w:val="fr-CA"/>
        </w:rPr>
      </w:pPr>
      <w:bookmarkStart w:id="0" w:name="_xbp3mqc46tbc" w:colFirst="0" w:colLast="0"/>
      <w:bookmarkEnd w:id="0"/>
      <w:r w:rsidRPr="00DE29D5">
        <w:rPr>
          <w:highlight w:val="none"/>
          <w:lang w:val="fr-CA"/>
        </w:rPr>
        <w:t>Diversité invisible</w:t>
      </w:r>
    </w:p>
    <w:p w:rsidR="00C8197D" w:rsidRPr="00DE29D5" w:rsidRDefault="00C8197D" w:rsidP="00C8197D">
      <w:pPr>
        <w:widowControl w:val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Certains types de diversité sont invisibles, par exemple :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6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santé mentale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6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spectre de l’autisme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6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daltonisme</w:t>
      </w:r>
    </w:p>
    <w:p w:rsidR="00C8197D" w:rsidRPr="00DE29D5" w:rsidRDefault="00C8197D" w:rsidP="00C8197D">
      <w:pPr>
        <w:widowControl w:val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Certaines personnes peuvent présenter plus d’une différence de capacité, par exemple mobilité et vision réduites. </w:t>
      </w:r>
    </w:p>
    <w:p w:rsidR="00C8197D" w:rsidRPr="00DE29D5" w:rsidRDefault="00C8197D" w:rsidP="00C8197D">
      <w:pPr>
        <w:widowControl w:val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Chaque personne est unique—il faut des services souples.</w:t>
      </w:r>
    </w:p>
    <w:p w:rsidR="00C8197D" w:rsidRPr="00DE29D5" w:rsidRDefault="009B5594" w:rsidP="00C8197D">
      <w:pPr>
        <w:pStyle w:val="Heading2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C8197D" w:rsidRPr="00DE29D5">
        <w:rPr>
          <w:highlight w:val="none"/>
          <w:lang w:val="fr-CA"/>
        </w:rPr>
        <w:t>Interactions respectueuses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Souvent, la plus grande limite dans les capacités </w:t>
      </w:r>
      <w:r w:rsidRPr="00DE29D5">
        <w:rPr>
          <w:szCs w:val="26"/>
          <w:highlight w:val="none"/>
          <w:lang w:val="fr-CA"/>
        </w:rPr>
        <w:br/>
        <w:t>d’une personne, ce sont les attitudes des autres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Au lieu de ressentir de la pitié, essayez de comprendre l’expérience de vie de la personne par l’intermédiaire d’une conversation respectueuse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termes comme handicapé, infirme, malade mental, nain, et maladie peuvent être insultants ou embarrassants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La façon la plus respectueuse d’appeler quelqu’un est par son nom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before="720"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dites pas que la personne est sourde, mais plutôt qu’elle est malentendante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before="720"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présumez pas des limites ou des capacités de la personne, demandez-lui si vous pouvez aider et comment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Ne présumez pas que la personne ne peut vous entendre ou vous comprendre, mais </w:t>
      </w:r>
      <w:proofErr w:type="gramStart"/>
      <w:r w:rsidRPr="00DE29D5">
        <w:rPr>
          <w:szCs w:val="26"/>
          <w:highlight w:val="none"/>
          <w:lang w:val="fr-CA"/>
        </w:rPr>
        <w:t>parlez</w:t>
      </w:r>
      <w:proofErr w:type="gramEnd"/>
      <w:r w:rsidRPr="00DE29D5">
        <w:rPr>
          <w:szCs w:val="26"/>
          <w:highlight w:val="none"/>
          <w:lang w:val="fr-CA"/>
        </w:rPr>
        <w:t xml:space="preserve"> plus fort ou plus lentement si on vous le demande</w:t>
      </w:r>
    </w:p>
    <w:p w:rsidR="00232087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  <w:r w:rsidRPr="00DE29D5">
        <w:rPr>
          <w:szCs w:val="26"/>
          <w:highlight w:val="none"/>
          <w:lang w:val="fr-CA"/>
        </w:rPr>
        <w:t>Évitez les commérages et chuchotements, ne montrez pas du doigt, ne dévisagez pas et ne prenez pas de photos</w:t>
      </w:r>
    </w:p>
    <w:p w:rsidR="00C8197D" w:rsidRPr="00DE29D5" w:rsidRDefault="00C8197D" w:rsidP="00C8197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  <w:lang w:val="fr-CA"/>
        </w:rPr>
      </w:pPr>
      <w:bookmarkStart w:id="1" w:name="_aqjj2qflnjsn" w:colFirst="0" w:colLast="0"/>
      <w:bookmarkEnd w:id="1"/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78720" behindDoc="0" locked="0" layoutInCell="1" allowOverlap="1" wp14:anchorId="437205F6" wp14:editId="085B796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" name="Picture 2" title="sen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D5">
        <w:rPr>
          <w:sz w:val="32"/>
          <w:szCs w:val="32"/>
          <w:highlight w:val="none"/>
          <w:lang w:val="fr-CA"/>
        </w:rPr>
        <w:t>CONCEPTION AVEC</w:t>
      </w:r>
    </w:p>
    <w:p w:rsidR="0074438D" w:rsidRPr="00DE29D5" w:rsidRDefault="00DE4FC8" w:rsidP="00BB7CF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Empat</w:t>
      </w:r>
      <w:bookmarkStart w:id="2" w:name="_nuzflvi5aa5i" w:colFirst="0" w:colLast="0"/>
      <w:bookmarkEnd w:id="2"/>
      <w:r w:rsidR="00C8197D" w:rsidRPr="00DE29D5">
        <w:rPr>
          <w:highlight w:val="none"/>
          <w:lang w:val="fr-CA"/>
        </w:rPr>
        <w:t>hie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highlight w:val="none"/>
          <w:lang w:val="fr-CA"/>
        </w:rPr>
      </w:pPr>
      <w:bookmarkStart w:id="3" w:name="_v6qcgw867ddz" w:colFirst="0" w:colLast="0"/>
      <w:bookmarkEnd w:id="3"/>
      <w:r w:rsidRPr="00DE29D5">
        <w:rPr>
          <w:highlight w:val="none"/>
          <w:lang w:val="fr-CA"/>
        </w:rPr>
        <w:t>Mieux comprendre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Vidéos pour mieux comprendre :</w:t>
      </w:r>
    </w:p>
    <w:p w:rsidR="00C8197D" w:rsidRPr="00DE29D5" w:rsidRDefault="004C3E92" w:rsidP="00C8197D">
      <w:pPr>
        <w:rPr>
          <w:color w:val="00818F"/>
          <w:szCs w:val="26"/>
          <w:highlight w:val="none"/>
          <w:lang w:val="en-US"/>
        </w:rPr>
      </w:pPr>
      <w:hyperlink r:id="rId11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Inclusion, belonging and the disability revolution: Jennie Fenton</w:t>
        </w:r>
      </w:hyperlink>
    </w:p>
    <w:p w:rsidR="00C8197D" w:rsidRPr="00DE29D5" w:rsidRDefault="004C3E92" w:rsidP="00C8197D">
      <w:pPr>
        <w:rPr>
          <w:color w:val="00818F"/>
          <w:szCs w:val="26"/>
          <w:highlight w:val="none"/>
          <w:lang w:val="en-US"/>
        </w:rPr>
      </w:pPr>
      <w:hyperlink r:id="rId12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 xml:space="preserve">Why design should include everyone: </w:t>
        </w:r>
        <w:proofErr w:type="spellStart"/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Sinéad</w:t>
        </w:r>
        <w:proofErr w:type="spellEnd"/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 xml:space="preserve"> Burke</w:t>
        </w:r>
      </w:hyperlink>
    </w:p>
    <w:p w:rsidR="00C8197D" w:rsidRPr="00DE29D5" w:rsidRDefault="004C3E92" w:rsidP="00C8197D">
      <w:pPr>
        <w:rPr>
          <w:szCs w:val="26"/>
          <w:highlight w:val="none"/>
          <w:lang w:val="en-US"/>
        </w:rPr>
      </w:pPr>
      <w:hyperlink r:id="rId13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Able Privilege: Alan Larson</w:t>
        </w:r>
      </w:hyperlink>
      <w:r w:rsidR="00C8197D" w:rsidRPr="00DE29D5">
        <w:rPr>
          <w:color w:val="00818F"/>
          <w:szCs w:val="26"/>
          <w:highlight w:val="none"/>
          <w:lang w:val="en-US"/>
        </w:rPr>
        <w:t xml:space="preserve"> </w:t>
      </w:r>
      <w:proofErr w:type="gramStart"/>
      <w:r w:rsidR="00C8197D" w:rsidRPr="00DE29D5">
        <w:rPr>
          <w:szCs w:val="26"/>
          <w:highlight w:val="none"/>
          <w:lang w:val="en-US"/>
        </w:rPr>
        <w:t>et</w:t>
      </w:r>
      <w:proofErr w:type="gramEnd"/>
      <w:r w:rsidR="00C8197D" w:rsidRPr="00DE29D5">
        <w:rPr>
          <w:szCs w:val="26"/>
          <w:highlight w:val="none"/>
          <w:lang w:val="en-US"/>
        </w:rPr>
        <w:t xml:space="preserve"> </w:t>
      </w:r>
      <w:hyperlink r:id="rId14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The Invisible Backpack of Able-Bodied Privilege Checklist</w:t>
        </w:r>
      </w:hyperlink>
    </w:p>
    <w:p w:rsidR="00C8197D" w:rsidRPr="00DE29D5" w:rsidRDefault="004C3E92" w:rsidP="00C8197D">
      <w:pPr>
        <w:rPr>
          <w:rFonts w:ascii="Raleway" w:eastAsia="Raleway" w:hAnsi="Raleway" w:cs="Raleway"/>
          <w:b/>
          <w:color w:val="118C7B"/>
          <w:szCs w:val="26"/>
          <w:highlight w:val="none"/>
          <w:lang w:val="en-US"/>
        </w:rPr>
      </w:pPr>
      <w:hyperlink r:id="rId15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What is the Social Model of Disability?</w:t>
        </w:r>
      </w:hyperlink>
    </w:p>
    <w:p w:rsidR="00C8197D" w:rsidRPr="00DE29D5" w:rsidRDefault="00C8197D" w:rsidP="00C8197D">
      <w:pPr>
        <w:pStyle w:val="Heading2"/>
        <w:rPr>
          <w:highlight w:val="none"/>
          <w:lang w:val="fr-CA"/>
        </w:rPr>
      </w:pPr>
      <w:r w:rsidRPr="00CE53EF">
        <w:rPr>
          <w:highlight w:val="none"/>
          <w:lang w:val="fr-CA"/>
        </w:rPr>
        <w:br w:type="column"/>
      </w:r>
      <w:r w:rsidRPr="00DE29D5">
        <w:rPr>
          <w:highlight w:val="none"/>
          <w:lang w:val="fr-CA"/>
        </w:rPr>
        <w:t>Mesures d’adaptation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Bon nombre de mesures d’adaptation sont exigées par le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"http://www.ohrc.on.ca/fr/le-code-des-droits-de-la-personne-de-l%E2%80%99ontario" \h </w:instrText>
      </w:r>
      <w:r w:rsidR="004C3E92">
        <w:fldChar w:fldCharType="separate"/>
      </w:r>
      <w:r w:rsidRPr="00DE29D5">
        <w:rPr>
          <w:i/>
          <w:color w:val="00818F"/>
          <w:szCs w:val="26"/>
          <w:highlight w:val="none"/>
          <w:u w:val="single"/>
          <w:lang w:val="fr-CA"/>
        </w:rPr>
        <w:t>Code des droits de la personne</w:t>
      </w:r>
      <w:r w:rsidR="004C3E92">
        <w:rPr>
          <w:i/>
          <w:color w:val="00818F"/>
          <w:szCs w:val="26"/>
          <w:highlight w:val="none"/>
          <w:u w:val="single"/>
          <w:lang w:val="fr-CA"/>
        </w:rPr>
        <w:fldChar w:fldCharType="end"/>
      </w:r>
      <w:r w:rsidRPr="00DE29D5">
        <w:rPr>
          <w:szCs w:val="26"/>
          <w:highlight w:val="none"/>
          <w:lang w:val="fr-CA"/>
        </w:rPr>
        <w:t xml:space="preserve"> de l’Ontario ou la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"https://www.ontario.ca/fr/page/legislation-en-matiere-daccessibilite" \h </w:instrText>
      </w:r>
      <w:r w:rsidR="004C3E92">
        <w:fldChar w:fldCharType="separate"/>
      </w:r>
      <w:r w:rsidRPr="00DE29D5">
        <w:rPr>
          <w:i/>
          <w:color w:val="00818F"/>
          <w:szCs w:val="26"/>
          <w:highlight w:val="none"/>
          <w:u w:val="single"/>
          <w:lang w:val="fr-CA"/>
        </w:rPr>
        <w:t>Loi de 2005 sur l’accessibilité pour les personnes handicapées de l’Ontario</w:t>
      </w:r>
      <w:r w:rsidR="004C3E92">
        <w:rPr>
          <w:i/>
          <w:color w:val="00818F"/>
          <w:szCs w:val="26"/>
          <w:highlight w:val="none"/>
          <w:u w:val="single"/>
          <w:lang w:val="fr-CA"/>
        </w:rPr>
        <w:fldChar w:fldCharType="end"/>
      </w:r>
      <w:r w:rsidRPr="00DE29D5">
        <w:rPr>
          <w:szCs w:val="26"/>
          <w:highlight w:val="none"/>
          <w:lang w:val="fr-CA"/>
        </w:rPr>
        <w:t>. Engagez-vous immédiatement à offrir des mesures d’adaptation.</w:t>
      </w:r>
      <w:bookmarkStart w:id="4" w:name="_uaahgpgqin3f" w:colFirst="0" w:colLast="0"/>
      <w:bookmarkEnd w:id="4"/>
    </w:p>
    <w:p w:rsidR="00C8197D" w:rsidRPr="00DE29D5" w:rsidRDefault="00C8197D" w:rsidP="00C8197D">
      <w:pPr>
        <w:spacing w:after="0" w:line="240" w:lineRule="auto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doutez pas du besoin d’une personne pour des mesures d’adaptation. S’il est très difficile ou coûteux de les offrir, expliquez la difficulté et demandez s’il y a une autre façon de les aider.</w:t>
      </w:r>
    </w:p>
    <w:p w:rsidR="00C8197D" w:rsidRPr="00DE29D5" w:rsidRDefault="00C8197D" w:rsidP="00C8197D">
      <w:pPr>
        <w:spacing w:after="0" w:line="240" w:lineRule="auto"/>
        <w:rPr>
          <w:szCs w:val="26"/>
          <w:highlight w:val="none"/>
          <w:lang w:val="fr-CA"/>
        </w:rPr>
      </w:pPr>
    </w:p>
    <w:p w:rsidR="00C8197D" w:rsidRPr="00DE29D5" w:rsidRDefault="00C8197D" w:rsidP="00C8197D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  <w:lang w:val="fr-CA"/>
        </w:rPr>
      </w:pPr>
      <w:r w:rsidRPr="00DE29D5">
        <w:rPr>
          <w:highlight w:val="none"/>
          <w:lang w:val="fr-CA"/>
        </w:rPr>
        <w:t>Réactions émotionnelles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Vous aurez peut-être affaire à des personnes fâchées, tristes, anxieuses, frustrées ou vivant d’autres émotions. Certains sujets ont du mal à comprendre les expressions faciales, le langage corporel, le jargon, les sarcasmes et les blagues. 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faites pas de présomptions au sujet d’un comportement. Restez calme et demandez une clarification. Expliquez ce que vous avez entendu et le sentiment que vous avez éprouvé.</w:t>
      </w:r>
    </w:p>
    <w:p w:rsidR="00232087" w:rsidRPr="00DE29D5" w:rsidRDefault="00232087" w:rsidP="00C8197D">
      <w:pPr>
        <w:pStyle w:val="Heading2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DE29D5" w:rsidRDefault="007647D3" w:rsidP="00C40CA8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  <w:r w:rsidR="003413BB"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5" name="Picture 5" title="bo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5" w:name="_xrtm4eukl2fq" w:colFirst="0" w:colLast="0"/>
    <w:bookmarkStart w:id="6" w:name="_xi1c7rmn18hl" w:colFirst="0" w:colLast="0"/>
    <w:bookmarkEnd w:id="5"/>
    <w:bookmarkEnd w:id="6"/>
    <w:p w:rsidR="00C8197D" w:rsidRPr="00DE29D5" w:rsidRDefault="00CD2F66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F49225" wp14:editId="7497714D">
                <wp:simplePos x="0" y="0"/>
                <wp:positionH relativeFrom="column">
                  <wp:posOffset>4396740</wp:posOffset>
                </wp:positionH>
                <wp:positionV relativeFrom="paragraph">
                  <wp:posOffset>580390</wp:posOffset>
                </wp:positionV>
                <wp:extent cx="3573780" cy="3892334"/>
                <wp:effectExtent l="0" t="0" r="762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89233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86DE7" id="Rounded Rectangle 30" o:spid="_x0000_s1026" style="position:absolute;margin-left:346.2pt;margin-top:45.7pt;width:281.4pt;height:306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" fillcolor="#7b953c" stroked="f" strokeweight="2.25pt">
                <v:fill opacity="6682f"/>
                <v:stroke joinstyle="miter"/>
              </v:roundrect>
            </w:pict>
          </mc:Fallback>
        </mc:AlternateContent>
      </w: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32B5773" wp14:editId="40C6ABAC">
                <wp:simplePos x="0" y="0"/>
                <wp:positionH relativeFrom="column">
                  <wp:posOffset>-106680</wp:posOffset>
                </wp:positionH>
                <wp:positionV relativeFrom="paragraph">
                  <wp:posOffset>595630</wp:posOffset>
                </wp:positionV>
                <wp:extent cx="4343400" cy="3878580"/>
                <wp:effectExtent l="0" t="0" r="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78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5E18D" id="Rounded Rectangle 1" o:spid="_x0000_s1026" style="position:absolute;margin-left:-8.4pt;margin-top:46.9pt;width:342pt;height:305.4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" fillcolor="#bb770b" stroked="f" strokeweight="2.25pt">
                <v:fill opacity="6682f"/>
                <v:stroke joinstyle="miter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physiques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color w:val="BB770B"/>
          <w:highlight w:val="none"/>
          <w:lang w:val="fr-CA"/>
        </w:rPr>
      </w:pPr>
      <w:r w:rsidRPr="00DE29D5">
        <w:rPr>
          <w:color w:val="BB770B"/>
          <w:highlight w:val="none"/>
          <w:lang w:val="fr-CA"/>
        </w:rPr>
        <w:t>En personne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parlez au niveau des yeux 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demandez la permission de donner de l’aide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 prendre des notes ou d’écrire si nécessaire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permettez aux clients de prendre rendez-vous au lieu d’attendre en ligne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fournissez du stationnement accessible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fournissez des endroits où s’asseoir et se reposer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dégagez les passages et marquez-les physiquement et visuellement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assurez-vous que les portes sont faciles à comprendre (pousser ou tirer?) et à ouvrir 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vérifiez l’accès physique des locaux</w:t>
      </w:r>
    </w:p>
    <w:p w:rsidR="00C8197D" w:rsidRPr="00DE29D5" w:rsidRDefault="00C8197D" w:rsidP="00C8197D">
      <w:pPr>
        <w:pStyle w:val="Heading2"/>
        <w:rPr>
          <w:highlight w:val="none"/>
          <w:lang w:val="fr-CA"/>
        </w:rPr>
      </w:pPr>
      <w:bookmarkStart w:id="7" w:name="_8rchisj0qkrd" w:colFirst="0" w:colLast="0"/>
      <w:bookmarkEnd w:id="7"/>
      <w:r w:rsidRPr="00DE29D5">
        <w:rPr>
          <w:highlight w:val="none"/>
          <w:lang w:val="fr-CA"/>
        </w:rPr>
        <w:br w:type="column"/>
      </w:r>
      <w:r w:rsidRPr="00DE29D5">
        <w:rPr>
          <w:color w:val="7B953C"/>
          <w:highlight w:val="none"/>
          <w:lang w:val="fr-CA"/>
        </w:rPr>
        <w:t>Choisissez des locaux qui ont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ascenseurs et des rampes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portes et des corridors larges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portes faciles à ouvrir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des toilettes, tablettes, éviers et </w:t>
      </w:r>
      <w:r w:rsidR="00CD2F6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comptoirs bas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des toilettes, des tables et </w:t>
      </w:r>
      <w:r w:rsidR="00CD2F6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des bureaux hauts</w:t>
      </w:r>
    </w:p>
    <w:p w:rsidR="00CD2F66" w:rsidRDefault="00C8197D" w:rsidP="00CD2F66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lumières qui ne clignotent pas</w:t>
      </w:r>
    </w:p>
    <w:p w:rsidR="00C8197D" w:rsidRPr="00CD2F66" w:rsidRDefault="00C8197D" w:rsidP="00CD2F66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CD2F66">
        <w:rPr>
          <w:szCs w:val="26"/>
          <w:highlight w:val="none"/>
          <w:lang w:val="fr-CA"/>
        </w:rPr>
        <w:t>des planchers unis et à niveau</w:t>
      </w: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7647D3" w:rsidRPr="00DE29D5" w:rsidRDefault="007647D3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</w:p>
    <w:p w:rsidR="00554F09" w:rsidRPr="00DE29D5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729B957E" wp14:editId="55C2E6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6" name="Picture 6" title="bo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8" w:name="_336e07lbl3oq" w:colFirst="0" w:colLast="0"/>
    <w:bookmarkEnd w:id="8"/>
    <w:p w:rsidR="00C8197D" w:rsidRPr="00DE29D5" w:rsidRDefault="00CD2F66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E683A7A" wp14:editId="2F984B3D">
                <wp:simplePos x="0" y="0"/>
                <wp:positionH relativeFrom="column">
                  <wp:posOffset>4396740</wp:posOffset>
                </wp:positionH>
                <wp:positionV relativeFrom="paragraph">
                  <wp:posOffset>580390</wp:posOffset>
                </wp:positionV>
                <wp:extent cx="3832860" cy="4815840"/>
                <wp:effectExtent l="0" t="0" r="0" b="381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48158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1F6F6" id="Rounded Rectangle 29" o:spid="_x0000_s1026" style="position:absolute;margin-left:346.2pt;margin-top:45.7pt;width:301.8pt;height:379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AC50E41" wp14:editId="04C0C3B6">
                <wp:simplePos x="0" y="0"/>
                <wp:positionH relativeFrom="column">
                  <wp:posOffset>-121920</wp:posOffset>
                </wp:positionH>
                <wp:positionV relativeFrom="paragraph">
                  <wp:posOffset>580390</wp:posOffset>
                </wp:positionV>
                <wp:extent cx="4343400" cy="480822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8082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89FEF" id="Rounded Rectangle 14" o:spid="_x0000_s1026" style="position:absolute;margin-left:-9.6pt;margin-top:45.7pt;width:342pt;height:378.6pt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physiques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En ligne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interfaces contrôlables par la touche de tabulation (à vérifier sur clavier)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vérifiez si on peut toujours voir clairement la tâche à accomplir quand on utilise la touche de tabulation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assurez-vous qu’il n’y a pas d’éléments d’interface auxquels on peut accéder par la touche de tabulat</w:t>
      </w:r>
      <w:r w:rsidR="00CD2F66">
        <w:rPr>
          <w:szCs w:val="26"/>
          <w:highlight w:val="none"/>
          <w:lang w:val="fr-CA"/>
        </w:rPr>
        <w:t>ion, mais qu’on ne peut quitter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utilisez une structure appropriée pour les rubriques 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ajoutez des liens d’ancrage permettant de sauter les longues listes de liens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enlevez les limites de temps ou permettez aux utilisateurs de les prolonger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créez de gros boutons utilisables sans dextérité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évitez les interfaces à glisser-</w:t>
      </w:r>
      <w:proofErr w:type="gramStart"/>
      <w:r w:rsidRPr="00DE29D5">
        <w:rPr>
          <w:szCs w:val="26"/>
          <w:highlight w:val="none"/>
          <w:lang w:val="fr-CA"/>
        </w:rPr>
        <w:t>déposer</w:t>
      </w:r>
      <w:proofErr w:type="gramEnd"/>
      <w:r w:rsidRPr="00DE29D5">
        <w:rPr>
          <w:szCs w:val="26"/>
          <w:highlight w:val="none"/>
          <w:lang w:val="fr-CA"/>
        </w:rPr>
        <w:t>, à toucher ou à effleurer ou offrez des moyens de remplacement</w:t>
      </w:r>
      <w:bookmarkStart w:id="9" w:name="_j9imlfn057ay" w:colFirst="0" w:colLast="0"/>
      <w:bookmarkEnd w:id="9"/>
    </w:p>
    <w:p w:rsidR="00C8197D" w:rsidRPr="00DE29D5" w:rsidRDefault="00C8197D" w:rsidP="00C8197D">
      <w:pPr>
        <w:pStyle w:val="Heading2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Pr="00DE29D5">
        <w:rPr>
          <w:color w:val="808080" w:themeColor="background1" w:themeShade="80"/>
          <w:highlight w:val="none"/>
          <w:lang w:val="fr-CA"/>
        </w:rPr>
        <w:t xml:space="preserve">Vous aiderez les personnes qui 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les bras chargés (colis, enfants, etc.)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portent des gants (médecin, jardinier, etc.)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mangent alors qu’elles travaillent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variations de poids et de taille</w:t>
      </w:r>
    </w:p>
    <w:p w:rsidR="00CD2F66" w:rsidRDefault="00C8197D" w:rsidP="00CD2F66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fractures ou autres blessures</w:t>
      </w:r>
    </w:p>
    <w:p w:rsidR="00C8197D" w:rsidRPr="00CD2F66" w:rsidRDefault="00C8197D" w:rsidP="00CD2F66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CD2F66">
        <w:rPr>
          <w:szCs w:val="26"/>
          <w:highlight w:val="none"/>
          <w:lang w:val="fr-CA"/>
        </w:rPr>
        <w:t xml:space="preserve">ont des dommages ou de la </w:t>
      </w:r>
      <w:r w:rsidR="00CD2F66" w:rsidRPr="00CD2F66">
        <w:rPr>
          <w:szCs w:val="26"/>
          <w:highlight w:val="none"/>
          <w:lang w:val="fr-CA"/>
        </w:rPr>
        <w:br/>
      </w:r>
      <w:r w:rsidRPr="00CD2F66">
        <w:rPr>
          <w:szCs w:val="26"/>
          <w:highlight w:val="none"/>
          <w:lang w:val="fr-CA"/>
        </w:rPr>
        <w:t>dégénérescence aux nerfs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pertes de coordination et de force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ont de la douleur articulaire et une </w:t>
      </w:r>
      <w:r w:rsidR="00CD2F6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mobilité réduite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paralysies complètes et partielles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subi des amputations</w:t>
      </w:r>
    </w:p>
    <w:p w:rsidR="00232087" w:rsidRPr="00DE29D5" w:rsidRDefault="00232087" w:rsidP="00EF232B">
      <w:pPr>
        <w:pStyle w:val="Heading1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554F09" w:rsidRPr="00DE29D5" w:rsidRDefault="003413BB" w:rsidP="00C40CA8">
      <w:pPr>
        <w:pStyle w:val="Heading1"/>
        <w:spacing w:before="240" w:after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7" name="Picture 7" title="éc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10" w:name="_9sjxgajb1235" w:colFirst="0" w:colLast="0"/>
    <w:bookmarkEnd w:id="10"/>
    <w:p w:rsidR="00C8197D" w:rsidRPr="00DE29D5" w:rsidRDefault="001B3414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1B3414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B97E372" wp14:editId="5CFD30FA">
                <wp:simplePos x="0" y="0"/>
                <wp:positionH relativeFrom="margin">
                  <wp:posOffset>4373880</wp:posOffset>
                </wp:positionH>
                <wp:positionV relativeFrom="paragraph">
                  <wp:posOffset>572770</wp:posOffset>
                </wp:positionV>
                <wp:extent cx="4331970" cy="1539240"/>
                <wp:effectExtent l="0" t="0" r="0" b="38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970" cy="15392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0FA3" id="Rounded Rectangle 32" o:spid="_x0000_s1026" style="position:absolute;margin-left:344.4pt;margin-top:45.1pt;width:341.1pt;height:121.2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1B3414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7449970" wp14:editId="4DBF4636">
                <wp:simplePos x="0" y="0"/>
                <wp:positionH relativeFrom="margin">
                  <wp:posOffset>-121920</wp:posOffset>
                </wp:positionH>
                <wp:positionV relativeFrom="paragraph">
                  <wp:posOffset>572770</wp:posOffset>
                </wp:positionV>
                <wp:extent cx="4343400" cy="4907280"/>
                <wp:effectExtent l="0" t="0" r="0" b="762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9072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DB7C4" id="Rounded Rectangle 31" o:spid="_x0000_s1026" style="position:absolute;margin-left:-9.6pt;margin-top:45.1pt;width:342pt;height:386.4pt;z-index:-251603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audio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color w:val="BB770B"/>
          <w:highlight w:val="none"/>
          <w:lang w:val="fr-CA"/>
        </w:rPr>
      </w:pPr>
      <w:r w:rsidRPr="00DE29D5">
        <w:rPr>
          <w:color w:val="BB770B"/>
          <w:highlight w:val="none"/>
          <w:lang w:val="fr-CA"/>
        </w:rPr>
        <w:t>En personne</w:t>
      </w:r>
    </w:p>
    <w:p w:rsidR="00C8197D" w:rsidRPr="00DE29D5" w:rsidRDefault="00C8197D" w:rsidP="00C8197D">
      <w:pPr>
        <w:pStyle w:val="ListParagraph"/>
        <w:numPr>
          <w:ilvl w:val="0"/>
          <w:numId w:val="1"/>
        </w:numPr>
        <w:rPr>
          <w:szCs w:val="26"/>
          <w:highlight w:val="none"/>
          <w:lang w:val="fr-CA"/>
        </w:rPr>
        <w:sectPr w:rsidR="00C8197D" w:rsidRPr="00DE29D5" w:rsidSect="00C8197D">
          <w:type w:val="continuous"/>
          <w:pgSz w:w="15840" w:h="12240" w:orient="landscape" w:code="1"/>
          <w:pgMar w:top="360" w:right="1080" w:bottom="720" w:left="1080" w:header="0" w:footer="720" w:gutter="0"/>
          <w:cols w:space="720"/>
          <w:docGrid w:linePitch="381"/>
        </w:sectPr>
      </w:pP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établissez un contact visuel et parlez avec clarté</w:t>
      </w:r>
    </w:p>
    <w:p w:rsidR="001B3414" w:rsidRDefault="00C8197D" w:rsidP="001B3414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parlez à la personne et non à son interprète</w:t>
      </w:r>
    </w:p>
    <w:p w:rsidR="00C8197D" w:rsidRPr="001B3414" w:rsidRDefault="00C8197D" w:rsidP="001B3414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1B3414">
        <w:rPr>
          <w:szCs w:val="26"/>
          <w:highlight w:val="none"/>
          <w:lang w:val="fr-CA"/>
        </w:rPr>
        <w:t>utilisez des repères visuels (par exemple, faites des gestes pour signaler que vous parlez si quelqu'un ne vous regarde pas)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désignez une pièce calme et offrez-la au besoin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éliminez les bruits de fond (musique, annonces, etc.)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un interprète si quelqu'un ne comprend pas une personne qui a un accent, une moustache ou dont le visage est couvert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enlevez votre masque chirurgical lors d’une conversation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évitez de mâcher de la gomme et de manger des bonbons 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répétez les informations aussi souvent qu’on le demande </w:t>
      </w:r>
    </w:p>
    <w:p w:rsidR="00C8197D" w:rsidRPr="00DE29D5" w:rsidRDefault="00C8197D" w:rsidP="005008DA">
      <w:pPr>
        <w:pStyle w:val="ListParagraph"/>
        <w:numPr>
          <w:ilvl w:val="0"/>
          <w:numId w:val="33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envisagez de reformuler ou d'utiliser un mot différent si vous devez répéter quelque chose plus de deux fois</w:t>
      </w:r>
    </w:p>
    <w:p w:rsidR="00C8197D" w:rsidRPr="00DE29D5" w:rsidRDefault="00C8197D" w:rsidP="005008DA">
      <w:pPr>
        <w:pStyle w:val="ListParagraph"/>
        <w:numPr>
          <w:ilvl w:val="0"/>
          <w:numId w:val="33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offrez du contenu à la fois écrit et audio </w:t>
      </w:r>
    </w:p>
    <w:bookmarkStart w:id="11" w:name="_nkbxctve6mh9" w:colFirst="0" w:colLast="0"/>
    <w:bookmarkEnd w:id="11"/>
    <w:p w:rsidR="00C8197D" w:rsidRPr="00DE29D5" w:rsidRDefault="001B3414" w:rsidP="001B3414">
      <w:pPr>
        <w:pStyle w:val="Heading2"/>
        <w:spacing w:before="480"/>
        <w:rPr>
          <w:color w:val="7B953C"/>
          <w:highlight w:val="none"/>
          <w:lang w:val="fr-CA"/>
        </w:rPr>
      </w:pPr>
      <w:r w:rsidRPr="001B3414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736BAA6" wp14:editId="49A342DA">
                <wp:simplePos x="0" y="0"/>
                <wp:positionH relativeFrom="margin">
                  <wp:posOffset>4373880</wp:posOffset>
                </wp:positionH>
                <wp:positionV relativeFrom="paragraph">
                  <wp:posOffset>88265</wp:posOffset>
                </wp:positionV>
                <wp:extent cx="4335780" cy="3155950"/>
                <wp:effectExtent l="0" t="0" r="7620" b="63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1559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9FDD2" id="Rounded Rectangle 33" o:spid="_x0000_s1026" style="position:absolute;margin-left:344.4pt;margin-top:6.95pt;width:341.4pt;height:248.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" fillcolor="#7b953c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C8197D" w:rsidRPr="00DE29D5">
        <w:rPr>
          <w:color w:val="7B953C"/>
          <w:highlight w:val="none"/>
          <w:lang w:val="fr-CA"/>
        </w:rPr>
        <w:t xml:space="preserve">Choisissez des lieux 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ayant de petites pièces séparées (concept ouvert, grandes pièces rendant l'audition difficile)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ayant une absorption acoustique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sans sources de bruit externes à proximité (aéroport, autoroute, voies ferrées, etc.)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ayant des systèmes d'alerte audio (alarmes, systèmes d'annonces publiques, etc.) qui utilisent également des notifications visuelles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sans bruits aigus au-dessus de 20 kHz</w:t>
      </w: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DE29D5" w:rsidRDefault="009B5594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  <w:r w:rsidR="003413BB"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557423E1" wp14:editId="639143C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8" name="Picture 8" title="éc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12" w:name="_si8x97zeulu" w:colFirst="0" w:colLast="0"/>
    <w:bookmarkEnd w:id="12"/>
    <w:p w:rsidR="00C8197D" w:rsidRPr="00DE29D5" w:rsidRDefault="00B87116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B8711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662F98" wp14:editId="6F3CBF4B">
                <wp:simplePos x="0" y="0"/>
                <wp:positionH relativeFrom="column">
                  <wp:posOffset>4351020</wp:posOffset>
                </wp:positionH>
                <wp:positionV relativeFrom="paragraph">
                  <wp:posOffset>588010</wp:posOffset>
                </wp:positionV>
                <wp:extent cx="3573780" cy="3642360"/>
                <wp:effectExtent l="0" t="0" r="762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6423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4DA29" id="Rounded Rectangle 27" o:spid="_x0000_s1026" style="position:absolute;margin-left:342.6pt;margin-top:46.3pt;width:281.4pt;height:286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B8711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E4F4551" wp14:editId="322312D6">
                <wp:simplePos x="0" y="0"/>
                <wp:positionH relativeFrom="column">
                  <wp:posOffset>-144780</wp:posOffset>
                </wp:positionH>
                <wp:positionV relativeFrom="paragraph">
                  <wp:posOffset>595630</wp:posOffset>
                </wp:positionV>
                <wp:extent cx="4343400" cy="3638254"/>
                <wp:effectExtent l="0" t="0" r="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63825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5818C" id="Rounded Rectangle 26" o:spid="_x0000_s1026" style="position:absolute;margin-left:-11.4pt;margin-top:46.9pt;width:342pt;height:286.5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audio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A41838" w:rsidRPr="00DE29D5" w:rsidRDefault="00A41838" w:rsidP="00A41838">
      <w:pPr>
        <w:pStyle w:val="Heading2"/>
        <w:widowControl w:val="0"/>
        <w:rPr>
          <w:highlight w:val="none"/>
          <w:lang w:val="fr-CA"/>
        </w:rPr>
      </w:pPr>
      <w:bookmarkStart w:id="13" w:name="_rn9v45co2qgu" w:colFirst="0" w:colLast="0"/>
      <w:bookmarkEnd w:id="13"/>
      <w:r w:rsidRPr="00DE29D5">
        <w:rPr>
          <w:highlight w:val="none"/>
          <w:lang w:val="fr-CA"/>
        </w:rPr>
        <w:t>En ligne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légendes et transcription de vidéos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des vidéos en langue des signes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écrivez clairement à un niveau d’école primaire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illustrez des concepts complexes, si possible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faites pas jouer automatiquement les vidéos ou les pistes audio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associez des alertes audio à une alerte visuelle</w:t>
      </w:r>
    </w:p>
    <w:p w:rsidR="00B87116" w:rsidRDefault="00A41838" w:rsidP="00B87116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incluez des commandes de volume pour l'audio faciles à trouver et à utiliser sur un clavier</w:t>
      </w:r>
    </w:p>
    <w:p w:rsidR="00A41838" w:rsidRPr="00B87116" w:rsidRDefault="00A41838" w:rsidP="00B87116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B87116">
        <w:rPr>
          <w:szCs w:val="26"/>
          <w:highlight w:val="none"/>
          <w:lang w:val="fr-CA"/>
        </w:rPr>
        <w:t>ne créez pas d'expériences nécessitant l'écoute des utilisateurs (fournissez toujours au moins une solution de rechange)</w:t>
      </w:r>
      <w:bookmarkStart w:id="14" w:name="_jswgghdadhnu" w:colFirst="0" w:colLast="0"/>
      <w:bookmarkEnd w:id="14"/>
      <w:r w:rsidRPr="00B87116">
        <w:rPr>
          <w:highlight w:val="none"/>
          <w:lang w:val="fr-CA"/>
        </w:rPr>
        <w:t xml:space="preserve"> </w:t>
      </w:r>
    </w:p>
    <w:p w:rsidR="00A41838" w:rsidRPr="00DE29D5" w:rsidRDefault="00A41838" w:rsidP="00A41838">
      <w:pPr>
        <w:pStyle w:val="Heading2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Pr="00DE29D5">
        <w:rPr>
          <w:color w:val="808080" w:themeColor="background1" w:themeShade="80"/>
          <w:highlight w:val="none"/>
          <w:lang w:val="fr-CA"/>
        </w:rPr>
        <w:t xml:space="preserve">Vous aiderez les gens 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lorsque l'audio est désactivé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sans haut-parleurs disponibles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dans un environnement bruyant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à porter des bouchons d'oreille, </w:t>
      </w:r>
      <w:r w:rsidR="00B8711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un casque ou une protection auditive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avec perte auditive totale ou partielle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dont la deuxième langue est l'anglais</w:t>
      </w:r>
    </w:p>
    <w:p w:rsidR="00232087" w:rsidRPr="00DE29D5" w:rsidRDefault="00232087" w:rsidP="00A41838">
      <w:pPr>
        <w:pStyle w:val="Heading2"/>
        <w:widowControl w:val="0"/>
        <w:rPr>
          <w:sz w:val="32"/>
          <w:szCs w:val="32"/>
          <w:highlight w:val="none"/>
          <w:lang w:val="fr-CA"/>
        </w:rPr>
        <w:sectPr w:rsidR="00232087" w:rsidRPr="00DE29D5" w:rsidSect="00A4183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</w:p>
    <w:p w:rsidR="00A41838" w:rsidRPr="00DE29D5" w:rsidRDefault="00C8197D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t xml:space="preserve"> </w:t>
      </w:r>
      <w:r w:rsidR="00A41838" w:rsidRPr="00DE29D5">
        <w:rPr>
          <w:sz w:val="32"/>
          <w:szCs w:val="32"/>
          <w:highlight w:val="none"/>
          <w:lang w:val="fr-CA"/>
        </w:rPr>
        <w:br w:type="page"/>
      </w:r>
    </w:p>
    <w:p w:rsidR="00554F09" w:rsidRPr="00DE29D5" w:rsidRDefault="00A41838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9" name="Picture 9" title="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>CONCEPTION AVEC</w:t>
      </w:r>
    </w:p>
    <w:bookmarkStart w:id="15" w:name="_7zc8qdhpgy2i" w:colFirst="0" w:colLast="0"/>
    <w:bookmarkEnd w:id="15"/>
    <w:p w:rsidR="006A2068" w:rsidRPr="00DE29D5" w:rsidRDefault="00B87116" w:rsidP="006A2068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>
        <w:rPr>
          <w:noProof/>
          <w:color w:val="BB770B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08A2A10" wp14:editId="2F7C955C">
                <wp:simplePos x="0" y="0"/>
                <wp:positionH relativeFrom="margin">
                  <wp:posOffset>-121920</wp:posOffset>
                </wp:positionH>
                <wp:positionV relativeFrom="paragraph">
                  <wp:posOffset>595630</wp:posOffset>
                </wp:positionV>
                <wp:extent cx="9006840" cy="5166360"/>
                <wp:effectExtent l="0" t="0" r="381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51663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FB7DC" id="Rounded Rectangle 15" o:spid="_x0000_s1026" style="position:absolute;margin-left:-9.6pt;margin-top:46.9pt;width:709.2pt;height:406.8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6A2068" w:rsidRPr="00DE29D5">
        <w:rPr>
          <w:highlight w:val="none"/>
          <w:lang w:val="fr-CA"/>
        </w:rPr>
        <w:t>Expériences visuelles</w:t>
      </w:r>
    </w:p>
    <w:p w:rsidR="00E77426" w:rsidRPr="00DE29D5" w:rsidRDefault="00E77426" w:rsidP="00E77426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En ligne</w:t>
      </w:r>
    </w:p>
    <w:p w:rsidR="00232087" w:rsidRPr="00DE29D5" w:rsidRDefault="00232087" w:rsidP="00DA0F71">
      <w:pPr>
        <w:pStyle w:val="ListParagraph"/>
        <w:numPr>
          <w:ilvl w:val="0"/>
          <w:numId w:val="2"/>
        </w:numPr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270323" w:rsidRPr="00DE29D5" w:rsidRDefault="00270323" w:rsidP="002C0F3B">
      <w:pPr>
        <w:pStyle w:val="ListParagraph"/>
        <w:numPr>
          <w:ilvl w:val="0"/>
          <w:numId w:val="38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vous en remettez pas seulement à la vision (p. ex. organisez le contenu par couleurs ou par l’emplacement sur la page)</w:t>
      </w:r>
    </w:p>
    <w:p w:rsidR="00270323" w:rsidRPr="00DE29D5" w:rsidRDefault="00270323" w:rsidP="002C0F3B">
      <w:pPr>
        <w:pStyle w:val="ListParagraph"/>
        <w:numPr>
          <w:ilvl w:val="0"/>
          <w:numId w:val="38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pour le texte, utilisez des couleurs qui contrastent fortement avec l’arrière-plan</w:t>
      </w:r>
    </w:p>
    <w:p w:rsidR="00270323" w:rsidRPr="00DE29D5" w:rsidRDefault="004C3E92" w:rsidP="002C0F3B">
      <w:pPr>
        <w:pStyle w:val="ListParagraph"/>
        <w:numPr>
          <w:ilvl w:val="0"/>
          <w:numId w:val="38"/>
        </w:numPr>
        <w:ind w:left="540"/>
        <w:rPr>
          <w:szCs w:val="26"/>
          <w:highlight w:val="none"/>
          <w:lang w:val="fr-CA"/>
        </w:rPr>
      </w:pPr>
      <w:r>
        <w:fldChar w:fldCharType="begin"/>
      </w:r>
      <w:r w:rsidRPr="00CE53EF">
        <w:rPr>
          <w:lang w:val="fr-CA"/>
        </w:rPr>
        <w:instrText xml:space="preserve"> HYPERLINK "https://www.youtube.com/watch?v=CUkMCQR4TpY" </w:instrText>
      </w:r>
      <w:r>
        <w:fldChar w:fldCharType="separate"/>
      </w:r>
      <w:r w:rsidR="00270323" w:rsidRPr="00DE29D5">
        <w:rPr>
          <w:rStyle w:val="Hyperlink"/>
          <w:szCs w:val="26"/>
          <w:highlight w:val="none"/>
          <w:lang w:val="fr-CA"/>
        </w:rPr>
        <w:t>n’utilisez pas d’éléments choisis</w:t>
      </w:r>
      <w:r>
        <w:rPr>
          <w:rStyle w:val="Hyperlink"/>
          <w:szCs w:val="26"/>
          <w:highlight w:val="none"/>
          <w:lang w:val="fr-CA"/>
        </w:rPr>
        <w:fldChar w:fldCharType="end"/>
      </w:r>
      <w:r w:rsidR="00270323" w:rsidRPr="00DE29D5">
        <w:rPr>
          <w:szCs w:val="26"/>
          <w:highlight w:val="none"/>
          <w:lang w:val="fr-CA"/>
        </w:rPr>
        <w:t xml:space="preserve"> (listes déroulantes)</w:t>
      </w:r>
    </w:p>
    <w:p w:rsidR="00E77426" w:rsidRPr="00DE29D5" w:rsidRDefault="00E77426" w:rsidP="00E77426">
      <w:pPr>
        <w:spacing w:after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Donnez le contrôle à l’utilisateur :</w:t>
      </w:r>
    </w:p>
    <w:p w:rsidR="00E77426" w:rsidRPr="00DE29D5" w:rsidRDefault="00E77426" w:rsidP="002C0F3B">
      <w:pPr>
        <w:pStyle w:val="ListParagraph"/>
        <w:numPr>
          <w:ilvl w:val="0"/>
          <w:numId w:val="39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laissez à l’utilisateur le choix de faire jouer la bande vidéo ou audio</w:t>
      </w:r>
    </w:p>
    <w:p w:rsidR="00E77426" w:rsidRPr="00DE29D5" w:rsidRDefault="00E77426" w:rsidP="002C0F3B">
      <w:pPr>
        <w:pStyle w:val="ListParagraph"/>
        <w:numPr>
          <w:ilvl w:val="0"/>
          <w:numId w:val="39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n’ouvrez pas de fenêtres, d’onglets ou de contenus nouveaux en haut d’une page</w:t>
      </w:r>
    </w:p>
    <w:p w:rsidR="00E77426" w:rsidRPr="00DE29D5" w:rsidRDefault="00E77426" w:rsidP="002C0F3B">
      <w:pPr>
        <w:pStyle w:val="ListParagraph"/>
        <w:numPr>
          <w:ilvl w:val="0"/>
          <w:numId w:val="39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testez si le site avec un zoom de 200 %</w:t>
      </w:r>
    </w:p>
    <w:p w:rsidR="00D5781A" w:rsidRPr="00DE29D5" w:rsidRDefault="00D5781A" w:rsidP="00984488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des éléments HTML pour créer la structure :</w:t>
      </w:r>
    </w:p>
    <w:p w:rsidR="00984488" w:rsidRPr="00DE29D5" w:rsidRDefault="00984488" w:rsidP="002C0F3B">
      <w:pPr>
        <w:pStyle w:val="ListParagraph"/>
        <w:numPr>
          <w:ilvl w:val="0"/>
          <w:numId w:val="40"/>
        </w:numPr>
        <w:tabs>
          <w:tab w:val="left" w:pos="540"/>
        </w:tabs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suivez les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"https://www.w3schools.com/html/default.asp" </w:instrText>
      </w:r>
      <w:r w:rsidR="004C3E92">
        <w:fldChar w:fldCharType="separate"/>
      </w:r>
      <w:r w:rsidRPr="00DE29D5">
        <w:rPr>
          <w:rStyle w:val="Hyperlink"/>
          <w:szCs w:val="26"/>
          <w:highlight w:val="none"/>
          <w:lang w:val="fr-CA"/>
        </w:rPr>
        <w:t>normes HTML</w:t>
      </w:r>
      <w:r w:rsidR="004C3E92">
        <w:rPr>
          <w:rStyle w:val="Hyperlink"/>
          <w:szCs w:val="26"/>
          <w:highlight w:val="none"/>
          <w:lang w:val="fr-CA"/>
        </w:rPr>
        <w:fldChar w:fldCharType="end"/>
      </w:r>
      <w:r w:rsidRPr="00DE29D5">
        <w:rPr>
          <w:highlight w:val="none"/>
          <w:lang w:val="fr-CA"/>
        </w:rPr>
        <w:t xml:space="preserve"> (p. ex. n’utilisez pas d’éléments </w:t>
      </w:r>
      <w:proofErr w:type="spellStart"/>
      <w:r w:rsidRPr="00DE29D5">
        <w:rPr>
          <w:highlight w:val="none"/>
          <w:lang w:val="fr-CA"/>
        </w:rPr>
        <w:t>divs</w:t>
      </w:r>
      <w:proofErr w:type="spellEnd"/>
      <w:r w:rsidRPr="00DE29D5">
        <w:rPr>
          <w:highlight w:val="none"/>
          <w:lang w:val="fr-CA"/>
        </w:rPr>
        <w:t xml:space="preserve"> qui ressemblent à des boutons)</w:t>
      </w:r>
    </w:p>
    <w:p w:rsidR="00984488" w:rsidRPr="00DE29D5" w:rsidRDefault="00984488" w:rsidP="002C0F3B">
      <w:pPr>
        <w:pStyle w:val="ListParagraph"/>
        <w:numPr>
          <w:ilvl w:val="0"/>
          <w:numId w:val="40"/>
        </w:numPr>
        <w:tabs>
          <w:tab w:val="left" w:pos="540"/>
        </w:tabs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utilisez l'ordre décroissant </w:t>
      </w:r>
      <w:proofErr w:type="gramStart"/>
      <w:r w:rsidRPr="00DE29D5">
        <w:rPr>
          <w:highlight w:val="none"/>
          <w:lang w:val="fr-CA"/>
        </w:rPr>
        <w:t>des en-tête</w:t>
      </w:r>
      <w:proofErr w:type="gramEnd"/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assurez-vous que les liens ont un sens s'ils sont lus séparément du contexte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ajoutez une étiquette à tous les éléments de formulaire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utilisez des abréviations pour les balises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utilisez CSS pour les images décoratives et les balises </w:t>
      </w:r>
      <w:proofErr w:type="spellStart"/>
      <w:r w:rsidRPr="00DE29D5">
        <w:rPr>
          <w:szCs w:val="26"/>
          <w:highlight w:val="none"/>
          <w:lang w:val="fr-CA"/>
        </w:rPr>
        <w:t>img</w:t>
      </w:r>
      <w:proofErr w:type="spellEnd"/>
      <w:r w:rsidRPr="00DE29D5">
        <w:rPr>
          <w:szCs w:val="26"/>
          <w:highlight w:val="none"/>
          <w:lang w:val="fr-CA"/>
        </w:rPr>
        <w:t xml:space="preserve"> pour les images informatives</w:t>
      </w:r>
    </w:p>
    <w:p w:rsidR="00984488" w:rsidRPr="00DE29D5" w:rsidRDefault="004C3E92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>
        <w:fldChar w:fldCharType="begin"/>
      </w:r>
      <w:r w:rsidRPr="00CE53EF">
        <w:rPr>
          <w:lang w:val="fr-CA"/>
        </w:rPr>
        <w:instrText xml:space="preserve"> HYPERLINK "https://webaim.org/techniques/alttext/" </w:instrText>
      </w:r>
      <w:r>
        <w:fldChar w:fldCharType="separate"/>
      </w:r>
      <w:r w:rsidR="00984488" w:rsidRPr="00DE29D5">
        <w:rPr>
          <w:rStyle w:val="Hyperlink"/>
          <w:szCs w:val="26"/>
          <w:highlight w:val="none"/>
          <w:lang w:val="fr-CA"/>
        </w:rPr>
        <w:t>décrivez les images</w:t>
      </w:r>
      <w:r>
        <w:rPr>
          <w:rStyle w:val="Hyperlink"/>
          <w:szCs w:val="26"/>
          <w:highlight w:val="none"/>
          <w:lang w:val="fr-CA"/>
        </w:rPr>
        <w:fldChar w:fldCharType="end"/>
      </w:r>
      <w:r w:rsidR="00984488" w:rsidRPr="00DE29D5">
        <w:rPr>
          <w:szCs w:val="26"/>
          <w:highlight w:val="none"/>
          <w:lang w:val="fr-CA"/>
        </w:rPr>
        <w:t xml:space="preserve"> par une légende (&gt;140 caractères) ou </w:t>
      </w:r>
      <w:proofErr w:type="spellStart"/>
      <w:r w:rsidR="00984488" w:rsidRPr="00DE29D5">
        <w:rPr>
          <w:szCs w:val="26"/>
          <w:highlight w:val="none"/>
          <w:lang w:val="fr-CA"/>
        </w:rPr>
        <w:t>alt</w:t>
      </w:r>
      <w:proofErr w:type="spellEnd"/>
      <w:r w:rsidR="00984488" w:rsidRPr="00DE29D5">
        <w:rPr>
          <w:szCs w:val="26"/>
          <w:highlight w:val="none"/>
          <w:lang w:val="fr-CA"/>
        </w:rPr>
        <w:t xml:space="preserve"> texte (&lt;140 caractères)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identifiez la langue et les changements de la page avec l’attribut </w:t>
      </w:r>
      <w:proofErr w:type="spellStart"/>
      <w:r w:rsidRPr="00DE29D5">
        <w:rPr>
          <w:szCs w:val="26"/>
          <w:highlight w:val="none"/>
          <w:lang w:val="fr-CA"/>
        </w:rPr>
        <w:t>lang</w:t>
      </w:r>
      <w:proofErr w:type="spellEnd"/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utilisez un titre unique pour chaque page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assurez-vous que les ID sont uniques 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vérifiez si l’ordre du contenu est logique sans CSS (testez avec l’extension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"https://chrome.google.com/webstore/detai</w:instrText>
      </w:r>
      <w:r w:rsidR="004C3E92" w:rsidRPr="00CE53EF">
        <w:rPr>
          <w:lang w:val="fr-CA"/>
        </w:rPr>
        <w:instrText xml:space="preserve">l/web-developer/bfbameneiokkgbdmiekhjnmfkcnldhhm" </w:instrText>
      </w:r>
      <w:r w:rsidR="004C3E92">
        <w:fldChar w:fldCharType="separate"/>
      </w:r>
      <w:r w:rsidRPr="00DE29D5">
        <w:rPr>
          <w:rStyle w:val="Hyperlink"/>
          <w:szCs w:val="26"/>
          <w:highlight w:val="none"/>
          <w:lang w:val="fr-CA"/>
        </w:rPr>
        <w:t>Chrome</w:t>
      </w:r>
      <w:r w:rsidR="004C3E92">
        <w:rPr>
          <w:rStyle w:val="Hyperlink"/>
          <w:szCs w:val="26"/>
          <w:highlight w:val="none"/>
          <w:lang w:val="fr-CA"/>
        </w:rPr>
        <w:fldChar w:fldCharType="end"/>
      </w:r>
      <w:r w:rsidRPr="00DE29D5">
        <w:rPr>
          <w:szCs w:val="26"/>
          <w:highlight w:val="none"/>
          <w:lang w:val="fr-CA"/>
        </w:rPr>
        <w:t xml:space="preserve"> ou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"https://addons.mozilla.org/en-US/firefox/addon/web-developer/" </w:instrText>
      </w:r>
      <w:r w:rsidR="004C3E92">
        <w:fldChar w:fldCharType="separate"/>
      </w:r>
      <w:r w:rsidRPr="00DE29D5">
        <w:rPr>
          <w:rStyle w:val="Hyperlink"/>
          <w:szCs w:val="26"/>
          <w:highlight w:val="none"/>
          <w:lang w:val="fr-CA"/>
        </w:rPr>
        <w:t>Firefox</w:t>
      </w:r>
      <w:r w:rsidR="004C3E92">
        <w:rPr>
          <w:rStyle w:val="Hyperlink"/>
          <w:szCs w:val="26"/>
          <w:highlight w:val="none"/>
          <w:lang w:val="fr-CA"/>
        </w:rPr>
        <w:fldChar w:fldCharType="end"/>
      </w:r>
      <w:r w:rsidRPr="00DE29D5">
        <w:rPr>
          <w:szCs w:val="26"/>
          <w:highlight w:val="none"/>
          <w:lang w:val="fr-CA"/>
        </w:rPr>
        <w:t xml:space="preserve"> ou encore un lecteur d’écran comme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"https://www.nvaccess.org/download/" </w:instrText>
      </w:r>
      <w:r w:rsidR="004C3E92">
        <w:fldChar w:fldCharType="separate"/>
      </w:r>
      <w:r w:rsidRPr="00DE29D5">
        <w:rPr>
          <w:rStyle w:val="Hyperlink"/>
          <w:szCs w:val="26"/>
          <w:highlight w:val="none"/>
          <w:lang w:val="fr-CA"/>
        </w:rPr>
        <w:t>NVDA</w:t>
      </w:r>
      <w:r w:rsidR="004C3E92">
        <w:rPr>
          <w:rStyle w:val="Hyperlink"/>
          <w:szCs w:val="26"/>
          <w:highlight w:val="none"/>
          <w:lang w:val="fr-CA"/>
        </w:rPr>
        <w:fldChar w:fldCharType="end"/>
      </w:r>
      <w:r w:rsidRPr="00DE29D5">
        <w:rPr>
          <w:szCs w:val="26"/>
          <w:highlight w:val="none"/>
          <w:lang w:val="fr-CA"/>
        </w:rPr>
        <w:t xml:space="preserve"> ou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</w:instrText>
      </w:r>
      <w:r w:rsidR="004C3E92" w:rsidRPr="00CE53EF">
        <w:rPr>
          <w:lang w:val="fr-CA"/>
        </w:rPr>
        <w:instrText xml:space="preserve">ttps://help.apple.com/voiceover/info/guide/10.12/" </w:instrText>
      </w:r>
      <w:r w:rsidR="004C3E92">
        <w:fldChar w:fldCharType="separate"/>
      </w:r>
      <w:proofErr w:type="spellStart"/>
      <w:r w:rsidRPr="00DE29D5">
        <w:rPr>
          <w:rStyle w:val="Hyperlink"/>
          <w:szCs w:val="26"/>
          <w:highlight w:val="none"/>
          <w:lang w:val="fr-CA"/>
        </w:rPr>
        <w:t>voiceover</w:t>
      </w:r>
      <w:proofErr w:type="spellEnd"/>
      <w:r w:rsidR="004C3E92">
        <w:rPr>
          <w:rStyle w:val="Hyperlink"/>
          <w:szCs w:val="26"/>
          <w:highlight w:val="none"/>
          <w:lang w:val="fr-CA"/>
        </w:rPr>
        <w:fldChar w:fldCharType="end"/>
      </w:r>
      <w:r w:rsidRPr="00DE29D5">
        <w:rPr>
          <w:szCs w:val="26"/>
          <w:highlight w:val="none"/>
          <w:lang w:val="fr-CA"/>
        </w:rPr>
        <w:t>)</w:t>
      </w:r>
    </w:p>
    <w:p w:rsidR="00984488" w:rsidRPr="00DE29D5" w:rsidRDefault="00984488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984488" w:rsidRPr="00DE29D5" w:rsidSect="0098448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FA4C45" w:rsidRPr="00DE29D5" w:rsidRDefault="003413BB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5FA43E3F" wp14:editId="3AF4ED5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0" name="Picture 10" title="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" w:name="_dfribbm8eef3" w:colFirst="0" w:colLast="0"/>
      <w:bookmarkEnd w:id="16"/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17" w:name="_78tyzjutgpb1" w:colFirst="0" w:colLast="0"/>
    <w:bookmarkEnd w:id="17"/>
    <w:p w:rsidR="006A2068" w:rsidRPr="00DE29D5" w:rsidRDefault="00DE29D5" w:rsidP="006A2068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94CE2DB" wp14:editId="55A7D090">
                <wp:simplePos x="0" y="0"/>
                <wp:positionH relativeFrom="margin">
                  <wp:posOffset>-121920</wp:posOffset>
                </wp:positionH>
                <wp:positionV relativeFrom="paragraph">
                  <wp:posOffset>580390</wp:posOffset>
                </wp:positionV>
                <wp:extent cx="4373880" cy="4643804"/>
                <wp:effectExtent l="0" t="0" r="26670" b="444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464380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37B40" id="Rounded Rectangle 25" o:spid="_x0000_s1026" style="position:absolute;margin-left:-9.6pt;margin-top:45.7pt;width:344.4pt;height:365.6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DE29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B7BABB6" wp14:editId="02775F41">
                <wp:simplePos x="0" y="0"/>
                <wp:positionH relativeFrom="column">
                  <wp:posOffset>4427220</wp:posOffset>
                </wp:positionH>
                <wp:positionV relativeFrom="paragraph">
                  <wp:posOffset>565150</wp:posOffset>
                </wp:positionV>
                <wp:extent cx="4259580" cy="4663440"/>
                <wp:effectExtent l="0" t="0" r="7620" b="381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46634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8FFA5" id="Rounded Rectangle 23" o:spid="_x0000_s1026" style="position:absolute;margin-left:348.6pt;margin-top:44.5pt;width:335.4pt;height:367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="006A2068" w:rsidRPr="00DE29D5">
        <w:rPr>
          <w:highlight w:val="none"/>
          <w:lang w:val="fr-CA"/>
        </w:rPr>
        <w:t>Expériences visuelles</w:t>
      </w:r>
    </w:p>
    <w:p w:rsidR="00232087" w:rsidRPr="00DE29D5" w:rsidRDefault="00232087">
      <w:pPr>
        <w:pStyle w:val="Heading2"/>
        <w:widowControl w:val="0"/>
        <w:spacing w:after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0430B2" w:rsidRPr="00DE29D5" w:rsidRDefault="000430B2" w:rsidP="000430B2">
      <w:pPr>
        <w:pStyle w:val="Heading2"/>
        <w:widowControl w:val="0"/>
        <w:spacing w:after="0"/>
        <w:rPr>
          <w:color w:val="BB770B"/>
          <w:highlight w:val="none"/>
          <w:lang w:val="fr-CA"/>
        </w:rPr>
      </w:pPr>
      <w:bookmarkStart w:id="18" w:name="_i6kcxc41q5zc" w:colFirst="0" w:colLast="0"/>
      <w:bookmarkEnd w:id="18"/>
      <w:r w:rsidRPr="00DE29D5">
        <w:rPr>
          <w:color w:val="BB770B"/>
          <w:highlight w:val="none"/>
          <w:lang w:val="fr-CA"/>
        </w:rPr>
        <w:t>En personne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 grands formats d’impression et en braille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fournissez un éclairage lumineux pour aider à la lecture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abstenez-vous de caresser, de nourrir ou de distraire les chiens d’assistance 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identifiez-vous lorsque vous entrez dans une pièce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demandez la permission pour guider quelqu’un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il ne faut pas saisir la personne - touchez le dos de la main et la personne vous prendra le coude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informez la personne des marches ou obstacles devant elle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donnez des directives qui ne reposent pas sur la vue, par exemple à gauche ou à droite, et</w:t>
      </w:r>
      <w:r w:rsidRPr="00DE29D5">
        <w:rPr>
          <w:highlight w:val="none"/>
          <w:lang w:val="fr-CA"/>
        </w:rPr>
        <w:t xml:space="preserve"> indiquez la distance</w:t>
      </w:r>
    </w:p>
    <w:p w:rsidR="000430B2" w:rsidRPr="00DE29D5" w:rsidRDefault="000430B2" w:rsidP="000430B2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Pr="00DE29D5">
        <w:rPr>
          <w:color w:val="808080" w:themeColor="background1" w:themeShade="80"/>
          <w:highlight w:val="none"/>
          <w:lang w:val="fr-CA"/>
        </w:rPr>
        <w:t>Vous aiderez les personnes qui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éblouissement élevé à l’écran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faible éclairage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cécité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faible vision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vision partielle (un </w:t>
      </w:r>
      <w:proofErr w:type="spellStart"/>
      <w:r w:rsidRPr="00DE29D5">
        <w:rPr>
          <w:szCs w:val="26"/>
          <w:highlight w:val="none"/>
          <w:lang w:val="fr-CA"/>
        </w:rPr>
        <w:t>oeil</w:t>
      </w:r>
      <w:proofErr w:type="spellEnd"/>
      <w:r w:rsidRPr="00DE29D5">
        <w:rPr>
          <w:szCs w:val="26"/>
          <w:highlight w:val="none"/>
          <w:lang w:val="fr-CA"/>
        </w:rPr>
        <w:t>, champ de vision partiel, taches sombres ou claires bloquant la vision, flou)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daltonisme 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sensibilité à la lumière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dyslexie</w:t>
      </w: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232087" w:rsidRPr="00DE29D5" w:rsidSect="00C37CD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  <w:r w:rsidR="00330A6E"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11" name="Picture 11" title="pen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>CONCEPTION AVEC</w:t>
      </w:r>
    </w:p>
    <w:bookmarkStart w:id="19" w:name="_3gmzolahyh0q" w:colFirst="0" w:colLast="0"/>
    <w:bookmarkEnd w:id="19"/>
    <w:p w:rsidR="000430B2" w:rsidRPr="00DE29D5" w:rsidRDefault="00DE29D5" w:rsidP="000430B2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C56BBE6" wp14:editId="66734915">
                <wp:simplePos x="0" y="0"/>
                <wp:positionH relativeFrom="column">
                  <wp:posOffset>2895600</wp:posOffset>
                </wp:positionH>
                <wp:positionV relativeFrom="paragraph">
                  <wp:posOffset>572770</wp:posOffset>
                </wp:positionV>
                <wp:extent cx="4069080" cy="4686300"/>
                <wp:effectExtent l="0" t="0" r="762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686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0BF20" id="Rounded Rectangle 22" o:spid="_x0000_s1026" style="position:absolute;margin-left:228pt;margin-top:45.1pt;width:320.4pt;height:36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DE29D5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91FA87E" wp14:editId="2E8FBD2C">
                <wp:simplePos x="0" y="0"/>
                <wp:positionH relativeFrom="margin">
                  <wp:posOffset>-137160</wp:posOffset>
                </wp:positionH>
                <wp:positionV relativeFrom="paragraph">
                  <wp:posOffset>565150</wp:posOffset>
                </wp:positionV>
                <wp:extent cx="2872740" cy="4698536"/>
                <wp:effectExtent l="0" t="0" r="3810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69853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2EF76" id="Rounded Rectangle 28" o:spid="_x0000_s1026" style="position:absolute;margin-left:-10.8pt;margin-top:44.5pt;width:226.2pt;height:369.9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0430B2" w:rsidRPr="00DE29D5">
        <w:rPr>
          <w:highlight w:val="none"/>
          <w:lang w:val="fr-CA"/>
        </w:rPr>
        <w:t>Par l’expérience</w:t>
      </w:r>
    </w:p>
    <w:p w:rsidR="00232087" w:rsidRPr="00DE29D5" w:rsidRDefault="00232087" w:rsidP="00FA4C45">
      <w:pPr>
        <w:pStyle w:val="Heading2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BA4C92" w:rsidRPr="00DE29D5" w:rsidRDefault="00BA4C92" w:rsidP="00BA4C92">
      <w:pPr>
        <w:pStyle w:val="Heading2"/>
        <w:widowControl w:val="0"/>
        <w:rPr>
          <w:color w:val="BB770B"/>
          <w:highlight w:val="none"/>
          <w:lang w:val="fr-CA"/>
        </w:rPr>
      </w:pPr>
      <w:r w:rsidRPr="00DE29D5">
        <w:rPr>
          <w:color w:val="BB770B"/>
          <w:highlight w:val="none"/>
          <w:lang w:val="fr-CA"/>
        </w:rPr>
        <w:t>En personne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mentionnez ce que les utilisateurs doivent savoir ou apporter avec eux à l'avance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répétez les informations aussi souvent qu’on vous le demande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envisagez de reformuler ou d'utiliser un mot différent si vous devez répéter quelque chose plus de deux fois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pressez pas les personnes qui ont besoin de plus de temps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des services de prise de notes ou d'écriture si nécessaire</w:t>
      </w:r>
      <w:bookmarkStart w:id="20" w:name="_bzu60sdllon2" w:colFirst="0" w:colLast="0"/>
      <w:bookmarkEnd w:id="20"/>
    </w:p>
    <w:p w:rsidR="00BA4C92" w:rsidRPr="00DE29D5" w:rsidRDefault="00CB5CF5" w:rsidP="00BA4C92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BA4C92" w:rsidRPr="00DE29D5">
        <w:rPr>
          <w:color w:val="808080" w:themeColor="background1" w:themeShade="80"/>
          <w:highlight w:val="none"/>
          <w:lang w:val="fr-CA"/>
        </w:rPr>
        <w:t>Vous aiderez les personnes qui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stress ou épuisement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trouble du déficit de l’attention avec ou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sans hyperactivité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démence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blessure au cerveau ou accident vasculaire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cérébral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difficultés intellectuelles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difficultés de langage et d’apprentissage 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dyslexie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autisme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crises causées par une lumière clignotante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(épilepsie de sensibilité à la lumière)</w:t>
      </w:r>
    </w:p>
    <w:p w:rsidR="00BA4C92" w:rsidRP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nausée ou vertige causé par les troubles de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 xml:space="preserve">l’oreille interne (vestibulaire) </w:t>
      </w:r>
    </w:p>
    <w:p w:rsidR="00CB5CF5" w:rsidRPr="00DE29D5" w:rsidRDefault="00CB5CF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CB5CF5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DE29D5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bookmarkStart w:id="21" w:name="_GoBack"/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2E56C396" wp14:editId="519A1CD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2" name="Picture 12" title="pen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22" w:name="_eyk12jl22mud" w:colFirst="0" w:colLast="0"/>
    <w:bookmarkEnd w:id="22"/>
    <w:p w:rsidR="000430B2" w:rsidRPr="00DE29D5" w:rsidRDefault="00DE29D5" w:rsidP="000430B2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noProof/>
          <w:color w:val="BB770B"/>
          <w:highlight w:val="none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02BBB11" wp14:editId="38B455C4">
                <wp:simplePos x="0" y="0"/>
                <wp:positionH relativeFrom="margin">
                  <wp:posOffset>-137160</wp:posOffset>
                </wp:positionH>
                <wp:positionV relativeFrom="paragraph">
                  <wp:posOffset>588010</wp:posOffset>
                </wp:positionV>
                <wp:extent cx="9006840" cy="4907280"/>
                <wp:effectExtent l="0" t="0" r="3810" b="762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9072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82159" id="Rounded Rectangle 34" o:spid="_x0000_s1026" style="position:absolute;margin-left:-10.8pt;margin-top:46.3pt;width:709.2pt;height:386.4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0430B2" w:rsidRPr="00DE29D5">
        <w:rPr>
          <w:highlight w:val="none"/>
          <w:lang w:val="fr-CA"/>
        </w:rPr>
        <w:t>Par l’expérience</w:t>
      </w:r>
    </w:p>
    <w:p w:rsidR="00CB5CF5" w:rsidRPr="00DE29D5" w:rsidRDefault="00270323" w:rsidP="00270323">
      <w:pPr>
        <w:pStyle w:val="Heading2"/>
        <w:widowControl w:val="0"/>
        <w:rPr>
          <w:highlight w:val="none"/>
          <w:lang w:val="fr-CA"/>
        </w:rPr>
        <w:sectPr w:rsidR="00CB5CF5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r w:rsidRPr="00DE29D5">
        <w:rPr>
          <w:highlight w:val="none"/>
          <w:lang w:val="fr-CA"/>
        </w:rPr>
        <w:t>En ligne</w:t>
      </w:r>
    </w:p>
    <w:p w:rsidR="00CB5CF5" w:rsidRPr="00DE29D5" w:rsidRDefault="00CB5CF5" w:rsidP="0080148C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t>Navigation</w:t>
      </w:r>
      <w:r w:rsidR="00270323" w:rsidRPr="00DE29D5">
        <w:rPr>
          <w:highlight w:val="none"/>
          <w:lang w:val="fr-CA"/>
        </w:rPr>
        <w:t xml:space="preserve"> </w:t>
      </w:r>
      <w:r w:rsidRPr="00DE29D5">
        <w:rPr>
          <w:highlight w:val="none"/>
          <w:lang w:val="fr-CA"/>
        </w:rPr>
        <w:t>: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des titres clairs pour la navigation et les formulaires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limitez la navigation et d'autres choix à sept 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fournissez deux façons différentes de naviguer sur un site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ne désactivez pas la fonction retour du navigateur</w:t>
      </w:r>
    </w:p>
    <w:p w:rsidR="00BA4C92" w:rsidRPr="00DE29D5" w:rsidRDefault="00BA4C92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une mise en page et un libellé cohérents pour chaque page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indiquez les entrées et les sélections de texte correctes et incorrectes</w:t>
      </w:r>
    </w:p>
    <w:p w:rsidR="00CB5CF5" w:rsidRPr="00DE29D5" w:rsidRDefault="00F4731D" w:rsidP="00CB5CF5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CB5CF5" w:rsidRPr="00DE29D5">
        <w:rPr>
          <w:highlight w:val="none"/>
          <w:lang w:val="fr-CA"/>
        </w:rPr>
        <w:t>Content: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utilisez un </w:t>
      </w:r>
      <w:r w:rsidR="004C3E92">
        <w:fldChar w:fldCharType="begin"/>
      </w:r>
      <w:r w:rsidR="004C3E92" w:rsidRPr="00CE53EF">
        <w:rPr>
          <w:lang w:val="fr-CA"/>
        </w:rPr>
        <w:instrText xml:space="preserve"> HYPERLINK "https://www.ontario.ca/fr/page/ontarioca-guide-redaction" </w:instrText>
      </w:r>
      <w:r w:rsidR="004C3E92">
        <w:fldChar w:fldCharType="separate"/>
      </w:r>
      <w:r w:rsidRPr="00DE29D5">
        <w:rPr>
          <w:rStyle w:val="Hyperlink"/>
          <w:highlight w:val="none"/>
          <w:lang w:val="fr-CA"/>
        </w:rPr>
        <w:t>lang</w:t>
      </w:r>
      <w:r w:rsidR="00BA4C92" w:rsidRPr="00DE29D5">
        <w:rPr>
          <w:rStyle w:val="Hyperlink"/>
          <w:highlight w:val="none"/>
          <w:lang w:val="fr-CA"/>
        </w:rPr>
        <w:t>ag</w:t>
      </w:r>
      <w:r w:rsidRPr="00DE29D5">
        <w:rPr>
          <w:rStyle w:val="Hyperlink"/>
          <w:highlight w:val="none"/>
          <w:lang w:val="fr-CA"/>
        </w:rPr>
        <w:t>e simple</w:t>
      </w:r>
      <w:r w:rsidR="004C3E92">
        <w:rPr>
          <w:rStyle w:val="Hyperlink"/>
          <w:highlight w:val="none"/>
          <w:lang w:val="fr-CA"/>
        </w:rPr>
        <w:fldChar w:fldCharType="end"/>
      </w:r>
      <w:r w:rsidRPr="00DE29D5">
        <w:rPr>
          <w:highlight w:val="none"/>
          <w:lang w:val="fr-CA"/>
        </w:rPr>
        <w:t xml:space="preserve"> (évitez les termes complexes ou expliquez-les)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groupez le contenu dans des sections avec des titres claires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moins de 80 caractères par ligne de texte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utilisez l'alignement à gauche ou à droite, </w:t>
      </w:r>
      <w:proofErr w:type="gramStart"/>
      <w:r w:rsidRPr="00DE29D5">
        <w:rPr>
          <w:highlight w:val="none"/>
          <w:lang w:val="fr-CA"/>
        </w:rPr>
        <w:t>éviter</w:t>
      </w:r>
      <w:proofErr w:type="gramEnd"/>
      <w:r w:rsidRPr="00DE29D5">
        <w:rPr>
          <w:highlight w:val="none"/>
          <w:lang w:val="fr-CA"/>
        </w:rPr>
        <w:t xml:space="preserve"> un texte entièrement justifié</w:t>
      </w:r>
    </w:p>
    <w:p w:rsidR="00BA4C92" w:rsidRPr="00DE29D5" w:rsidRDefault="00BA4C92" w:rsidP="0080148C">
      <w:pPr>
        <w:pStyle w:val="ListParagraph"/>
        <w:widowControl w:val="0"/>
        <w:numPr>
          <w:ilvl w:val="0"/>
          <w:numId w:val="47"/>
        </w:numPr>
        <w:spacing w:after="0"/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mettez en évidence des informations importantes</w:t>
      </w:r>
    </w:p>
    <w:p w:rsidR="00BA4C92" w:rsidRPr="00DE29D5" w:rsidRDefault="00BA4C92" w:rsidP="0080148C">
      <w:pPr>
        <w:pStyle w:val="ListParagraph"/>
        <w:widowControl w:val="0"/>
        <w:numPr>
          <w:ilvl w:val="0"/>
          <w:numId w:val="47"/>
        </w:numPr>
        <w:spacing w:after="0"/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des représentations graphiques pour améliorer la compréhension</w:t>
      </w:r>
    </w:p>
    <w:p w:rsidR="00CB5CF5" w:rsidRPr="00DE29D5" w:rsidRDefault="00CB5CF5" w:rsidP="00CB5CF5">
      <w:pPr>
        <w:widowControl w:val="0"/>
        <w:spacing w:after="0"/>
        <w:contextualSpacing/>
        <w:rPr>
          <w:sz w:val="24"/>
          <w:szCs w:val="24"/>
          <w:highlight w:val="none"/>
          <w:lang w:val="fr-CA"/>
        </w:rPr>
      </w:pPr>
    </w:p>
    <w:p w:rsidR="00CB5CF5" w:rsidRPr="00DE29D5" w:rsidRDefault="00F4731D" w:rsidP="00CB5CF5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270323" w:rsidRPr="00DE29D5">
        <w:rPr>
          <w:highlight w:val="none"/>
          <w:lang w:val="fr-CA"/>
        </w:rPr>
        <w:t>Considérations vestibulaires :</w:t>
      </w:r>
    </w:p>
    <w:p w:rsidR="00BA4C92" w:rsidRPr="00DE29D5" w:rsidRDefault="00BA4C92" w:rsidP="0080148C">
      <w:pPr>
        <w:pStyle w:val="ListParagraph"/>
        <w:numPr>
          <w:ilvl w:val="0"/>
          <w:numId w:val="48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n'utilisez pas de bandes </w:t>
      </w:r>
      <w:r w:rsidR="0080148C" w:rsidRPr="00DE29D5">
        <w:rPr>
          <w:highlight w:val="none"/>
          <w:lang w:val="fr-CA"/>
        </w:rPr>
        <w:br/>
      </w:r>
      <w:r w:rsidRPr="00DE29D5">
        <w:rPr>
          <w:highlight w:val="none"/>
          <w:lang w:val="fr-CA"/>
        </w:rPr>
        <w:t>à fort contraste dans votre conception</w:t>
      </w:r>
    </w:p>
    <w:p w:rsidR="00BA4C92" w:rsidRPr="00DE29D5" w:rsidRDefault="0078495F" w:rsidP="0080148C">
      <w:pPr>
        <w:pStyle w:val="ListParagraph"/>
        <w:numPr>
          <w:ilvl w:val="0"/>
          <w:numId w:val="48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n'utilisez pas d'effets de défilement en parallaxe ou de défilement automatique </w:t>
      </w:r>
    </w:p>
    <w:p w:rsidR="00BA4C92" w:rsidRPr="00DE29D5" w:rsidRDefault="00BA4C92" w:rsidP="0080148C">
      <w:pPr>
        <w:pStyle w:val="ListParagraph"/>
        <w:numPr>
          <w:ilvl w:val="0"/>
          <w:numId w:val="48"/>
        </w:numPr>
        <w:ind w:left="540"/>
        <w:rPr>
          <w:highlight w:val="none"/>
          <w:lang w:val="fr-CA"/>
        </w:rPr>
      </w:pPr>
      <w:bookmarkStart w:id="23" w:name="_aqygctg4humk" w:colFirst="0" w:colLast="0"/>
      <w:bookmarkStart w:id="24" w:name="_pbur7k75nb8f" w:colFirst="0" w:colLast="0"/>
      <w:bookmarkStart w:id="25" w:name="_cnn1k0dk3mmn" w:colFirst="0" w:colLast="0"/>
      <w:bookmarkEnd w:id="23"/>
      <w:bookmarkEnd w:id="24"/>
      <w:bookmarkEnd w:id="25"/>
      <w:r w:rsidRPr="00DE29D5">
        <w:rPr>
          <w:highlight w:val="none"/>
          <w:lang w:val="fr-CA"/>
        </w:rPr>
        <w:t>ne placez pas d'images animées sous un texte statique</w:t>
      </w:r>
    </w:p>
    <w:p w:rsidR="00C40CA8" w:rsidRPr="00DE29D5" w:rsidRDefault="0078495F" w:rsidP="0080148C">
      <w:pPr>
        <w:pStyle w:val="ListParagraph"/>
        <w:widowControl w:val="0"/>
        <w:numPr>
          <w:ilvl w:val="0"/>
          <w:numId w:val="48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n'utilisez pas d'éléments clignotants ou scintillants</w:t>
      </w:r>
    </w:p>
    <w:sectPr w:rsidR="00C40CA8" w:rsidRPr="00DE29D5" w:rsidSect="00F4731D">
      <w:type w:val="continuous"/>
      <w:pgSz w:w="15840" w:h="12240" w:orient="landscape" w:code="1"/>
      <w:pgMar w:top="360" w:right="1080" w:bottom="720" w:left="1080" w:header="0" w:footer="720" w:gutter="0"/>
      <w:cols w:num="3" w:space="567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E92" w:rsidRDefault="004C3E92">
      <w:pPr>
        <w:spacing w:after="0" w:line="240" w:lineRule="auto"/>
      </w:pPr>
      <w:r>
        <w:separator/>
      </w:r>
    </w:p>
  </w:endnote>
  <w:endnote w:type="continuationSeparator" w:id="0">
    <w:p w:rsidR="004C3E92" w:rsidRDefault="004C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BB3610A1-EADC-4AA6-9739-807F80A8E854}"/>
    <w:embedBold r:id="rId2" w:fontKey="{BEB20C87-D8B5-4C68-B36B-B69CBC818781}"/>
    <w:embedItalic r:id="rId3" w:fontKey="{8563FC56-F5C7-40EA-97E1-DA3CA4BE172E}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  <w:embedRegular r:id="rId4" w:fontKey="{393A4B7F-5639-4919-9592-8E08CA236A18}"/>
  </w:font>
  <w:font w:name="Raleway">
    <w:altName w:val="Times New Roman"/>
    <w:panose1 w:val="020B0503030101060003"/>
    <w:charset w:val="00"/>
    <w:family w:val="swiss"/>
    <w:pitch w:val="variable"/>
    <w:sig w:usb0="A00002FF" w:usb1="5000205B" w:usb2="00000000" w:usb3="00000000" w:csb0="00000097" w:csb1="00000000"/>
    <w:embedBold r:id="rId5" w:subsetted="1" w:fontKey="{00D77F7E-5E06-490F-B65A-CCA5D3D21797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94" w:rsidRDefault="009B5594">
    <w:pPr>
      <w:pStyle w:val="Footer"/>
      <w:rPr>
        <w:noProof/>
        <w:color w:val="4D4D4D"/>
        <w:highlight w:val="none"/>
        <w:lang w:val="en-US" w:eastAsia="en-US"/>
      </w:rPr>
    </w:pPr>
    <w:r w:rsidRPr="00DD5E18">
      <w:rPr>
        <w:noProof/>
        <w:color w:val="4D4D4D"/>
        <w:highlight w:val="none"/>
        <w:lang w:val="en-US" w:eastAsia="en-US"/>
      </w:rPr>
      <w:drawing>
        <wp:anchor distT="0" distB="0" distL="114300" distR="114300" simplePos="0" relativeHeight="251661312" behindDoc="1" locked="0" layoutInCell="1" allowOverlap="1" wp14:anchorId="5948ADE1" wp14:editId="54436C60">
          <wp:simplePos x="0" y="0"/>
          <wp:positionH relativeFrom="page">
            <wp:posOffset>0</wp:posOffset>
          </wp:positionH>
          <wp:positionV relativeFrom="paragraph">
            <wp:posOffset>-1022985</wp:posOffset>
          </wp:positionV>
          <wp:extent cx="5696585" cy="2232660"/>
          <wp:effectExtent l="0" t="0" r="0" b="0"/>
          <wp:wrapNone/>
          <wp:docPr id="13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 flipH="1">
                    <a:off x="0" y="0"/>
                    <a:ext cx="5696585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594" w:rsidRDefault="009B5594">
    <w:pPr>
      <w:pStyle w:val="Footer"/>
    </w:pPr>
  </w:p>
  <w:p w:rsidR="005D0A92" w:rsidRPr="00862A3A" w:rsidRDefault="005D0A92">
    <w:pPr>
      <w:widowControl w:val="0"/>
      <w:spacing w:after="0"/>
      <w:rPr>
        <w:color w:val="666666"/>
        <w:highlight w:val="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E92" w:rsidRDefault="004C3E92">
      <w:pPr>
        <w:spacing w:after="0" w:line="240" w:lineRule="auto"/>
      </w:pPr>
      <w:r>
        <w:separator/>
      </w:r>
    </w:p>
  </w:footnote>
  <w:footnote w:type="continuationSeparator" w:id="0">
    <w:p w:rsidR="004C3E92" w:rsidRDefault="004C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94" w:rsidRDefault="009B5594">
    <w:pPr>
      <w:pStyle w:val="Header"/>
    </w:pPr>
    <w:r w:rsidRPr="000F7F02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759C141" wp14:editId="1957A073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4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B5594" w:rsidRDefault="009B5594">
    <w:pPr>
      <w:pStyle w:val="Header"/>
      <w:rPr>
        <w:noProof/>
        <w:lang w:val="en-US" w:eastAsia="en-US"/>
      </w:rPr>
    </w:pPr>
  </w:p>
  <w:p w:rsidR="009B5594" w:rsidRDefault="009B5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ACD"/>
    <w:multiLevelType w:val="hybridMultilevel"/>
    <w:tmpl w:val="A56E14BE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67CC"/>
    <w:multiLevelType w:val="multilevel"/>
    <w:tmpl w:val="7D163468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CAA798D"/>
    <w:multiLevelType w:val="hybridMultilevel"/>
    <w:tmpl w:val="92066BDE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46F2"/>
    <w:multiLevelType w:val="hybridMultilevel"/>
    <w:tmpl w:val="E7DEAFA8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F7EDD"/>
    <w:multiLevelType w:val="multilevel"/>
    <w:tmpl w:val="91063B8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15657DE5"/>
    <w:multiLevelType w:val="hybridMultilevel"/>
    <w:tmpl w:val="301E61EA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6C3AC6"/>
    <w:multiLevelType w:val="hybridMultilevel"/>
    <w:tmpl w:val="F13669C4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110"/>
    <w:multiLevelType w:val="multilevel"/>
    <w:tmpl w:val="D936717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218818E5"/>
    <w:multiLevelType w:val="hybridMultilevel"/>
    <w:tmpl w:val="5E5A2092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CC2668"/>
    <w:multiLevelType w:val="hybridMultilevel"/>
    <w:tmpl w:val="2E4A356C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674D7"/>
    <w:multiLevelType w:val="multilevel"/>
    <w:tmpl w:val="5896EF0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2D932DA3"/>
    <w:multiLevelType w:val="hybridMultilevel"/>
    <w:tmpl w:val="0ABADE2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53BB"/>
    <w:multiLevelType w:val="multilevel"/>
    <w:tmpl w:val="EAE63BA6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32105C36"/>
    <w:multiLevelType w:val="hybridMultilevel"/>
    <w:tmpl w:val="AD72651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8533A"/>
    <w:multiLevelType w:val="hybridMultilevel"/>
    <w:tmpl w:val="51EE7574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BF1E6C"/>
    <w:multiLevelType w:val="multilevel"/>
    <w:tmpl w:val="7D3022C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C3747D0"/>
    <w:multiLevelType w:val="hybridMultilevel"/>
    <w:tmpl w:val="95A43972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F7359"/>
    <w:multiLevelType w:val="multilevel"/>
    <w:tmpl w:val="F4C85AE8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43B40ED5"/>
    <w:multiLevelType w:val="hybridMultilevel"/>
    <w:tmpl w:val="86F27B88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E05C78"/>
    <w:multiLevelType w:val="hybridMultilevel"/>
    <w:tmpl w:val="8558205A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F5B8F"/>
    <w:multiLevelType w:val="hybridMultilevel"/>
    <w:tmpl w:val="A1FA8022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920A2"/>
    <w:multiLevelType w:val="hybridMultilevel"/>
    <w:tmpl w:val="4F0868DE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310017"/>
    <w:multiLevelType w:val="hybridMultilevel"/>
    <w:tmpl w:val="518CFCAA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E35E2"/>
    <w:multiLevelType w:val="hybridMultilevel"/>
    <w:tmpl w:val="BEDC7550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45270"/>
    <w:multiLevelType w:val="hybridMultilevel"/>
    <w:tmpl w:val="98AEE5AC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805467"/>
    <w:multiLevelType w:val="hybridMultilevel"/>
    <w:tmpl w:val="8B8873A2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72EE4"/>
    <w:multiLevelType w:val="hybridMultilevel"/>
    <w:tmpl w:val="382C81D0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8B7A21"/>
    <w:multiLevelType w:val="hybridMultilevel"/>
    <w:tmpl w:val="180A816A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F0BF3"/>
    <w:multiLevelType w:val="hybridMultilevel"/>
    <w:tmpl w:val="2820C1E4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134F9"/>
    <w:multiLevelType w:val="hybridMultilevel"/>
    <w:tmpl w:val="E2684DC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D771E"/>
    <w:multiLevelType w:val="multilevel"/>
    <w:tmpl w:val="FEF834F0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2" w15:restartNumberingAfterBreak="0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704D0ACD"/>
    <w:multiLevelType w:val="hybridMultilevel"/>
    <w:tmpl w:val="F27C21F4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97640"/>
    <w:multiLevelType w:val="hybridMultilevel"/>
    <w:tmpl w:val="853849A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779DC"/>
    <w:multiLevelType w:val="hybridMultilevel"/>
    <w:tmpl w:val="7F5EDDBE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32F92"/>
    <w:multiLevelType w:val="multilevel"/>
    <w:tmpl w:val="6AB06A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7" w15:restartNumberingAfterBreak="0">
    <w:nsid w:val="74D60968"/>
    <w:multiLevelType w:val="multilevel"/>
    <w:tmpl w:val="3414539E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8" w15:restartNumberingAfterBreak="0">
    <w:nsid w:val="754353E1"/>
    <w:multiLevelType w:val="multilevel"/>
    <w:tmpl w:val="51F82EF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 w15:restartNumberingAfterBreak="0">
    <w:nsid w:val="76D10838"/>
    <w:multiLevelType w:val="hybridMultilevel"/>
    <w:tmpl w:val="DD8AB3A2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5250E"/>
    <w:multiLevelType w:val="multilevel"/>
    <w:tmpl w:val="7BBC589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 w15:restartNumberingAfterBreak="0">
    <w:nsid w:val="78A82887"/>
    <w:multiLevelType w:val="multilevel"/>
    <w:tmpl w:val="1B26C3C6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2" w15:restartNumberingAfterBreak="0">
    <w:nsid w:val="78BA57FD"/>
    <w:multiLevelType w:val="hybridMultilevel"/>
    <w:tmpl w:val="9F82B68E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36FE6"/>
    <w:multiLevelType w:val="multilevel"/>
    <w:tmpl w:val="20B04236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4" w15:restartNumberingAfterBreak="0">
    <w:nsid w:val="7C67401F"/>
    <w:multiLevelType w:val="hybridMultilevel"/>
    <w:tmpl w:val="7DCC8614"/>
    <w:lvl w:ilvl="0" w:tplc="3D30EEE8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66D36"/>
    <w:multiLevelType w:val="hybridMultilevel"/>
    <w:tmpl w:val="DB64498A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F43BD"/>
    <w:multiLevelType w:val="multilevel"/>
    <w:tmpl w:val="C26C378E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7" w15:restartNumberingAfterBreak="0">
    <w:nsid w:val="7DDC306E"/>
    <w:multiLevelType w:val="hybridMultilevel"/>
    <w:tmpl w:val="428ED11A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8"/>
  </w:num>
  <w:num w:numId="4">
    <w:abstractNumId w:val="40"/>
  </w:num>
  <w:num w:numId="5">
    <w:abstractNumId w:val="31"/>
  </w:num>
  <w:num w:numId="6">
    <w:abstractNumId w:val="46"/>
  </w:num>
  <w:num w:numId="7">
    <w:abstractNumId w:val="18"/>
  </w:num>
  <w:num w:numId="8">
    <w:abstractNumId w:val="8"/>
  </w:num>
  <w:num w:numId="9">
    <w:abstractNumId w:val="1"/>
  </w:num>
  <w:num w:numId="10">
    <w:abstractNumId w:val="10"/>
  </w:num>
  <w:num w:numId="11">
    <w:abstractNumId w:val="35"/>
  </w:num>
  <w:num w:numId="12">
    <w:abstractNumId w:val="17"/>
  </w:num>
  <w:num w:numId="13">
    <w:abstractNumId w:val="2"/>
  </w:num>
  <w:num w:numId="14">
    <w:abstractNumId w:val="6"/>
  </w:num>
  <w:num w:numId="15">
    <w:abstractNumId w:val="45"/>
  </w:num>
  <w:num w:numId="16">
    <w:abstractNumId w:val="23"/>
  </w:num>
  <w:num w:numId="17">
    <w:abstractNumId w:val="0"/>
  </w:num>
  <w:num w:numId="18">
    <w:abstractNumId w:val="28"/>
  </w:num>
  <w:num w:numId="19">
    <w:abstractNumId w:val="44"/>
  </w:num>
  <w:num w:numId="20">
    <w:abstractNumId w:val="30"/>
  </w:num>
  <w:num w:numId="21">
    <w:abstractNumId w:val="3"/>
  </w:num>
  <w:num w:numId="22">
    <w:abstractNumId w:val="9"/>
  </w:num>
  <w:num w:numId="23">
    <w:abstractNumId w:val="37"/>
  </w:num>
  <w:num w:numId="24">
    <w:abstractNumId w:val="15"/>
  </w:num>
  <w:num w:numId="25">
    <w:abstractNumId w:val="34"/>
  </w:num>
  <w:num w:numId="26">
    <w:abstractNumId w:val="22"/>
  </w:num>
  <w:num w:numId="27">
    <w:abstractNumId w:val="16"/>
  </w:num>
  <w:num w:numId="28">
    <w:abstractNumId w:val="5"/>
  </w:num>
  <w:num w:numId="29">
    <w:abstractNumId w:val="27"/>
  </w:num>
  <w:num w:numId="30">
    <w:abstractNumId w:val="42"/>
  </w:num>
  <w:num w:numId="31">
    <w:abstractNumId w:val="43"/>
  </w:num>
  <w:num w:numId="32">
    <w:abstractNumId w:val="33"/>
  </w:num>
  <w:num w:numId="33">
    <w:abstractNumId w:val="13"/>
  </w:num>
  <w:num w:numId="34">
    <w:abstractNumId w:val="14"/>
  </w:num>
  <w:num w:numId="35">
    <w:abstractNumId w:val="20"/>
  </w:num>
  <w:num w:numId="36">
    <w:abstractNumId w:val="25"/>
  </w:num>
  <w:num w:numId="37">
    <w:abstractNumId w:val="47"/>
  </w:num>
  <w:num w:numId="38">
    <w:abstractNumId w:val="7"/>
  </w:num>
  <w:num w:numId="39">
    <w:abstractNumId w:val="39"/>
  </w:num>
  <w:num w:numId="40">
    <w:abstractNumId w:val="24"/>
  </w:num>
  <w:num w:numId="41">
    <w:abstractNumId w:val="26"/>
  </w:num>
  <w:num w:numId="42">
    <w:abstractNumId w:val="19"/>
  </w:num>
  <w:num w:numId="43">
    <w:abstractNumId w:val="29"/>
  </w:num>
  <w:num w:numId="44">
    <w:abstractNumId w:val="12"/>
  </w:num>
  <w:num w:numId="45">
    <w:abstractNumId w:val="36"/>
  </w:num>
  <w:num w:numId="46">
    <w:abstractNumId w:val="41"/>
  </w:num>
  <w:num w:numId="47">
    <w:abstractNumId w:val="11"/>
  </w:num>
  <w:num w:numId="48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9"/>
    <w:rsid w:val="000038A2"/>
    <w:rsid w:val="000430B2"/>
    <w:rsid w:val="00063AF7"/>
    <w:rsid w:val="00084D65"/>
    <w:rsid w:val="000A118C"/>
    <w:rsid w:val="000F7F02"/>
    <w:rsid w:val="001363BE"/>
    <w:rsid w:val="00170F99"/>
    <w:rsid w:val="00192975"/>
    <w:rsid w:val="001B3414"/>
    <w:rsid w:val="001B3CB9"/>
    <w:rsid w:val="001C0D6C"/>
    <w:rsid w:val="001E4F92"/>
    <w:rsid w:val="001E630D"/>
    <w:rsid w:val="001F0747"/>
    <w:rsid w:val="002074A8"/>
    <w:rsid w:val="00232087"/>
    <w:rsid w:val="00270323"/>
    <w:rsid w:val="002C0F3B"/>
    <w:rsid w:val="002E7682"/>
    <w:rsid w:val="00302354"/>
    <w:rsid w:val="00306A13"/>
    <w:rsid w:val="0031048B"/>
    <w:rsid w:val="00324C31"/>
    <w:rsid w:val="00330A6E"/>
    <w:rsid w:val="00330B1F"/>
    <w:rsid w:val="003413BB"/>
    <w:rsid w:val="0034179C"/>
    <w:rsid w:val="00396859"/>
    <w:rsid w:val="004350AD"/>
    <w:rsid w:val="004670BD"/>
    <w:rsid w:val="0048141A"/>
    <w:rsid w:val="004C3E92"/>
    <w:rsid w:val="005008DA"/>
    <w:rsid w:val="0052196D"/>
    <w:rsid w:val="00554F09"/>
    <w:rsid w:val="005B662D"/>
    <w:rsid w:val="005D0A92"/>
    <w:rsid w:val="005D35FD"/>
    <w:rsid w:val="00613675"/>
    <w:rsid w:val="00687FC6"/>
    <w:rsid w:val="006A2068"/>
    <w:rsid w:val="006B7715"/>
    <w:rsid w:val="006F3CF5"/>
    <w:rsid w:val="006F5929"/>
    <w:rsid w:val="0074438D"/>
    <w:rsid w:val="007647D3"/>
    <w:rsid w:val="0078495F"/>
    <w:rsid w:val="007F5752"/>
    <w:rsid w:val="0080148C"/>
    <w:rsid w:val="00862A3A"/>
    <w:rsid w:val="008E3B5D"/>
    <w:rsid w:val="008F0C8D"/>
    <w:rsid w:val="0090547D"/>
    <w:rsid w:val="00984488"/>
    <w:rsid w:val="009B5594"/>
    <w:rsid w:val="009F27A8"/>
    <w:rsid w:val="00A3022F"/>
    <w:rsid w:val="00A41838"/>
    <w:rsid w:val="00AD493B"/>
    <w:rsid w:val="00AF067E"/>
    <w:rsid w:val="00B4337E"/>
    <w:rsid w:val="00B6187D"/>
    <w:rsid w:val="00B87116"/>
    <w:rsid w:val="00BA4C92"/>
    <w:rsid w:val="00BB7CFD"/>
    <w:rsid w:val="00C37CD5"/>
    <w:rsid w:val="00C40CA8"/>
    <w:rsid w:val="00C57331"/>
    <w:rsid w:val="00C7081B"/>
    <w:rsid w:val="00C8197D"/>
    <w:rsid w:val="00C95EF7"/>
    <w:rsid w:val="00CB5CF5"/>
    <w:rsid w:val="00CD2F66"/>
    <w:rsid w:val="00CE53EF"/>
    <w:rsid w:val="00D10271"/>
    <w:rsid w:val="00D11BC2"/>
    <w:rsid w:val="00D34ABF"/>
    <w:rsid w:val="00D353EF"/>
    <w:rsid w:val="00D5781A"/>
    <w:rsid w:val="00D614F9"/>
    <w:rsid w:val="00D77D89"/>
    <w:rsid w:val="00D972A9"/>
    <w:rsid w:val="00DA0F71"/>
    <w:rsid w:val="00DA5D69"/>
    <w:rsid w:val="00DD5E18"/>
    <w:rsid w:val="00DE29D5"/>
    <w:rsid w:val="00DE4FC8"/>
    <w:rsid w:val="00E0299B"/>
    <w:rsid w:val="00E62E3B"/>
    <w:rsid w:val="00E77426"/>
    <w:rsid w:val="00E829E0"/>
    <w:rsid w:val="00EF232B"/>
    <w:rsid w:val="00F4731D"/>
    <w:rsid w:val="00F56E97"/>
    <w:rsid w:val="00F95587"/>
    <w:rsid w:val="00FA4C45"/>
    <w:rsid w:val="00FC512F"/>
    <w:rsid w:val="00FC5E16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EB46D-2848-432A-A3DC-E6562BE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4488"/>
    <w:rPr>
      <w:sz w:val="26"/>
    </w:rPr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C92"/>
    <w:rPr>
      <w:color w:val="00818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X9tgr7yfwo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ed.com/talks/sinead_burke_why_design_should_include_everyon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AM9nh8WC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e24rfTZ2CQ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xposingableism.wordpress.com/2009/10/12/the-invisible-backpack-of-able-bodied-privilege-checklist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6606-6E9E-4CC6-9532-09D42435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Inclusive design cards</vt:lpstr>
    </vt:vector>
  </TitlesOfParts>
  <Company>Government of Ontario</Company>
  <LinksUpToDate>false</LinksUpToDate>
  <CharactersWithSpaces>11800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pour la conception inclusive</dc:title>
  <dc:creator>Gouvernement de l’Ontario</dc:creator>
  <cp:keywords>1.1.0</cp:keywords>
  <dc:description>Licence du gouvernement ouvert – Ontario</dc:description>
  <cp:lastModifiedBy>Kalcevich, Kate (CAB)</cp:lastModifiedBy>
  <cp:revision>14</cp:revision>
  <cp:lastPrinted>2018-04-03T17:53:00Z</cp:lastPrinted>
  <dcterms:created xsi:type="dcterms:W3CDTF">2018-03-20T18:43:00Z</dcterms:created>
  <dcterms:modified xsi:type="dcterms:W3CDTF">2018-04-03T17:54:00Z</dcterms:modified>
</cp:coreProperties>
</file>