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B4" w:rsidRPr="00D17408" w:rsidRDefault="00D17408" w:rsidP="00B414B4">
      <w:pPr>
        <w:pStyle w:val="Title"/>
        <w:jc w:val="right"/>
        <w:rPr>
          <w:lang w:val="sr-Latn-BA"/>
        </w:rPr>
      </w:pPr>
      <w:r>
        <w:t>Grafički editor</w:t>
      </w:r>
    </w:p>
    <w:p w:rsidR="002F69A7" w:rsidRDefault="000F07D2">
      <w:pPr>
        <w:pStyle w:val="Title"/>
        <w:jc w:val="right"/>
      </w:pPr>
      <w:r>
        <w:t>Vizija</w:t>
      </w:r>
    </w:p>
    <w:p w:rsidR="002F69A7" w:rsidRDefault="002F69A7">
      <w:pPr>
        <w:pStyle w:val="Title"/>
        <w:jc w:val="right"/>
      </w:pPr>
    </w:p>
    <w:p w:rsidR="002F69A7" w:rsidRDefault="002F69A7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0F07D2">
        <w:rPr>
          <w:sz w:val="28"/>
        </w:rPr>
        <w:t>zija</w:t>
      </w:r>
      <w:r w:rsidR="00936D03">
        <w:rPr>
          <w:sz w:val="28"/>
        </w:rPr>
        <w:t xml:space="preserve"> </w:t>
      </w:r>
      <w:r>
        <w:rPr>
          <w:sz w:val="28"/>
        </w:rPr>
        <w:t>1.0</w:t>
      </w:r>
    </w:p>
    <w:p w:rsidR="002F69A7" w:rsidRDefault="002F69A7">
      <w:pPr>
        <w:pStyle w:val="Title"/>
        <w:rPr>
          <w:sz w:val="28"/>
        </w:rPr>
      </w:pPr>
    </w:p>
    <w:p w:rsidR="002F69A7" w:rsidRDefault="002F69A7"/>
    <w:p w:rsidR="002F69A7" w:rsidRDefault="002F69A7">
      <w:pPr>
        <w:sectPr w:rsidR="002F69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F69A7" w:rsidRDefault="00B414B4">
      <w:pPr>
        <w:pStyle w:val="Title"/>
      </w:pPr>
      <w:r>
        <w:lastRenderedPageBreak/>
        <w:t>Istorija Revizija</w:t>
      </w:r>
    </w:p>
    <w:p w:rsidR="001A7EA9" w:rsidRPr="001A7EA9" w:rsidRDefault="001A7EA9" w:rsidP="001A7EA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F69A7">
        <w:tc>
          <w:tcPr>
            <w:tcW w:w="2304" w:type="dxa"/>
          </w:tcPr>
          <w:p w:rsidR="002F69A7" w:rsidRDefault="002F69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F69A7" w:rsidRDefault="002F69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F69A7" w:rsidRDefault="002F69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F69A7" w:rsidRDefault="002F69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F69A7">
        <w:tc>
          <w:tcPr>
            <w:tcW w:w="2304" w:type="dxa"/>
          </w:tcPr>
          <w:p w:rsidR="002F69A7" w:rsidRDefault="00D17408">
            <w:pPr>
              <w:pStyle w:val="Tabletext"/>
            </w:pPr>
            <w:r>
              <w:t>11/07/2019</w:t>
            </w:r>
          </w:p>
        </w:tc>
        <w:tc>
          <w:tcPr>
            <w:tcW w:w="1152" w:type="dxa"/>
          </w:tcPr>
          <w:p w:rsidR="002F69A7" w:rsidRDefault="00D17408">
            <w:pPr>
              <w:pStyle w:val="Tabletext"/>
            </w:pPr>
            <w:r>
              <w:t>1</w:t>
            </w:r>
            <w:r w:rsidR="00056398">
              <w:t>.0</w:t>
            </w:r>
          </w:p>
        </w:tc>
        <w:tc>
          <w:tcPr>
            <w:tcW w:w="3744" w:type="dxa"/>
          </w:tcPr>
          <w:p w:rsidR="002F69A7" w:rsidRDefault="000F07D2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:rsidR="002F69A7" w:rsidRPr="00D17408" w:rsidRDefault="00D17408">
            <w:pPr>
              <w:pStyle w:val="Tabletext"/>
              <w:rPr>
                <w:lang w:val="sr-Latn-BA"/>
              </w:rPr>
            </w:pPr>
            <w:r>
              <w:t>N</w:t>
            </w:r>
            <w:r>
              <w:rPr>
                <w:lang w:val="sr-Latn-BA"/>
              </w:rPr>
              <w:t>ataša Vidaković</w:t>
            </w:r>
          </w:p>
        </w:tc>
      </w:tr>
      <w:tr w:rsidR="002F69A7">
        <w:tc>
          <w:tcPr>
            <w:tcW w:w="2304" w:type="dxa"/>
          </w:tcPr>
          <w:p w:rsidR="002F69A7" w:rsidRDefault="002F69A7">
            <w:pPr>
              <w:pStyle w:val="Tabletext"/>
            </w:pPr>
          </w:p>
        </w:tc>
        <w:tc>
          <w:tcPr>
            <w:tcW w:w="1152" w:type="dxa"/>
          </w:tcPr>
          <w:p w:rsidR="002F69A7" w:rsidRDefault="002F69A7">
            <w:pPr>
              <w:pStyle w:val="Tabletext"/>
            </w:pPr>
          </w:p>
        </w:tc>
        <w:tc>
          <w:tcPr>
            <w:tcW w:w="3744" w:type="dxa"/>
          </w:tcPr>
          <w:p w:rsidR="002F69A7" w:rsidRDefault="002F69A7">
            <w:pPr>
              <w:pStyle w:val="Tabletext"/>
            </w:pPr>
          </w:p>
        </w:tc>
        <w:tc>
          <w:tcPr>
            <w:tcW w:w="2304" w:type="dxa"/>
          </w:tcPr>
          <w:p w:rsidR="002F69A7" w:rsidRDefault="00D17408">
            <w:pPr>
              <w:pStyle w:val="Tabletext"/>
            </w:pPr>
            <w:r>
              <w:t>Milan Ružić</w:t>
            </w:r>
          </w:p>
        </w:tc>
      </w:tr>
      <w:tr w:rsidR="002F69A7">
        <w:tc>
          <w:tcPr>
            <w:tcW w:w="2304" w:type="dxa"/>
          </w:tcPr>
          <w:p w:rsidR="002F69A7" w:rsidRDefault="002F69A7">
            <w:pPr>
              <w:pStyle w:val="Tabletext"/>
            </w:pPr>
          </w:p>
        </w:tc>
        <w:tc>
          <w:tcPr>
            <w:tcW w:w="1152" w:type="dxa"/>
          </w:tcPr>
          <w:p w:rsidR="002F69A7" w:rsidRDefault="002F69A7">
            <w:pPr>
              <w:pStyle w:val="Tabletext"/>
            </w:pPr>
          </w:p>
        </w:tc>
        <w:tc>
          <w:tcPr>
            <w:tcW w:w="3744" w:type="dxa"/>
          </w:tcPr>
          <w:p w:rsidR="002F69A7" w:rsidRDefault="002F69A7">
            <w:pPr>
              <w:pStyle w:val="Tabletext"/>
            </w:pPr>
          </w:p>
        </w:tc>
        <w:tc>
          <w:tcPr>
            <w:tcW w:w="2304" w:type="dxa"/>
          </w:tcPr>
          <w:p w:rsidR="002F69A7" w:rsidRDefault="00D17408">
            <w:pPr>
              <w:pStyle w:val="Tabletext"/>
            </w:pPr>
            <w:r>
              <w:t>Milan  Kovačević</w:t>
            </w:r>
          </w:p>
        </w:tc>
      </w:tr>
      <w:tr w:rsidR="002F69A7">
        <w:tc>
          <w:tcPr>
            <w:tcW w:w="2304" w:type="dxa"/>
          </w:tcPr>
          <w:p w:rsidR="002F69A7" w:rsidRDefault="002F69A7">
            <w:pPr>
              <w:pStyle w:val="Tabletext"/>
            </w:pPr>
          </w:p>
        </w:tc>
        <w:tc>
          <w:tcPr>
            <w:tcW w:w="1152" w:type="dxa"/>
          </w:tcPr>
          <w:p w:rsidR="002F69A7" w:rsidRDefault="002F69A7">
            <w:pPr>
              <w:pStyle w:val="Tabletext"/>
            </w:pPr>
          </w:p>
        </w:tc>
        <w:tc>
          <w:tcPr>
            <w:tcW w:w="3744" w:type="dxa"/>
          </w:tcPr>
          <w:p w:rsidR="002F69A7" w:rsidRDefault="002F69A7">
            <w:pPr>
              <w:pStyle w:val="Tabletext"/>
            </w:pPr>
          </w:p>
        </w:tc>
        <w:tc>
          <w:tcPr>
            <w:tcW w:w="2304" w:type="dxa"/>
          </w:tcPr>
          <w:p w:rsidR="002F69A7" w:rsidRDefault="00D17408">
            <w:pPr>
              <w:pStyle w:val="Tabletext"/>
            </w:pPr>
            <w:r>
              <w:t>Dragiša Mitrović</w:t>
            </w:r>
          </w:p>
        </w:tc>
      </w:tr>
    </w:tbl>
    <w:p w:rsidR="002F69A7" w:rsidRDefault="002F69A7"/>
    <w:p w:rsidR="00EB47B1" w:rsidRPr="00EB47B1" w:rsidRDefault="002F69A7" w:rsidP="00EB47B1">
      <w:pPr>
        <w:pStyle w:val="Title"/>
        <w:jc w:val="left"/>
        <w:rPr>
          <w:rFonts w:cs="Arial"/>
          <w:noProof/>
          <w:sz w:val="32"/>
          <w:szCs w:val="32"/>
        </w:rPr>
      </w:pPr>
      <w:r>
        <w:br w:type="page"/>
      </w:r>
      <w:r w:rsidR="00EB47B1" w:rsidRPr="00EB47B1">
        <w:rPr>
          <w:sz w:val="32"/>
          <w:szCs w:val="32"/>
        </w:rPr>
        <w:lastRenderedPageBreak/>
        <w:t>Sadržaj:</w:t>
      </w:r>
      <w:r w:rsidR="005421C6" w:rsidRPr="005421C6">
        <w:rPr>
          <w:rFonts w:cs="Arial"/>
          <w:sz w:val="32"/>
          <w:szCs w:val="32"/>
        </w:rPr>
        <w:fldChar w:fldCharType="begin"/>
      </w:r>
      <w:r w:rsidR="00EB47B1" w:rsidRPr="00EB47B1">
        <w:rPr>
          <w:rFonts w:cs="Arial"/>
          <w:sz w:val="32"/>
          <w:szCs w:val="32"/>
        </w:rPr>
        <w:instrText xml:space="preserve"> TOC \o "1-3" \h \z \u </w:instrText>
      </w:r>
      <w:r w:rsidR="005421C6" w:rsidRPr="005421C6">
        <w:rPr>
          <w:rFonts w:cs="Arial"/>
          <w:sz w:val="32"/>
          <w:szCs w:val="32"/>
        </w:rPr>
        <w:fldChar w:fldCharType="separate"/>
      </w:r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0" w:history="1">
        <w:r w:rsidR="00EB47B1" w:rsidRPr="00EB47B1">
          <w:rPr>
            <w:rStyle w:val="Hyperlink"/>
            <w:rFonts w:ascii="Arial" w:hAnsi="Arial" w:cs="Arial"/>
            <w:noProof/>
          </w:rPr>
          <w:t>1.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Uvod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_Toc13777570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4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1" w:history="1">
        <w:r w:rsidR="00EB47B1" w:rsidRPr="00EB47B1">
          <w:rPr>
            <w:rStyle w:val="Hyperlink"/>
            <w:rFonts w:ascii="Arial" w:hAnsi="Arial" w:cs="Arial"/>
            <w:noProof/>
          </w:rPr>
          <w:t>1.1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Reference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_Toc13777571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4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2" w:history="1">
        <w:r w:rsidR="00EB47B1" w:rsidRPr="00EB47B1">
          <w:rPr>
            <w:rStyle w:val="Hyperlink"/>
            <w:rFonts w:ascii="Arial" w:hAnsi="Arial" w:cs="Arial"/>
            <w:noProof/>
          </w:rPr>
          <w:t>2.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Pozicioniranje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_Toc13777572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5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3" w:history="1">
        <w:r w:rsidR="00EB47B1" w:rsidRPr="00EB47B1">
          <w:rPr>
            <w:rStyle w:val="Hyperlink"/>
            <w:rFonts w:ascii="Arial" w:hAnsi="Arial" w:cs="Arial"/>
            <w:noProof/>
          </w:rPr>
          <w:t>2.1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Iznošenje problema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_Toc13777573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5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4" w:history="1">
        <w:r w:rsidR="00EB47B1" w:rsidRPr="00EB47B1">
          <w:rPr>
            <w:rStyle w:val="Hyperlink"/>
            <w:rFonts w:ascii="Arial" w:hAnsi="Arial" w:cs="Arial"/>
            <w:noProof/>
          </w:rPr>
          <w:t>2.2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Namjena programa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_Toc13777574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5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5" w:history="1">
        <w:r w:rsidR="00EB47B1" w:rsidRPr="00EB47B1">
          <w:rPr>
            <w:rStyle w:val="Hyperlink"/>
            <w:rFonts w:ascii="Arial" w:hAnsi="Arial" w:cs="Arial"/>
            <w:noProof/>
          </w:rPr>
          <w:t>3.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Opisi korisnika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_Toc13777575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6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6" w:history="1">
        <w:r w:rsidR="00EB47B1" w:rsidRPr="00EB47B1">
          <w:rPr>
            <w:rStyle w:val="Hyperlink"/>
            <w:rFonts w:ascii="Arial" w:hAnsi="Arial" w:cs="Arial"/>
            <w:noProof/>
          </w:rPr>
          <w:t>3.1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Sažetak interesnih grupa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_Toc13777576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6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7" w:history="1">
        <w:r w:rsidR="00EB47B1" w:rsidRPr="00EB47B1">
          <w:rPr>
            <w:rStyle w:val="Hyperlink"/>
            <w:rFonts w:ascii="Arial" w:hAnsi="Arial" w:cs="Arial"/>
            <w:noProof/>
          </w:rPr>
          <w:t>3.2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Sažetak korisnika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_Toc13777577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7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8" w:history="1">
        <w:r w:rsidR="00EB47B1" w:rsidRPr="00EB47B1">
          <w:rPr>
            <w:rStyle w:val="Hyperlink"/>
            <w:rFonts w:ascii="Arial" w:hAnsi="Arial" w:cs="Arial"/>
            <w:noProof/>
          </w:rPr>
          <w:t>3.3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Korisničko okruženje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_Toc13777578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8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79" w:history="1">
        <w:r w:rsidR="00EB47B1" w:rsidRPr="00EB47B1">
          <w:rPr>
            <w:rStyle w:val="Hyperlink"/>
            <w:rFonts w:ascii="Arial" w:hAnsi="Arial" w:cs="Arial"/>
            <w:noProof/>
          </w:rPr>
          <w:t>3.4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Ključne interesne grupe i potrebe korisnika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_Toc13777579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9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80" w:history="1">
        <w:r w:rsidR="00EB47B1" w:rsidRPr="00EB47B1">
          <w:rPr>
            <w:rStyle w:val="Hyperlink"/>
            <w:rFonts w:ascii="Arial" w:hAnsi="Arial" w:cs="Arial"/>
            <w:noProof/>
          </w:rPr>
          <w:t>4.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Pregled programa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_Toc13777580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10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81" w:history="1">
        <w:r w:rsidR="00EB47B1" w:rsidRPr="00EB47B1">
          <w:rPr>
            <w:rStyle w:val="Hyperlink"/>
            <w:rFonts w:ascii="Arial" w:hAnsi="Arial" w:cs="Arial"/>
            <w:noProof/>
          </w:rPr>
          <w:t>4.1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Perspektiva programa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_Toc13777581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10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82" w:history="1">
        <w:r w:rsidR="00EB47B1" w:rsidRPr="00EB47B1">
          <w:rPr>
            <w:rStyle w:val="Hyperlink"/>
            <w:rFonts w:ascii="Arial" w:hAnsi="Arial" w:cs="Arial"/>
            <w:noProof/>
          </w:rPr>
          <w:t>4.2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Predpostavke i zavisnosti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_Toc13777582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10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83" w:history="1">
        <w:r w:rsidR="00EB47B1" w:rsidRPr="00EB47B1">
          <w:rPr>
            <w:rStyle w:val="Hyperlink"/>
            <w:rFonts w:ascii="Arial" w:hAnsi="Arial" w:cs="Arial"/>
            <w:noProof/>
          </w:rPr>
          <w:t>5.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Karakteristike proizvoda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_Toc13777583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10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13777584" w:history="1">
        <w:r w:rsidR="00EB47B1" w:rsidRPr="00EB47B1">
          <w:rPr>
            <w:rStyle w:val="Hyperlink"/>
            <w:rFonts w:ascii="Arial" w:hAnsi="Arial" w:cs="Arial"/>
            <w:noProof/>
          </w:rPr>
          <w:t>6.</w:t>
        </w:r>
        <w:r w:rsidR="00EB47B1" w:rsidRPr="00EB47B1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EB47B1" w:rsidRPr="00EB47B1">
          <w:rPr>
            <w:rStyle w:val="Hyperlink"/>
            <w:rFonts w:ascii="Arial" w:hAnsi="Arial" w:cs="Arial"/>
            <w:noProof/>
          </w:rPr>
          <w:t>Ostali zahtjevi programa</w:t>
        </w:r>
        <w:r w:rsidR="00EB47B1" w:rsidRPr="00EB47B1">
          <w:rPr>
            <w:rFonts w:ascii="Arial" w:hAnsi="Arial" w:cs="Arial"/>
            <w:noProof/>
            <w:webHidden/>
          </w:rPr>
          <w:tab/>
        </w:r>
        <w:r w:rsidRPr="00EB47B1">
          <w:rPr>
            <w:rFonts w:ascii="Arial" w:hAnsi="Arial" w:cs="Arial"/>
            <w:noProof/>
            <w:webHidden/>
          </w:rPr>
          <w:fldChar w:fldCharType="begin"/>
        </w:r>
        <w:r w:rsidR="00EB47B1" w:rsidRPr="00EB47B1">
          <w:rPr>
            <w:rFonts w:ascii="Arial" w:hAnsi="Arial" w:cs="Arial"/>
            <w:noProof/>
            <w:webHidden/>
          </w:rPr>
          <w:instrText xml:space="preserve"> PAGEREF _Toc13777584 \h </w:instrText>
        </w:r>
        <w:r w:rsidRPr="00EB47B1">
          <w:rPr>
            <w:rFonts w:ascii="Arial" w:hAnsi="Arial" w:cs="Arial"/>
            <w:noProof/>
            <w:webHidden/>
          </w:rPr>
        </w:r>
        <w:r w:rsidRPr="00EB47B1">
          <w:rPr>
            <w:rFonts w:ascii="Arial" w:hAnsi="Arial" w:cs="Arial"/>
            <w:noProof/>
            <w:webHidden/>
          </w:rPr>
          <w:fldChar w:fldCharType="separate"/>
        </w:r>
        <w:r w:rsidR="00EB47B1" w:rsidRPr="00EB47B1">
          <w:rPr>
            <w:rFonts w:ascii="Arial" w:hAnsi="Arial" w:cs="Arial"/>
            <w:noProof/>
            <w:webHidden/>
          </w:rPr>
          <w:t>10</w:t>
        </w:r>
        <w:r w:rsidRPr="00EB47B1">
          <w:rPr>
            <w:rFonts w:ascii="Arial" w:hAnsi="Arial" w:cs="Arial"/>
            <w:noProof/>
            <w:webHidden/>
          </w:rPr>
          <w:fldChar w:fldCharType="end"/>
        </w:r>
      </w:hyperlink>
    </w:p>
    <w:p w:rsidR="00EB47B1" w:rsidRPr="00EB47B1" w:rsidRDefault="005421C6" w:rsidP="00EB47B1">
      <w:pPr>
        <w:pStyle w:val="Title"/>
        <w:jc w:val="left"/>
        <w:rPr>
          <w:rFonts w:cs="Arial"/>
        </w:rPr>
      </w:pPr>
      <w:r w:rsidRPr="00EB47B1">
        <w:rPr>
          <w:rFonts w:cs="Arial"/>
        </w:rPr>
        <w:fldChar w:fldCharType="end"/>
      </w:r>
      <w:r w:rsidR="00EB47B1" w:rsidRPr="00EB47B1">
        <w:rPr>
          <w:rFonts w:cs="Arial"/>
        </w:rPr>
        <w:t xml:space="preserve"> </w:t>
      </w:r>
    </w:p>
    <w:p w:rsidR="002F69A7" w:rsidRDefault="002F69A7" w:rsidP="00D33170">
      <w:pPr>
        <w:pStyle w:val="Title"/>
      </w:pPr>
      <w:r>
        <w:br w:type="page"/>
      </w:r>
      <w:r w:rsidR="00D33170">
        <w:lastRenderedPageBreak/>
        <w:t>Vizija</w:t>
      </w:r>
      <w:r w:rsidR="00D219F9">
        <w:br/>
      </w:r>
    </w:p>
    <w:p w:rsidR="002F69A7" w:rsidRDefault="00D33170">
      <w:pPr>
        <w:pStyle w:val="Heading1"/>
        <w:rPr>
          <w:sz w:val="32"/>
          <w:szCs w:val="32"/>
        </w:rPr>
      </w:pPr>
      <w:bookmarkStart w:id="0" w:name="_Toc13776894"/>
      <w:bookmarkStart w:id="1" w:name="_Toc13777520"/>
      <w:bookmarkStart w:id="2" w:name="_Toc13777570"/>
      <w:bookmarkStart w:id="3" w:name="_Toc436203377"/>
      <w:bookmarkStart w:id="4" w:name="_Toc452813577"/>
      <w:r w:rsidRPr="00D33170">
        <w:rPr>
          <w:sz w:val="32"/>
          <w:szCs w:val="32"/>
        </w:rPr>
        <w:t>Uvod</w:t>
      </w:r>
      <w:bookmarkEnd w:id="0"/>
      <w:bookmarkEnd w:id="1"/>
      <w:bookmarkEnd w:id="2"/>
    </w:p>
    <w:p w:rsidR="00FE4F86" w:rsidRPr="00FE4F86" w:rsidRDefault="00FE4F86" w:rsidP="00FE4F86"/>
    <w:p w:rsidR="001D2528" w:rsidRPr="00D35505" w:rsidRDefault="000F07D2" w:rsidP="001D2528">
      <w:pPr>
        <w:pStyle w:val="BodyText"/>
        <w:ind w:left="0" w:firstLine="720"/>
        <w:jc w:val="both"/>
        <w:rPr>
          <w:rFonts w:ascii="Arial" w:hAnsi="Arial" w:cs="Arial"/>
          <w:sz w:val="22"/>
          <w:szCs w:val="22"/>
        </w:rPr>
      </w:pPr>
      <w:r w:rsidRPr="00D35505">
        <w:rPr>
          <w:rFonts w:ascii="Arial" w:hAnsi="Arial" w:cs="Arial"/>
          <w:sz w:val="22"/>
          <w:szCs w:val="22"/>
        </w:rPr>
        <w:t xml:space="preserve">Grafički editor je softverski </w:t>
      </w:r>
      <w:r w:rsidR="001A7E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koji omogućava uređivanje slika (resterska grafika).Uređivanje  </w:t>
      </w:r>
      <w:r w:rsidR="00056398" w:rsidRPr="00D35505">
        <w:rPr>
          <w:rFonts w:ascii="Arial" w:hAnsi="Arial" w:cs="Arial"/>
          <w:sz w:val="22"/>
          <w:szCs w:val="22"/>
        </w:rPr>
        <w:t xml:space="preserve">slike obuhvata </w:t>
      </w:r>
      <w:r w:rsidR="001D2528" w:rsidRPr="00D35505">
        <w:rPr>
          <w:rFonts w:ascii="Arial" w:hAnsi="Arial" w:cs="Arial"/>
          <w:sz w:val="22"/>
          <w:szCs w:val="22"/>
        </w:rPr>
        <w:t>dodavanje grafičkih elemenata, primjenu filtera i izmjenu r</w:t>
      </w:r>
      <w:r w:rsidR="00056398" w:rsidRPr="00D35505">
        <w:rPr>
          <w:rFonts w:ascii="Arial" w:hAnsi="Arial" w:cs="Arial"/>
          <w:sz w:val="22"/>
          <w:szCs w:val="22"/>
        </w:rPr>
        <w:t xml:space="preserve">azličitih </w:t>
      </w:r>
      <w:r w:rsidR="001A7EA9">
        <w:rPr>
          <w:rFonts w:ascii="Arial" w:hAnsi="Arial" w:cs="Arial"/>
          <w:sz w:val="22"/>
          <w:szCs w:val="22"/>
        </w:rPr>
        <w:t>karakteristika</w:t>
      </w:r>
      <w:r w:rsidR="00056398" w:rsidRPr="00D35505">
        <w:rPr>
          <w:rFonts w:ascii="Arial" w:hAnsi="Arial" w:cs="Arial"/>
          <w:sz w:val="22"/>
          <w:szCs w:val="22"/>
        </w:rPr>
        <w:t xml:space="preserve"> slike</w:t>
      </w:r>
      <w:r w:rsidR="001D2528" w:rsidRPr="00D35505">
        <w:rPr>
          <w:rFonts w:ascii="Arial" w:hAnsi="Arial" w:cs="Arial"/>
          <w:sz w:val="22"/>
          <w:szCs w:val="22"/>
        </w:rPr>
        <w:t>.</w:t>
      </w:r>
      <w:r w:rsidRPr="00D35505">
        <w:rPr>
          <w:rFonts w:ascii="Arial" w:hAnsi="Arial" w:cs="Arial"/>
          <w:sz w:val="22"/>
          <w:szCs w:val="22"/>
        </w:rPr>
        <w:t xml:space="preserve"> </w:t>
      </w:r>
      <w:r w:rsidR="00056398" w:rsidRPr="00D35505">
        <w:rPr>
          <w:rFonts w:ascii="Arial" w:hAnsi="Arial" w:cs="Arial"/>
          <w:sz w:val="22"/>
          <w:szCs w:val="22"/>
        </w:rPr>
        <w:t>Grafički editor p</w:t>
      </w:r>
      <w:r w:rsidR="00884CBF" w:rsidRPr="00D35505">
        <w:rPr>
          <w:rFonts w:ascii="Arial" w:hAnsi="Arial" w:cs="Arial"/>
          <w:sz w:val="22"/>
          <w:szCs w:val="22"/>
        </w:rPr>
        <w:t>održava jednostavne izmjene na slikama kao i rad nad više slika</w:t>
      </w:r>
      <w:r w:rsidR="00946F59" w:rsidRPr="00D35505">
        <w:rPr>
          <w:rFonts w:ascii="Arial" w:hAnsi="Arial" w:cs="Arial"/>
          <w:sz w:val="22"/>
          <w:szCs w:val="22"/>
        </w:rPr>
        <w:t>.</w:t>
      </w:r>
      <w:r w:rsidR="00884CBF" w:rsidRPr="00D35505">
        <w:rPr>
          <w:rFonts w:ascii="Arial" w:hAnsi="Arial" w:cs="Arial"/>
          <w:sz w:val="22"/>
          <w:szCs w:val="22"/>
        </w:rPr>
        <w:t xml:space="preserve"> </w:t>
      </w:r>
      <w:r w:rsidR="00056398" w:rsidRPr="00D35505">
        <w:rPr>
          <w:rFonts w:ascii="Arial" w:hAnsi="Arial" w:cs="Arial"/>
          <w:sz w:val="22"/>
          <w:szCs w:val="22"/>
        </w:rPr>
        <w:t xml:space="preserve">Posjeduje </w:t>
      </w:r>
      <w:r w:rsidRPr="00D35505">
        <w:rPr>
          <w:rFonts w:ascii="Arial" w:hAnsi="Arial" w:cs="Arial"/>
          <w:sz w:val="22"/>
          <w:szCs w:val="22"/>
        </w:rPr>
        <w:t>sve elemente kao bilo koji g</w:t>
      </w:r>
      <w:r w:rsidR="00946F59" w:rsidRPr="00D35505">
        <w:rPr>
          <w:rFonts w:ascii="Arial" w:hAnsi="Arial" w:cs="Arial"/>
          <w:sz w:val="22"/>
          <w:szCs w:val="22"/>
        </w:rPr>
        <w:t>rafički editor s tom razlikom da omogućava učitavanje novih paleta simbola</w:t>
      </w:r>
      <w:r w:rsidRPr="00D35505">
        <w:rPr>
          <w:rFonts w:ascii="Arial" w:hAnsi="Arial" w:cs="Arial"/>
          <w:sz w:val="22"/>
          <w:szCs w:val="22"/>
        </w:rPr>
        <w:t>.</w:t>
      </w:r>
      <w:r w:rsidR="001D2528" w:rsidRPr="00D35505">
        <w:rPr>
          <w:rFonts w:ascii="Arial" w:hAnsi="Arial" w:cs="Arial"/>
          <w:sz w:val="22"/>
          <w:szCs w:val="22"/>
        </w:rPr>
        <w:t xml:space="preserve"> Slike se mogu štampati, koristiti kao logo ili importovati na druge lokacije.</w:t>
      </w:r>
      <w:r w:rsidRPr="00D35505">
        <w:rPr>
          <w:rFonts w:ascii="Arial" w:hAnsi="Arial" w:cs="Arial"/>
          <w:sz w:val="22"/>
          <w:szCs w:val="22"/>
        </w:rPr>
        <w:t xml:space="preserve"> </w:t>
      </w:r>
      <w:r w:rsidR="00946F59" w:rsidRPr="00D35505">
        <w:rPr>
          <w:rFonts w:ascii="Arial" w:hAnsi="Arial" w:cs="Arial"/>
          <w:sz w:val="22"/>
          <w:szCs w:val="22"/>
        </w:rPr>
        <w:t>Grafički editor je jednostavan za korištenje</w:t>
      </w:r>
      <w:r w:rsidR="001D2528" w:rsidRPr="00D35505">
        <w:rPr>
          <w:rFonts w:ascii="Arial" w:hAnsi="Arial" w:cs="Arial"/>
          <w:sz w:val="22"/>
          <w:szCs w:val="22"/>
        </w:rPr>
        <w:t>, pregledan</w:t>
      </w:r>
      <w:r w:rsidR="00946F59" w:rsidRPr="00D35505">
        <w:rPr>
          <w:rFonts w:ascii="Arial" w:hAnsi="Arial" w:cs="Arial"/>
          <w:sz w:val="22"/>
          <w:szCs w:val="22"/>
        </w:rPr>
        <w:t xml:space="preserve"> i sa standardnim rasporedom meni-a.</w:t>
      </w:r>
    </w:p>
    <w:p w:rsidR="002F69A7" w:rsidRDefault="002F69A7" w:rsidP="00D33170">
      <w:pPr>
        <w:pStyle w:val="Heading2"/>
        <w:ind w:hanging="11"/>
        <w:rPr>
          <w:sz w:val="28"/>
          <w:szCs w:val="28"/>
        </w:rPr>
      </w:pPr>
      <w:bookmarkStart w:id="5" w:name="_Toc456598590"/>
      <w:bookmarkStart w:id="6" w:name="_Toc456600921"/>
      <w:bookmarkStart w:id="7" w:name="_Toc512930905"/>
      <w:bookmarkStart w:id="8" w:name="_Toc524313334"/>
      <w:bookmarkStart w:id="9" w:name="_Toc13776895"/>
      <w:bookmarkStart w:id="10" w:name="_Toc13777521"/>
      <w:bookmarkStart w:id="11" w:name="_Toc13777571"/>
      <w:r w:rsidRPr="00D33170">
        <w:rPr>
          <w:sz w:val="28"/>
          <w:szCs w:val="28"/>
        </w:rPr>
        <w:t>Reference</w:t>
      </w:r>
      <w:bookmarkEnd w:id="5"/>
      <w:bookmarkEnd w:id="6"/>
      <w:bookmarkEnd w:id="7"/>
      <w:bookmarkEnd w:id="8"/>
      <w:bookmarkEnd w:id="9"/>
      <w:bookmarkEnd w:id="10"/>
      <w:bookmarkEnd w:id="11"/>
    </w:p>
    <w:p w:rsidR="00FE4F86" w:rsidRPr="00FE4F86" w:rsidRDefault="00FE4F86" w:rsidP="00FE4F86"/>
    <w:p w:rsidR="005876BF" w:rsidRPr="00D35505" w:rsidRDefault="005876BF" w:rsidP="00D33170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tab/>
      </w:r>
      <w:r w:rsidRPr="00D35505">
        <w:rPr>
          <w:rFonts w:ascii="Arial" w:hAnsi="Arial" w:cs="Arial"/>
          <w:sz w:val="22"/>
          <w:szCs w:val="22"/>
        </w:rPr>
        <w:t>Kompletan projekat sadrži dokumentaciju u nekoliko dokumenata, te pakete izvornog koda programam pisanog u Java programskom jeziku i eclipse programskom okruženju.</w:t>
      </w:r>
    </w:p>
    <w:p w:rsidR="00D3290A" w:rsidRPr="00D35505" w:rsidRDefault="00D3290A" w:rsidP="00D33170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</w:p>
    <w:p w:rsidR="00D3290A" w:rsidRPr="00D35505" w:rsidRDefault="00D3290A" w:rsidP="00D33170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</w:p>
    <w:p w:rsidR="00D3290A" w:rsidRPr="00D35505" w:rsidRDefault="00D3290A" w:rsidP="00D33170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D3290A" w:rsidRPr="00D33170" w:rsidRDefault="00D3290A" w:rsidP="00D33170">
      <w:pPr>
        <w:pStyle w:val="BodyText"/>
        <w:ind w:left="0"/>
        <w:jc w:val="both"/>
        <w:rPr>
          <w:sz w:val="22"/>
          <w:szCs w:val="22"/>
        </w:rPr>
      </w:pPr>
    </w:p>
    <w:p w:rsidR="002F69A7" w:rsidRPr="00D3290A" w:rsidRDefault="005876BF" w:rsidP="00D3290A">
      <w:pPr>
        <w:pStyle w:val="Heading1"/>
        <w:rPr>
          <w:sz w:val="32"/>
          <w:szCs w:val="32"/>
        </w:rPr>
      </w:pPr>
      <w:bookmarkStart w:id="12" w:name="_Toc13776896"/>
      <w:bookmarkStart w:id="13" w:name="_Toc13777522"/>
      <w:bookmarkStart w:id="14" w:name="_Toc13777572"/>
      <w:bookmarkEnd w:id="3"/>
      <w:bookmarkEnd w:id="4"/>
      <w:r w:rsidRPr="00D3290A">
        <w:rPr>
          <w:sz w:val="32"/>
          <w:szCs w:val="32"/>
        </w:rPr>
        <w:lastRenderedPageBreak/>
        <w:t>Pozicioniranje</w:t>
      </w:r>
      <w:bookmarkEnd w:id="12"/>
      <w:bookmarkEnd w:id="13"/>
      <w:bookmarkEnd w:id="14"/>
    </w:p>
    <w:p w:rsidR="00FE4F86" w:rsidRPr="00FE4F86" w:rsidRDefault="00FE4F86" w:rsidP="00FE4F86"/>
    <w:p w:rsidR="002F69A7" w:rsidRPr="00D33170" w:rsidRDefault="005876BF" w:rsidP="00D33170">
      <w:pPr>
        <w:pStyle w:val="Heading2"/>
        <w:ind w:hanging="11"/>
        <w:rPr>
          <w:sz w:val="28"/>
          <w:szCs w:val="28"/>
        </w:rPr>
      </w:pPr>
      <w:bookmarkStart w:id="15" w:name="_Toc13776897"/>
      <w:bookmarkStart w:id="16" w:name="_Toc13777523"/>
      <w:bookmarkStart w:id="17" w:name="_Toc13777573"/>
      <w:r w:rsidRPr="00D33170">
        <w:rPr>
          <w:sz w:val="28"/>
          <w:szCs w:val="28"/>
        </w:rPr>
        <w:t>Iznošenje problema</w:t>
      </w:r>
      <w:bookmarkEnd w:id="15"/>
      <w:bookmarkEnd w:id="16"/>
      <w:bookmarkEnd w:id="17"/>
    </w:p>
    <w:p w:rsidR="00D33170" w:rsidRPr="00D33170" w:rsidRDefault="00D33170" w:rsidP="00D33170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70"/>
        <w:gridCol w:w="5220"/>
      </w:tblGrid>
      <w:tr w:rsidR="002F69A7" w:rsidRPr="00D35505">
        <w:tc>
          <w:tcPr>
            <w:tcW w:w="2970" w:type="dxa"/>
            <w:shd w:val="pct25" w:color="auto" w:fill="auto"/>
          </w:tcPr>
          <w:p w:rsidR="002F69A7" w:rsidRPr="00D35505" w:rsidRDefault="005876BF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Problem</w:t>
            </w:r>
          </w:p>
        </w:tc>
        <w:tc>
          <w:tcPr>
            <w:tcW w:w="5220" w:type="dxa"/>
          </w:tcPr>
          <w:p w:rsidR="002F69A7" w:rsidRPr="00D35505" w:rsidRDefault="00946F59" w:rsidP="00EB47B1">
            <w:pPr>
              <w:pStyle w:val="InfoBlue"/>
            </w:pPr>
            <w:r w:rsidRPr="00D35505">
              <w:t>Uređenje slike zahtjeva mogućnist korištenja velikog broja grafičkih elemenata</w:t>
            </w:r>
            <w:r w:rsidR="00056398" w:rsidRPr="00D35505">
              <w:t xml:space="preserve"> i </w:t>
            </w:r>
            <w:r w:rsidR="00D219F9" w:rsidRPr="00D35505">
              <w:t>i</w:t>
            </w:r>
            <w:r w:rsidRPr="00D35505">
              <w:t xml:space="preserve">zmjenu različitih </w:t>
            </w:r>
            <w:r w:rsidR="00C022BE" w:rsidRPr="00D35505">
              <w:t>parametara</w:t>
            </w:r>
            <w:r w:rsidR="00D219F9" w:rsidRPr="00D35505">
              <w:t xml:space="preserve"> slike</w:t>
            </w:r>
            <w:r w:rsidRPr="00D35505">
              <w:t xml:space="preserve"> da bi se uticalo na cjelokupni izgled iste.</w:t>
            </w:r>
          </w:p>
        </w:tc>
      </w:tr>
      <w:tr w:rsidR="002F69A7" w:rsidRPr="00D35505">
        <w:tc>
          <w:tcPr>
            <w:tcW w:w="2970" w:type="dxa"/>
            <w:shd w:val="pct25" w:color="auto" w:fill="auto"/>
          </w:tcPr>
          <w:p w:rsidR="002F69A7" w:rsidRPr="00D35505" w:rsidRDefault="005876BF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Prouzrokuje</w:t>
            </w:r>
          </w:p>
        </w:tc>
        <w:tc>
          <w:tcPr>
            <w:tcW w:w="5220" w:type="dxa"/>
          </w:tcPr>
          <w:p w:rsidR="002F69A7" w:rsidRPr="00D35505" w:rsidRDefault="005876BF" w:rsidP="00EB47B1">
            <w:pPr>
              <w:pStyle w:val="InfoBlue"/>
            </w:pPr>
            <w:r w:rsidRPr="00D35505">
              <w:t xml:space="preserve">Tražena </w:t>
            </w:r>
            <w:r w:rsidR="00946F59" w:rsidRPr="00D35505">
              <w:t xml:space="preserve">raznovrsnost </w:t>
            </w:r>
            <w:r w:rsidR="00C022BE" w:rsidRPr="00D35505">
              <w:t>načina za uređenje slike</w:t>
            </w:r>
            <w:r w:rsidR="00946F59" w:rsidRPr="00D35505">
              <w:t xml:space="preserve"> </w:t>
            </w:r>
            <w:r w:rsidRPr="00D35505">
              <w:t xml:space="preserve">prouzrokuje veći gubitak vremena </w:t>
            </w:r>
            <w:r w:rsidR="00C022BE" w:rsidRPr="00D35505">
              <w:t>pri izvršavanju izmjena.</w:t>
            </w:r>
          </w:p>
        </w:tc>
      </w:tr>
      <w:tr w:rsidR="002F69A7" w:rsidRPr="00D35505">
        <w:tc>
          <w:tcPr>
            <w:tcW w:w="2970" w:type="dxa"/>
            <w:shd w:val="pct25" w:color="auto" w:fill="auto"/>
          </w:tcPr>
          <w:p w:rsidR="002F69A7" w:rsidRPr="00D35505" w:rsidRDefault="005876BF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Što utiče na</w:t>
            </w:r>
          </w:p>
        </w:tc>
        <w:tc>
          <w:tcPr>
            <w:tcW w:w="5220" w:type="dxa"/>
          </w:tcPr>
          <w:p w:rsidR="002F69A7" w:rsidRPr="00D35505" w:rsidRDefault="00946F59" w:rsidP="00EB47B1">
            <w:pPr>
              <w:pStyle w:val="InfoBlue"/>
            </w:pPr>
            <w:r w:rsidRPr="00D35505">
              <w:t xml:space="preserve">Utiče na </w:t>
            </w:r>
            <w:r w:rsidR="00C022BE" w:rsidRPr="00D35505">
              <w:t>vrijeme utrošeno prilikom uređivnja kao i sužavanje skupa mogućih izmjena.</w:t>
            </w:r>
          </w:p>
        </w:tc>
      </w:tr>
      <w:tr w:rsidR="002F69A7" w:rsidRPr="00D35505">
        <w:tc>
          <w:tcPr>
            <w:tcW w:w="2970" w:type="dxa"/>
            <w:shd w:val="pct25" w:color="auto" w:fill="auto"/>
          </w:tcPr>
          <w:p w:rsidR="002F69A7" w:rsidRPr="00D35505" w:rsidRDefault="005876BF">
            <w:pPr>
              <w:pStyle w:val="BodyText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Uspješno rješenje bi bilo</w:t>
            </w:r>
          </w:p>
        </w:tc>
        <w:tc>
          <w:tcPr>
            <w:tcW w:w="5220" w:type="dxa"/>
          </w:tcPr>
          <w:p w:rsidR="002F69A7" w:rsidRPr="00D35505" w:rsidRDefault="00FA09BE" w:rsidP="00EB47B1">
            <w:pPr>
              <w:pStyle w:val="InfoBlue"/>
            </w:pPr>
            <w:r w:rsidRPr="00D35505">
              <w:t xml:space="preserve">Kao rješenje predstavljamo jednostavan softverski program za </w:t>
            </w:r>
            <w:r w:rsidR="00C022BE" w:rsidRPr="00D35505">
              <w:t>uređivanje slika</w:t>
            </w:r>
            <w:r w:rsidR="00D219F9" w:rsidRPr="00D35505">
              <w:t xml:space="preserve"> </w:t>
            </w:r>
            <w:r w:rsidR="00C022BE" w:rsidRPr="00D35505">
              <w:t>-</w:t>
            </w:r>
            <w:r w:rsidR="00D219F9" w:rsidRPr="00D35505">
              <w:t xml:space="preserve"> </w:t>
            </w:r>
            <w:r w:rsidR="00C022BE" w:rsidRPr="00D35505">
              <w:t>grafički dizajner G2</w:t>
            </w:r>
          </w:p>
        </w:tc>
      </w:tr>
    </w:tbl>
    <w:p w:rsidR="00FE4F86" w:rsidRPr="00D35505" w:rsidRDefault="00FE4F86" w:rsidP="00FE4F86">
      <w:pPr>
        <w:pStyle w:val="Heading2"/>
        <w:numPr>
          <w:ilvl w:val="0"/>
          <w:numId w:val="0"/>
        </w:numPr>
        <w:ind w:left="709"/>
        <w:rPr>
          <w:rFonts w:cs="Arial"/>
          <w:sz w:val="28"/>
          <w:szCs w:val="28"/>
        </w:rPr>
      </w:pPr>
    </w:p>
    <w:p w:rsidR="002F69A7" w:rsidRPr="00D33170" w:rsidRDefault="005876BF" w:rsidP="00D33170">
      <w:pPr>
        <w:pStyle w:val="Heading2"/>
        <w:ind w:hanging="11"/>
        <w:rPr>
          <w:sz w:val="28"/>
          <w:szCs w:val="28"/>
        </w:rPr>
      </w:pPr>
      <w:bookmarkStart w:id="18" w:name="_Toc13776898"/>
      <w:bookmarkStart w:id="19" w:name="_Toc13777524"/>
      <w:bookmarkStart w:id="20" w:name="_Toc13777574"/>
      <w:r w:rsidRPr="00D33170">
        <w:rPr>
          <w:sz w:val="28"/>
          <w:szCs w:val="28"/>
        </w:rPr>
        <w:t>Namjena programa</w:t>
      </w:r>
      <w:bookmarkEnd w:id="18"/>
      <w:bookmarkEnd w:id="19"/>
      <w:bookmarkEnd w:id="20"/>
    </w:p>
    <w:tbl>
      <w:tblPr>
        <w:tblpPr w:leftFromText="180" w:rightFromText="180" w:vertAnchor="text" w:horzAnchor="margin" w:tblpXSpec="center" w:tblpY="650"/>
        <w:tblW w:w="0" w:type="auto"/>
        <w:tblLayout w:type="fixed"/>
        <w:tblLook w:val="0000"/>
      </w:tblPr>
      <w:tblGrid>
        <w:gridCol w:w="2790"/>
        <w:gridCol w:w="5400"/>
      </w:tblGrid>
      <w:tr w:rsidR="00D219F9" w:rsidTr="00D219F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D219F9" w:rsidP="00D219F9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Sve korisnike koji posjeduju osnovna znanja rada na računaru(stručna lica u domenu dizajna, fotografe i studente)</w:t>
            </w:r>
          </w:p>
        </w:tc>
      </w:tr>
      <w:tr w:rsidR="00D219F9" w:rsidTr="00D219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F73838" w:rsidP="00D219F9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K</w:t>
            </w:r>
            <w:r w:rsidR="00D219F9" w:rsidRPr="00D35505">
              <w:rPr>
                <w:rFonts w:ascii="Arial" w:hAnsi="Arial" w:cs="Arial"/>
                <w:sz w:val="22"/>
                <w:szCs w:val="22"/>
              </w:rPr>
              <w:t>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Vrše uređivanje slika, formiranje logo dizajna, znakova i slika za različite namjene.</w:t>
            </w:r>
          </w:p>
        </w:tc>
      </w:tr>
      <w:tr w:rsidR="00D219F9" w:rsidTr="00D219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F73838" w:rsidP="00D219F9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P</w:t>
            </w:r>
            <w:r w:rsidR="00D219F9" w:rsidRPr="00D35505">
              <w:rPr>
                <w:rFonts w:ascii="Arial" w:hAnsi="Arial" w:cs="Arial"/>
                <w:sz w:val="22"/>
                <w:szCs w:val="22"/>
              </w:rPr>
              <w:t>rogram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Grafički editor G2</w:t>
            </w:r>
          </w:p>
        </w:tc>
      </w:tr>
      <w:tr w:rsidR="00D219F9" w:rsidTr="00D219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F73838" w:rsidP="00D219F9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N</w:t>
            </w:r>
            <w:r w:rsidR="00D219F9" w:rsidRPr="00D35505">
              <w:rPr>
                <w:rFonts w:ascii="Arial" w:hAnsi="Arial" w:cs="Arial"/>
                <w:sz w:val="22"/>
                <w:szCs w:val="22"/>
              </w:rPr>
              <w:t>udi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Mogućnost jednostavnog i brzog uređivanja slika</w:t>
            </w:r>
          </w:p>
        </w:tc>
      </w:tr>
      <w:tr w:rsidR="00D219F9" w:rsidTr="00D219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D219F9" w:rsidP="00D219F9">
            <w:pPr>
              <w:pStyle w:val="BodyText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s prednošću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Importovanja željenih paleta simbola</w:t>
            </w:r>
          </w:p>
        </w:tc>
      </w:tr>
      <w:tr w:rsidR="00D219F9" w:rsidTr="00D219F9">
        <w:trPr>
          <w:trHeight w:val="588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D219F9" w:rsidRPr="00D35505" w:rsidRDefault="00D219F9" w:rsidP="00D219F9">
            <w:pPr>
              <w:pStyle w:val="BodyText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35505">
              <w:rPr>
                <w:rFonts w:ascii="Arial" w:hAnsi="Arial" w:cs="Arial"/>
                <w:sz w:val="22"/>
                <w:szCs w:val="22"/>
              </w:rPr>
              <w:t>a glavna karakteristika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219F9" w:rsidRPr="00D35505" w:rsidRDefault="00D219F9" w:rsidP="00EB47B1">
            <w:pPr>
              <w:pStyle w:val="InfoBlue"/>
            </w:pPr>
            <w:r w:rsidRPr="00D35505">
              <w:t>Glavna karakteristika je preciznost izvršavanja izabranih podešavanja i mogućnost “kostumizacije” svih grafičkih elemenata.</w:t>
            </w:r>
          </w:p>
        </w:tc>
      </w:tr>
    </w:tbl>
    <w:p w:rsidR="002F69A7" w:rsidRDefault="002F69A7" w:rsidP="00EB47B1">
      <w:pPr>
        <w:pStyle w:val="InfoBlue"/>
      </w:pPr>
    </w:p>
    <w:p w:rsidR="002F69A7" w:rsidRDefault="002F69A7" w:rsidP="00EB47B1">
      <w:pPr>
        <w:pStyle w:val="InfoBlue"/>
      </w:pPr>
    </w:p>
    <w:p w:rsidR="00FE4F86" w:rsidRDefault="00FE4F86" w:rsidP="00FE4F86">
      <w:pPr>
        <w:pStyle w:val="BodyText"/>
      </w:pPr>
    </w:p>
    <w:p w:rsidR="00FE4F86" w:rsidRDefault="00FE4F86" w:rsidP="00FE4F86">
      <w:pPr>
        <w:pStyle w:val="BodyText"/>
      </w:pPr>
    </w:p>
    <w:p w:rsidR="00FE4F86" w:rsidRDefault="00FE4F86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Default="00D3290A" w:rsidP="00D219F9">
      <w:pPr>
        <w:pStyle w:val="BodyText"/>
        <w:ind w:left="0"/>
      </w:pPr>
    </w:p>
    <w:p w:rsidR="00D3290A" w:rsidRPr="00FE4F86" w:rsidRDefault="00D3290A" w:rsidP="00D219F9">
      <w:pPr>
        <w:pStyle w:val="BodyText"/>
        <w:ind w:left="0"/>
      </w:pPr>
    </w:p>
    <w:p w:rsidR="002F69A7" w:rsidRDefault="00FA09BE">
      <w:pPr>
        <w:pStyle w:val="Heading1"/>
        <w:rPr>
          <w:sz w:val="32"/>
          <w:szCs w:val="32"/>
        </w:rPr>
      </w:pPr>
      <w:bookmarkStart w:id="21" w:name="_Toc13776899"/>
      <w:bookmarkStart w:id="22" w:name="_Toc13777525"/>
      <w:bookmarkStart w:id="23" w:name="_Toc13777575"/>
      <w:bookmarkStart w:id="24" w:name="_Toc436203381"/>
      <w:r w:rsidRPr="00D33170">
        <w:rPr>
          <w:sz w:val="32"/>
          <w:szCs w:val="32"/>
        </w:rPr>
        <w:lastRenderedPageBreak/>
        <w:t>Opisi korisnika</w:t>
      </w:r>
      <w:bookmarkEnd w:id="21"/>
      <w:bookmarkEnd w:id="22"/>
      <w:bookmarkEnd w:id="23"/>
    </w:p>
    <w:p w:rsidR="00FE4F86" w:rsidRPr="00D35505" w:rsidRDefault="00FE4F86" w:rsidP="00FE4F86">
      <w:pPr>
        <w:rPr>
          <w:rFonts w:ascii="Arial" w:hAnsi="Arial" w:cs="Arial"/>
        </w:rPr>
      </w:pPr>
    </w:p>
    <w:p w:rsidR="00D3290A" w:rsidRDefault="008F1183" w:rsidP="00D3290A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D35505">
        <w:rPr>
          <w:rFonts w:ascii="Arial" w:hAnsi="Arial" w:cs="Arial"/>
          <w:sz w:val="22"/>
          <w:szCs w:val="22"/>
        </w:rPr>
        <w:t>Ko</w:t>
      </w:r>
      <w:r w:rsidR="00FD19B3" w:rsidRPr="00D35505">
        <w:rPr>
          <w:rFonts w:ascii="Arial" w:hAnsi="Arial" w:cs="Arial"/>
          <w:sz w:val="22"/>
          <w:szCs w:val="22"/>
        </w:rPr>
        <w:t xml:space="preserve">risnici ovog programa su </w:t>
      </w:r>
      <w:r w:rsidRPr="00D35505">
        <w:rPr>
          <w:rFonts w:ascii="Arial" w:hAnsi="Arial" w:cs="Arial"/>
          <w:sz w:val="22"/>
          <w:szCs w:val="22"/>
        </w:rPr>
        <w:t>osobe koje</w:t>
      </w:r>
      <w:r w:rsidR="00FD19B3" w:rsidRPr="00D35505">
        <w:rPr>
          <w:rFonts w:ascii="Arial" w:hAnsi="Arial" w:cs="Arial"/>
          <w:sz w:val="22"/>
          <w:szCs w:val="22"/>
        </w:rPr>
        <w:t xml:space="preserve"> posjeduju osnovna znanja rada na rač</w:t>
      </w:r>
      <w:r w:rsidRPr="00D35505">
        <w:rPr>
          <w:rFonts w:ascii="Arial" w:hAnsi="Arial" w:cs="Arial"/>
          <w:sz w:val="22"/>
          <w:szCs w:val="22"/>
        </w:rPr>
        <w:t xml:space="preserve">unaru. Korisnici ovog programa mogu biti stručna lica u oblasti dizajna, fotografi koji žele </w:t>
      </w:r>
      <w:r w:rsidR="00D219F9" w:rsidRPr="00D35505">
        <w:rPr>
          <w:rFonts w:ascii="Arial" w:hAnsi="Arial" w:cs="Arial"/>
          <w:sz w:val="22"/>
          <w:szCs w:val="22"/>
        </w:rPr>
        <w:t>izmijeniti sliku, dodati simbole i urediti detalje</w:t>
      </w:r>
      <w:r w:rsidRPr="00D35505">
        <w:rPr>
          <w:rFonts w:ascii="Arial" w:hAnsi="Arial" w:cs="Arial"/>
          <w:sz w:val="22"/>
          <w:szCs w:val="22"/>
        </w:rPr>
        <w:t xml:space="preserve"> prije izrade slike</w:t>
      </w:r>
      <w:r w:rsidR="00D219F9" w:rsidRPr="00D35505">
        <w:rPr>
          <w:rFonts w:ascii="Arial" w:hAnsi="Arial" w:cs="Arial"/>
          <w:sz w:val="22"/>
          <w:szCs w:val="22"/>
        </w:rPr>
        <w:t>. Grafički dizajner namjenjen je i studentima kojima je cilj brzo i lako uređivanje slika, pojačavanje boje, optrine  i osnovih osobina slika kako bi ona bila upečatljivija i vidljivija na prezentacijama ili u projektima.</w:t>
      </w:r>
      <w:r w:rsidRPr="00D35505">
        <w:rPr>
          <w:rFonts w:ascii="Arial" w:hAnsi="Arial" w:cs="Arial"/>
          <w:sz w:val="22"/>
          <w:szCs w:val="22"/>
        </w:rPr>
        <w:t xml:space="preserve"> </w:t>
      </w:r>
      <w:r w:rsidR="00D219F9" w:rsidRPr="00D35505">
        <w:rPr>
          <w:rFonts w:ascii="Arial" w:hAnsi="Arial" w:cs="Arial"/>
          <w:sz w:val="22"/>
          <w:szCs w:val="22"/>
        </w:rPr>
        <w:t>Pored navedenih korisnika grafički dizajner mogu koristiti i</w:t>
      </w:r>
      <w:r w:rsidRPr="00D35505">
        <w:rPr>
          <w:rFonts w:ascii="Arial" w:hAnsi="Arial" w:cs="Arial"/>
          <w:sz w:val="22"/>
          <w:szCs w:val="22"/>
        </w:rPr>
        <w:t xml:space="preserve"> oni koji uređivanje slika i crtanje koriste u neprofesionalne svrhe i zabavu. Program nudi mogućnost brzog i lakog uređivanja slika, dodavanja grafičkih elemenata, korištenja filtera i kostumizaciju svih korištenih elemenata. Program može da znatno olakša i ubrza posao uređivanja slika.</w:t>
      </w:r>
    </w:p>
    <w:p w:rsidR="008D3656" w:rsidRPr="00D35505" w:rsidRDefault="008D3656" w:rsidP="00D3290A">
      <w:pPr>
        <w:pStyle w:val="BodyText"/>
        <w:jc w:val="both"/>
        <w:rPr>
          <w:rFonts w:ascii="Arial" w:hAnsi="Arial" w:cs="Arial"/>
          <w:sz w:val="22"/>
          <w:szCs w:val="22"/>
        </w:rPr>
      </w:pPr>
    </w:p>
    <w:p w:rsidR="008D3656" w:rsidRDefault="00EF5300" w:rsidP="008D3656">
      <w:pPr>
        <w:pStyle w:val="Heading2"/>
        <w:ind w:hanging="11"/>
        <w:rPr>
          <w:sz w:val="28"/>
          <w:szCs w:val="28"/>
        </w:rPr>
      </w:pPr>
      <w:bookmarkStart w:id="25" w:name="_Toc13776900"/>
      <w:bookmarkStart w:id="26" w:name="_Toc13777526"/>
      <w:bookmarkStart w:id="27" w:name="_Toc13777576"/>
      <w:r w:rsidRPr="00D33170">
        <w:rPr>
          <w:sz w:val="28"/>
          <w:szCs w:val="28"/>
        </w:rPr>
        <w:t>Sažetak interesnih grupa</w:t>
      </w:r>
      <w:bookmarkEnd w:id="25"/>
      <w:bookmarkEnd w:id="26"/>
      <w:bookmarkEnd w:id="27"/>
    </w:p>
    <w:p w:rsidR="008D3656" w:rsidRPr="008D3656" w:rsidRDefault="008D3656" w:rsidP="008D3656"/>
    <w:p w:rsidR="00FE4F86" w:rsidRPr="00FE4F86" w:rsidRDefault="00FE4F86" w:rsidP="00FE4F86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4140"/>
      </w:tblGrid>
      <w:tr w:rsidR="002F69A7" w:rsidTr="00D35505">
        <w:tc>
          <w:tcPr>
            <w:tcW w:w="1890" w:type="dxa"/>
            <w:shd w:val="solid" w:color="000000" w:fill="FFFFFF"/>
          </w:tcPr>
          <w:p w:rsidR="002F69A7" w:rsidRPr="00D35505" w:rsidRDefault="00EC2D86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D35505">
              <w:rPr>
                <w:rFonts w:ascii="Arial" w:hAnsi="Arial" w:cs="Arial"/>
                <w:b/>
              </w:rPr>
              <w:t>Ime</w:t>
            </w:r>
          </w:p>
        </w:tc>
        <w:tc>
          <w:tcPr>
            <w:tcW w:w="2610" w:type="dxa"/>
            <w:shd w:val="solid" w:color="000000" w:fill="FFFFFF"/>
          </w:tcPr>
          <w:p w:rsidR="002F69A7" w:rsidRPr="00D35505" w:rsidRDefault="00EC2D86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D35505"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4140" w:type="dxa"/>
            <w:shd w:val="solid" w:color="000000" w:fill="FFFFFF"/>
          </w:tcPr>
          <w:p w:rsidR="002F69A7" w:rsidRPr="00D35505" w:rsidRDefault="00EC2D86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D35505">
              <w:rPr>
                <w:rFonts w:ascii="Arial" w:hAnsi="Arial" w:cs="Arial"/>
                <w:b/>
              </w:rPr>
              <w:t>Odgovornost</w:t>
            </w:r>
          </w:p>
        </w:tc>
      </w:tr>
      <w:tr w:rsidR="002F69A7" w:rsidRPr="00EB47B1" w:rsidTr="00D35505">
        <w:tc>
          <w:tcPr>
            <w:tcW w:w="1890" w:type="dxa"/>
          </w:tcPr>
          <w:p w:rsidR="002F69A7" w:rsidRPr="00EB47B1" w:rsidRDefault="001A473C" w:rsidP="001A7EA9">
            <w:pPr>
              <w:pStyle w:val="InfoBlue"/>
              <w:jc w:val="left"/>
            </w:pPr>
            <w:r w:rsidRPr="00EB47B1">
              <w:t>Stručna lic</w:t>
            </w:r>
            <w:r w:rsidR="00D3290A" w:rsidRPr="00EB47B1">
              <w:t>a iz oblasti dizajna</w:t>
            </w:r>
          </w:p>
        </w:tc>
        <w:tc>
          <w:tcPr>
            <w:tcW w:w="2610" w:type="dxa"/>
          </w:tcPr>
          <w:p w:rsidR="002F69A7" w:rsidRPr="00EB47B1" w:rsidRDefault="001A473C" w:rsidP="001A7EA9">
            <w:pPr>
              <w:pStyle w:val="InfoBlue"/>
              <w:jc w:val="left"/>
            </w:pPr>
            <w:r w:rsidRPr="00EB47B1">
              <w:t>Stručna lica koja projektuju znakove i koriste logo dizajn.</w:t>
            </w:r>
          </w:p>
        </w:tc>
        <w:tc>
          <w:tcPr>
            <w:tcW w:w="4140" w:type="dxa"/>
          </w:tcPr>
          <w:p w:rsidR="002F69A7" w:rsidRPr="00EB47B1" w:rsidRDefault="00EF5300" w:rsidP="001A7EA9">
            <w:pPr>
              <w:pStyle w:val="InfoBlue"/>
              <w:jc w:val="left"/>
            </w:pPr>
            <w:r w:rsidRPr="00EB47B1">
              <w:t xml:space="preserve">Glavne odgovornosti </w:t>
            </w:r>
            <w:r w:rsidR="001A473C" w:rsidRPr="00EB47B1">
              <w:t>veoma velika preciznost i raznovrsnost u pogledu izmjena elemenata slike</w:t>
            </w:r>
            <w:r w:rsidRPr="00EB47B1">
              <w:t>.</w:t>
            </w:r>
          </w:p>
        </w:tc>
      </w:tr>
      <w:tr w:rsidR="00EF5300" w:rsidRPr="00EB47B1" w:rsidTr="00D35505">
        <w:tc>
          <w:tcPr>
            <w:tcW w:w="1890" w:type="dxa"/>
          </w:tcPr>
          <w:p w:rsidR="00EF5300" w:rsidRPr="00EB47B1" w:rsidRDefault="00D3290A" w:rsidP="001A7EA9">
            <w:pPr>
              <w:pStyle w:val="InfoBlue"/>
              <w:jc w:val="left"/>
            </w:pPr>
            <w:r w:rsidRPr="00EB47B1">
              <w:t>Fotografi</w:t>
            </w:r>
          </w:p>
        </w:tc>
        <w:tc>
          <w:tcPr>
            <w:tcW w:w="2610" w:type="dxa"/>
          </w:tcPr>
          <w:p w:rsidR="00EF5300" w:rsidRPr="00EB47B1" w:rsidRDefault="001A473C" w:rsidP="001A7EA9">
            <w:pPr>
              <w:pStyle w:val="InfoBlue"/>
              <w:jc w:val="left"/>
            </w:pPr>
            <w:r w:rsidRPr="00EB47B1">
              <w:t>Osobe koje uređuju sliku na jednostavan način, najviše dodvanjem grafičkih elemenata i</w:t>
            </w:r>
            <w:r w:rsidR="00D3290A" w:rsidRPr="00EB47B1">
              <w:t xml:space="preserve"> korištenjem filtera u cilju popravljanje svepšteg izgleda slike.</w:t>
            </w:r>
          </w:p>
        </w:tc>
        <w:tc>
          <w:tcPr>
            <w:tcW w:w="4140" w:type="dxa"/>
          </w:tcPr>
          <w:p w:rsidR="00EF5300" w:rsidRPr="00EB47B1" w:rsidRDefault="001A473C" w:rsidP="001A7EA9">
            <w:pPr>
              <w:pStyle w:val="InfoBlue"/>
              <w:jc w:val="left"/>
            </w:pPr>
            <w:r w:rsidRPr="00EB47B1">
              <w:t>Uticaj na popravljanje izgleda slike u svrhu prividnog popravljanja kvaliteta iste.</w:t>
            </w:r>
          </w:p>
        </w:tc>
      </w:tr>
      <w:tr w:rsidR="00D3290A" w:rsidRPr="00EB47B1" w:rsidTr="00D35505">
        <w:tc>
          <w:tcPr>
            <w:tcW w:w="1890" w:type="dxa"/>
          </w:tcPr>
          <w:p w:rsidR="00D3290A" w:rsidRPr="00EB47B1" w:rsidRDefault="00D3290A" w:rsidP="001A7EA9">
            <w:pPr>
              <w:pStyle w:val="InfoBlue"/>
              <w:jc w:val="left"/>
            </w:pPr>
            <w:r w:rsidRPr="00EB47B1">
              <w:t>Studenti</w:t>
            </w:r>
          </w:p>
        </w:tc>
        <w:tc>
          <w:tcPr>
            <w:tcW w:w="2610" w:type="dxa"/>
          </w:tcPr>
          <w:p w:rsidR="00D3290A" w:rsidRPr="00EB47B1" w:rsidRDefault="00D3290A" w:rsidP="001A7EA9">
            <w:pPr>
              <w:pStyle w:val="InfoBlue"/>
              <w:jc w:val="left"/>
            </w:pPr>
            <w:r w:rsidRPr="00EB47B1">
              <w:t>Osobe kojima je potrebno da sliku urede što efikasnije za što kraći vremenski period.</w:t>
            </w:r>
          </w:p>
        </w:tc>
        <w:tc>
          <w:tcPr>
            <w:tcW w:w="4140" w:type="dxa"/>
          </w:tcPr>
          <w:p w:rsidR="00D3290A" w:rsidRPr="00EB47B1" w:rsidRDefault="00D3290A" w:rsidP="001A7EA9">
            <w:pPr>
              <w:pStyle w:val="InfoBlue"/>
              <w:jc w:val="left"/>
            </w:pPr>
            <w:r w:rsidRPr="00EB47B1">
              <w:t>Brzo uređivanje i izmjena izgleda slike u cilju postizanja njene veće upelatljivosti na prezentaciji ili u projektu.</w:t>
            </w:r>
          </w:p>
        </w:tc>
      </w:tr>
    </w:tbl>
    <w:p w:rsidR="00EB47B1" w:rsidRDefault="00EB47B1" w:rsidP="00EB47B1">
      <w:pPr>
        <w:pStyle w:val="Heading2"/>
        <w:numPr>
          <w:ilvl w:val="0"/>
          <w:numId w:val="0"/>
        </w:numPr>
        <w:ind w:left="720"/>
        <w:rPr>
          <w:sz w:val="28"/>
          <w:szCs w:val="28"/>
        </w:rPr>
      </w:pPr>
      <w:bookmarkStart w:id="28" w:name="_Toc13776901"/>
    </w:p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Default="00EB47B1" w:rsidP="00EB47B1"/>
    <w:p w:rsidR="00EB47B1" w:rsidRPr="00EB47B1" w:rsidRDefault="00EB47B1" w:rsidP="00EB47B1"/>
    <w:p w:rsidR="002F69A7" w:rsidRPr="00EB47B1" w:rsidRDefault="00EF5300" w:rsidP="00EB47B1">
      <w:pPr>
        <w:pStyle w:val="Heading2"/>
        <w:ind w:hanging="11"/>
        <w:rPr>
          <w:sz w:val="28"/>
          <w:szCs w:val="28"/>
        </w:rPr>
      </w:pPr>
      <w:bookmarkStart w:id="29" w:name="_Toc13777527"/>
      <w:bookmarkStart w:id="30" w:name="_Toc13777577"/>
      <w:r w:rsidRPr="00EB47B1">
        <w:rPr>
          <w:sz w:val="28"/>
          <w:szCs w:val="28"/>
        </w:rPr>
        <w:t>Sažetak korisnika</w:t>
      </w:r>
      <w:bookmarkEnd w:id="28"/>
      <w:bookmarkEnd w:id="29"/>
      <w:bookmarkEnd w:id="30"/>
    </w:p>
    <w:p w:rsidR="00EB47B1" w:rsidRPr="00EB47B1" w:rsidRDefault="00EB47B1" w:rsidP="00EB47B1"/>
    <w:p w:rsidR="00FE4F86" w:rsidRPr="00FE4F86" w:rsidRDefault="00FE4F86" w:rsidP="00FE4F86"/>
    <w:tbl>
      <w:tblPr>
        <w:tblW w:w="0" w:type="auto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13"/>
        <w:gridCol w:w="1757"/>
        <w:gridCol w:w="3240"/>
        <w:gridCol w:w="2628"/>
      </w:tblGrid>
      <w:tr w:rsidR="002F69A7" w:rsidRPr="00D3290A" w:rsidTr="00995521">
        <w:trPr>
          <w:trHeight w:val="418"/>
        </w:trPr>
        <w:tc>
          <w:tcPr>
            <w:tcW w:w="1213" w:type="dxa"/>
            <w:shd w:val="solid" w:color="000000" w:fill="FFFFFF"/>
          </w:tcPr>
          <w:p w:rsidR="002F69A7" w:rsidRPr="00D3290A" w:rsidRDefault="00EC2D86">
            <w:pPr>
              <w:pStyle w:val="BodyText"/>
              <w:ind w:left="0"/>
              <w:rPr>
                <w:b/>
              </w:rPr>
            </w:pPr>
            <w:r w:rsidRPr="00D3290A">
              <w:rPr>
                <w:b/>
              </w:rPr>
              <w:t>Ime</w:t>
            </w:r>
          </w:p>
        </w:tc>
        <w:tc>
          <w:tcPr>
            <w:tcW w:w="1757" w:type="dxa"/>
            <w:shd w:val="solid" w:color="000000" w:fill="FFFFFF"/>
          </w:tcPr>
          <w:p w:rsidR="002F69A7" w:rsidRPr="00D3290A" w:rsidRDefault="00EC2D86">
            <w:pPr>
              <w:pStyle w:val="BodyText"/>
              <w:ind w:left="0"/>
              <w:rPr>
                <w:b/>
              </w:rPr>
            </w:pPr>
            <w:r w:rsidRPr="00D3290A">
              <w:rPr>
                <w:b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:rsidR="002F69A7" w:rsidRPr="00D3290A" w:rsidRDefault="00EC2D86">
            <w:pPr>
              <w:pStyle w:val="BodyText"/>
              <w:ind w:left="0"/>
              <w:rPr>
                <w:b/>
              </w:rPr>
            </w:pPr>
            <w:r w:rsidRPr="00D3290A">
              <w:rPr>
                <w:b/>
              </w:rPr>
              <w:t>Odgovornost</w:t>
            </w:r>
          </w:p>
        </w:tc>
        <w:tc>
          <w:tcPr>
            <w:tcW w:w="2628" w:type="dxa"/>
            <w:shd w:val="solid" w:color="000000" w:fill="FFFFFF"/>
          </w:tcPr>
          <w:p w:rsidR="002F69A7" w:rsidRPr="00D3290A" w:rsidRDefault="00EC2D86">
            <w:pPr>
              <w:pStyle w:val="BodyText"/>
              <w:ind w:left="0"/>
              <w:rPr>
                <w:b/>
              </w:rPr>
            </w:pPr>
            <w:r w:rsidRPr="00D3290A">
              <w:rPr>
                <w:b/>
              </w:rPr>
              <w:t>Interesna grupa</w:t>
            </w:r>
          </w:p>
        </w:tc>
      </w:tr>
      <w:tr w:rsidR="002F69A7" w:rsidRPr="00EB47B1" w:rsidTr="00995521">
        <w:trPr>
          <w:trHeight w:val="976"/>
        </w:trPr>
        <w:tc>
          <w:tcPr>
            <w:tcW w:w="1213" w:type="dxa"/>
          </w:tcPr>
          <w:p w:rsidR="002F69A7" w:rsidRPr="00EB47B1" w:rsidRDefault="000F3CEB" w:rsidP="001A7EA9">
            <w:pPr>
              <w:pStyle w:val="InfoBlue"/>
              <w:jc w:val="left"/>
            </w:pPr>
            <w:r w:rsidRPr="00EB47B1">
              <w:t>Fotograf</w:t>
            </w:r>
          </w:p>
        </w:tc>
        <w:tc>
          <w:tcPr>
            <w:tcW w:w="1757" w:type="dxa"/>
          </w:tcPr>
          <w:p w:rsidR="002F69A7" w:rsidRPr="00EB47B1" w:rsidRDefault="00EC2D86" w:rsidP="001A7EA9">
            <w:pPr>
              <w:pStyle w:val="InfoBlue"/>
              <w:jc w:val="left"/>
            </w:pPr>
            <w:r w:rsidRPr="00EB47B1">
              <w:t>Osoba</w:t>
            </w:r>
            <w:r w:rsidR="000F3CEB" w:rsidRPr="00EB47B1">
              <w:t xml:space="preserve"> koja zabilježava digitalne slike.</w:t>
            </w:r>
          </w:p>
        </w:tc>
        <w:tc>
          <w:tcPr>
            <w:tcW w:w="3240" w:type="dxa"/>
          </w:tcPr>
          <w:p w:rsidR="002F69A7" w:rsidRPr="00EB47B1" w:rsidRDefault="00EC2D86" w:rsidP="001A7EA9">
            <w:pPr>
              <w:pStyle w:val="InfoBlue"/>
              <w:jc w:val="left"/>
            </w:pPr>
            <w:r w:rsidRPr="00EB47B1">
              <w:t>Preciznost tokom obavljanja posla, obraćanje pažnje i na najsitnije detalje</w:t>
            </w:r>
          </w:p>
        </w:tc>
        <w:tc>
          <w:tcPr>
            <w:tcW w:w="2628" w:type="dxa"/>
          </w:tcPr>
          <w:p w:rsidR="002F69A7" w:rsidRPr="00EB47B1" w:rsidRDefault="000F3CEB" w:rsidP="001A7EA9">
            <w:pPr>
              <w:pStyle w:val="InfoBlue"/>
              <w:jc w:val="left"/>
            </w:pPr>
            <w:r w:rsidRPr="00EB47B1">
              <w:t>Fotografi:</w:t>
            </w:r>
            <w:r w:rsidR="00D3290A" w:rsidRPr="00EB47B1">
              <w:t xml:space="preserve"> </w:t>
            </w:r>
            <w:r w:rsidRPr="00EB47B1">
              <w:t>profesionalni i amateri</w:t>
            </w:r>
          </w:p>
        </w:tc>
      </w:tr>
      <w:tr w:rsidR="00EC2D86" w:rsidRPr="00EB47B1" w:rsidTr="00995521">
        <w:trPr>
          <w:trHeight w:val="1947"/>
        </w:trPr>
        <w:tc>
          <w:tcPr>
            <w:tcW w:w="1213" w:type="dxa"/>
          </w:tcPr>
          <w:p w:rsidR="00EC2D86" w:rsidRPr="00EB47B1" w:rsidRDefault="00EC2D86" w:rsidP="001A7EA9">
            <w:pPr>
              <w:pStyle w:val="InfoBlue"/>
              <w:jc w:val="left"/>
            </w:pPr>
            <w:r w:rsidRPr="00EB47B1">
              <w:t>Stručnjak</w:t>
            </w:r>
          </w:p>
        </w:tc>
        <w:tc>
          <w:tcPr>
            <w:tcW w:w="1757" w:type="dxa"/>
          </w:tcPr>
          <w:p w:rsidR="00EC2D86" w:rsidRPr="00EB47B1" w:rsidRDefault="00EC2D86" w:rsidP="001A7EA9">
            <w:pPr>
              <w:pStyle w:val="InfoBlue"/>
              <w:jc w:val="left"/>
            </w:pPr>
            <w:r w:rsidRPr="00EB47B1">
              <w:t>Osoba sa velikim znanjem iz svoje struke</w:t>
            </w:r>
          </w:p>
        </w:tc>
        <w:tc>
          <w:tcPr>
            <w:tcW w:w="3240" w:type="dxa"/>
          </w:tcPr>
          <w:p w:rsidR="00EC2D86" w:rsidRPr="00EB47B1" w:rsidRDefault="00EC2D86" w:rsidP="001A7EA9">
            <w:pPr>
              <w:pStyle w:val="InfoBlue"/>
              <w:jc w:val="left"/>
            </w:pPr>
            <w:r w:rsidRPr="00EB47B1">
              <w:t>Pouzdanost, odnosno mogućnost da se poslodavac može uzdati u kvalitete stručnjaka. Obavljanje složenijih zadataka u što kraćem roku</w:t>
            </w:r>
          </w:p>
        </w:tc>
        <w:tc>
          <w:tcPr>
            <w:tcW w:w="2628" w:type="dxa"/>
          </w:tcPr>
          <w:p w:rsidR="00EC2D86" w:rsidRPr="00EB47B1" w:rsidRDefault="000F3CEB" w:rsidP="001A7EA9">
            <w:pPr>
              <w:pStyle w:val="InfoBlue"/>
              <w:jc w:val="left"/>
            </w:pPr>
            <w:r w:rsidRPr="00EB47B1">
              <w:t>Stručnjaci iz oblasti dizajna, naglasak na logo dizajn.</w:t>
            </w:r>
          </w:p>
        </w:tc>
      </w:tr>
      <w:tr w:rsidR="00EC2D86" w:rsidRPr="00EB47B1" w:rsidTr="00995521">
        <w:trPr>
          <w:trHeight w:val="795"/>
        </w:trPr>
        <w:tc>
          <w:tcPr>
            <w:tcW w:w="1213" w:type="dxa"/>
          </w:tcPr>
          <w:p w:rsidR="00EC2D86" w:rsidRPr="00EB47B1" w:rsidRDefault="00B6131C" w:rsidP="001A7EA9">
            <w:pPr>
              <w:pStyle w:val="InfoBlue"/>
              <w:jc w:val="left"/>
            </w:pPr>
            <w:r w:rsidRPr="00EB47B1">
              <w:t>Student</w:t>
            </w:r>
          </w:p>
        </w:tc>
        <w:tc>
          <w:tcPr>
            <w:tcW w:w="1757" w:type="dxa"/>
          </w:tcPr>
          <w:p w:rsidR="00EC2D86" w:rsidRPr="00EB47B1" w:rsidRDefault="00D3290A" w:rsidP="001A7EA9">
            <w:pPr>
              <w:pStyle w:val="InfoBlue"/>
              <w:jc w:val="left"/>
            </w:pPr>
            <w:r w:rsidRPr="00EB47B1">
              <w:t>Učenici</w:t>
            </w:r>
            <w:r w:rsidRPr="00EB47B1">
              <w:br/>
            </w:r>
            <w:r w:rsidR="001A473C" w:rsidRPr="00EB47B1">
              <w:t>srednjoškolske ili visokoškolske ustanove.</w:t>
            </w:r>
          </w:p>
        </w:tc>
        <w:tc>
          <w:tcPr>
            <w:tcW w:w="3240" w:type="dxa"/>
          </w:tcPr>
          <w:p w:rsidR="00EC2D86" w:rsidRPr="00EB47B1" w:rsidRDefault="001A473C" w:rsidP="001A7EA9">
            <w:pPr>
              <w:pStyle w:val="InfoBlue"/>
              <w:jc w:val="left"/>
            </w:pPr>
            <w:r w:rsidRPr="00EB47B1">
              <w:t>Izvršavanje obave</w:t>
            </w:r>
            <w:r w:rsidR="00B6131C" w:rsidRPr="00EB47B1">
              <w:t>za na fakultetu</w:t>
            </w:r>
            <w:r w:rsidRPr="00EB47B1">
              <w:t xml:space="preserve"> ili školi.</w:t>
            </w:r>
          </w:p>
        </w:tc>
        <w:tc>
          <w:tcPr>
            <w:tcW w:w="2628" w:type="dxa"/>
          </w:tcPr>
          <w:p w:rsidR="00EC2D86" w:rsidRPr="00EB47B1" w:rsidRDefault="00B6131C" w:rsidP="001A7EA9">
            <w:pPr>
              <w:pStyle w:val="InfoBlue"/>
              <w:jc w:val="left"/>
            </w:pPr>
            <w:r w:rsidRPr="00EB47B1">
              <w:t>Studenti i učenici</w:t>
            </w:r>
            <w:r w:rsidR="001A473C" w:rsidRPr="00EB47B1">
              <w:t>.</w:t>
            </w:r>
          </w:p>
        </w:tc>
      </w:tr>
    </w:tbl>
    <w:p w:rsidR="002F69A7" w:rsidRDefault="002F69A7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EB47B1" w:rsidRDefault="00EB47B1">
      <w:pPr>
        <w:pStyle w:val="BodyText"/>
      </w:pPr>
    </w:p>
    <w:p w:rsidR="002F69A7" w:rsidRDefault="00B6131C" w:rsidP="00FE4F86">
      <w:pPr>
        <w:pStyle w:val="Heading2"/>
        <w:ind w:hanging="11"/>
        <w:rPr>
          <w:sz w:val="28"/>
          <w:szCs w:val="28"/>
        </w:rPr>
      </w:pPr>
      <w:bookmarkStart w:id="31" w:name="_Toc13776902"/>
      <w:bookmarkStart w:id="32" w:name="_Toc13777528"/>
      <w:bookmarkStart w:id="33" w:name="_Toc13777578"/>
      <w:r w:rsidRPr="00FE4F86">
        <w:rPr>
          <w:sz w:val="28"/>
          <w:szCs w:val="28"/>
        </w:rPr>
        <w:lastRenderedPageBreak/>
        <w:t>Korisničko okruženje</w:t>
      </w:r>
      <w:bookmarkEnd w:id="31"/>
      <w:bookmarkEnd w:id="32"/>
      <w:bookmarkEnd w:id="33"/>
    </w:p>
    <w:p w:rsidR="00FE4F86" w:rsidRPr="00FE4F86" w:rsidRDefault="00FE4F86" w:rsidP="00FE4F86"/>
    <w:p w:rsidR="00B6131C" w:rsidRPr="00EB47B1" w:rsidRDefault="00DE5F9E" w:rsidP="00DE5F9E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tab/>
      </w:r>
      <w:r w:rsidRPr="00EB47B1">
        <w:rPr>
          <w:rFonts w:ascii="Arial" w:hAnsi="Arial" w:cs="Arial"/>
          <w:sz w:val="22"/>
          <w:szCs w:val="22"/>
        </w:rPr>
        <w:t xml:space="preserve">Korisničko okruženje grafičkog editora </w:t>
      </w:r>
      <w:r w:rsidR="00BB08AF" w:rsidRPr="00EB47B1">
        <w:rPr>
          <w:rFonts w:ascii="Arial" w:hAnsi="Arial" w:cs="Arial"/>
          <w:sz w:val="22"/>
          <w:szCs w:val="22"/>
        </w:rPr>
        <w:t>je lako za upravljanje i osmišljeno das u sve opcije pristupačne i lako uočljive.</w:t>
      </w:r>
    </w:p>
    <w:p w:rsidR="00DE5F9E" w:rsidRDefault="00EB47B1" w:rsidP="00DE5F9E">
      <w:pPr>
        <w:pStyle w:val="BodyText"/>
        <w:ind w:left="0"/>
        <w:jc w:val="both"/>
      </w:pPr>
      <w:r>
        <w:rPr>
          <w:noProof/>
        </w:rPr>
        <w:drawing>
          <wp:inline distT="0" distB="0" distL="0" distR="0">
            <wp:extent cx="6296025" cy="3333750"/>
            <wp:effectExtent l="19050" t="0" r="9525" b="0"/>
            <wp:docPr id="11" name="Picture 11" descr="C:\Users\x\Downloads\66373314_295751771217616_2082586563308421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\Downloads\66373314_295751771217616_208258656330842112_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9E" w:rsidRPr="00EB47B1" w:rsidRDefault="00DE5F9E" w:rsidP="00DE5F9E">
      <w:pPr>
        <w:pStyle w:val="BodyText"/>
        <w:ind w:left="0"/>
        <w:jc w:val="center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>Slika 1.</w:t>
      </w:r>
    </w:p>
    <w:p w:rsidR="00DE5F9E" w:rsidRPr="00EB47B1" w:rsidRDefault="00D06EE6" w:rsidP="00D06EE6">
      <w:pPr>
        <w:pStyle w:val="BodyText"/>
        <w:ind w:left="0" w:firstLine="720"/>
        <w:jc w:val="both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 xml:space="preserve">Na slici 1 možemo vidjeti izgled programa. </w:t>
      </w:r>
      <w:r w:rsidR="00BB08AF" w:rsidRPr="00EB47B1">
        <w:rPr>
          <w:rFonts w:ascii="Arial" w:hAnsi="Arial" w:cs="Arial"/>
          <w:sz w:val="22"/>
          <w:szCs w:val="22"/>
        </w:rPr>
        <w:t>Postoji jedna alatna trak</w:t>
      </w:r>
      <w:r w:rsidR="00A652C2">
        <w:rPr>
          <w:rFonts w:ascii="Arial" w:hAnsi="Arial" w:cs="Arial"/>
          <w:sz w:val="22"/>
          <w:szCs w:val="22"/>
        </w:rPr>
        <w:t>a</w:t>
      </w:r>
      <w:r w:rsidRPr="00EB47B1">
        <w:rPr>
          <w:rFonts w:ascii="Arial" w:hAnsi="Arial" w:cs="Arial"/>
          <w:sz w:val="22"/>
          <w:szCs w:val="22"/>
        </w:rPr>
        <w:t xml:space="preserve"> sa opcijama za otvaranje novog </w:t>
      </w:r>
      <w:r w:rsidR="00266AE4" w:rsidRPr="00EB47B1">
        <w:rPr>
          <w:rFonts w:ascii="Arial" w:hAnsi="Arial" w:cs="Arial"/>
          <w:sz w:val="22"/>
          <w:szCs w:val="22"/>
        </w:rPr>
        <w:t>projekta</w:t>
      </w:r>
      <w:r w:rsidRPr="00EB47B1">
        <w:rPr>
          <w:rFonts w:ascii="Arial" w:hAnsi="Arial" w:cs="Arial"/>
          <w:sz w:val="22"/>
          <w:szCs w:val="22"/>
        </w:rPr>
        <w:t xml:space="preserve">, otvaranje postojećeg fajla, </w:t>
      </w:r>
      <w:r w:rsidR="00266AE4" w:rsidRPr="00EB47B1">
        <w:rPr>
          <w:rFonts w:ascii="Arial" w:hAnsi="Arial" w:cs="Arial"/>
          <w:sz w:val="22"/>
          <w:szCs w:val="22"/>
        </w:rPr>
        <w:t>import, export, čuvanje projekta</w:t>
      </w:r>
      <w:r w:rsidRPr="00EB47B1">
        <w:rPr>
          <w:rFonts w:ascii="Arial" w:hAnsi="Arial" w:cs="Arial"/>
          <w:sz w:val="22"/>
          <w:szCs w:val="22"/>
        </w:rPr>
        <w:t xml:space="preserve"> te</w:t>
      </w:r>
      <w:r w:rsidR="00266AE4" w:rsidRPr="00EB47B1">
        <w:rPr>
          <w:rFonts w:ascii="Arial" w:hAnsi="Arial" w:cs="Arial"/>
          <w:sz w:val="22"/>
          <w:szCs w:val="22"/>
        </w:rPr>
        <w:t xml:space="preserve"> iste opcije koje se odnose na </w:t>
      </w:r>
      <w:r w:rsidR="00A652C2">
        <w:rPr>
          <w:rFonts w:ascii="Arial" w:hAnsi="Arial" w:cs="Arial"/>
          <w:sz w:val="22"/>
          <w:szCs w:val="22"/>
        </w:rPr>
        <w:t>dok</w:t>
      </w:r>
      <w:r w:rsidR="00266AE4" w:rsidRPr="00EB47B1">
        <w:rPr>
          <w:rFonts w:ascii="Arial" w:hAnsi="Arial" w:cs="Arial"/>
          <w:sz w:val="22"/>
          <w:szCs w:val="22"/>
        </w:rPr>
        <w:t>ument. Ostale opcije se odnose na  uređivanje elemenata dokumenta(arrange, align, transform, grou</w:t>
      </w:r>
      <w:r w:rsidR="006F07C4" w:rsidRPr="00EB47B1">
        <w:rPr>
          <w:rFonts w:ascii="Arial" w:hAnsi="Arial" w:cs="Arial"/>
          <w:sz w:val="22"/>
          <w:szCs w:val="22"/>
        </w:rPr>
        <w:t>p</w:t>
      </w:r>
      <w:r w:rsidR="00266AE4" w:rsidRPr="00EB47B1">
        <w:rPr>
          <w:rFonts w:ascii="Arial" w:hAnsi="Arial" w:cs="Arial"/>
          <w:sz w:val="22"/>
          <w:szCs w:val="22"/>
        </w:rPr>
        <w:t>, degroup) a sadržane su i opcije koje služe sa operativni rad sa elementima dokumenta</w:t>
      </w:r>
      <w:r w:rsidR="00A652C2">
        <w:rPr>
          <w:rFonts w:ascii="Arial" w:hAnsi="Arial" w:cs="Arial"/>
          <w:sz w:val="22"/>
          <w:szCs w:val="22"/>
        </w:rPr>
        <w:t xml:space="preserve"> </w:t>
      </w:r>
      <w:r w:rsidR="00266AE4" w:rsidRPr="00EB47B1">
        <w:rPr>
          <w:rFonts w:ascii="Arial" w:hAnsi="Arial" w:cs="Arial"/>
          <w:sz w:val="22"/>
          <w:szCs w:val="22"/>
        </w:rPr>
        <w:t>(copy, cut, paste, delete..)</w:t>
      </w:r>
      <w:r w:rsidRPr="00EB47B1">
        <w:rPr>
          <w:rFonts w:ascii="Arial" w:hAnsi="Arial" w:cs="Arial"/>
          <w:sz w:val="22"/>
          <w:szCs w:val="22"/>
        </w:rPr>
        <w:t xml:space="preserve">. Samo okruženje je podjeljeno na </w:t>
      </w:r>
      <w:r w:rsidR="00BB08AF" w:rsidRPr="00EB47B1">
        <w:rPr>
          <w:rFonts w:ascii="Arial" w:hAnsi="Arial" w:cs="Arial"/>
          <w:sz w:val="22"/>
          <w:szCs w:val="22"/>
        </w:rPr>
        <w:t xml:space="preserve">tri </w:t>
      </w:r>
      <w:r w:rsidRPr="00EB47B1">
        <w:rPr>
          <w:rFonts w:ascii="Arial" w:hAnsi="Arial" w:cs="Arial"/>
          <w:sz w:val="22"/>
          <w:szCs w:val="22"/>
        </w:rPr>
        <w:t>dijela. Lijevi dio predstavlja pogled na radni folder</w:t>
      </w:r>
      <w:r w:rsidR="00BB08AF" w:rsidRPr="00EB47B1">
        <w:rPr>
          <w:rFonts w:ascii="Arial" w:hAnsi="Arial" w:cs="Arial"/>
          <w:sz w:val="22"/>
          <w:szCs w:val="22"/>
        </w:rPr>
        <w:t xml:space="preserve"> i sve dokumente koje sadrži, centralni dio predstavlja radnu površinu tj. kanvas dok desni dio sadrži opcije upravljanja. Desni dio sadrži tri panela, prvi panel sad</w:t>
      </w:r>
      <w:r w:rsidR="00D35505" w:rsidRPr="00EB47B1">
        <w:rPr>
          <w:rFonts w:ascii="Arial" w:hAnsi="Arial" w:cs="Arial"/>
          <w:sz w:val="22"/>
          <w:szCs w:val="22"/>
        </w:rPr>
        <w:t>rži opcije za uređivanje radne površine(dimenzije, izgled kanvasa, margine..)</w:t>
      </w:r>
      <w:r w:rsidR="00BB08AF" w:rsidRPr="00EB47B1">
        <w:rPr>
          <w:rFonts w:ascii="Arial" w:hAnsi="Arial" w:cs="Arial"/>
          <w:sz w:val="22"/>
          <w:szCs w:val="22"/>
        </w:rPr>
        <w:t>, podešavanja vezana za teksualne elemnte nalaze se na drugom panelu</w:t>
      </w:r>
      <w:r w:rsidR="00A652C2">
        <w:rPr>
          <w:rFonts w:ascii="Arial" w:hAnsi="Arial" w:cs="Arial"/>
          <w:sz w:val="22"/>
          <w:szCs w:val="22"/>
        </w:rPr>
        <w:t xml:space="preserve"> </w:t>
      </w:r>
      <w:r w:rsidR="00D35505" w:rsidRPr="00EB47B1">
        <w:rPr>
          <w:rFonts w:ascii="Arial" w:hAnsi="Arial" w:cs="Arial"/>
          <w:sz w:val="22"/>
          <w:szCs w:val="22"/>
        </w:rPr>
        <w:t>(odabir vrste i veličine fonta, poravnanje teksta kao i posebne opcije uređenja teksta)</w:t>
      </w:r>
      <w:r w:rsidR="00BB08AF" w:rsidRPr="00EB47B1">
        <w:rPr>
          <w:rFonts w:ascii="Arial" w:hAnsi="Arial" w:cs="Arial"/>
          <w:sz w:val="22"/>
          <w:szCs w:val="22"/>
        </w:rPr>
        <w:t xml:space="preserve"> dok treći panel prestavlja biblioteku simbola koja ima neke osnovne palete simbola ali </w:t>
      </w:r>
      <w:r w:rsidR="00D35505" w:rsidRPr="00EB47B1">
        <w:rPr>
          <w:rFonts w:ascii="Arial" w:hAnsi="Arial" w:cs="Arial"/>
          <w:sz w:val="22"/>
          <w:szCs w:val="22"/>
        </w:rPr>
        <w:t>i</w:t>
      </w:r>
      <w:r w:rsidR="00BB08AF" w:rsidRPr="00EB47B1">
        <w:rPr>
          <w:rFonts w:ascii="Arial" w:hAnsi="Arial" w:cs="Arial"/>
          <w:sz w:val="22"/>
          <w:szCs w:val="22"/>
        </w:rPr>
        <w:t xml:space="preserve"> mogućnost importovanja novih paleta simbola.</w:t>
      </w:r>
    </w:p>
    <w:p w:rsidR="00AB0780" w:rsidRDefault="00EB47B1" w:rsidP="00AB0780">
      <w:pPr>
        <w:pStyle w:val="BodyText"/>
        <w:ind w:left="0"/>
        <w:jc w:val="both"/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314575" cy="4067175"/>
            <wp:effectExtent l="19050" t="0" r="9525" b="0"/>
            <wp:docPr id="30" name="Picture 30" descr="C:\Users\x\Downloads\67188618_421483692041952_4997926264078598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\Downloads\67188618_421483692041952_4997926264078598144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07C4">
        <w:rPr>
          <w:sz w:val="22"/>
          <w:szCs w:val="22"/>
        </w:rPr>
        <w:t xml:space="preserve">                              </w:t>
      </w:r>
      <w:r>
        <w:rPr>
          <w:noProof/>
          <w:sz w:val="22"/>
          <w:szCs w:val="22"/>
        </w:rPr>
        <w:drawing>
          <wp:inline distT="0" distB="0" distL="0" distR="0">
            <wp:extent cx="2295525" cy="4229100"/>
            <wp:effectExtent l="19050" t="0" r="9525" b="0"/>
            <wp:docPr id="32" name="Picture 32" descr="C:\Users\x\Downloads\66457468_2323160161238984_4332470130089918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x\Downloads\66457468_2323160161238984_4332470130089918464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72" w:rsidRPr="00EB47B1" w:rsidRDefault="00B66872" w:rsidP="00AB0780">
      <w:pPr>
        <w:pStyle w:val="BodyText"/>
        <w:ind w:left="0"/>
        <w:jc w:val="center"/>
        <w:rPr>
          <w:rFonts w:ascii="Arial" w:hAnsi="Arial" w:cs="Arial"/>
          <w:sz w:val="22"/>
          <w:szCs w:val="22"/>
        </w:rPr>
      </w:pPr>
    </w:p>
    <w:p w:rsidR="006F07C4" w:rsidRPr="00EB47B1" w:rsidRDefault="006F07C4" w:rsidP="00AB0780">
      <w:pPr>
        <w:pStyle w:val="BodyText"/>
        <w:ind w:left="0"/>
        <w:jc w:val="center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 xml:space="preserve">Prikaz panela </w:t>
      </w:r>
      <w:r w:rsidR="00D35505" w:rsidRPr="00EB47B1">
        <w:rPr>
          <w:rFonts w:ascii="Arial" w:hAnsi="Arial" w:cs="Arial"/>
          <w:sz w:val="22"/>
          <w:szCs w:val="22"/>
        </w:rPr>
        <w:t xml:space="preserve">“Page properties” i “Symbols” </w:t>
      </w:r>
      <w:r w:rsidRPr="00EB47B1">
        <w:rPr>
          <w:rFonts w:ascii="Arial" w:hAnsi="Arial" w:cs="Arial"/>
          <w:sz w:val="22"/>
          <w:szCs w:val="22"/>
        </w:rPr>
        <w:t>sa opcijama- desna strana</w:t>
      </w:r>
    </w:p>
    <w:p w:rsidR="006F07C4" w:rsidRDefault="006F07C4" w:rsidP="00D35505">
      <w:pPr>
        <w:pStyle w:val="BodyText"/>
        <w:ind w:left="0"/>
      </w:pPr>
    </w:p>
    <w:p w:rsidR="00B66872" w:rsidRPr="00B6131C" w:rsidRDefault="00B66872" w:rsidP="00AB0780">
      <w:pPr>
        <w:pStyle w:val="BodyText"/>
        <w:ind w:left="0"/>
        <w:jc w:val="center"/>
      </w:pPr>
    </w:p>
    <w:p w:rsidR="002F69A7" w:rsidRDefault="00B66872" w:rsidP="00FE4F86">
      <w:pPr>
        <w:pStyle w:val="Heading2"/>
        <w:ind w:hanging="11"/>
        <w:rPr>
          <w:sz w:val="28"/>
          <w:szCs w:val="28"/>
        </w:rPr>
      </w:pPr>
      <w:bookmarkStart w:id="34" w:name="_Toc13776903"/>
      <w:bookmarkStart w:id="35" w:name="_Toc13777529"/>
      <w:bookmarkStart w:id="36" w:name="_Toc13777579"/>
      <w:r w:rsidRPr="00FE4F86">
        <w:rPr>
          <w:sz w:val="28"/>
          <w:szCs w:val="28"/>
        </w:rPr>
        <w:t>Ključne interesne grupe i potrebe korisnika</w:t>
      </w:r>
      <w:bookmarkEnd w:id="34"/>
      <w:bookmarkEnd w:id="35"/>
      <w:bookmarkEnd w:id="36"/>
    </w:p>
    <w:p w:rsidR="00FE4F86" w:rsidRPr="00FE4F86" w:rsidRDefault="00FE4F86" w:rsidP="00FE4F86"/>
    <w:p w:rsidR="00B66872" w:rsidRPr="00EB47B1" w:rsidRDefault="00B66872" w:rsidP="00B66872">
      <w:pPr>
        <w:ind w:left="-142" w:firstLine="851"/>
        <w:jc w:val="both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 xml:space="preserve">Kao što je već navedeno, </w:t>
      </w:r>
      <w:r w:rsidR="000F3CEB" w:rsidRPr="00EB47B1">
        <w:rPr>
          <w:rFonts w:ascii="Arial" w:hAnsi="Arial" w:cs="Arial"/>
          <w:sz w:val="22"/>
          <w:szCs w:val="22"/>
        </w:rPr>
        <w:t>uređivanje slika</w:t>
      </w:r>
      <w:r w:rsidRPr="00EB47B1">
        <w:rPr>
          <w:rFonts w:ascii="Arial" w:hAnsi="Arial" w:cs="Arial"/>
          <w:sz w:val="22"/>
          <w:szCs w:val="22"/>
        </w:rPr>
        <w:t xml:space="preserve"> može da bude dosta zahtjevno i da oduzima mnogo vremena. </w:t>
      </w:r>
      <w:r w:rsidR="00BB08AF" w:rsidRPr="00EB47B1">
        <w:rPr>
          <w:rFonts w:ascii="Arial" w:hAnsi="Arial" w:cs="Arial"/>
          <w:sz w:val="22"/>
          <w:szCs w:val="22"/>
        </w:rPr>
        <w:t xml:space="preserve">Grafički dizajner namjenjen je korisnicima koji zahtjevaju brzo uređivanje slika kao i veliki opseg opcija, filtera i elemenata koji se mogu dodati. Svaki element je moguće podesiti po želji korisnika u smislu izmjene </w:t>
      </w:r>
      <w:r w:rsidR="00A652C2">
        <w:rPr>
          <w:rFonts w:ascii="Arial" w:hAnsi="Arial" w:cs="Arial"/>
          <w:sz w:val="22"/>
          <w:szCs w:val="22"/>
        </w:rPr>
        <w:t>karakteristika</w:t>
      </w:r>
      <w:r w:rsidR="00BB08AF" w:rsidRPr="00EB47B1">
        <w:rPr>
          <w:rFonts w:ascii="Arial" w:hAnsi="Arial" w:cs="Arial"/>
          <w:sz w:val="22"/>
          <w:szCs w:val="22"/>
        </w:rPr>
        <w:t xml:space="preserve"> e</w:t>
      </w:r>
      <w:r w:rsidR="00A652C2">
        <w:rPr>
          <w:rFonts w:ascii="Arial" w:hAnsi="Arial" w:cs="Arial"/>
          <w:sz w:val="22"/>
          <w:szCs w:val="22"/>
        </w:rPr>
        <w:t>lemenat</w:t>
      </w:r>
      <w:r w:rsidR="00BB08AF" w:rsidRPr="00EB47B1">
        <w:rPr>
          <w:rFonts w:ascii="Arial" w:hAnsi="Arial" w:cs="Arial"/>
          <w:sz w:val="22"/>
          <w:szCs w:val="22"/>
        </w:rPr>
        <w:t>a</w:t>
      </w:r>
      <w:r w:rsidR="00A652C2">
        <w:rPr>
          <w:rFonts w:ascii="Arial" w:hAnsi="Arial" w:cs="Arial"/>
          <w:sz w:val="22"/>
          <w:szCs w:val="22"/>
        </w:rPr>
        <w:t xml:space="preserve"> </w:t>
      </w:r>
      <w:r w:rsidR="00BB08AF" w:rsidRPr="00EB47B1">
        <w:rPr>
          <w:rFonts w:ascii="Arial" w:hAnsi="Arial" w:cs="Arial"/>
          <w:sz w:val="22"/>
          <w:szCs w:val="22"/>
        </w:rPr>
        <w:t>(dimenzija, boje..) Mogućnost import</w:t>
      </w:r>
      <w:r w:rsidR="00A652C2">
        <w:rPr>
          <w:rFonts w:ascii="Arial" w:hAnsi="Arial" w:cs="Arial"/>
          <w:sz w:val="22"/>
          <w:szCs w:val="22"/>
        </w:rPr>
        <w:t>-</w:t>
      </w:r>
      <w:r w:rsidR="00BB08AF" w:rsidRPr="00EB47B1">
        <w:rPr>
          <w:rFonts w:ascii="Arial" w:hAnsi="Arial" w:cs="Arial"/>
          <w:sz w:val="22"/>
          <w:szCs w:val="22"/>
        </w:rPr>
        <w:t>a slika kao i export-a uređenih dokumenata olakšavaju i ubrzavaju rad prenošenja i kontrole potrebnih dokumenata-slika.</w:t>
      </w:r>
    </w:p>
    <w:p w:rsidR="00514192" w:rsidRPr="00EB47B1" w:rsidRDefault="00514192" w:rsidP="00B66872">
      <w:pPr>
        <w:ind w:left="-142" w:firstLine="851"/>
        <w:jc w:val="both"/>
        <w:rPr>
          <w:rFonts w:ascii="Arial" w:hAnsi="Arial" w:cs="Arial"/>
        </w:rPr>
      </w:pPr>
    </w:p>
    <w:p w:rsidR="00D35505" w:rsidRDefault="00D35505" w:rsidP="00B66872">
      <w:pPr>
        <w:ind w:left="-142" w:firstLine="851"/>
        <w:jc w:val="both"/>
      </w:pPr>
    </w:p>
    <w:p w:rsidR="00D35505" w:rsidRDefault="00D35505" w:rsidP="00B66872">
      <w:pPr>
        <w:ind w:left="-142" w:firstLine="851"/>
        <w:jc w:val="both"/>
      </w:pPr>
    </w:p>
    <w:p w:rsidR="00D35505" w:rsidRDefault="00D35505" w:rsidP="00B66872">
      <w:pPr>
        <w:ind w:left="-142" w:firstLine="851"/>
        <w:jc w:val="both"/>
      </w:pPr>
    </w:p>
    <w:p w:rsidR="00D35505" w:rsidRDefault="00D35505" w:rsidP="00B66872">
      <w:pPr>
        <w:ind w:left="-142" w:firstLine="851"/>
        <w:jc w:val="both"/>
      </w:pPr>
    </w:p>
    <w:p w:rsidR="00D35505" w:rsidRDefault="00D35505" w:rsidP="00B66872">
      <w:pPr>
        <w:ind w:left="-142" w:firstLine="851"/>
        <w:jc w:val="both"/>
      </w:pPr>
    </w:p>
    <w:p w:rsidR="00D35505" w:rsidRDefault="00D35505" w:rsidP="00B66872">
      <w:pPr>
        <w:ind w:left="-142" w:firstLine="851"/>
        <w:jc w:val="both"/>
      </w:pPr>
    </w:p>
    <w:p w:rsidR="00D35505" w:rsidRPr="00B66872" w:rsidRDefault="00D35505" w:rsidP="00B66872">
      <w:pPr>
        <w:ind w:left="-142" w:firstLine="851"/>
        <w:jc w:val="both"/>
      </w:pPr>
    </w:p>
    <w:p w:rsidR="002F69A7" w:rsidRPr="00D35505" w:rsidRDefault="00514192" w:rsidP="00D35505">
      <w:pPr>
        <w:pStyle w:val="Heading1"/>
        <w:rPr>
          <w:sz w:val="32"/>
          <w:szCs w:val="32"/>
        </w:rPr>
      </w:pPr>
      <w:bookmarkStart w:id="37" w:name="_Toc13776904"/>
      <w:bookmarkStart w:id="38" w:name="_Toc13777530"/>
      <w:bookmarkStart w:id="39" w:name="_Toc13777580"/>
      <w:bookmarkEnd w:id="24"/>
      <w:r w:rsidRPr="00D35505">
        <w:rPr>
          <w:sz w:val="32"/>
          <w:szCs w:val="32"/>
        </w:rPr>
        <w:lastRenderedPageBreak/>
        <w:t>Pregled programa</w:t>
      </w:r>
      <w:bookmarkEnd w:id="37"/>
      <w:bookmarkEnd w:id="38"/>
      <w:bookmarkEnd w:id="39"/>
    </w:p>
    <w:p w:rsidR="00FE4F86" w:rsidRPr="00FE4F86" w:rsidRDefault="00FE4F86" w:rsidP="00FE4F86"/>
    <w:p w:rsidR="00514192" w:rsidRPr="00EB47B1" w:rsidRDefault="00514192" w:rsidP="00514192">
      <w:pPr>
        <w:ind w:firstLine="720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 xml:space="preserve">Grafički editor </w:t>
      </w:r>
      <w:r w:rsidR="000F3CEB" w:rsidRPr="00EB47B1">
        <w:rPr>
          <w:rFonts w:ascii="Arial" w:hAnsi="Arial" w:cs="Arial"/>
          <w:sz w:val="22"/>
          <w:szCs w:val="22"/>
        </w:rPr>
        <w:t xml:space="preserve">G2 program za uređivanje slika. </w:t>
      </w:r>
      <w:r w:rsidRPr="00EB47B1">
        <w:rPr>
          <w:rFonts w:ascii="Arial" w:hAnsi="Arial" w:cs="Arial"/>
          <w:sz w:val="22"/>
          <w:szCs w:val="22"/>
        </w:rPr>
        <w:t>Pregledan je i nudi</w:t>
      </w:r>
      <w:r w:rsidR="000F3CEB" w:rsidRPr="00EB47B1">
        <w:rPr>
          <w:rFonts w:ascii="Arial" w:hAnsi="Arial" w:cs="Arial"/>
          <w:sz w:val="22"/>
          <w:szCs w:val="22"/>
        </w:rPr>
        <w:t xml:space="preserve"> jednostavno </w:t>
      </w:r>
      <w:r w:rsidRPr="00EB47B1">
        <w:rPr>
          <w:rFonts w:ascii="Arial" w:hAnsi="Arial" w:cs="Arial"/>
          <w:sz w:val="22"/>
          <w:szCs w:val="22"/>
        </w:rPr>
        <w:t>upravljanje programskim okruženjem.</w:t>
      </w:r>
    </w:p>
    <w:p w:rsidR="00FE4F86" w:rsidRPr="00FE4F86" w:rsidRDefault="00FE4F86" w:rsidP="00514192">
      <w:pPr>
        <w:ind w:firstLine="720"/>
        <w:rPr>
          <w:sz w:val="22"/>
          <w:szCs w:val="22"/>
        </w:rPr>
      </w:pPr>
    </w:p>
    <w:p w:rsidR="002F69A7" w:rsidRDefault="00514192" w:rsidP="00FE4F86">
      <w:pPr>
        <w:pStyle w:val="Heading2"/>
        <w:ind w:hanging="11"/>
        <w:rPr>
          <w:sz w:val="28"/>
          <w:szCs w:val="28"/>
        </w:rPr>
      </w:pPr>
      <w:bookmarkStart w:id="40" w:name="_Toc13776905"/>
      <w:bookmarkStart w:id="41" w:name="_Toc13777531"/>
      <w:bookmarkStart w:id="42" w:name="_Toc13777581"/>
      <w:r w:rsidRPr="00FE4F86">
        <w:rPr>
          <w:sz w:val="28"/>
          <w:szCs w:val="28"/>
        </w:rPr>
        <w:t>Perspektiva programa</w:t>
      </w:r>
      <w:bookmarkEnd w:id="40"/>
      <w:bookmarkEnd w:id="41"/>
      <w:bookmarkEnd w:id="42"/>
    </w:p>
    <w:p w:rsidR="00FE4F86" w:rsidRPr="00FE4F86" w:rsidRDefault="00FE4F86" w:rsidP="00FE4F86"/>
    <w:p w:rsidR="00514192" w:rsidRPr="00EB47B1" w:rsidRDefault="00514192" w:rsidP="00D33170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>Perspektiva programa ogleda se u jednostavnosti i mogućnosti njegove nadograd</w:t>
      </w:r>
      <w:r w:rsidR="000F3CEB" w:rsidRPr="00EB47B1">
        <w:rPr>
          <w:rFonts w:ascii="Arial" w:hAnsi="Arial" w:cs="Arial"/>
          <w:sz w:val="22"/>
          <w:szCs w:val="22"/>
        </w:rPr>
        <w:t>nj</w:t>
      </w:r>
      <w:r w:rsidRPr="00EB47B1">
        <w:rPr>
          <w:rFonts w:ascii="Arial" w:hAnsi="Arial" w:cs="Arial"/>
          <w:sz w:val="22"/>
          <w:szCs w:val="22"/>
        </w:rPr>
        <w:t xml:space="preserve">e nekim dodatnim mogućnostima, lakoćom upravljanja, brzom instalacijom i niskim hardverskim zahtjevima. </w:t>
      </w:r>
    </w:p>
    <w:p w:rsidR="00FE4F86" w:rsidRPr="00FE4F86" w:rsidRDefault="00FE4F86" w:rsidP="00D33170">
      <w:pPr>
        <w:ind w:firstLine="720"/>
        <w:jc w:val="both"/>
        <w:rPr>
          <w:sz w:val="22"/>
          <w:szCs w:val="22"/>
        </w:rPr>
      </w:pPr>
    </w:p>
    <w:p w:rsidR="002F69A7" w:rsidRDefault="00514192" w:rsidP="00FE4F86">
      <w:pPr>
        <w:pStyle w:val="Heading2"/>
        <w:ind w:hanging="11"/>
        <w:rPr>
          <w:sz w:val="28"/>
          <w:szCs w:val="28"/>
        </w:rPr>
      </w:pPr>
      <w:bookmarkStart w:id="43" w:name="_Toc13776906"/>
      <w:bookmarkStart w:id="44" w:name="_Toc13777532"/>
      <w:bookmarkStart w:id="45" w:name="_Toc13777582"/>
      <w:r w:rsidRPr="00FE4F86">
        <w:rPr>
          <w:sz w:val="28"/>
          <w:szCs w:val="28"/>
        </w:rPr>
        <w:t>Predpostavke i zavisnosti</w:t>
      </w:r>
      <w:bookmarkEnd w:id="43"/>
      <w:bookmarkEnd w:id="44"/>
      <w:bookmarkEnd w:id="45"/>
    </w:p>
    <w:p w:rsidR="00FE4F86" w:rsidRPr="00FE4F86" w:rsidRDefault="00FE4F86" w:rsidP="00FE4F86"/>
    <w:p w:rsidR="00514192" w:rsidRPr="00EB47B1" w:rsidRDefault="00514192" w:rsidP="00D33170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 xml:space="preserve">Softverski program grafičkog editora </w:t>
      </w:r>
      <w:r w:rsidR="00D33170" w:rsidRPr="00EB47B1">
        <w:rPr>
          <w:rFonts w:ascii="Arial" w:hAnsi="Arial" w:cs="Arial"/>
          <w:sz w:val="22"/>
          <w:szCs w:val="22"/>
        </w:rPr>
        <w:t xml:space="preserve">ne zavisi od jačine računara na kojem se izvršava. </w:t>
      </w:r>
      <w:r w:rsidR="000F3CEB" w:rsidRPr="00EB47B1">
        <w:rPr>
          <w:rFonts w:ascii="Arial" w:hAnsi="Arial" w:cs="Arial"/>
          <w:sz w:val="22"/>
          <w:szCs w:val="22"/>
        </w:rPr>
        <w:t>Pretpostavlja se da će olakšati i ubrzati process uređivanja slika.</w:t>
      </w:r>
    </w:p>
    <w:p w:rsidR="00D33170" w:rsidRPr="00514192" w:rsidRDefault="00D33170" w:rsidP="00D33170">
      <w:pPr>
        <w:ind w:firstLine="720"/>
        <w:jc w:val="both"/>
      </w:pPr>
    </w:p>
    <w:p w:rsidR="002F69A7" w:rsidRDefault="00D33170">
      <w:pPr>
        <w:pStyle w:val="Heading1"/>
        <w:rPr>
          <w:sz w:val="32"/>
          <w:szCs w:val="32"/>
        </w:rPr>
      </w:pPr>
      <w:bookmarkStart w:id="46" w:name="_Toc13776907"/>
      <w:bookmarkStart w:id="47" w:name="_Toc13777533"/>
      <w:bookmarkStart w:id="48" w:name="_Toc13777583"/>
      <w:r w:rsidRPr="00FE4F86">
        <w:rPr>
          <w:sz w:val="32"/>
          <w:szCs w:val="32"/>
        </w:rPr>
        <w:t>Karakteristike proizvoda</w:t>
      </w:r>
      <w:bookmarkEnd w:id="46"/>
      <w:bookmarkEnd w:id="47"/>
      <w:bookmarkEnd w:id="48"/>
    </w:p>
    <w:p w:rsidR="00FE4F86" w:rsidRPr="00FE4F86" w:rsidRDefault="00FE4F86" w:rsidP="00FE4F86"/>
    <w:p w:rsidR="00D33170" w:rsidRPr="00EB47B1" w:rsidRDefault="00D33170" w:rsidP="00D3317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>Jednostavnost</w:t>
      </w:r>
    </w:p>
    <w:p w:rsidR="00D33170" w:rsidRPr="00EB47B1" w:rsidRDefault="00D33170" w:rsidP="00D3317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>Preglednost</w:t>
      </w:r>
    </w:p>
    <w:p w:rsidR="00D33170" w:rsidRPr="00EB47B1" w:rsidRDefault="00D33170" w:rsidP="00D33170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EB47B1">
        <w:rPr>
          <w:rFonts w:ascii="Arial" w:hAnsi="Arial" w:cs="Arial"/>
          <w:sz w:val="22"/>
          <w:szCs w:val="22"/>
        </w:rPr>
        <w:t>Moderan</w:t>
      </w:r>
      <w:r w:rsidR="00D35505" w:rsidRPr="00EB47B1">
        <w:rPr>
          <w:rFonts w:ascii="Arial" w:hAnsi="Arial" w:cs="Arial"/>
          <w:sz w:val="22"/>
          <w:szCs w:val="22"/>
        </w:rPr>
        <w:t xml:space="preserve"> </w:t>
      </w:r>
      <w:r w:rsidRPr="00EB47B1">
        <w:rPr>
          <w:rFonts w:ascii="Arial" w:hAnsi="Arial" w:cs="Arial"/>
          <w:sz w:val="22"/>
          <w:szCs w:val="22"/>
        </w:rPr>
        <w:t>dizajn</w:t>
      </w:r>
    </w:p>
    <w:p w:rsidR="00D33170" w:rsidRPr="00EB47B1" w:rsidRDefault="00D33170" w:rsidP="00D33170">
      <w:pPr>
        <w:numPr>
          <w:ilvl w:val="0"/>
          <w:numId w:val="30"/>
        </w:numPr>
        <w:rPr>
          <w:rFonts w:ascii="Arial" w:hAnsi="Arial" w:cs="Arial"/>
        </w:rPr>
      </w:pPr>
      <w:r w:rsidRPr="00EB47B1">
        <w:rPr>
          <w:rFonts w:ascii="Arial" w:hAnsi="Arial" w:cs="Arial"/>
          <w:sz w:val="22"/>
          <w:szCs w:val="22"/>
        </w:rPr>
        <w:t>Višejezičnost</w:t>
      </w:r>
    </w:p>
    <w:p w:rsidR="00D33170" w:rsidRPr="00D33170" w:rsidRDefault="00D33170" w:rsidP="00D33170">
      <w:pPr>
        <w:ind w:left="360"/>
      </w:pPr>
    </w:p>
    <w:p w:rsidR="002F69A7" w:rsidRDefault="00D33170">
      <w:pPr>
        <w:pStyle w:val="Heading1"/>
        <w:rPr>
          <w:sz w:val="32"/>
          <w:szCs w:val="32"/>
        </w:rPr>
      </w:pPr>
      <w:bookmarkStart w:id="49" w:name="_Toc13776908"/>
      <w:bookmarkStart w:id="50" w:name="_Toc13777534"/>
      <w:bookmarkStart w:id="51" w:name="_Toc13777584"/>
      <w:r w:rsidRPr="00FE4F86">
        <w:rPr>
          <w:sz w:val="32"/>
          <w:szCs w:val="32"/>
        </w:rPr>
        <w:t>Ostali zahtjevi programa</w:t>
      </w:r>
      <w:bookmarkEnd w:id="49"/>
      <w:bookmarkEnd w:id="50"/>
      <w:bookmarkEnd w:id="51"/>
    </w:p>
    <w:p w:rsidR="00FE4F86" w:rsidRPr="00FE4F86" w:rsidRDefault="00FE4F86" w:rsidP="00FE4F86"/>
    <w:p w:rsidR="000F07D2" w:rsidRPr="00EB47B1" w:rsidRDefault="00D33170" w:rsidP="00EB47B1">
      <w:pPr>
        <w:pStyle w:val="InfoBlue"/>
      </w:pPr>
      <w:r>
        <w:tab/>
      </w:r>
      <w:r w:rsidR="000F3CEB" w:rsidRPr="00EB47B1">
        <w:t xml:space="preserve">Grafički editor G2 </w:t>
      </w:r>
      <w:r w:rsidRPr="00EB47B1">
        <w:t>nema nikakvih dodatnih zahtjeva prilikom svog rada. Dovoljan je sam za sebe i nisu potrebne nikakve dodatne instalacije.</w:t>
      </w:r>
    </w:p>
    <w:sectPr w:rsidR="000F07D2" w:rsidRPr="00EB47B1" w:rsidSect="009F0434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427" w:rsidRDefault="00114427">
      <w:r>
        <w:separator/>
      </w:r>
    </w:p>
  </w:endnote>
  <w:endnote w:type="continuationSeparator" w:id="1">
    <w:p w:rsidR="00114427" w:rsidRDefault="00114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12" w:rsidRDefault="00285E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12" w:rsidRDefault="00285E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12" w:rsidRDefault="00285E1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B32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323D" w:rsidRDefault="006B323D">
          <w:pPr>
            <w:ind w:right="360"/>
          </w:pPr>
          <w:r>
            <w:t>Grafički editor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323D" w:rsidRDefault="00285E12" w:rsidP="00D17408">
          <w:pPr>
            <w:jc w:val="center"/>
          </w:pPr>
          <w:r>
            <w:t>Šefica i ekipa</w:t>
          </w:r>
          <w:r w:rsidR="006B323D">
            <w:t xml:space="preserve">, </w:t>
          </w:r>
          <w:fldSimple w:instr=" DATE \@ &quot;yyyy&quot; ">
            <w:r w:rsidR="00DD5267">
              <w:rPr>
                <w:noProof/>
              </w:rPr>
              <w:t>2019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323D" w:rsidRDefault="006B323D">
          <w:pPr>
            <w:jc w:val="right"/>
          </w:pPr>
          <w:r>
            <w:t xml:space="preserve">Strana </w:t>
          </w:r>
          <w:r w:rsidR="005421C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421C6">
            <w:rPr>
              <w:rStyle w:val="PageNumber"/>
            </w:rPr>
            <w:fldChar w:fldCharType="separate"/>
          </w:r>
          <w:r w:rsidR="00DD5267">
            <w:rPr>
              <w:rStyle w:val="PageNumber"/>
              <w:noProof/>
            </w:rPr>
            <w:t>10</w:t>
          </w:r>
          <w:r w:rsidR="005421C6">
            <w:rPr>
              <w:rStyle w:val="PageNumber"/>
            </w:rPr>
            <w:fldChar w:fldCharType="end"/>
          </w:r>
        </w:p>
      </w:tc>
    </w:tr>
  </w:tbl>
  <w:p w:rsidR="006B323D" w:rsidRDefault="006B3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427" w:rsidRDefault="00114427">
      <w:r>
        <w:separator/>
      </w:r>
    </w:p>
  </w:footnote>
  <w:footnote w:type="continuationSeparator" w:id="1">
    <w:p w:rsidR="00114427" w:rsidRDefault="00114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12" w:rsidRDefault="00285E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23D" w:rsidRDefault="006B323D">
    <w:pPr>
      <w:rPr>
        <w:sz w:val="24"/>
      </w:rPr>
    </w:pPr>
  </w:p>
  <w:p w:rsidR="006B323D" w:rsidRDefault="006B323D">
    <w:pPr>
      <w:pBdr>
        <w:top w:val="single" w:sz="6" w:space="1" w:color="auto"/>
      </w:pBdr>
      <w:rPr>
        <w:sz w:val="24"/>
      </w:rPr>
    </w:pPr>
  </w:p>
  <w:p w:rsidR="006B323D" w:rsidRDefault="00DD52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Šefica i</w:t>
    </w:r>
    <w:r w:rsidR="004B23E9">
      <w:rPr>
        <w:rFonts w:ascii="Arial" w:hAnsi="Arial"/>
        <w:b/>
        <w:sz w:val="36"/>
      </w:rPr>
      <w:t xml:space="preserve"> ekipa</w:t>
    </w:r>
  </w:p>
  <w:p w:rsidR="006B323D" w:rsidRDefault="006B323D">
    <w:pPr>
      <w:pBdr>
        <w:bottom w:val="single" w:sz="6" w:space="1" w:color="auto"/>
      </w:pBdr>
      <w:jc w:val="right"/>
      <w:rPr>
        <w:sz w:val="24"/>
      </w:rPr>
    </w:pPr>
  </w:p>
  <w:p w:rsidR="006B323D" w:rsidRDefault="006B32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12" w:rsidRDefault="00285E1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B323D">
      <w:tc>
        <w:tcPr>
          <w:tcW w:w="6379" w:type="dxa"/>
        </w:tcPr>
        <w:p w:rsidR="006B323D" w:rsidRDefault="006B323D">
          <w:r>
            <w:rPr>
              <w:b/>
            </w:rPr>
            <w:t>Grafički editor</w:t>
          </w:r>
        </w:p>
      </w:tc>
      <w:tc>
        <w:tcPr>
          <w:tcW w:w="3179" w:type="dxa"/>
        </w:tcPr>
        <w:p w:rsidR="006B323D" w:rsidRDefault="006B323D" w:rsidP="00B414B4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</w:t>
          </w:r>
          <w:r w:rsidR="001A7EA9">
            <w:t>1.0</w:t>
          </w:r>
        </w:p>
      </w:tc>
    </w:tr>
    <w:tr w:rsidR="006B323D">
      <w:tc>
        <w:tcPr>
          <w:tcW w:w="6379" w:type="dxa"/>
        </w:tcPr>
        <w:p w:rsidR="006B323D" w:rsidRDefault="006B323D">
          <w:r>
            <w:t>Vizija</w:t>
          </w:r>
        </w:p>
      </w:tc>
      <w:tc>
        <w:tcPr>
          <w:tcW w:w="3179" w:type="dxa"/>
        </w:tcPr>
        <w:p w:rsidR="006B323D" w:rsidRDefault="006B323D" w:rsidP="00D17408">
          <w:r>
            <w:t xml:space="preserve">  Datum: </w:t>
          </w:r>
          <w:r w:rsidR="00D17408">
            <w:t>11/07/2019</w:t>
          </w:r>
        </w:p>
      </w:tc>
    </w:tr>
  </w:tbl>
  <w:p w:rsidR="006B323D" w:rsidRDefault="006B32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905AC4"/>
    <w:multiLevelType w:val="hybridMultilevel"/>
    <w:tmpl w:val="D310C784"/>
    <w:lvl w:ilvl="0" w:tplc="10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CD4FE9"/>
    <w:multiLevelType w:val="multilevel"/>
    <w:tmpl w:val="AAF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17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6BF"/>
    <w:rsid w:val="00056398"/>
    <w:rsid w:val="000F07D2"/>
    <w:rsid w:val="000F3CEB"/>
    <w:rsid w:val="00114427"/>
    <w:rsid w:val="001A473C"/>
    <w:rsid w:val="001A7EA9"/>
    <w:rsid w:val="001D2528"/>
    <w:rsid w:val="00205F7A"/>
    <w:rsid w:val="00227819"/>
    <w:rsid w:val="00266AE4"/>
    <w:rsid w:val="00285E12"/>
    <w:rsid w:val="002F69A7"/>
    <w:rsid w:val="00417526"/>
    <w:rsid w:val="004B23E9"/>
    <w:rsid w:val="00514192"/>
    <w:rsid w:val="005421C6"/>
    <w:rsid w:val="005876BF"/>
    <w:rsid w:val="006B323D"/>
    <w:rsid w:val="006F07C4"/>
    <w:rsid w:val="00854C58"/>
    <w:rsid w:val="008731CC"/>
    <w:rsid w:val="00884CBF"/>
    <w:rsid w:val="00886DC1"/>
    <w:rsid w:val="008A3A45"/>
    <w:rsid w:val="008D3656"/>
    <w:rsid w:val="008F1183"/>
    <w:rsid w:val="00936D03"/>
    <w:rsid w:val="009440AF"/>
    <w:rsid w:val="00946F59"/>
    <w:rsid w:val="00995521"/>
    <w:rsid w:val="009F0434"/>
    <w:rsid w:val="009F65BB"/>
    <w:rsid w:val="00A652C2"/>
    <w:rsid w:val="00AB0780"/>
    <w:rsid w:val="00B414B4"/>
    <w:rsid w:val="00B6131C"/>
    <w:rsid w:val="00B66872"/>
    <w:rsid w:val="00BB08AF"/>
    <w:rsid w:val="00C022BE"/>
    <w:rsid w:val="00D06EE6"/>
    <w:rsid w:val="00D17408"/>
    <w:rsid w:val="00D219F9"/>
    <w:rsid w:val="00D3290A"/>
    <w:rsid w:val="00D33170"/>
    <w:rsid w:val="00D35505"/>
    <w:rsid w:val="00DD5267"/>
    <w:rsid w:val="00DE5F9E"/>
    <w:rsid w:val="00EA26B6"/>
    <w:rsid w:val="00EB47B1"/>
    <w:rsid w:val="00EC2D86"/>
    <w:rsid w:val="00EF5300"/>
    <w:rsid w:val="00F73838"/>
    <w:rsid w:val="00FA09BE"/>
    <w:rsid w:val="00FD19B3"/>
    <w:rsid w:val="00FE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43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F043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F043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F043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F043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F043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F043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F043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F043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F043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F043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F043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F043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F0434"/>
    <w:pPr>
      <w:ind w:left="900" w:hanging="900"/>
    </w:pPr>
  </w:style>
  <w:style w:type="paragraph" w:styleId="TOC1">
    <w:name w:val="toc 1"/>
    <w:basedOn w:val="Normal"/>
    <w:next w:val="Normal"/>
    <w:uiPriority w:val="39"/>
    <w:rsid w:val="009F043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F043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F043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9F04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04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0434"/>
  </w:style>
  <w:style w:type="paragraph" w:customStyle="1" w:styleId="Bullet2">
    <w:name w:val="Bullet2"/>
    <w:basedOn w:val="Normal"/>
    <w:rsid w:val="009F043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F043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F0434"/>
    <w:pPr>
      <w:keepLines/>
      <w:spacing w:after="120"/>
    </w:pPr>
  </w:style>
  <w:style w:type="paragraph" w:styleId="BodyText">
    <w:name w:val="Body Text"/>
    <w:basedOn w:val="Normal"/>
    <w:rsid w:val="009F043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F043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F0434"/>
    <w:pPr>
      <w:ind w:left="720" w:hanging="432"/>
    </w:pPr>
  </w:style>
  <w:style w:type="character" w:styleId="FootnoteReference">
    <w:name w:val="footnote reference"/>
    <w:basedOn w:val="DefaultParagraphFont"/>
    <w:semiHidden/>
    <w:rsid w:val="009F0434"/>
    <w:rPr>
      <w:sz w:val="20"/>
      <w:vertAlign w:val="superscript"/>
    </w:rPr>
  </w:style>
  <w:style w:type="paragraph" w:styleId="FootnoteText">
    <w:name w:val="footnote text"/>
    <w:basedOn w:val="Normal"/>
    <w:semiHidden/>
    <w:rsid w:val="009F043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9F043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F043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9F0434"/>
    <w:pPr>
      <w:ind w:left="600"/>
    </w:pPr>
  </w:style>
  <w:style w:type="paragraph" w:styleId="TOC5">
    <w:name w:val="toc 5"/>
    <w:basedOn w:val="Normal"/>
    <w:next w:val="Normal"/>
    <w:semiHidden/>
    <w:rsid w:val="009F0434"/>
    <w:pPr>
      <w:ind w:left="800"/>
    </w:pPr>
  </w:style>
  <w:style w:type="paragraph" w:styleId="TOC6">
    <w:name w:val="toc 6"/>
    <w:basedOn w:val="Normal"/>
    <w:next w:val="Normal"/>
    <w:semiHidden/>
    <w:rsid w:val="009F0434"/>
    <w:pPr>
      <w:ind w:left="1000"/>
    </w:pPr>
  </w:style>
  <w:style w:type="paragraph" w:styleId="TOC7">
    <w:name w:val="toc 7"/>
    <w:basedOn w:val="Normal"/>
    <w:next w:val="Normal"/>
    <w:semiHidden/>
    <w:rsid w:val="009F0434"/>
    <w:pPr>
      <w:ind w:left="1200"/>
    </w:pPr>
  </w:style>
  <w:style w:type="paragraph" w:styleId="TOC8">
    <w:name w:val="toc 8"/>
    <w:basedOn w:val="Normal"/>
    <w:next w:val="Normal"/>
    <w:semiHidden/>
    <w:rsid w:val="009F0434"/>
    <w:pPr>
      <w:ind w:left="1400"/>
    </w:pPr>
  </w:style>
  <w:style w:type="paragraph" w:styleId="TOC9">
    <w:name w:val="toc 9"/>
    <w:basedOn w:val="Normal"/>
    <w:next w:val="Normal"/>
    <w:semiHidden/>
    <w:rsid w:val="009F0434"/>
    <w:pPr>
      <w:ind w:left="1600"/>
    </w:pPr>
  </w:style>
  <w:style w:type="paragraph" w:customStyle="1" w:styleId="MainTitle">
    <w:name w:val="Main Title"/>
    <w:basedOn w:val="Normal"/>
    <w:rsid w:val="009F043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9F0434"/>
    <w:rPr>
      <w:i/>
      <w:color w:val="0000FF"/>
    </w:rPr>
  </w:style>
  <w:style w:type="paragraph" w:styleId="BodyTextIndent">
    <w:name w:val="Body Text Indent"/>
    <w:basedOn w:val="Normal"/>
    <w:rsid w:val="009F043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F043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F043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B47B1"/>
    <w:pPr>
      <w:widowControl/>
      <w:tabs>
        <w:tab w:val="left" w:pos="540"/>
        <w:tab w:val="left" w:pos="1260"/>
      </w:tabs>
      <w:spacing w:after="120"/>
      <w:jc w:val="both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9F0434"/>
    <w:rPr>
      <w:color w:val="0000FF"/>
      <w:u w:val="single"/>
    </w:rPr>
  </w:style>
  <w:style w:type="paragraph" w:customStyle="1" w:styleId="infoblue0">
    <w:name w:val="infoblue"/>
    <w:basedOn w:val="Normal"/>
    <w:rsid w:val="009F043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B41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14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Desktop\RUP%20Templates\req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C8144-D8A8-4252-B2B7-646AB318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34</TotalTime>
  <Pages>10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Nikola</dc:creator>
  <cp:lastModifiedBy>gost</cp:lastModifiedBy>
  <cp:revision>9</cp:revision>
  <cp:lastPrinted>2001-03-15T12:26:00Z</cp:lastPrinted>
  <dcterms:created xsi:type="dcterms:W3CDTF">2019-07-11T20:46:00Z</dcterms:created>
  <dcterms:modified xsi:type="dcterms:W3CDTF">2019-07-11T21:49:00Z</dcterms:modified>
</cp:coreProperties>
</file>