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4.jpeg" ContentType="image/jpeg"/>
  <Override PartName="/word/media/image3.wmf" ContentType="image/x-wmf"/>
  <Override PartName="/word/media/image1.jpeg" ContentType="image/jpeg"/>
  <Override PartName="/word/media/image2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Arial" w:hAnsi="Arial" w:cs="Arial"/>
          <w:b/>
          <w:b/>
          <w:bCs/>
          <w:color w:val="356092"/>
          <w:sz w:val="36"/>
          <w:szCs w:val="36"/>
        </w:rPr>
      </w:pPr>
      <w:r>
        <w:rPr>
          <w:rFonts w:cs="Arial" w:ascii="Arial" w:hAnsi="Arial"/>
          <w:b/>
          <w:bCs/>
          <w:color w:val="356092"/>
          <w:sz w:val="36"/>
          <w:szCs w:val="36"/>
        </w:rPr>
        <w:t>&lt;Nome da licenciatura&gt;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color w:val="356092"/>
          <w:sz w:val="36"/>
          <w:szCs w:val="36"/>
        </w:rPr>
        <w:t>Licenciatura em Tecnologias e Sistemas de Informação</w:t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color w:val="356092"/>
          <w:sz w:val="32"/>
          <w:szCs w:val="32"/>
        </w:rPr>
        <w:t>2019/2020</w:t>
      </w:r>
    </w:p>
    <w:p>
      <w:pPr>
        <w:pStyle w:val="Normal"/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jc w:val="center"/>
        <w:rPr>
          <w:rFonts w:ascii="Arial" w:hAnsi="Arial" w:cs="Arial"/>
          <w:b/>
          <w:b/>
          <w:sz w:val="40"/>
          <w:szCs w:val="40"/>
          <w:lang w:val="pt-BR"/>
        </w:rPr>
      </w:pPr>
      <w:r>
        <w:rPr>
          <w:rFonts w:cs="Arial" w:ascii="Arial" w:hAnsi="Arial"/>
          <w:b/>
          <w:sz w:val="40"/>
          <w:szCs w:val="40"/>
          <w:lang w:val="pt-BR"/>
        </w:rPr>
        <w:t>Relatório</w:t>
      </w:r>
    </w:p>
    <w:p>
      <w:pPr>
        <w:pStyle w:val="Normal"/>
        <w:spacing w:lineRule="auto" w:line="480" w:before="0" w:after="120"/>
        <w:jc w:val="center"/>
        <w:rPr/>
      </w:pPr>
      <w:r>
        <w:rPr>
          <w:rFonts w:cs="Arial" w:ascii="Arial" w:hAnsi="Arial"/>
          <w:b/>
          <w:sz w:val="28"/>
          <w:szCs w:val="28"/>
          <w:lang w:val="pt-BR"/>
        </w:rPr>
        <w:t>Ficha de  Trabalho Nº2</w:t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rPr>
          <w:rFonts w:ascii="Arial" w:hAnsi="Arial" w:cs="Arial"/>
          <w:b/>
          <w:b/>
          <w:sz w:val="22"/>
          <w:szCs w:val="22"/>
          <w:lang w:val="pt-BR"/>
        </w:rPr>
      </w:pPr>
      <w:r>
        <w:rPr>
          <w:rFonts w:cs="Arial" w:ascii="Arial" w:hAnsi="Arial"/>
          <w:b/>
          <w:sz w:val="22"/>
          <w:szCs w:val="22"/>
          <w:lang w:val="pt-BR"/>
        </w:rPr>
      </w:r>
    </w:p>
    <w:p>
      <w:pPr>
        <w:pStyle w:val="Normal"/>
        <w:spacing w:lineRule="auto" w:line="480" w:before="0" w:after="120"/>
        <w:ind w:left="2124" w:hanging="0"/>
        <w:jc w:val="right"/>
        <w:rPr/>
      </w:pPr>
      <w:r>
        <w:rPr>
          <w:rFonts w:cs="Arial" w:ascii="Arial" w:hAnsi="Arial"/>
          <w:b/>
          <w:color w:val="356092"/>
          <w:sz w:val="22"/>
          <w:szCs w:val="22"/>
          <w:lang w:val="pt-BR"/>
        </w:rPr>
        <w:t>Jorge Miguel dos Santos Martins a2019100813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09" w:top="1701" w:footer="709" w:bottom="1417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480" w:before="0" w:after="120"/>
        <w:ind w:left="2124" w:hanging="0"/>
        <w:jc w:val="right"/>
        <w:rPr/>
      </w:pPr>
      <w:r>
        <w:rPr>
          <w:rFonts w:cs="Arial" w:ascii="Arial" w:hAnsi="Arial"/>
          <w:b/>
          <w:color w:val="356092"/>
          <w:sz w:val="22"/>
          <w:szCs w:val="22"/>
          <w:lang w:val="pt-BR"/>
        </w:rPr>
        <w:t>24 de  Março de 2020</w:t>
      </w:r>
    </w:p>
    <w:sdt>
      <w:sdtPr>
        <w:docPartObj>
          <w:docPartGallery w:val="Table of Contents"/>
          <w:docPartUnique w:val="true"/>
        </w:docPartObj>
        <w:id w:val="359556454"/>
      </w:sdtPr>
      <w:sdtContent>
        <w:p>
          <w:pPr>
            <w:pStyle w:val="TOCHeading"/>
            <w:rPr/>
          </w:pPr>
          <w:r>
            <w:rPr>
              <w:rFonts w:cs="Arial" w:ascii="Arial" w:hAnsi="Arial"/>
            </w:rPr>
            <w:t>Índice</w:t>
          </w:r>
        </w:p>
        <w:p>
          <w:pPr>
            <w:pStyle w:val="Contents1"/>
            <w:tabs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90_3023580715">
            <w:r>
              <w:rPr>
                <w:webHidden/>
                <w:rStyle w:val="IndexLink"/>
              </w:rPr>
              <w:t>1 Introdução</w:t>
              <w:tab/>
              <w:t>3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92_3023580715">
            <w:r>
              <w:rPr>
                <w:webHidden/>
                <w:rStyle w:val="IndexLink"/>
              </w:rPr>
              <w:t>2 Trabalho realizado</w:t>
              <w:tab/>
              <w:t>4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94_3023580715">
            <w:r>
              <w:rPr>
                <w:webHidden/>
                <w:rStyle w:val="IndexLink"/>
              </w:rPr>
              <w:t>2.1 Exercício 1 e 3</w:t>
              <w:tab/>
              <w:t>4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96_3023580715">
            <w:r>
              <w:rPr>
                <w:webHidden/>
                <w:rStyle w:val="IndexLink"/>
              </w:rPr>
              <w:t>2.2 Exercício 2 e 3</w:t>
              <w:tab/>
              <w:t>4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182_1732230694">
            <w:r>
              <w:rPr>
                <w:webHidden/>
                <w:rStyle w:val="IndexLink"/>
              </w:rPr>
              <w:t>1 Conclusão</w:t>
              <w:tab/>
              <w:t>5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184_1732230694">
            <w:r>
              <w:rPr>
                <w:webHidden/>
                <w:rStyle w:val="IndexLink"/>
              </w:rPr>
              <w:t>2 Referências</w:t>
              <w:tab/>
              <w:t>6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186_1732230694">
            <w:r>
              <w:rPr>
                <w:webHidden/>
                <w:rStyle w:val="IndexLink"/>
              </w:rPr>
              <w:t>3 Anexos</w:t>
              <w:tab/>
              <w:t>7</w:t>
            </w:r>
          </w:hyperlink>
        </w:p>
        <w:p>
          <w:pPr>
            <w:pStyle w:val="Normal"/>
            <w:spacing w:lineRule="auto" w:line="360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cs="Arial" w:ascii="Arial" w:hAnsi="Arial"/>
              <w:color w:val="000000" w:themeColor="text1"/>
              <w:sz w:val="20"/>
              <w:szCs w:val="20"/>
            </w:rPr>
          </w:r>
          <w:r>
            <w:rPr>
              <w:sz w:val="20"/>
              <w:szCs w:val="20"/>
              <w:rFonts w:cs="Arial" w:ascii="Arial" w:hAnsi="Arial"/>
            </w:rPr>
            <w:fldChar w:fldCharType="end"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_RefHeading___Toc90_3023580715"/>
          <w:bookmarkEnd w:id="0"/>
          <w:r>
            <w:rPr/>
            <w:t>Introdução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>
              <w:rFonts w:cs="Arial" w:ascii="Arial" w:hAnsi="Arial"/>
              <w:color w:val="000000" w:themeColor="text1"/>
              <w:sz w:val="20"/>
              <w:szCs w:val="20"/>
            </w:rPr>
            <w:t>Para a resolução desta ficha de trabalho é nos pedido a capacidade de puder manipular ficheiros, inicialmente é solicitado a escrita e leitura em ficheiros de texto e no final desta ficha de trabalho serão usados os ficheiros binários para a escrita e leitura de dados dos programas realizados.</w:t>
          </w:r>
        </w:p>
        <w:p>
          <w:pPr>
            <w:pStyle w:val="Normal"/>
            <w:spacing w:lineRule="auto" w:line="360"/>
            <w:rPr/>
          </w:pPr>
          <w:r>
            <w:rPr>
              <w:rFonts w:cs="Arial" w:ascii="Arial" w:hAnsi="Arial"/>
              <w:color w:val="000000" w:themeColor="text1"/>
              <w:sz w:val="20"/>
              <w:szCs w:val="20"/>
            </w:rPr>
            <w:t xml:space="preserve">Algum do conhecimento utilizado neste trabalho já antecedia do semestre anterior, no caso da escrita e leitura de ficheiros em texto, mas foi inserido um novo conhecimento no que respeita ao uso de ficheiros binários para o mesmo efeito. De notar que foi um desafio devido ainda à diferença no seu uso, tal como na inexperiência no manuseamento. </w:t>
          </w:r>
        </w:p>
        <w:p>
          <w:pPr>
            <w:pStyle w:val="Normal"/>
            <w:spacing w:lineRule="auto" w:line="360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1" w:name="__RefHeading___Toc92_3023580715"/>
          <w:bookmarkEnd w:id="1"/>
          <w:r>
            <w:rPr/>
            <w:t>Trabalho realizado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rPr>
              <w:rFonts w:ascii="Cambria" w:hAnsi="Cambria"/>
            </w:rPr>
          </w:pPr>
          <w:bookmarkStart w:id="2" w:name="__RefHeading___Toc94_3023580715"/>
          <w:bookmarkEnd w:id="2"/>
          <w:r>
            <w:rPr/>
            <w:t>Exercício 1 e 3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Primeiramente para a criação de um ficheiro com o nome que o utilizador deverá dar, usei uma string com o tamanho de 100, isto porque habitualmente os utilizadores não fazem ficheiros com nomes demasiados extensos. </w:t>
          </w:r>
        </w:p>
        <w:p>
          <w:pPr>
            <w:pStyle w:val="Normal"/>
            <w:rPr/>
          </w:pPr>
          <w:r>
            <w:rPr/>
            <w:t xml:space="preserve">Após na função de criar o ficheiro do utilizador é deixada uma marca da data ao qual foi registado esse ficheiro, através da função “ctime” da biblioteca “time.h”. </w:t>
          </w:r>
        </w:p>
        <w:p>
          <w:pPr>
            <w:pStyle w:val="Normal"/>
            <w:rPr/>
          </w:pPr>
          <w:r>
            <w:rPr/>
            <w:t>Na criação do ficheiro usei a opção “a” em vez de “w” isto para que se o ficheiro já existisse e o utilizador se enganar e usar um nome de um ficheiro já existente não perder dados que estariam gravados naquele ficheiro. Ou então para caso o utilizador apenas queira voltar a usar aquele ficheiro para continuar a escrever nele.</w:t>
          </w:r>
        </w:p>
        <w:p>
          <w:pPr>
            <w:pStyle w:val="Normal"/>
            <w:rPr/>
          </w:pPr>
          <w:r>
            <w:rPr/>
            <w:t>Para a escrita em si do ficheiro uso uma string com tamanho 5000 em que cada vez que o utilizador carrega “enter” os dados são gravados, em seguida é solicitado se quer continuar a escrever ou então sair. No caso de escolher para sair, será gravado no ficheiro com a função “ctime” o registo da data e hora de quando foi inserida aquela informação.</w:t>
          </w:r>
        </w:p>
        <w:p>
          <w:pPr>
            <w:pStyle w:val="Normal"/>
            <w:rPr/>
          </w:pPr>
          <w:r>
            <w:rPr/>
            <w:t>Na função seguinte serve para retirar a informação contida no ficheiro que o utilizador inseriu e colocar no monitor (stdout) do sistema.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_RefHeading___Toc96_3023580715"/>
          <w:bookmarkEnd w:id="3"/>
          <w:r>
            <w:rPr/>
            <w:t>Exercício 2 e 3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Este é um programa para contar as linhas de um ficheiro, número de palavras e número de caracteres. Também com a função de indicar o número de ocorrências de um caractere no ficheiro dado pelo utilizador.</w:t>
          </w:r>
        </w:p>
        <w:p>
          <w:pPr>
            <w:pStyle w:val="Normal"/>
            <w:rPr/>
          </w:pPr>
          <w:r>
            <w:rPr/>
            <w:t>Para contar as linhas usei a cada vez que o fgets retira uma string é contada uma linha, visto que uma linha não deverá ter mais de 100 palavras. Em seguida a string para onde foi colocada a linha retirada do documento é vista e a cada espaço é contabilizada uma palavra até que o ciclo chegue a ‘\0’. Usei também no “if” o “\n” para que este contabilize a ultima palavra da linha.</w:t>
          </w:r>
        </w:p>
        <w:p>
          <w:pPr>
            <w:pStyle w:val="Normal"/>
            <w:rPr/>
          </w:pPr>
          <w:r>
            <w:rPr/>
            <w:t>Para o tamanho de caracteres usados usei a função “strlen” que me dá o tamanho da string, e subtraí um porque o tamanho não é dado de 0 até ao seu final mas sim de 1 ao seu final. O tamanho da string usando esta expressão não contabiliza o ‘\0’.</w:t>
          </w:r>
        </w:p>
        <w:p>
          <w:pPr>
            <w:pStyle w:val="Normal"/>
            <w:rPr/>
          </w:pPr>
          <w:r>
            <w:rPr/>
            <w:t>Para encontrar o número de ocorrências de um caractere dentro ainda do ciclo “while” ao qual estou a fazer a leitura do ficheiro, uso ainda um ciclo que a cada string retirada para contagem do que já foi referenciado este retira o número de ocorrências do caractere dado pelo utilizador.</w:t>
          </w:r>
          <w:r>
            <w:br w:type="page"/>
          </w:r>
        </w:p>
        <w:p>
          <w:pPr>
            <w:pStyle w:val="Heading1"/>
            <w:numPr>
              <w:ilvl w:val="0"/>
              <w:numId w:val="3"/>
            </w:numPr>
            <w:spacing w:lineRule="auto" w:line="480"/>
            <w:rPr>
              <w:rFonts w:ascii="Arial" w:hAnsi="Arial" w:cs="Arial"/>
            </w:rPr>
          </w:pPr>
          <w:bookmarkStart w:id="4" w:name="__RefHeading___Toc182_1732230694"/>
          <w:bookmarkStart w:id="5" w:name="_Toc34145152"/>
          <w:bookmarkEnd w:id="4"/>
          <w:r>
            <w:rPr>
              <w:rFonts w:cs="Arial" w:ascii="Arial" w:hAnsi="Arial"/>
            </w:rPr>
            <w:t>Conclusão</w:t>
          </w:r>
          <w:bookmarkEnd w:id="5"/>
        </w:p>
        <w:p>
          <w:pPr>
            <w:pStyle w:val="Normal"/>
            <w:rPr/>
          </w:pPr>
          <w:r>
            <w:rPr/>
            <w:t>...</w:t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3"/>
            </w:numPr>
            <w:spacing w:lineRule="auto" w:line="480"/>
            <w:rPr>
              <w:rFonts w:ascii="Arial" w:hAnsi="Arial" w:cs="Arial"/>
            </w:rPr>
          </w:pPr>
          <w:bookmarkStart w:id="6" w:name="__RefHeading___Toc184_1732230694"/>
          <w:bookmarkStart w:id="7" w:name="_Toc34145153"/>
          <w:bookmarkEnd w:id="6"/>
          <w:r>
            <w:rPr>
              <w:rFonts w:cs="Arial" w:ascii="Arial" w:hAnsi="Arial"/>
            </w:rPr>
            <w:t>Referências</w:t>
          </w:r>
          <w:bookmarkEnd w:id="7"/>
        </w:p>
        <w:p>
          <w:pPr>
            <w:pStyle w:val="Normal"/>
            <w:spacing w:lineRule="auto" w:line="36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Listar consultas usadas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livros, revistas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páginas web</w:t>
          </w:r>
        </w:p>
        <w:p>
          <w:pPr>
            <w:pStyle w:val="ListParagraph"/>
            <w:numPr>
              <w:ilvl w:val="0"/>
              <w:numId w:val="4"/>
            </w:numPr>
            <w:spacing w:lineRule="auto" w:line="36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  <w:t>...</w:t>
          </w:r>
        </w:p>
        <w:p>
          <w:pPr>
            <w:pStyle w:val="Normal"/>
            <w:spacing w:lineRule="auto" w:line="36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</w:p>
        <w:p>
          <w:pPr>
            <w:pStyle w:val="Normal"/>
            <w:rPr>
              <w:rFonts w:ascii="Arial" w:hAnsi="Arial" w:cs="Arial"/>
              <w:sz w:val="20"/>
              <w:szCs w:val="20"/>
            </w:rPr>
          </w:pPr>
          <w:r>
            <w:rPr>
              <w:rFonts w:cs="Arial" w:ascii="Arial" w:hAnsi="Arial"/>
              <w:sz w:val="20"/>
              <w:szCs w:val="20"/>
            </w:rPr>
          </w:r>
          <w:r>
            <w:br w:type="page"/>
          </w:r>
        </w:p>
        <w:p>
          <w:pPr>
            <w:pStyle w:val="Heading1"/>
            <w:numPr>
              <w:ilvl w:val="0"/>
              <w:numId w:val="3"/>
            </w:numPr>
            <w:spacing w:lineRule="auto" w:line="480"/>
            <w:rPr>
              <w:rFonts w:ascii="Arial" w:hAnsi="Arial" w:cs="Arial"/>
            </w:rPr>
          </w:pPr>
          <w:bookmarkStart w:id="8" w:name="__RefHeading___Toc186_1732230694"/>
          <w:bookmarkStart w:id="9" w:name="_Toc34145154"/>
          <w:bookmarkEnd w:id="8"/>
          <w:r>
            <w:rPr>
              <w:rFonts w:cs="Arial" w:ascii="Arial" w:hAnsi="Arial"/>
            </w:rPr>
            <w:t>Anexos</w:t>
          </w:r>
          <w:bookmarkEnd w:id="9"/>
        </w:p>
        <w:p>
          <w:pPr>
            <w:pStyle w:val="Normal"/>
            <w:spacing w:lineRule="auto" w:line="360"/>
            <w:jc w:val="both"/>
            <w:rPr/>
          </w:pPr>
          <w:r>
            <w:rPr>
              <w:rFonts w:cs="Arial" w:ascii="Arial" w:hAnsi="Arial"/>
              <w:sz w:val="20"/>
              <w:szCs w:val="20"/>
            </w:rPr>
            <w:t>Listar ficheiros com código criado...</w:t>
          </w:r>
        </w:p>
      </w:sdtContent>
    </w:sdt>
    <w:sectPr>
      <w:headerReference w:type="default" r:id="rId4"/>
      <w:footerReference w:type="default" r:id="rId5"/>
      <w:type w:val="nextPage"/>
      <w:pgSz w:w="11906" w:h="16838"/>
      <w:pgMar w:left="1701" w:right="1701" w:header="709" w:top="1701" w:footer="709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Style w:val="Pagenumber"/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  <w:tbl>
    <w:tblPr>
      <w:tblStyle w:val="TabelacomGrelha"/>
      <w:tblW w:w="8495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4247"/>
      <w:gridCol w:w="4247"/>
    </w:tblGrid>
    <w:tr>
      <w:trPr/>
      <w:tc>
        <w:tcPr>
          <w:tcW w:w="42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rPr/>
          </w:pPr>
          <w:r>
            <w:rPr>
              <w:rStyle w:val="Pagenumber"/>
              <w:rFonts w:cs="Arial" w:ascii="Arial" w:hAnsi="Arial"/>
              <w:sz w:val="20"/>
              <w:szCs w:val="20"/>
            </w:rPr>
            <w:t>Jorge Martins a2019100813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Footer"/>
            <w:jc w:val="right"/>
            <w:rPr>
              <w:rStyle w:val="Pagenumber"/>
              <w:rFonts w:ascii="Arial" w:hAnsi="Arial" w:cs="Arial"/>
              <w:sz w:val="20"/>
              <w:szCs w:val="20"/>
            </w:rPr>
          </w:pP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Página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Arial" w:hAnsi="Arial"/>
            </w:rPr>
            <w:instrText> PAGE </w:instrTex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Arial" w:hAnsi="Arial"/>
            </w:rPr>
            <w:t>7</w: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end"/>
          </w:r>
          <w:r>
            <w:rPr>
              <w:rStyle w:val="Pagenumber"/>
              <w:rFonts w:cs="Arial" w:ascii="Arial" w:hAnsi="Arial"/>
              <w:sz w:val="20"/>
              <w:szCs w:val="20"/>
            </w:rPr>
            <w:t xml:space="preserve"> de </w:t>
          </w:r>
          <w:r>
            <w:rPr>
              <w:rStyle w:val="Pagenumber"/>
              <w:rFonts w:cs="Arial" w:ascii="Arial" w:hAnsi="Arial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  <w:rFonts w:cs="Arial" w:ascii="Arial" w:hAnsi="Arial"/>
            </w:rPr>
            <w:instrText> NUMPAGES </w:instrTex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separate"/>
          </w:r>
          <w:r>
            <w:rPr>
              <w:rStyle w:val="Pagenumber"/>
              <w:sz w:val="20"/>
              <w:szCs w:val="20"/>
              <w:rFonts w:cs="Arial" w:ascii="Arial" w:hAnsi="Arial"/>
            </w:rPr>
            <w:t>7</w:t>
          </w:r>
          <w:r>
            <w:rPr>
              <w:rStyle w:val="Pagenumber"/>
              <w:sz w:val="20"/>
              <w:szCs w:val="20"/>
              <w:rFonts w:cs="Arial" w:ascii="Arial" w:hAnsi="Arial"/>
            </w:rPr>
            <w:fldChar w:fldCharType="end"/>
          </w:r>
        </w:p>
      </w:tc>
    </w:tr>
  </w:tbl>
  <w:p>
    <w:pPr>
      <w:pStyle w:val="Normal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120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drawing>
        <wp:anchor behindDoc="1" distT="0" distB="0" distL="133350" distR="115570" simplePos="0" locked="0" layoutInCell="1" allowOverlap="1" relativeHeight="2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0" t="0" r="0" b="0"/>
          <wp:wrapNone/>
          <wp:docPr id="1" name="Imagem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20650" simplePos="0" locked="0" layoutInCell="1" allowOverlap="1" relativeHeight="15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0" t="0" r="0" b="0"/>
          <wp:wrapNone/>
          <wp:docPr id="2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ubtitle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</w:r>
  </w:p>
  <w:p>
    <w:pPr>
      <w:pStyle w:val="Head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Header"/>
      <w:rPr>
        <w:szCs w:val="16"/>
      </w:rPr>
    </w:pPr>
    <w:r>
      <w:rPr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0" w:after="120"/>
      <w:jc w:val="right"/>
      <w:rPr>
        <w:color w:val="FFFFFF"/>
        <w:sz w:val="16"/>
        <w:szCs w:val="16"/>
      </w:rPr>
    </w:pPr>
    <w:r>
      <w:drawing>
        <wp:anchor behindDoc="1" distT="0" distB="0" distL="133350" distR="120650" simplePos="0" locked="0" layoutInCell="1" allowOverlap="1" relativeHeight="8">
          <wp:simplePos x="0" y="0"/>
          <wp:positionH relativeFrom="column">
            <wp:posOffset>114300</wp:posOffset>
          </wp:positionH>
          <wp:positionV relativeFrom="paragraph">
            <wp:posOffset>-7620</wp:posOffset>
          </wp:positionV>
          <wp:extent cx="5346065" cy="360045"/>
          <wp:effectExtent l="0" t="0" r="0" b="0"/>
          <wp:wrapNone/>
          <wp:docPr id="3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4606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5570" simplePos="0" locked="0" layoutInCell="1" allowOverlap="1" relativeHeight="14">
          <wp:simplePos x="0" y="0"/>
          <wp:positionH relativeFrom="column">
            <wp:posOffset>-17780</wp:posOffset>
          </wp:positionH>
          <wp:positionV relativeFrom="paragraph">
            <wp:posOffset>-7620</wp:posOffset>
          </wp:positionV>
          <wp:extent cx="932180" cy="360045"/>
          <wp:effectExtent l="0" t="0" r="0" b="0"/>
          <wp:wrapNone/>
          <wp:docPr id="4" name="Imagem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3218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FFFF"/>
        <w:sz w:val="16"/>
        <w:szCs w:val="16"/>
      </w:rPr>
      <w:t>R</w:t>
    </w:r>
    <w:r>
      <w:rPr>
        <w:color w:val="FFFFFF"/>
        <w:sz w:val="16"/>
        <w:szCs w:val="16"/>
      </w:rPr>
      <w:t>esolução da Ficha de Trabalho n.º...</w:t>
    </w:r>
  </w:p>
  <w:p>
    <w:pPr>
      <w:pStyle w:val="Subtitle"/>
      <w:jc w:val="right"/>
      <w:rPr>
        <w:color w:val="FFFFFF"/>
        <w:sz w:val="16"/>
        <w:szCs w:val="16"/>
      </w:rPr>
    </w:pPr>
    <w:r>
      <w:rPr>
        <w:color w:val="FFFFFF"/>
        <w:sz w:val="16"/>
        <w:szCs w:val="16"/>
      </w:rPr>
      <w:t>Nome da disciplina</w:t>
    </w:r>
  </w:p>
  <w:p>
    <w:pPr>
      <w:pStyle w:val="Header"/>
      <w:rPr>
        <w:rFonts w:ascii="Arial" w:hAnsi="Arial" w:cs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Header"/>
      <w:rPr>
        <w:szCs w:val="16"/>
      </w:rPr>
    </w:pPr>
    <w:r>
      <w:rPr>
        <w:szCs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  <w:rPr>
        <w:sz w:val="28"/>
        <w:rFonts w:ascii="Cambria" w:hAnsi="Cambria"/>
        <w:color w:val="356092"/>
      </w:r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rFonts w:ascii="Cambria" w:hAnsi="Cambria"/>
        <w:color w:val="35609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b w:val="false"/>
        <w:color w:val="35609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PT" w:eastAsia="pt-PT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2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d369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PT" w:bidi="ar-SA"/>
    </w:rPr>
  </w:style>
  <w:style w:type="paragraph" w:styleId="Heading1">
    <w:name w:val="Heading 1"/>
    <w:basedOn w:val="Normal"/>
    <w:next w:val="Normal"/>
    <w:link w:val="Ttulo1Carter"/>
    <w:qFormat/>
    <w:rsid w:val="00b51dac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6d05e7"/>
    <w:pPr>
      <w:keepNext w:val="true"/>
      <w:numPr>
        <w:ilvl w:val="1"/>
        <w:numId w:val="1"/>
      </w:numPr>
      <w:outlineLvl w:val="1"/>
    </w:pPr>
    <w:rPr>
      <w:rFonts w:ascii="Cambria" w:hAnsi="Cambria" w:cs="Tahoma"/>
      <w:b/>
      <w:bCs/>
    </w:rPr>
  </w:style>
  <w:style w:type="paragraph" w:styleId="Heading3">
    <w:name w:val="Heading 3"/>
    <w:basedOn w:val="Normal"/>
    <w:next w:val="Normal"/>
    <w:qFormat/>
    <w:rsid w:val="006d05e7"/>
    <w:pPr>
      <w:keepNext w:val="true"/>
      <w:numPr>
        <w:ilvl w:val="2"/>
        <w:numId w:val="1"/>
      </w:numPr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Ttulo4Carter"/>
    <w:qFormat/>
    <w:rsid w:val="00b51dac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Ttulo5Carter"/>
    <w:semiHidden/>
    <w:unhideWhenUsed/>
    <w:qFormat/>
    <w:rsid w:val="00b51da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Ttulo6Carter"/>
    <w:qFormat/>
    <w:rsid w:val="00b51da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Ttulo7Carter"/>
    <w:qFormat/>
    <w:rsid w:val="00b51da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Ttulo8Carter"/>
    <w:qFormat/>
    <w:rsid w:val="00b51da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tulo9Carter"/>
    <w:qFormat/>
    <w:rsid w:val="00b51da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265ae"/>
    <w:rPr/>
  </w:style>
  <w:style w:type="character" w:styleId="TextodebaloCarter" w:customStyle="1">
    <w:name w:val="Texto de balão Caráter"/>
    <w:basedOn w:val="DefaultParagraphFont"/>
    <w:link w:val="Textodebalo"/>
    <w:qFormat/>
    <w:rsid w:val="00e64b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qFormat/>
    <w:rsid w:val="00000c48"/>
    <w:rPr>
      <w:color w:val="808080"/>
    </w:rPr>
  </w:style>
  <w:style w:type="character" w:styleId="Ttulo1Carter" w:customStyle="1">
    <w:name w:val="Título 1 Caráter"/>
    <w:basedOn w:val="DefaultParagraphFont"/>
    <w:link w:val="Ttulo1"/>
    <w:qFormat/>
    <w:rsid w:val="00b51dac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4Carter" w:customStyle="1">
    <w:name w:val="Título 4 Caráter"/>
    <w:basedOn w:val="DefaultParagraphFont"/>
    <w:link w:val="Ttulo4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arter" w:customStyle="1">
    <w:name w:val="Título 5 Caráter"/>
    <w:basedOn w:val="DefaultParagraphFont"/>
    <w:link w:val="Ttulo5"/>
    <w:semiHidden/>
    <w:qFormat/>
    <w:rsid w:val="00b51dac"/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character" w:styleId="Ttulo6Carter" w:customStyle="1">
    <w:name w:val="Título 6 Caráter"/>
    <w:basedOn w:val="DefaultParagraphFont"/>
    <w:link w:val="Ttulo6"/>
    <w:qFormat/>
    <w:rsid w:val="00b51dac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7Carter" w:customStyle="1">
    <w:name w:val="Título 7 Caráter"/>
    <w:basedOn w:val="DefaultParagraphFont"/>
    <w:link w:val="Ttulo7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arter" w:customStyle="1">
    <w:name w:val="Título 8 Caráter"/>
    <w:basedOn w:val="DefaultParagraphFont"/>
    <w:link w:val="Ttulo8"/>
    <w:qFormat/>
    <w:rsid w:val="00b51dac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arter" w:customStyle="1">
    <w:name w:val="Título 9 Caráter"/>
    <w:basedOn w:val="DefaultParagraphFont"/>
    <w:link w:val="Ttulo9"/>
    <w:qFormat/>
    <w:rsid w:val="00b51dac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b51dac"/>
    <w:rPr>
      <w:color w:val="0000FF" w:themeColor="hyperlink"/>
      <w:u w:val="single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 w:val="false"/>
    </w:rPr>
  </w:style>
  <w:style w:type="character" w:styleId="ListLabel4">
    <w:name w:val="ListLabel 4"/>
    <w:qFormat/>
    <w:rPr>
      <w:b/>
      <w:i w:val="false"/>
    </w:rPr>
  </w:style>
  <w:style w:type="character" w:styleId="ListLabel5">
    <w:name w:val="ListLabel 5"/>
    <w:qFormat/>
    <w:rPr>
      <w:b/>
      <w:i w:val="false"/>
    </w:rPr>
  </w:style>
  <w:style w:type="character" w:styleId="ListLabel6">
    <w:name w:val="ListLabel 6"/>
    <w:qFormat/>
    <w:rPr>
      <w:b/>
      <w:i w:val="false"/>
    </w:rPr>
  </w:style>
  <w:style w:type="character" w:styleId="ListLabel7">
    <w:name w:val="ListLabel 7"/>
    <w:qFormat/>
    <w:rPr>
      <w:b/>
      <w:i w:val="false"/>
    </w:rPr>
  </w:style>
  <w:style w:type="character" w:styleId="ListLabel8">
    <w:name w:val="ListLabel 8"/>
    <w:qFormat/>
    <w:rPr>
      <w:b/>
      <w:i w:val="false"/>
    </w:rPr>
  </w:style>
  <w:style w:type="character" w:styleId="ListLabel9">
    <w:name w:val="ListLabel 9"/>
    <w:qFormat/>
    <w:rPr>
      <w:b/>
      <w:i w:val="false"/>
    </w:rPr>
  </w:style>
  <w:style w:type="character" w:styleId="ListLabel10">
    <w:name w:val="ListLabel 10"/>
    <w:qFormat/>
    <w:rPr>
      <w:b/>
      <w:i w:val="false"/>
    </w:rPr>
  </w:style>
  <w:style w:type="character" w:styleId="ListLabel11">
    <w:name w:val="ListLabel 11"/>
    <w:qFormat/>
    <w:rPr>
      <w:b/>
      <w:i w:val="false"/>
    </w:rPr>
  </w:style>
  <w:style w:type="character" w:styleId="ListLabel12">
    <w:name w:val="ListLabel 12"/>
    <w:qFormat/>
    <w:rPr>
      <w:b/>
      <w:i w:val="false"/>
    </w:rPr>
  </w:style>
  <w:style w:type="character" w:styleId="ListLabel13">
    <w:name w:val="ListLabel 13"/>
    <w:qFormat/>
    <w:rPr>
      <w:b/>
      <w:i w:val="false"/>
      <w:sz w:val="16"/>
      <w:szCs w:val="16"/>
    </w:rPr>
  </w:style>
  <w:style w:type="character" w:styleId="ListLabel14">
    <w:name w:val="ListLabel 14"/>
    <w:qFormat/>
    <w:rPr>
      <w:b/>
      <w:i w:val="false"/>
    </w:rPr>
  </w:style>
  <w:style w:type="character" w:styleId="ListLabel15">
    <w:name w:val="ListLabel 15"/>
    <w:qFormat/>
    <w:rPr>
      <w:b/>
      <w:i w:val="false"/>
      <w:sz w:val="16"/>
      <w:szCs w:val="16"/>
    </w:rPr>
  </w:style>
  <w:style w:type="character" w:styleId="ListLabel16">
    <w:name w:val="ListLabel 16"/>
    <w:qFormat/>
    <w:rPr>
      <w:b/>
      <w:i w:val="false"/>
    </w:rPr>
  </w:style>
  <w:style w:type="character" w:styleId="ListLabel17">
    <w:name w:val="ListLabel 17"/>
    <w:qFormat/>
    <w:rPr>
      <w:b/>
      <w:i w:val="false"/>
    </w:rPr>
  </w:style>
  <w:style w:type="character" w:styleId="ListLabel18">
    <w:name w:val="ListLabel 18"/>
    <w:qFormat/>
    <w:rPr>
      <w:b/>
      <w:i w:val="false"/>
    </w:rPr>
  </w:style>
  <w:style w:type="character" w:styleId="ListLabel19">
    <w:name w:val="ListLabel 19"/>
    <w:qFormat/>
    <w:rPr>
      <w:b/>
      <w:i w:val="false"/>
    </w:rPr>
  </w:style>
  <w:style w:type="character" w:styleId="ListLabel20">
    <w:name w:val="ListLabel 20"/>
    <w:qFormat/>
    <w:rPr>
      <w:b/>
      <w:i w:val="false"/>
    </w:rPr>
  </w:style>
  <w:style w:type="character" w:styleId="ListLabel21">
    <w:name w:val="ListLabel 21"/>
    <w:qFormat/>
    <w:rPr>
      <w:b/>
      <w:i w:val="false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b w:val="false"/>
      <w:color w:val="356092"/>
      <w:sz w:val="28"/>
    </w:rPr>
  </w:style>
  <w:style w:type="character" w:styleId="ListLabel24">
    <w:name w:val="ListLabel 24"/>
    <w:qFormat/>
    <w:rPr>
      <w:color w:val="356092"/>
      <w:sz w:val="28"/>
    </w:rPr>
  </w:style>
  <w:style w:type="character" w:styleId="ListLabel25">
    <w:name w:val="ListLabel 25"/>
    <w:qFormat/>
    <w:rPr>
      <w:color w:val="356092"/>
      <w:sz w:val="28"/>
    </w:rPr>
  </w:style>
  <w:style w:type="character" w:styleId="ListLabel26">
    <w:name w:val="ListLabel 26"/>
    <w:qFormat/>
    <w:rPr>
      <w:color w:val="356092"/>
      <w:sz w:val="28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IndexLink">
    <w:name w:val="Index Link"/>
    <w:qFormat/>
    <w:rPr/>
  </w:style>
  <w:style w:type="character" w:styleId="ListLabel33">
    <w:name w:val="ListLabel 33"/>
    <w:qFormat/>
    <w:rPr>
      <w:rFonts w:ascii="Cambria" w:hAnsi="Cambria"/>
      <w:color w:val="356092"/>
      <w:sz w:val="28"/>
    </w:rPr>
  </w:style>
  <w:style w:type="character" w:styleId="ListLabel34">
    <w:name w:val="ListLabel 34"/>
    <w:qFormat/>
    <w:rPr>
      <w:b w:val="false"/>
      <w:color w:val="356092"/>
      <w:sz w:val="28"/>
    </w:rPr>
  </w:style>
  <w:style w:type="character" w:styleId="ListLabel35">
    <w:name w:val="ListLabel 35"/>
    <w:qFormat/>
    <w:rPr>
      <w:rFonts w:ascii="Arial" w:hAnsi="Arial" w:cs="Symbol"/>
      <w:sz w:val="20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bd369e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bd369e"/>
    <w:pPr>
      <w:tabs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qFormat/>
    <w:rsid w:val="00bd369e"/>
    <w:pPr/>
    <w:rPr>
      <w:rFonts w:ascii="Arial" w:hAnsi="Arial"/>
      <w:sz w:val="28"/>
    </w:rPr>
  </w:style>
  <w:style w:type="paragraph" w:styleId="NormalWeb">
    <w:name w:val="Normal (Web)"/>
    <w:basedOn w:val="Normal"/>
    <w:qFormat/>
    <w:rsid w:val="00c15b58"/>
    <w:pPr>
      <w:spacing w:beforeAutospacing="1" w:afterAutospacing="1"/>
    </w:pPr>
    <w:rPr/>
  </w:style>
  <w:style w:type="paragraph" w:styleId="BalloonText">
    <w:name w:val="Balloon Text"/>
    <w:basedOn w:val="Normal"/>
    <w:link w:val="TextodebaloCarter"/>
    <w:qFormat/>
    <w:rsid w:val="00e64b4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174c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Normal"/>
    <w:next w:val="Normal"/>
    <w:uiPriority w:val="39"/>
    <w:unhideWhenUsed/>
    <w:qFormat/>
    <w:rsid w:val="00b51dac"/>
    <w:pPr>
      <w:keepNext w:val="true"/>
      <w:keepLines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b51dac"/>
    <w:pPr>
      <w:spacing w:before="120" w:after="120"/>
    </w:pPr>
    <w:rPr>
      <w:rFonts w:ascii="Calibri" w:hAnsi="Calibri" w:ascii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rsid w:val="00b51dac"/>
    <w:pPr>
      <w:ind w:left="240" w:hanging="0"/>
    </w:pPr>
    <w:rPr>
      <w:rFonts w:ascii="Calibri" w:hAnsi="Calibri" w:asciiTheme="minorHAnsi" w:hAnsi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semiHidden/>
    <w:unhideWhenUsed/>
    <w:rsid w:val="00b51dac"/>
    <w:pPr>
      <w:ind w:left="480" w:hanging="0"/>
    </w:pPr>
    <w:rPr>
      <w:rFonts w:ascii="Calibri" w:hAnsi="Calibri" w:asciiTheme="minorHAnsi" w:hAnsi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semiHidden/>
    <w:unhideWhenUsed/>
    <w:rsid w:val="00b51dac"/>
    <w:pPr>
      <w:ind w:left="720" w:hanging="0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semiHidden/>
    <w:unhideWhenUsed/>
    <w:rsid w:val="00b51dac"/>
    <w:pPr>
      <w:ind w:left="960" w:hanging="0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semiHidden/>
    <w:unhideWhenUsed/>
    <w:rsid w:val="00b51dac"/>
    <w:pPr>
      <w:ind w:left="1200" w:hanging="0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semiHidden/>
    <w:unhideWhenUsed/>
    <w:rsid w:val="00b51dac"/>
    <w:pPr>
      <w:ind w:left="1440" w:hanging="0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semiHidden/>
    <w:unhideWhenUsed/>
    <w:rsid w:val="00b51dac"/>
    <w:pPr>
      <w:ind w:left="1680" w:hanging="0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semiHidden/>
    <w:unhideWhenUsed/>
    <w:rsid w:val="00b51dac"/>
    <w:pPr>
      <w:ind w:left="1920" w:hanging="0"/>
    </w:pPr>
    <w:rPr>
      <w:rFonts w:ascii="Calibri" w:hAnsi="Calibri" w:asciiTheme="minorHAnsi" w:hAnsiTheme="min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240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<Relationship Id="rId2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8454CC-E252-0E42-A6F2-24D1A1EE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LibreOffice/6.0.7.3$Linux_X86_64 LibreOffice_project/00m0$Build-3</Application>
  <Pages>7</Pages>
  <Words>636</Words>
  <Characters>2944</Characters>
  <CharactersWithSpaces>3532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2020-03-03T11:56:00Z</dcterms:created>
  <dc:creator>Manas Pereira</dc:creator>
  <dc:description/>
  <dc:language>pt-PT</dc:language>
  <cp:lastModifiedBy/>
  <cp:lastPrinted>2020-03-03T15:31:00Z</cp:lastPrinted>
  <dcterms:modified xsi:type="dcterms:W3CDTF">2020-03-25T19:39:56Z</dcterms:modified>
  <cp:revision>13</cp:revision>
  <dc:subject/>
  <dc:title>Alfabetos, Palavras e Linguagens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