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lang w:val="pt-BR"/>
        </w:rPr>
        <w:t xml:space="preserve">MANUAL DE UTILIZADOR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Bem-vindo ao </w:t>
      </w:r>
      <w:r>
        <w:rPr>
          <w:lang w:val="pt-BR"/>
        </w:rPr>
        <w:t xml:space="preserve">Primeiro projeto de Programação Aplicada</w:t>
      </w:r>
      <w:r>
        <w:t xml:space="preserve">! Este manual foi criado para ajudá-lo a compreender e utilizar todas as funcionalidades do sistema de forma eficiente e intuitiva.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lang w:val="pt-BR"/>
        </w:rPr>
        <w:t xml:space="preserve">Este projeto</w:t>
      </w:r>
      <w:r>
        <w:t xml:space="preserve"> foi desenvolvido para </w:t>
      </w:r>
      <w:r>
        <w:t xml:space="preserve">registar os processos de certificação energética que a ASAE realiza a equipamentos</w:t>
      </w:r>
      <w:r>
        <w:rPr>
          <w:lang w:val="pt-BR"/>
        </w:rPr>
        <w:t xml:space="preserve"> </w:t>
      </w:r>
      <w:r>
        <w:t xml:space="preserve">eletrónicos, através de técnicos especializados.</w:t>
      </w:r>
      <w:r>
        <w:t xml:space="preserve"> Com este guia, aprenderá a navegar pela interface, registar informações, </w:t>
      </w:r>
      <w:r>
        <w:rPr>
          <w:lang w:val="pt-BR"/>
        </w:rPr>
        <w:t xml:space="preserve">etc.</w:t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/>
        <w:ind/>
        <w:rPr>
          <w:highlight w:val="none"/>
        </w:rPr>
      </w:pPr>
      <w:r/>
      <w:bookmarkStart w:id="0" w:name="_GoBack"/>
      <w:r/>
      <w:bookmarkEnd w:id="0"/>
      <w:r>
        <w:rPr>
          <w:b/>
          <w:bCs/>
          <w:sz w:val="36"/>
          <w:szCs w:val="36"/>
          <w:lang w:val="pt-BR"/>
        </w:rPr>
        <w:t xml:space="preserve">Índice</w:t>
      </w:r>
      <w:r>
        <w:rPr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highlight w:val="none"/>
        </w:rPr>
      </w:sdtPr>
      <w:sdtContent>
        <w:p>
          <w:pPr>
            <w:pBdr/>
            <w:spacing/>
            <w:ind/>
            <w:rPr/>
          </w:pPr>
          <w:r>
            <w:rPr>
              <w:highlight w:val="none"/>
            </w:rPr>
          </w: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r>
            <w:rPr>
              <w:b/>
            </w:rPr>
            <w:t xml:space="preserve">Não existem títulos no documento. Aplique um estilo de título ao texto para que este apareça no índice remissivo.</w:t>
          </w:r>
          <w:r/>
        </w:p>
        <w:p>
          <w:pPr>
            <w:pBdr/>
            <w:spacing/>
            <w:ind/>
            <w:rPr>
              <w:highlight w:val="none"/>
            </w:rPr>
          </w:pPr>
          <w:r>
            <w:fldChar w:fldCharType="end"/>
          </w:r>
          <w:r>
            <w:rPr>
              <w:highlight w:val="none"/>
            </w:rPr>
          </w:r>
          <w:r>
            <w:rPr>
              <w:highlight w:val="none"/>
            </w:rPr>
          </w:r>
        </w:p>
      </w:sdtContent>
    </w:sdt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827"/>
        <w:pBdr/>
        <w:spacing/>
        <w:ind/>
        <w:rPr>
          <w:b/>
          <w:bCs/>
          <w:color w:val="000000" w:themeColor="text1"/>
          <w:sz w:val="36"/>
          <w:szCs w:val="36"/>
          <w:highlight w:val="none"/>
        </w:rPr>
      </w:pPr>
      <w:r/>
      <w:bookmarkStart w:id="1" w:name="_Toc1"/>
      <w:r>
        <w:rPr>
          <w:b/>
          <w:bCs/>
          <w:color w:val="000000" w:themeColor="text1"/>
          <w:sz w:val="36"/>
          <w:szCs w:val="36"/>
          <w:highlight w:val="none"/>
          <w:lang w:val="pt-BR"/>
        </w:rPr>
        <w:t xml:space="preserve">Capitulo 1 – Menu Login e registo</w:t>
      </w:r>
      <w:r>
        <w:rPr>
          <w:b/>
          <w:bCs/>
          <w:color w:val="000000" w:themeColor="text1"/>
          <w:sz w:val="36"/>
          <w:szCs w:val="36"/>
          <w:highlight w:val="none"/>
          <w:lang w:val="pt-BR"/>
        </w:rPr>
      </w:r>
      <w:bookmarkEnd w:id="1"/>
      <w:r>
        <w:rPr>
          <w:b/>
          <w:bCs/>
          <w:color w:val="000000" w:themeColor="text1"/>
          <w:sz w:val="36"/>
          <w:szCs w:val="36"/>
          <w:highlight w:val="none"/>
        </w:rPr>
      </w:r>
      <w:r>
        <w:rPr>
          <w:b/>
          <w:bCs/>
          <w:color w:val="000000" w:themeColor="text1"/>
          <w:sz w:val="36"/>
          <w:szCs w:val="36"/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jc w:val="both"/>
        <w:rPr>
          <w:b/>
          <w:bCs/>
          <w:sz w:val="22"/>
          <w:szCs w:val="22"/>
          <w:highlight w:val="none"/>
          <w:lang w:val="pt-BR"/>
        </w:rPr>
      </w:pPr>
      <w:r>
        <w:rPr>
          <w:b w:val="0"/>
          <w:bCs w:val="0"/>
          <w:sz w:val="22"/>
          <w:szCs w:val="22"/>
          <w:highlight w:val="none"/>
          <w:lang w:val="pt-BR"/>
        </w:rPr>
        <w:t xml:space="preserve">Primeira Execução do programa</w:t>
      </w:r>
      <w:r>
        <w:rPr>
          <w:b/>
          <w:bCs/>
          <w:sz w:val="22"/>
          <w:szCs w:val="22"/>
          <w:highlight w:val="none"/>
          <w:lang w:val="pt-BR"/>
        </w:rPr>
      </w:r>
      <w:r>
        <w:rPr>
          <w:b/>
          <w:bCs/>
          <w:sz w:val="22"/>
          <w:szCs w:val="22"/>
          <w:highlight w:val="none"/>
          <w:lang w:val="pt-BR"/>
        </w:rPr>
      </w:r>
    </w:p>
    <w:p>
      <w:pPr>
        <w:pBdr/>
        <w:spacing/>
        <w:ind/>
        <w:jc w:val="both"/>
        <w:rPr>
          <w:b w:val="0"/>
          <w:bCs w:val="0"/>
          <w:sz w:val="22"/>
          <w:szCs w:val="22"/>
          <w:highlight w:val="none"/>
          <w:lang w:val="pt-BR"/>
        </w:rPr>
      </w:pPr>
      <w:r>
        <w:rPr>
          <w:b w:val="0"/>
          <w:bCs w:val="0"/>
          <w:sz w:val="22"/>
          <w:szCs w:val="22"/>
          <w:highlight w:val="none"/>
          <w:lang w:val="pt-BR"/>
        </w:rPr>
        <w:t xml:space="preserve">Quando o programa inicia pela primeira vez pedirá um primeiro registo, este registo deve </w:t>
      </w:r>
      <w:r>
        <w:rPr>
          <w:b/>
          <w:bCs/>
          <w:sz w:val="22"/>
          <w:szCs w:val="22"/>
          <w:highlight w:val="none"/>
          <w:lang w:val="pt-BR"/>
        </w:rPr>
        <w:t xml:space="preserve">exclusivamente</w:t>
      </w:r>
      <w:r>
        <w:rPr>
          <w:b w:val="0"/>
          <w:bCs w:val="0"/>
          <w:sz w:val="22"/>
          <w:szCs w:val="22"/>
          <w:highlight w:val="none"/>
          <w:lang w:val="pt-BR"/>
        </w:rPr>
        <w:t xml:space="preserve"> ser do gestor da aplicação. Este gestor será o responsável por realizar o registo do gestor seguinte.</w:t>
      </w:r>
      <w:r>
        <w:rPr>
          <w:b w:val="0"/>
          <w:bCs w:val="0"/>
          <w:sz w:val="22"/>
          <w:szCs w:val="22"/>
          <w:highlight w:val="none"/>
          <w:lang w:val="pt-BR"/>
        </w:rPr>
      </w:r>
      <w:r>
        <w:rPr>
          <w:b w:val="0"/>
          <w:bCs w:val="0"/>
          <w:sz w:val="22"/>
          <w:szCs w:val="22"/>
          <w:highlight w:val="none"/>
          <w:lang w:val="pt-BR"/>
        </w:rPr>
      </w:r>
    </w:p>
    <w:p>
      <w:pPr>
        <w:pBdr/>
        <w:spacing/>
        <w:ind/>
        <w:jc w:val="both"/>
        <w:rPr>
          <w:b w:val="0"/>
          <w:bCs w:val="0"/>
          <w:sz w:val="22"/>
          <w:szCs w:val="22"/>
          <w:highlight w:val="none"/>
          <w:lang w:val="pt-BR"/>
        </w:rPr>
      </w:pPr>
      <w:r>
        <w:rPr>
          <w:b w:val="0"/>
          <w:bCs w:val="0"/>
          <w:sz w:val="22"/>
          <w:szCs w:val="22"/>
          <w:highlight w:val="none"/>
          <w:lang w:val="pt-BR"/>
        </w:rPr>
        <w:t xml:space="preserve">Durante este primeiro registo o programa pedirá o nome, o username , a senha, e o email do utilizador. Toda esta informação deverá ser escrita sem conter espaços no final.</w:t>
      </w:r>
      <w:r>
        <w:rPr>
          <w:b w:val="0"/>
          <w:bCs w:val="0"/>
          <w:sz w:val="22"/>
          <w:szCs w:val="22"/>
          <w:highlight w:val="none"/>
          <w:lang w:val="pt-BR"/>
        </w:rPr>
      </w:r>
      <w:r>
        <w:rPr>
          <w:b w:val="0"/>
          <w:bCs w:val="0"/>
          <w:sz w:val="22"/>
          <w:szCs w:val="22"/>
          <w:highlight w:val="none"/>
          <w:lang w:val="pt-BR"/>
        </w:rPr>
      </w:r>
    </w:p>
    <w:p>
      <w:pPr>
        <w:pBdr/>
        <w:spacing/>
        <w:ind/>
        <w:jc w:val="center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62450" cy="18859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15236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4362449" cy="1885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43.50pt;height:148.50pt;mso-wrap-distance-left:0.00pt;mso-wrap-distance-top:0.00pt;mso-wrap-distance-right:0.00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65"/>
        <w:pBdr/>
        <w:spacing/>
        <w:ind/>
        <w:jc w:val="center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/>
      <w:r>
        <w:fldChar w:fldCharType="end"/>
      </w:r>
      <w:r>
        <w:t xml:space="preserve">: Primeiro registo de um gestor </w:t>
      </w:r>
      <w:r/>
    </w:p>
    <w:p>
      <w:pPr>
        <w:pBdr/>
        <w:spacing/>
        <w:ind/>
        <w:jc w:val="both"/>
        <w:rPr>
          <w:highlight w:val="none"/>
          <w:lang w:val="pt-BR"/>
        </w:rPr>
      </w:pPr>
      <w:r>
        <w:rPr>
          <w:lang w:val="pt-BR"/>
        </w:rPr>
        <w:t xml:space="preserve">Após este primeiro registo o programa apresenta o ecrã inicial, ecrã este que será apresentado para o resto da execução do programa.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center"/>
        <w:rPr/>
      </w:pPr>
      <w:r>
        <w:rPr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9429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72508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895597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28.00pt;height:74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Style w:val="865"/>
        <w:pBdr/>
        <w:spacing/>
        <w:ind/>
        <w:jc w:val="center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2</w:t>
      </w:r>
      <w:r/>
      <w:r>
        <w:fldChar w:fldCharType="end"/>
      </w:r>
      <w:r>
        <w:t xml:space="preserve">: Menu Inicial </w:t>
      </w:r>
      <w:r/>
    </w:p>
    <w:p>
      <w:pPr>
        <w:pStyle w:val="889"/>
        <w:numPr>
          <w:ilvl w:val="0"/>
          <w:numId w:val="2"/>
        </w:numPr>
        <w:pBdr/>
        <w:shd w:val="nil" w:color="000000"/>
        <w:spacing/>
        <w:ind/>
        <w:rPr>
          <w:b/>
          <w:bCs/>
          <w:sz w:val="36"/>
          <w:szCs w:val="36"/>
          <w:highlight w:val="none"/>
          <w:lang w:val="pt-BR"/>
        </w:rPr>
      </w:pPr>
      <w:r>
        <w:rPr>
          <w:b w:val="0"/>
          <w:bCs w:val="0"/>
          <w:sz w:val="22"/>
          <w:szCs w:val="22"/>
          <w:highlight w:val="none"/>
          <w:lang w:val="pt-BR"/>
        </w:rPr>
        <w:t xml:space="preserve">Me</w:t>
      </w:r>
      <w:r>
        <w:rPr>
          <w:b w:val="0"/>
          <w:bCs w:val="0"/>
          <w:sz w:val="22"/>
          <w:szCs w:val="22"/>
          <w:highlight w:val="none"/>
          <w:lang w:val="pt-BR"/>
        </w:rPr>
        <w:t xml:space="preserve">nu de Login e registo</w:t>
      </w:r>
      <w:r>
        <w:rPr>
          <w:b/>
          <w:bCs/>
          <w:sz w:val="36"/>
          <w:szCs w:val="36"/>
          <w:highlight w:val="none"/>
          <w:lang w:val="pt-BR"/>
        </w:rPr>
      </w:r>
      <w:r>
        <w:rPr>
          <w:b/>
          <w:bCs/>
          <w:sz w:val="36"/>
          <w:szCs w:val="36"/>
          <w:highlight w:val="none"/>
          <w:lang w:val="pt-BR"/>
        </w:rPr>
      </w:r>
    </w:p>
    <w:p>
      <w:pPr>
        <w:pBdr/>
        <w:shd w:val="nil" w:color="000000"/>
        <w:spacing/>
        <w:ind/>
        <w:jc w:val="both"/>
        <w:rPr>
          <w:b w:val="0"/>
          <w:bCs w:val="0"/>
          <w:sz w:val="22"/>
          <w:szCs w:val="22"/>
          <w:highlight w:val="none"/>
          <w:lang w:val="pt-BR"/>
        </w:rPr>
      </w:pPr>
      <w:r>
        <w:rPr>
          <w:b w:val="0"/>
          <w:bCs w:val="0"/>
          <w:sz w:val="22"/>
          <w:szCs w:val="22"/>
          <w:highlight w:val="none"/>
          <w:lang w:val="pt-BR"/>
        </w:rPr>
        <w:t xml:space="preserve">É dentro deste menu que é possível realizar o login dos utilizadores já criados, registar novos utilizadores e sair da aplicação. </w:t>
      </w:r>
      <w:r>
        <w:rPr>
          <w:b w:val="0"/>
          <w:bCs w:val="0"/>
          <w:sz w:val="22"/>
          <w:szCs w:val="22"/>
          <w:highlight w:val="none"/>
          <w:lang w:val="pt-BR"/>
        </w:rPr>
      </w:r>
      <w:r>
        <w:rPr>
          <w:b w:val="0"/>
          <w:bCs w:val="0"/>
          <w:sz w:val="22"/>
          <w:szCs w:val="22"/>
          <w:highlight w:val="none"/>
          <w:lang w:val="pt-BR"/>
        </w:rPr>
      </w:r>
    </w:p>
    <w:p>
      <w:pPr>
        <w:pBdr/>
        <w:shd w:val="nil" w:color="000000"/>
        <w:spacing/>
        <w:ind/>
        <w:jc w:val="both"/>
        <w:rPr>
          <w:highlight w:val="none"/>
          <w:lang w:val="pt-BR"/>
        </w:rPr>
      </w:pPr>
      <w:r>
        <w:rPr>
          <w:b w:val="0"/>
          <w:bCs w:val="0"/>
          <w:sz w:val="22"/>
          <w:szCs w:val="22"/>
          <w:highlight w:val="none"/>
          <w:lang w:val="pt-BR"/>
        </w:rPr>
        <w:t xml:space="preserve">Qualquer uma destas opções devem ser escolhidas escrevendo o número da opção não introduzindo qualquer espaço antes de pressionar “Enter”</w:t>
      </w:r>
      <w:r>
        <w:rPr>
          <w:lang w:val="pt-BR"/>
        </w:rPr>
        <w:t xml:space="preserve">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  <w:lang w:val="pt-BR"/>
        </w:rPr>
        <w:t xml:space="preserve">Ao escrever o número 1, será pedida toda a informação necessária para realizar o login de um utilizador já registado na aplicação, no caso apenas o </w:t>
      </w:r>
      <w:r>
        <w:rPr>
          <w:b/>
          <w:bCs/>
          <w:highlight w:val="none"/>
          <w:lang w:val="pt-BR"/>
        </w:rPr>
        <w:t xml:space="preserve">username </w:t>
      </w:r>
      <w:r>
        <w:rPr>
          <w:highlight w:val="none"/>
          <w:lang w:val="pt-BR"/>
        </w:rPr>
        <w:t xml:space="preserve">e a </w:t>
      </w:r>
      <w:r>
        <w:rPr>
          <w:b/>
          <w:bCs/>
          <w:highlight w:val="none"/>
          <w:lang w:val="pt-BR"/>
        </w:rPr>
        <w:t xml:space="preserve">password </w:t>
      </w:r>
      <w:r>
        <w:rPr>
          <w:highlight w:val="none"/>
          <w:lang w:val="pt-BR"/>
        </w:rPr>
        <w:t xml:space="preserve">serão necessárias.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center"/>
        <w:rPr/>
      </w:pPr>
      <w:r>
        <w:rPr>
          <w:b/>
          <w:bCs/>
          <w:sz w:val="36"/>
          <w:szCs w:val="36"/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38450" cy="15240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59376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38448" cy="1523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23.50pt;height:120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865"/>
        <w:pBdr/>
        <w:spacing/>
        <w:ind/>
        <w:jc w:val="center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3</w:t>
      </w:r>
      <w:r/>
      <w:r>
        <w:fldChar w:fldCharType="end"/>
      </w:r>
      <w:r>
        <w:t xml:space="preserve">: Realização do login </w:t>
      </w:r>
      <w:r/>
    </w:p>
    <w:p>
      <w:pPr>
        <w:pBdr/>
        <w:shd w:val="nil" w:color="000000"/>
        <w:spacing/>
        <w:ind/>
        <w:jc w:val="both"/>
        <w:rPr>
          <w:b w:val="0"/>
          <w:bCs w:val="0"/>
          <w:sz w:val="22"/>
          <w:szCs w:val="22"/>
          <w:highlight w:val="none"/>
          <w:lang w:val="pt-BR"/>
        </w:rPr>
      </w:pPr>
      <w:r>
        <w:rPr>
          <w:b w:val="0"/>
          <w:bCs w:val="0"/>
          <w:sz w:val="22"/>
          <w:szCs w:val="22"/>
          <w:highlight w:val="none"/>
          <w:lang w:val="pt-BR"/>
        </w:rPr>
        <w:t xml:space="preserve">Ao escrever o número 2 o programa apresentará um novo menu, onde será pedido ao utilizador, que se quer registar, a escolha do seu tipo (Fabricante ou Tecnico).</w:t>
      </w:r>
      <w:r>
        <w:rPr>
          <w:b w:val="0"/>
          <w:bCs w:val="0"/>
          <w:sz w:val="22"/>
          <w:szCs w:val="22"/>
          <w:highlight w:val="none"/>
          <w:lang w:val="pt-BR"/>
        </w:rPr>
      </w:r>
      <w:r>
        <w:rPr>
          <w:b w:val="0"/>
          <w:bCs w:val="0"/>
          <w:sz w:val="22"/>
          <w:szCs w:val="22"/>
          <w:highlight w:val="none"/>
          <w:lang w:val="pt-BR"/>
        </w:rPr>
      </w:r>
    </w:p>
    <w:p>
      <w:pPr>
        <w:pBdr/>
        <w:shd w:val="nil" w:color="000000"/>
        <w:spacing/>
        <w:ind/>
        <w:jc w:val="center"/>
        <w:rPr>
          <w:b/>
          <w:bCs/>
          <w:sz w:val="36"/>
          <w:szCs w:val="36"/>
          <w:highlight w:val="none"/>
          <w:lang w:val="pt-BR"/>
        </w:rPr>
      </w:pPr>
      <w:r>
        <w:rPr>
          <w:b w:val="0"/>
          <w:bCs w:val="0"/>
          <w:sz w:val="22"/>
          <w:szCs w:val="22"/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2225" cy="7620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67974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562223" cy="761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01.75pt;height:60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sz w:val="36"/>
          <w:szCs w:val="36"/>
          <w:highlight w:val="none"/>
          <w:lang w:val="pt-BR"/>
        </w:rPr>
      </w:r>
      <w:r>
        <w:rPr>
          <w:b/>
          <w:bCs/>
          <w:sz w:val="36"/>
          <w:szCs w:val="36"/>
          <w:highlight w:val="none"/>
          <w:lang w:val="pt-BR"/>
        </w:rPr>
      </w:r>
    </w:p>
    <w:p>
      <w:pPr>
        <w:pStyle w:val="865"/>
        <w:pBdr/>
        <w:spacing/>
        <w:ind/>
        <w:jc w:val="center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4</w:t>
      </w:r>
      <w:r/>
      <w:r>
        <w:fldChar w:fldCharType="end"/>
      </w:r>
      <w:r>
        <w:t xml:space="preserve">: Escolha do tipo de utilizador </w:t>
      </w:r>
      <w:r/>
    </w:p>
    <w:p>
      <w:pPr>
        <w:pBdr/>
        <w:shd w:val="nil" w:color="000000"/>
        <w:spacing/>
        <w:ind/>
        <w:jc w:val="both"/>
        <w:rPr>
          <w:b w:val="0"/>
          <w:bCs w:val="0"/>
          <w:sz w:val="22"/>
          <w:szCs w:val="22"/>
          <w:highlight w:val="none"/>
          <w:lang w:val="pt-BR"/>
        </w:rPr>
      </w:pPr>
      <w:r>
        <w:rPr>
          <w:b w:val="0"/>
          <w:bCs w:val="0"/>
          <w:sz w:val="22"/>
          <w:szCs w:val="22"/>
          <w:highlight w:val="none"/>
          <w:lang w:val="pt-BR"/>
        </w:rPr>
        <w:t xml:space="preserve">Ao escrever o número 1 as informações de login necessárias para realizar o login serão pedidas ao utilizador</w:t>
      </w:r>
      <w:r>
        <w:rPr>
          <w:b w:val="0"/>
          <w:bCs w:val="0"/>
          <w:sz w:val="22"/>
          <w:szCs w:val="22"/>
          <w:highlight w:val="none"/>
          <w:lang w:val="pt-BR"/>
        </w:rPr>
        <w:t xml:space="preserve">.</w:t>
      </w:r>
      <w:r>
        <w:rPr>
          <w:b w:val="0"/>
          <w:bCs w:val="0"/>
          <w:sz w:val="22"/>
          <w:szCs w:val="22"/>
          <w:highlight w:val="none"/>
          <w:lang w:val="pt-BR"/>
        </w:rPr>
      </w:r>
      <w:r>
        <w:rPr>
          <w:b w:val="0"/>
          <w:bCs w:val="0"/>
          <w:sz w:val="22"/>
          <w:szCs w:val="22"/>
          <w:highlight w:val="none"/>
          <w:lang w:val="pt-BR"/>
        </w:rPr>
      </w:r>
    </w:p>
    <w:p>
      <w:pPr>
        <w:pBdr/>
        <w:shd w:val="nil" w:color="000000"/>
        <w:spacing/>
        <w:ind/>
        <w:jc w:val="center"/>
        <w:rPr>
          <w:b/>
          <w:bCs/>
          <w:sz w:val="36"/>
          <w:szCs w:val="36"/>
          <w:highlight w:val="none"/>
          <w:lang w:val="pt-BR"/>
        </w:rPr>
      </w:pPr>
      <w:r>
        <w:rPr>
          <w:b w:val="0"/>
          <w:bCs w:val="0"/>
          <w:sz w:val="22"/>
          <w:szCs w:val="22"/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71775" cy="19240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06571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771775" cy="192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18.25pt;height:151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  <w:sz w:val="36"/>
          <w:szCs w:val="36"/>
          <w:highlight w:val="none"/>
          <w:lang w:val="pt-BR"/>
        </w:rPr>
      </w:r>
      <w:r>
        <w:rPr>
          <w:b/>
          <w:bCs/>
          <w:sz w:val="36"/>
          <w:szCs w:val="36"/>
          <w:highlight w:val="none"/>
          <w:lang w:val="pt-BR"/>
        </w:rPr>
      </w:r>
    </w:p>
    <w:p>
      <w:pPr>
        <w:pStyle w:val="865"/>
        <w:pBdr/>
        <w:spacing/>
        <w:ind/>
        <w:jc w:val="center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5</w:t>
      </w:r>
      <w:r/>
      <w:r>
        <w:fldChar w:fldCharType="end"/>
      </w:r>
      <w:r>
        <w:t xml:space="preserve">: Realização do login </w:t>
      </w:r>
      <w:r/>
    </w:p>
    <w:p>
      <w:pPr>
        <w:pBdr/>
        <w:shd w:val="nil" w:color="auto"/>
        <w:spacing/>
        <w:ind/>
        <w:rPr>
          <w:b/>
          <w:bCs/>
          <w:color w:val="000000" w:themeColor="text1"/>
          <w:sz w:val="36"/>
          <w:szCs w:val="36"/>
          <w:highlight w:val="none"/>
        </w:rPr>
      </w:pPr>
      <w:r>
        <w:rPr>
          <w:b/>
          <w:bCs/>
          <w:color w:val="000000" w:themeColor="text1"/>
          <w:sz w:val="36"/>
          <w:szCs w:val="36"/>
          <w:highlight w:val="none"/>
        </w:rPr>
        <w:br w:type="page" w:clear="all"/>
      </w:r>
      <w:r>
        <w:rPr>
          <w:b/>
          <w:bCs/>
          <w:color w:val="000000" w:themeColor="text1"/>
          <w:sz w:val="36"/>
          <w:szCs w:val="36"/>
          <w:highlight w:val="none"/>
        </w:rPr>
      </w:r>
      <w:r>
        <w:rPr>
          <w:b/>
          <w:bCs/>
          <w:color w:val="000000" w:themeColor="text1"/>
          <w:sz w:val="36"/>
          <w:szCs w:val="36"/>
          <w:highlight w:val="none"/>
        </w:rPr>
      </w:r>
    </w:p>
    <w:p>
      <w:pPr>
        <w:pStyle w:val="827"/>
        <w:pBdr/>
        <w:spacing/>
        <w:ind/>
        <w:rPr>
          <w:b/>
          <w:bCs/>
          <w:color w:val="000000" w:themeColor="text1"/>
          <w:sz w:val="36"/>
          <w:szCs w:val="36"/>
          <w:highlight w:val="none"/>
        </w:rPr>
      </w:pPr>
      <w:r/>
      <w:bookmarkStart w:id="3" w:name="_Toc3"/>
      <w:r>
        <w:rPr>
          <w:b/>
          <w:bCs/>
          <w:color w:val="000000" w:themeColor="text1"/>
          <w:sz w:val="36"/>
          <w:szCs w:val="36"/>
          <w:highlight w:val="none"/>
          <w:lang w:val="pt-BR"/>
        </w:rPr>
        <w:t xml:space="preserve">Capitulo 2 – Fabricante</w:t>
      </w:r>
      <w:r>
        <w:rPr>
          <w:b/>
          <w:bCs/>
          <w:color w:val="000000" w:themeColor="text1"/>
          <w:sz w:val="36"/>
          <w:szCs w:val="36"/>
          <w:highlight w:val="none"/>
          <w:lang w:val="pt-BR"/>
        </w:rPr>
      </w:r>
      <w:bookmarkEnd w:id="3"/>
      <w:r>
        <w:rPr>
          <w:b/>
          <w:bCs/>
          <w:color w:val="000000" w:themeColor="text1"/>
          <w:sz w:val="36"/>
          <w:szCs w:val="36"/>
          <w:highlight w:val="none"/>
        </w:rPr>
      </w:r>
      <w:r>
        <w:rPr>
          <w:b/>
          <w:bCs/>
          <w:color w:val="000000" w:themeColor="text1"/>
          <w:sz w:val="36"/>
          <w:szCs w:val="36"/>
          <w:highlight w:val="none"/>
        </w:rPr>
      </w:r>
    </w:p>
    <w:p>
      <w:pPr>
        <w:pBdr/>
        <w:spacing/>
        <w:ind/>
        <w:rPr>
          <w:highlight w:val="none"/>
          <w:lang w:val="pt-BR"/>
          <w14:ligatures w14:val="none"/>
        </w:rPr>
      </w:pPr>
      <w:r>
        <w:rPr>
          <w:highlight w:val="none"/>
          <w:lang w:val="pt-BR"/>
        </w:rPr>
        <w:t xml:space="preserve">A realização do login por parte do fabricante é feita a partir do seu </w:t>
      </w:r>
      <w:r>
        <w:rPr>
          <w:highlight w:val="none"/>
          <w:lang w:val="pt-BR"/>
        </w:rPr>
        <w:t xml:space="preserve">username </w:t>
      </w:r>
      <w:r>
        <w:rPr>
          <w:highlight w:val="none"/>
          <w:lang w:val="pt-BR"/>
        </w:rPr>
        <w:t xml:space="preserve">e da sua </w:t>
      </w:r>
      <w:r>
        <w:rPr>
          <w:highlight w:val="none"/>
          <w:lang w:val="pt-BR"/>
        </w:rPr>
        <w:t xml:space="preserve">password</w:t>
      </w:r>
      <w:r>
        <w:rPr>
          <w:highlight w:val="none"/>
          <w:lang w:val="pt-BR"/>
        </w:rPr>
        <w:t xml:space="preserve">.</w:t>
      </w:r>
      <w:r>
        <w:rPr>
          <w:highlight w:val="none"/>
          <w:lang w:val="pt-BR"/>
        </w:rPr>
      </w:r>
      <w:r>
        <w:rPr>
          <w:highlight w:val="none"/>
          <w:lang w:val="pt-BR"/>
          <w14:ligatures w14:val="none"/>
        </w:rPr>
      </w:r>
    </w:p>
    <w:p>
      <w:pPr>
        <w:pBdr/>
        <w:spacing/>
        <w:ind/>
        <w:jc w:val="center"/>
        <w:rPr>
          <w:highlight w:val="none"/>
          <w:lang w:val="pt-BR"/>
          <w14:ligatures w14:val="none"/>
        </w:rPr>
      </w:pPr>
      <w:r>
        <w:rPr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95525" cy="11144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52599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295524" cy="111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80.75pt;height:87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pt-BR"/>
        </w:rPr>
      </w:r>
      <w:r>
        <w:rPr>
          <w:highlight w:val="none"/>
          <w:lang w:val="pt-BR"/>
          <w14:ligatures w14:val="none"/>
        </w:rPr>
      </w:r>
    </w:p>
    <w:p>
      <w:pPr>
        <w:pStyle w:val="865"/>
        <w:pBdr/>
        <w:spacing/>
        <w:ind/>
        <w:jc w:val="center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6</w:t>
      </w:r>
      <w:r/>
      <w:r>
        <w:fldChar w:fldCharType="end"/>
      </w:r>
      <w:r>
        <w:t xml:space="preserve">: Login do Fabricante </w:t>
      </w:r>
      <w:r/>
    </w:p>
    <w:p>
      <w:pPr>
        <w:pBdr/>
        <w:shd w:val="nil" w:color="000000"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t xml:space="preserve">Após a conclusão bem-sucedida do login, será apresentada ao utilizador uma mensagem de boas-vindas.</w:t>
        <w:br/>
        <w:t xml:space="preserve"> De seguida, o utilizador deve fornecer o endereço IP e o número da porta do servidor para estabelecer a ligação.</w:t>
        <w:br/>
        <w:t xml:space="preserve"> É fundamental que o IP e a porta inserido</w:t>
      </w:r>
      <w:r>
        <w:t xml:space="preserve">s coincidam exatamente com os definidos no servidor, caso contrário, a comunicação não será estabelecida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nil" w:color="000000"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14525" cy="10191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16837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914525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50.75pt;height:80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/>
    </w:p>
    <w:p>
      <w:pPr>
        <w:pStyle w:val="865"/>
        <w:pBdr/>
        <w:spacing/>
        <w:ind/>
        <w:jc w:val="center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7</w:t>
      </w:r>
      <w:r/>
      <w:r>
        <w:fldChar w:fldCharType="end"/>
      </w:r>
      <w:r>
        <w:t xml:space="preserve">: Login bem socedido</w:t>
      </w:r>
      <w:r/>
    </w:p>
    <w:p>
      <w:pPr>
        <w:pBdr/>
        <w:spacing/>
        <w:ind/>
        <w:rPr>
          <w:highlight w:val="none"/>
        </w:rPr>
      </w:pPr>
      <w:r>
        <w:t xml:space="preserve">Em seguida o menu de opções é exibido.</w:t>
      </w:r>
      <w:r/>
    </w:p>
    <w:p>
      <w:pPr>
        <w:pBdr/>
        <w:spacing/>
        <w:ind/>
        <w:jc w:val="center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47875" cy="16383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94474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047874" cy="1638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61.25pt;height:129.0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65"/>
        <w:pBdr/>
        <w:spacing/>
        <w:ind/>
        <w:jc w:val="center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8</w:t>
      </w:r>
      <w:r/>
      <w:r>
        <w:fldChar w:fldCharType="end"/>
      </w:r>
      <w:r>
        <w:t xml:space="preserve">: Menu de opções</w:t>
      </w:r>
      <w:r/>
    </w:p>
    <w:p>
      <w:pPr>
        <w:pBdr/>
        <w:shd w:val="nil"/>
        <w:spacing/>
        <w:ind/>
        <w:rPr>
          <w:highlight w:val="none"/>
          <w:lang w:val="pt-BR"/>
        </w:rPr>
      </w:pPr>
      <w:r>
        <w:rPr>
          <w:highlight w:val="none"/>
          <w:lang w:val="pt-BR"/>
        </w:rPr>
        <w:br w:type="page" w:clear="all"/>
      </w:r>
      <w:r>
        <w:rPr>
          <w:highlight w:val="none"/>
          <w:lang w:val="pt-BR"/>
        </w:rPr>
      </w:r>
    </w:p>
    <w:p>
      <w:pPr>
        <w:pBdr/>
        <w:shd w:val="nil" w:color="000000"/>
        <w:spacing/>
        <w:ind/>
        <w:jc w:val="both"/>
        <w:rPr>
          <w:highlight w:val="none"/>
          <w:lang w:val="pt-BR"/>
        </w:rPr>
      </w:pPr>
      <w:r>
        <w:rPr>
          <w:highlight w:val="none"/>
          <w:lang w:val="pt-BR"/>
        </w:rPr>
        <w:t xml:space="preserve">Opção 1. Esta opção permite ao utilizador logado visualizar a sua informação registada.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:lang w:val="pt-BR"/>
        </w:rPr>
      </w:r>
    </w:p>
    <w:p>
      <w:pPr>
        <w:pBdr/>
        <w:spacing/>
        <w:ind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24100" cy="19240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52227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324099" cy="1924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83.00pt;height:151.5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  <w:r/>
    </w:p>
    <w:p>
      <w:pPr>
        <w:pStyle w:val="865"/>
        <w:pBdr/>
        <w:spacing/>
        <w:ind/>
        <w:jc w:val="center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9</w:t>
      </w:r>
      <w:r/>
      <w:r>
        <w:fldChar w:fldCharType="end"/>
      </w:r>
      <w:r>
        <w:t xml:space="preserve">: Visualizar informações</w:t>
      </w:r>
      <w:r/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  <w:lang w:val="pt-BR"/>
        </w:rPr>
        <w:t xml:space="preserve">Opção 2. É nesta opção que o utilizador logado pode alterar a sua informação registada. Ao escolher esta opção o servidor enviará a informação atual do utilizador e um menu de escolhas que permite alterar especificamente a informação pretendida.</w:t>
      </w:r>
      <w:r/>
      <w:r/>
      <w:r>
        <w:rPr>
          <w:highlight w:val="none"/>
          <w:lang w:val="pt-BR"/>
        </w:rPr>
      </w:r>
    </w:p>
    <w:p>
      <w:pPr>
        <w:pBdr/>
        <w:shd w:val="nil" w:color="000000"/>
        <w:spacing/>
        <w:ind/>
        <w:jc w:val="both"/>
        <w:rPr>
          <w:highlight w:val="none"/>
          <w:lang w:val="pt-BR"/>
        </w:rPr>
      </w:pPr>
      <w:r>
        <w:rPr>
          <w:highlight w:val="none"/>
          <w:lang w:val="pt-BR"/>
        </w:rPr>
        <w:t xml:space="preserve">Caso a alteração seja feita com sucesso o servidor envia uma mensagem “</w:t>
      </w:r>
      <w:r>
        <w:rPr>
          <w:highlight w:val="none"/>
          <w:lang w:val="pt-BR"/>
        </w:rPr>
        <w:t xml:space="preserve">&lt;Servidor&gt; &lt;update&gt; &lt;ok&gt;</w:t>
      </w:r>
      <w:r>
        <w:rPr>
          <w:highlight w:val="none"/>
          <w:lang w:val="pt-BR"/>
        </w:rPr>
        <w:t xml:space="preserve">” caso contrário a mensagem será “</w:t>
      </w:r>
      <w:r>
        <w:rPr>
          <w:highlight w:val="none"/>
          <w:lang w:val="pt-BR"/>
        </w:rPr>
        <w:t xml:space="preserve">&lt;Servidor&gt; &lt;update&gt; &lt;fail&gt;</w:t>
      </w:r>
      <w:r>
        <w:rPr>
          <w:highlight w:val="none"/>
          <w:lang w:val="pt-BR"/>
        </w:rPr>
        <w:t xml:space="preserve">”</w:t>
      </w:r>
      <w:r>
        <w:rPr>
          <w:highlight w:val="none"/>
          <w:lang w:val="pt-BR"/>
        </w:rPr>
      </w:r>
    </w:p>
    <w:p>
      <w:pPr>
        <w:pBdr/>
        <w:spacing/>
        <w:ind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05100" cy="260985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10159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705099" cy="2609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13.00pt;height:205.5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  <w:r/>
    </w:p>
    <w:p>
      <w:pPr>
        <w:pStyle w:val="865"/>
        <w:pBdr/>
        <w:spacing/>
        <w:ind/>
        <w:jc w:val="center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10</w:t>
      </w:r>
      <w:r/>
      <w:r>
        <w:fldChar w:fldCharType="end"/>
      </w:r>
      <w:r>
        <w:t xml:space="preserve">: Alteração de informações</w:t>
      </w:r>
      <w:r/>
    </w:p>
    <w:p>
      <w:pPr>
        <w:pBdr/>
        <w:shd w:val="nil"/>
        <w:spacing/>
        <w:ind/>
        <w:rPr>
          <w:highlight w:val="none"/>
          <w:lang w:val="pt-BR"/>
        </w:rPr>
      </w:pPr>
      <w:r>
        <w:rPr>
          <w:highlight w:val="none"/>
          <w:lang w:val="pt-BR"/>
        </w:rPr>
        <w:br w:type="page" w:clear="all"/>
      </w:r>
      <w:r>
        <w:rPr>
          <w:highlight w:val="none"/>
          <w:lang w:val="pt-BR"/>
        </w:rPr>
      </w:r>
    </w:p>
    <w:p>
      <w:pPr>
        <w:pBdr/>
        <w:spacing/>
        <w:ind/>
        <w:jc w:val="both"/>
        <w:rPr>
          <w:highlight w:val="none"/>
          <w:lang w:val="pt-BR"/>
        </w:rPr>
      </w:pPr>
      <w:r>
        <w:rPr>
          <w:lang w:val="pt-BR"/>
        </w:rPr>
        <w:t xml:space="preserve">O fabricante é o responsável por inserir equipamentos. Por sua vez estes equipamento ficam associados ao fabricante que o inseriu.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both"/>
        <w:rPr>
          <w:highlight w:val="none"/>
          <w:lang w:val="pt-BR"/>
        </w:rPr>
      </w:pPr>
      <w:r>
        <w:rPr>
          <w:highlight w:val="none"/>
          <w:lang w:val="pt-BR"/>
        </w:rPr>
        <w:t xml:space="preserve">Ao escrever a opção 3 o programa solicitará todas as informações referentes a um equ</w:t>
      </w:r>
      <w:r>
        <w:rPr>
          <w:highlight w:val="none"/>
          <w:lang w:val="pt-BR"/>
        </w:rPr>
        <w:t xml:space="preserve">ipamento, marca, modelo, setor comercial, potência, amperagem, o código SKU é gerado automaticamente e mostrado ao utilizador, o número do modelo, a data de submissão do equipamento na base de dados também é obtido automaticamente e enviado ao servidor.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hd w:val="nil" w:color="000000"/>
        <w:spacing/>
        <w:ind/>
        <w:jc w:val="both"/>
        <w:rPr>
          <w:highlight w:val="none"/>
          <w:lang w:val="pt-BR"/>
        </w:rPr>
      </w:pPr>
      <w:r>
        <w:rPr>
          <w:highlight w:val="none"/>
          <w:lang w:val="pt-BR"/>
        </w:rPr>
        <w:t xml:space="preserve">Caso a inserção seja feita com sucesso o servidor envia uma mensagem “</w:t>
      </w:r>
      <w:r>
        <w:rPr>
          <w:highlight w:val="none"/>
          <w:lang w:val="pt-BR"/>
        </w:rPr>
      </w:r>
      <w:r>
        <w:rPr>
          <w:highlight w:val="none"/>
          <w:lang w:val="pt-BR"/>
        </w:rPr>
        <w:t xml:space="preserve">&lt;Servidor&gt; &lt;inserir&gt; &lt;equipamento&gt; &lt;ok&gt;</w:t>
      </w:r>
      <w:r>
        <w:rPr>
          <w:highlight w:val="none"/>
          <w:lang w:val="pt-BR"/>
        </w:rPr>
      </w:r>
      <w:r>
        <w:rPr>
          <w:highlight w:val="none"/>
          <w:lang w:val="pt-BR"/>
        </w:rPr>
        <w:t xml:space="preserve">” caso contrário a mensagem será “</w:t>
      </w:r>
      <w:r>
        <w:rPr>
          <w:highlight w:val="none"/>
          <w:lang w:val="pt-BR"/>
        </w:rPr>
        <w:t xml:space="preserve">&lt;Servidor&gt; &lt;update&gt; &lt;fail&gt;</w:t>
      </w:r>
      <w:r>
        <w:rPr>
          <w:highlight w:val="none"/>
          <w:lang w:val="pt-BR"/>
        </w:rPr>
        <w:t xml:space="preserve">”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t xml:space="preserve"> </w:t>
      </w:r>
      <w:r/>
      <w:r/>
      <w:r>
        <w:rPr>
          <w:highlight w:val="none"/>
          <w:lang w:val="pt-BR"/>
        </w:rPr>
      </w:r>
    </w:p>
    <w:p>
      <w:pPr>
        <w:pBdr/>
        <w:spacing/>
        <w:ind/>
        <w:jc w:val="center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52750" cy="25908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41921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952749" cy="2590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32.50pt;height:204.0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65"/>
        <w:pBdr/>
        <w:spacing/>
        <w:ind/>
        <w:jc w:val="center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11</w:t>
      </w:r>
      <w:r/>
      <w:r>
        <w:fldChar w:fldCharType="end"/>
      </w:r>
      <w:r>
        <w:t xml:space="preserve">: Inserir equipamento </w:t>
      </w:r>
      <w:r/>
    </w:p>
    <w:p>
      <w:pPr>
        <w:pBdr/>
        <w:spacing/>
        <w:ind/>
        <w:jc w:val="both"/>
        <w:rPr>
          <w:highlight w:val="none"/>
          <w:lang w:val="pt-BR"/>
        </w:rPr>
      </w:pPr>
      <w:r>
        <w:rPr>
          <w:highlight w:val="none"/>
          <w:lang w:val="pt-BR"/>
        </w:rPr>
        <w:t xml:space="preserve">Opção 4. Nesta opção é possível listar equipamentos associados ao </w:t>
      </w:r>
      <w:r>
        <w:rPr>
          <w:highlight w:val="none"/>
          <w:lang w:val="pt-BR"/>
        </w:rPr>
        <w:t xml:space="preserve">fabricante. Ao escolher esta opção o programa perguntará o código SKU do equipamento. </w:t>
      </w:r>
      <w:r>
        <w:rPr>
          <w:highlight w:val="none"/>
          <w:lang w:val="pt-BR"/>
        </w:rPr>
      </w:r>
    </w:p>
    <w:p>
      <w:pPr>
        <w:pBdr/>
        <w:spacing/>
        <w:ind/>
        <w:jc w:val="center"/>
        <w:rPr>
          <w:highlight w:val="none"/>
          <w:lang w:val="pt-BR"/>
        </w:rPr>
      </w:pPr>
      <w:r>
        <w:rPr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52750" cy="279082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58706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952749" cy="2790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32.50pt;height:219.7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Style w:val="865"/>
        <w:pBdr/>
        <w:spacing/>
        <w:ind/>
        <w:jc w:val="center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12</w:t>
      </w:r>
      <w:r/>
      <w:r>
        <w:fldChar w:fldCharType="end"/>
      </w:r>
      <w:r>
        <w:t xml:space="preserve">: Listagem de equipamentos </w:t>
      </w:r>
      <w:r/>
    </w:p>
    <w:p>
      <w:pPr>
        <w:pBdr/>
        <w:spacing/>
        <w:ind/>
        <w:rPr/>
      </w:pPr>
      <w:r>
        <w:t xml:space="preserve">A opção 5 pede ao pede ao servidor que mostre todos os equipamentos associados ao utilizador.</w:t>
      </w:r>
      <w:r/>
    </w:p>
    <w:p>
      <w:pPr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33775" cy="25717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88198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533774" cy="257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78.25pt;height:202.5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Style w:val="865"/>
        <w:pBdr/>
        <w:spacing/>
        <w:ind/>
        <w:jc w:val="center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13</w:t>
      </w:r>
      <w:r/>
      <w:r>
        <w:fldChar w:fldCharType="end"/>
      </w:r>
      <w:r>
        <w:t xml:space="preserve">: Pesquisa de equipamentos por utilizador </w:t>
      </w:r>
      <w:r/>
    </w:p>
    <w:p>
      <w:pPr>
        <w:pBdr/>
        <w:spacing/>
        <w:ind/>
        <w:rPr>
          <w:highlight w:val="none"/>
        </w:rPr>
      </w:pPr>
      <w:r>
        <w:t xml:space="preserve">A opção 6 mostra ao utilizador todas as suas certificações.</w:t>
      </w:r>
      <w:r/>
    </w:p>
    <w:p>
      <w:pPr>
        <w:pBdr/>
        <w:spacing/>
        <w:ind/>
        <w:jc w:val="center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05125" cy="42862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48425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905124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28.75pt;height:33.7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65"/>
        <w:pBdr/>
        <w:spacing/>
        <w:ind/>
        <w:jc w:val="center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14</w:t>
      </w:r>
      <w:r/>
      <w:r>
        <w:fldChar w:fldCharType="end"/>
      </w:r>
      <w:r>
        <w:t xml:space="preserve">: Listagem de certificações </w:t>
      </w:r>
      <w:r/>
    </w:p>
    <w:p>
      <w:pPr>
        <w:pBdr/>
        <w:spacing/>
        <w:ind/>
        <w:rPr>
          <w:highlight w:val="none"/>
        </w:rPr>
      </w:pPr>
      <w:r>
        <w:t xml:space="preserve">A opção 7 pesquisa por uma certificação. O número da certificação é pedido ao utilizador e enviado ao servidor.</w:t>
      </w:r>
      <w:r/>
    </w:p>
    <w:p>
      <w:pPr>
        <w:pBdr/>
        <w:spacing/>
        <w:ind/>
        <w:jc w:val="center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66975" cy="135255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444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466974" cy="1352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194.25pt;height:106.5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65"/>
        <w:pBdr/>
        <w:spacing/>
        <w:ind/>
        <w:jc w:val="center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15</w:t>
      </w:r>
      <w:r/>
      <w:r>
        <w:fldChar w:fldCharType="end"/>
      </w:r>
      <w:r>
        <w:t xml:space="preserve">: Pesquisa por uma certificação </w:t>
      </w:r>
      <w:r/>
    </w:p>
    <w:p>
      <w:pPr>
        <w:pBdr/>
        <w:shd w:val="nil"/>
        <w:spacing/>
        <w:ind/>
        <w:rPr>
          <w:b/>
          <w:bCs/>
          <w:color w:val="000000" w:themeColor="text1"/>
          <w:sz w:val="36"/>
          <w:szCs w:val="36"/>
          <w:highlight w:val="none"/>
          <w:lang w:val="pt-BR"/>
        </w:rPr>
      </w:pPr>
      <w:r>
        <w:rPr>
          <w:b/>
          <w:bCs/>
          <w:color w:val="000000" w:themeColor="text1"/>
          <w:sz w:val="36"/>
          <w:szCs w:val="36"/>
          <w:highlight w:val="none"/>
          <w:lang w:val="pt-BR"/>
        </w:rPr>
        <w:br w:type="page" w:clear="all"/>
      </w:r>
      <w:r>
        <w:rPr>
          <w:b/>
          <w:bCs/>
          <w:color w:val="000000" w:themeColor="text1"/>
          <w:sz w:val="36"/>
          <w:szCs w:val="36"/>
          <w:highlight w:val="none"/>
          <w:lang w:val="pt-BR"/>
        </w:rPr>
      </w:r>
    </w:p>
    <w:p>
      <w:pPr>
        <w:pStyle w:val="827"/>
        <w:pBdr/>
        <w:spacing/>
        <w:ind/>
        <w:rPr>
          <w:b/>
          <w:bCs/>
          <w:color w:val="000000" w:themeColor="text1"/>
          <w:sz w:val="36"/>
          <w:szCs w:val="36"/>
          <w:highlight w:val="none"/>
          <w:lang w:val="pt-BR"/>
        </w:rPr>
      </w:pPr>
      <w:r>
        <w:rPr>
          <w:b/>
          <w:bCs/>
          <w:color w:val="000000" w:themeColor="text1"/>
          <w:sz w:val="36"/>
          <w:szCs w:val="36"/>
          <w:highlight w:val="none"/>
          <w:lang w:val="pt-BR"/>
        </w:rPr>
        <w:t xml:space="preserve">Capitulo 3 – Servidor</w:t>
      </w:r>
      <w:r>
        <w:rPr>
          <w:b/>
          <w:bCs/>
          <w:color w:val="000000" w:themeColor="text1"/>
          <w:sz w:val="36"/>
          <w:szCs w:val="36"/>
          <w:highlight w:val="none"/>
        </w:rPr>
      </w:r>
      <w:r>
        <w:rPr>
          <w:b/>
          <w:bCs/>
          <w:color w:val="000000" w:themeColor="text1"/>
          <w:sz w:val="36"/>
          <w:szCs w:val="36"/>
          <w:highlight w:val="none"/>
          <w:lang w:val="pt-BR"/>
        </w:rPr>
      </w:r>
    </w:p>
    <w:p>
      <w:pPr>
        <w:pBdr/>
        <w:shd w:val="nil" w:color="000000"/>
        <w:spacing/>
        <w:ind/>
        <w:rPr/>
      </w:pPr>
      <w:r>
        <w:rPr>
          <w:b/>
          <w:bCs/>
          <w:sz w:val="36"/>
          <w:szCs w:val="36"/>
          <w:highlight w:val="none"/>
          <w:lang w:val="pt-BR"/>
        </w:rPr>
      </w:r>
      <w:r>
        <w:t xml:space="preserve">O servidor ao ser iniciado pede ao utilizador que insira o porto para a realização das comunicações. </w:t>
      </w:r>
      <w:r>
        <w:rPr>
          <w:b/>
          <w:bCs/>
          <w:sz w:val="36"/>
          <w:szCs w:val="36"/>
          <w:highlight w:val="none"/>
          <w:lang w:val="pt-BR"/>
        </w:rPr>
      </w:r>
      <w:r/>
    </w:p>
    <w:p>
      <w:pPr>
        <w:pBdr/>
        <w:shd w:val="nil" w:color="000000"/>
        <w:spacing/>
        <w:ind/>
        <w:rPr>
          <w:highlight w:val="none"/>
        </w:rPr>
      </w:pPr>
      <w:r>
        <w:t xml:space="preserve">Por defeito a porta utilizada para comunicações TPC é a porta 4000, mas outros portos podem ser utilizados.</w:t>
      </w:r>
      <w:r>
        <w:rPr>
          <w:b/>
          <w:bCs/>
          <w:sz w:val="36"/>
          <w:szCs w:val="36"/>
          <w:highlight w:val="none"/>
          <w:lang w:val="pt-BR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b w:val="0"/>
          <w:bCs w:val="0"/>
          <w:highlight w:val="none"/>
        </w:rPr>
      </w:pPr>
      <w:r>
        <w:rPr>
          <w:highlight w:val="none"/>
        </w:rPr>
        <w:t xml:space="preserve">Depois de inserida a porta o Servidor indica o seu </w:t>
      </w:r>
      <w:r>
        <w:rPr>
          <w:b/>
          <w:bCs/>
          <w:highlight w:val="none"/>
        </w:rPr>
        <w:t xml:space="preserve">IP </w:t>
      </w:r>
      <w:r>
        <w:rPr>
          <w:b w:val="0"/>
          <w:bCs w:val="0"/>
          <w:highlight w:val="none"/>
        </w:rPr>
        <w:t xml:space="preserve">e a porta que o utilizador escolheu.</w:t>
      </w:r>
      <w:r>
        <w:rPr>
          <w:b w:val="0"/>
          <w:bCs w:val="0"/>
          <w:sz w:val="36"/>
          <w:szCs w:val="36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hd w:val="nil" w:color="000000"/>
        <w:spacing/>
        <w:ind/>
        <w:jc w:val="center"/>
        <w:rPr>
          <w:b w:val="0"/>
          <w:bCs w:val="0"/>
          <w:sz w:val="36"/>
          <w:szCs w:val="36"/>
          <w:highlight w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86200" cy="51435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09514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88620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06.00pt;height:40.5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sz w:val="36"/>
          <w:szCs w:val="36"/>
          <w:highlight w:val="none"/>
        </w:rPr>
      </w:r>
    </w:p>
    <w:p>
      <w:pPr>
        <w:pStyle w:val="865"/>
        <w:pBdr/>
        <w:spacing/>
        <w:ind/>
        <w:jc w:val="center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16</w:t>
      </w:r>
      <w:r/>
      <w:r>
        <w:fldChar w:fldCharType="end"/>
      </w:r>
      <w:r>
        <w:t xml:space="preserve">: Indicação do porto do servidor 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5"/>
    <w:next w:val="885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5"/>
    <w:next w:val="885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5"/>
    <w:next w:val="885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5"/>
    <w:next w:val="885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5"/>
    <w:next w:val="885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5"/>
    <w:next w:val="885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5"/>
    <w:next w:val="885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5"/>
    <w:next w:val="885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5"/>
    <w:next w:val="885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5"/>
    <w:next w:val="885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5"/>
    <w:next w:val="885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5"/>
    <w:next w:val="885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5"/>
    <w:next w:val="885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5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5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5"/>
    <w:next w:val="8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5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5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5"/>
    <w:next w:val="885"/>
    <w:uiPriority w:val="39"/>
    <w:unhideWhenUsed/>
    <w:pPr>
      <w:pBdr/>
      <w:spacing w:after="100"/>
      <w:ind/>
    </w:pPr>
  </w:style>
  <w:style w:type="paragraph" w:styleId="875">
    <w:name w:val="toc 2"/>
    <w:basedOn w:val="885"/>
    <w:next w:val="885"/>
    <w:uiPriority w:val="39"/>
    <w:unhideWhenUsed/>
    <w:pPr>
      <w:pBdr/>
      <w:spacing w:after="100"/>
      <w:ind w:left="220"/>
    </w:pPr>
  </w:style>
  <w:style w:type="paragraph" w:styleId="876">
    <w:name w:val="toc 3"/>
    <w:basedOn w:val="885"/>
    <w:next w:val="885"/>
    <w:uiPriority w:val="39"/>
    <w:unhideWhenUsed/>
    <w:pPr>
      <w:pBdr/>
      <w:spacing w:after="100"/>
      <w:ind w:left="440"/>
    </w:pPr>
  </w:style>
  <w:style w:type="paragraph" w:styleId="877">
    <w:name w:val="toc 4"/>
    <w:basedOn w:val="885"/>
    <w:next w:val="885"/>
    <w:uiPriority w:val="39"/>
    <w:unhideWhenUsed/>
    <w:pPr>
      <w:pBdr/>
      <w:spacing w:after="100"/>
      <w:ind w:left="660"/>
    </w:pPr>
  </w:style>
  <w:style w:type="paragraph" w:styleId="878">
    <w:name w:val="toc 5"/>
    <w:basedOn w:val="885"/>
    <w:next w:val="885"/>
    <w:uiPriority w:val="39"/>
    <w:unhideWhenUsed/>
    <w:pPr>
      <w:pBdr/>
      <w:spacing w:after="100"/>
      <w:ind w:left="880"/>
    </w:pPr>
  </w:style>
  <w:style w:type="paragraph" w:styleId="879">
    <w:name w:val="toc 6"/>
    <w:basedOn w:val="885"/>
    <w:next w:val="885"/>
    <w:uiPriority w:val="39"/>
    <w:unhideWhenUsed/>
    <w:pPr>
      <w:pBdr/>
      <w:spacing w:after="100"/>
      <w:ind w:left="1100"/>
    </w:pPr>
  </w:style>
  <w:style w:type="paragraph" w:styleId="880">
    <w:name w:val="toc 7"/>
    <w:basedOn w:val="885"/>
    <w:next w:val="885"/>
    <w:uiPriority w:val="39"/>
    <w:unhideWhenUsed/>
    <w:pPr>
      <w:pBdr/>
      <w:spacing w:after="100"/>
      <w:ind w:left="1320"/>
    </w:pPr>
  </w:style>
  <w:style w:type="paragraph" w:styleId="881">
    <w:name w:val="toc 8"/>
    <w:basedOn w:val="885"/>
    <w:next w:val="885"/>
    <w:uiPriority w:val="39"/>
    <w:unhideWhenUsed/>
    <w:pPr>
      <w:pBdr/>
      <w:spacing w:after="100"/>
      <w:ind w:left="1540"/>
    </w:pPr>
  </w:style>
  <w:style w:type="paragraph" w:styleId="882">
    <w:name w:val="toc 9"/>
    <w:basedOn w:val="885"/>
    <w:next w:val="885"/>
    <w:uiPriority w:val="39"/>
    <w:unhideWhenUsed/>
    <w:pPr>
      <w:pBdr/>
      <w:spacing w:after="100"/>
      <w:ind w:left="1760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7" w:default="1">
    <w:name w:val="No List"/>
    <w:uiPriority w:val="99"/>
    <w:semiHidden/>
    <w:unhideWhenUsed/>
    <w:pPr>
      <w:pBdr/>
      <w:spacing/>
      <w:ind/>
    </w:pPr>
  </w:style>
  <w:style w:type="paragraph" w:styleId="888">
    <w:name w:val="No Spacing"/>
    <w:basedOn w:val="885"/>
    <w:uiPriority w:val="1"/>
    <w:qFormat/>
    <w:pPr>
      <w:pBdr/>
      <w:spacing w:after="0" w:line="240" w:lineRule="auto"/>
      <w:ind/>
    </w:pPr>
  </w:style>
  <w:style w:type="paragraph" w:styleId="889">
    <w:name w:val="List Paragraph"/>
    <w:basedOn w:val="88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O seu texto aqui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5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>
    <w:name w:val="Table Grid"/>
    <w:basedOn w:val="135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>
    <w:name w:val="Table Grid Light"/>
    <w:basedOn w:val="13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>
    <w:name w:val="Plain Table 1"/>
    <w:basedOn w:val="13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>
    <w:name w:val="Plain Table 2"/>
    <w:basedOn w:val="13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>
    <w:name w:val="Plain Table 3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>
    <w:name w:val="Plain Table 4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>
    <w:name w:val="Plain Table 5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>
    <w:name w:val="Grid Table 1 Light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>
    <w:name w:val="Grid Table 1 Light - Accent 1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>
    <w:name w:val="Grid Table 1 Light - Accent 2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>
    <w:name w:val="Grid Table 1 Light - Accent 3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>
    <w:name w:val="Grid Table 1 Light - Accent 4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>
    <w:name w:val="Grid Table 1 Light - Accent 5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>
    <w:name w:val="Grid Table 1 Light - Accent 6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Grid Table 2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Grid Table 2 - Accent 1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Grid Table 2 - Accent 2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Grid Table 2 - Accent 3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Grid Table 2 - Accent 4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Grid Table 2 - Accent 5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Grid Table 2 - Accent 6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Grid Table 3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Grid Table 3 - Accent 1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Grid Table 3 - Accent 2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Grid Table 3 - Accent 3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Grid Table 3 - Accent 4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Grid Table 3 - Accent 5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Grid Table 3 - Accent 6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Grid Table 4"/>
    <w:basedOn w:val="13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Grid Table 4 - Accent 1"/>
    <w:basedOn w:val="13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4 - Accent 2"/>
    <w:basedOn w:val="13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4 - Accent 3"/>
    <w:basedOn w:val="13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4 - Accent 4"/>
    <w:basedOn w:val="13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4 - Accent 5"/>
    <w:basedOn w:val="13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4 - Accent 6"/>
    <w:basedOn w:val="13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5 Dark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5 Dark- Accent 1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5 Dark - Accent 2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5 Dark - Accent 3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5 Dark- Accent 4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5 Dark - Accent 5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5 Dark - Accent 6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6 Colorful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6 Colorful - Accent 1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6 Colorful - Accent 2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6 Colorful - Accent 3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6 Colorful - Accent 4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6 Colorful - Accent 5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6 Colorful - Accent 6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7 Colorful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7 Colorful - Accent 1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7 Colorful - Accent 2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7 Colorful - Accent 3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7 Colorful - Accent 4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7 Colorful - Accent 5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7 Colorful - Accent 6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List Table 1 Light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List Table 1 Light - Accent 1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List Table 1 Light - Accent 2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List Table 1 Light - Accent 3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List Table 1 Light - Accent 4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List Table 1 Light - Accent 5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List Table 1 Light - Accent 6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List Table 2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List Table 2 - Accent 1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List Table 2 - Accent 2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List Table 2 - Accent 3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List Table 2 - Accent 4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List Table 2 - Accent 5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List Table 2 - Accent 6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List Table 3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List Table 3 - Accent 1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List Table 3 - Accent 2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List Table 3 - Accent 3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List Table 3 - Accent 4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List Table 3 - Accent 5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List Table 3 - Accent 6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List Table 4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List Table 4 - Accent 1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4 - Accent 2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4 - Accent 3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4 - Accent 4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4 - Accent 5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4 - Accent 6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5 Dark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5 Dark - Accent 1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5 Dark - Accent 2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5 Dark - Accent 3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5 Dark - Accent 4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5 Dark - Accent 5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5 Dark - Accent 6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6 Colorful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6 Colorful - Accent 1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6 Colorful - Accent 2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6 Colorful - Accent 3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6 Colorful - Accent 4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6 Colorful - Accent 5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6 Colorful - Accent 6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7 Colorful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7 Colorful - Accent 1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7 Colorful - Accent 2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7 Colorful - Accent 3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7 Colorful - Accent 4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7 Colorful - Accent 5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7 Colorful - Accent 6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ned - Accent"/>
    <w:basedOn w:val="13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ned - Accent 1"/>
    <w:basedOn w:val="13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ned - Accent 2"/>
    <w:basedOn w:val="13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ned - Accent 3"/>
    <w:basedOn w:val="13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ned - Accent 4"/>
    <w:basedOn w:val="13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ned - Accent 5"/>
    <w:basedOn w:val="13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ned - Accent 6"/>
    <w:basedOn w:val="13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Bordered &amp; Lined - Accent"/>
    <w:basedOn w:val="13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Bordered &amp; Lined - Accent 1"/>
    <w:basedOn w:val="13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Bordered &amp; Lined - Accent 2"/>
    <w:basedOn w:val="13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Bordered &amp; Lined - Accent 3"/>
    <w:basedOn w:val="13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Bordered &amp; Lined - Accent 4"/>
    <w:basedOn w:val="13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Bordered &amp; Lined - Accent 5"/>
    <w:basedOn w:val="13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Bordered &amp; Lined - Accent 6"/>
    <w:basedOn w:val="13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Bordered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Bordered - Accent 1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Bordered - Accent 2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Bordered - Accent 3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Bordered - Accent 4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Bordered - Accent 5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Bordered - Accent 6"/>
    <w:basedOn w:val="13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81" w:default="1">
    <w:name w:val="Normal"/>
    <w:qFormat/>
    <w:pPr>
      <w:pBdr/>
      <w:spacing/>
      <w:ind/>
    </w:pPr>
  </w:style>
  <w:style w:type="paragraph" w:styleId="1482">
    <w:name w:val="Heading 1"/>
    <w:basedOn w:val="1481"/>
    <w:next w:val="1481"/>
    <w:link w:val="149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83">
    <w:name w:val="Heading 2"/>
    <w:basedOn w:val="1481"/>
    <w:next w:val="1481"/>
    <w:link w:val="149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84">
    <w:name w:val="Heading 3"/>
    <w:basedOn w:val="1481"/>
    <w:next w:val="1481"/>
    <w:link w:val="149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85">
    <w:name w:val="Heading 4"/>
    <w:basedOn w:val="1481"/>
    <w:next w:val="1481"/>
    <w:link w:val="149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86">
    <w:name w:val="Heading 5"/>
    <w:basedOn w:val="1481"/>
    <w:next w:val="1481"/>
    <w:link w:val="149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87">
    <w:name w:val="Heading 6"/>
    <w:basedOn w:val="1481"/>
    <w:next w:val="1481"/>
    <w:link w:val="149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88">
    <w:name w:val="Heading 7"/>
    <w:basedOn w:val="1481"/>
    <w:next w:val="1481"/>
    <w:link w:val="149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89">
    <w:name w:val="Heading 8"/>
    <w:basedOn w:val="1481"/>
    <w:next w:val="1481"/>
    <w:link w:val="150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90">
    <w:name w:val="Heading 9"/>
    <w:basedOn w:val="1481"/>
    <w:next w:val="1481"/>
    <w:link w:val="150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1" w:default="1">
    <w:name w:val="Default Paragraph Font"/>
    <w:uiPriority w:val="1"/>
    <w:semiHidden/>
    <w:unhideWhenUsed/>
    <w:pPr>
      <w:pBdr/>
      <w:spacing/>
      <w:ind/>
    </w:pPr>
  </w:style>
  <w:style w:type="numbering" w:styleId="1492" w:default="1">
    <w:name w:val="No List"/>
    <w:uiPriority w:val="99"/>
    <w:semiHidden/>
    <w:unhideWhenUsed/>
    <w:pPr>
      <w:pBdr/>
      <w:spacing/>
      <w:ind/>
    </w:pPr>
  </w:style>
  <w:style w:type="character" w:styleId="1493">
    <w:name w:val="Heading 1 Char"/>
    <w:basedOn w:val="1491"/>
    <w:link w:val="14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494">
    <w:name w:val="Heading 2 Char"/>
    <w:basedOn w:val="1491"/>
    <w:link w:val="14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495">
    <w:name w:val="Heading 3 Char"/>
    <w:basedOn w:val="1491"/>
    <w:link w:val="14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496">
    <w:name w:val="Heading 4 Char"/>
    <w:basedOn w:val="1491"/>
    <w:link w:val="148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497">
    <w:name w:val="Heading 5 Char"/>
    <w:basedOn w:val="1491"/>
    <w:link w:val="14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498">
    <w:name w:val="Heading 6 Char"/>
    <w:basedOn w:val="1491"/>
    <w:link w:val="148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499">
    <w:name w:val="Heading 7 Char"/>
    <w:basedOn w:val="1491"/>
    <w:link w:val="148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00">
    <w:name w:val="Heading 8 Char"/>
    <w:basedOn w:val="1491"/>
    <w:link w:val="14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01">
    <w:name w:val="Heading 9 Char"/>
    <w:basedOn w:val="1491"/>
    <w:link w:val="149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02">
    <w:name w:val="Title"/>
    <w:basedOn w:val="1481"/>
    <w:next w:val="1481"/>
    <w:link w:val="150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03">
    <w:name w:val="Title Char"/>
    <w:basedOn w:val="1491"/>
    <w:link w:val="150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04">
    <w:name w:val="Subtitle"/>
    <w:basedOn w:val="1481"/>
    <w:next w:val="1481"/>
    <w:link w:val="150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05">
    <w:name w:val="Subtitle Char"/>
    <w:basedOn w:val="1491"/>
    <w:link w:val="150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06">
    <w:name w:val="Quote"/>
    <w:basedOn w:val="1481"/>
    <w:next w:val="1481"/>
    <w:link w:val="150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07">
    <w:name w:val="Quote Char"/>
    <w:basedOn w:val="1491"/>
    <w:link w:val="150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08">
    <w:name w:val="List Paragraph"/>
    <w:basedOn w:val="1481"/>
    <w:uiPriority w:val="34"/>
    <w:qFormat/>
    <w:pPr>
      <w:pBdr/>
      <w:spacing/>
      <w:ind w:left="720"/>
      <w:contextualSpacing w:val="true"/>
    </w:pPr>
  </w:style>
  <w:style w:type="character" w:styleId="1509">
    <w:name w:val="Intense Emphasis"/>
    <w:basedOn w:val="149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10">
    <w:name w:val="Intense Quote"/>
    <w:basedOn w:val="1481"/>
    <w:next w:val="1481"/>
    <w:link w:val="151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11">
    <w:name w:val="Intense Quote Char"/>
    <w:basedOn w:val="1491"/>
    <w:link w:val="151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12">
    <w:name w:val="Intense Reference"/>
    <w:basedOn w:val="149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13">
    <w:name w:val="No Spacing"/>
    <w:basedOn w:val="1481"/>
    <w:uiPriority w:val="1"/>
    <w:qFormat/>
    <w:pPr>
      <w:pBdr/>
      <w:spacing w:after="0" w:line="240" w:lineRule="auto"/>
      <w:ind/>
    </w:pPr>
  </w:style>
  <w:style w:type="character" w:styleId="1514">
    <w:name w:val="Subtle Emphasis"/>
    <w:basedOn w:val="149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15">
    <w:name w:val="Emphasis"/>
    <w:basedOn w:val="1491"/>
    <w:uiPriority w:val="20"/>
    <w:qFormat/>
    <w:pPr>
      <w:pBdr/>
      <w:spacing/>
      <w:ind/>
    </w:pPr>
    <w:rPr>
      <w:i/>
      <w:iCs/>
    </w:rPr>
  </w:style>
  <w:style w:type="character" w:styleId="1516">
    <w:name w:val="Strong"/>
    <w:basedOn w:val="1491"/>
    <w:uiPriority w:val="22"/>
    <w:qFormat/>
    <w:pPr>
      <w:pBdr/>
      <w:spacing/>
      <w:ind/>
    </w:pPr>
    <w:rPr>
      <w:b/>
      <w:bCs/>
    </w:rPr>
  </w:style>
  <w:style w:type="character" w:styleId="1517">
    <w:name w:val="Subtle Reference"/>
    <w:basedOn w:val="149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18">
    <w:name w:val="Book Title"/>
    <w:basedOn w:val="149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19">
    <w:name w:val="Header"/>
    <w:basedOn w:val="1481"/>
    <w:link w:val="152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20">
    <w:name w:val="Header Char"/>
    <w:basedOn w:val="1491"/>
    <w:link w:val="1519"/>
    <w:uiPriority w:val="99"/>
    <w:pPr>
      <w:pBdr/>
      <w:spacing/>
      <w:ind/>
    </w:pPr>
  </w:style>
  <w:style w:type="paragraph" w:styleId="1521">
    <w:name w:val="Footer"/>
    <w:basedOn w:val="1481"/>
    <w:link w:val="152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22">
    <w:name w:val="Footer Char"/>
    <w:basedOn w:val="1491"/>
    <w:link w:val="1521"/>
    <w:uiPriority w:val="99"/>
    <w:pPr>
      <w:pBdr/>
      <w:spacing/>
      <w:ind/>
    </w:pPr>
  </w:style>
  <w:style w:type="paragraph" w:styleId="1523">
    <w:name w:val="Caption"/>
    <w:basedOn w:val="1481"/>
    <w:next w:val="14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24">
    <w:name w:val="footnote text"/>
    <w:basedOn w:val="1481"/>
    <w:link w:val="152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25">
    <w:name w:val="Footnote Text Char"/>
    <w:basedOn w:val="1491"/>
    <w:link w:val="1524"/>
    <w:uiPriority w:val="99"/>
    <w:semiHidden/>
    <w:pPr>
      <w:pBdr/>
      <w:spacing/>
      <w:ind/>
    </w:pPr>
    <w:rPr>
      <w:sz w:val="20"/>
      <w:szCs w:val="20"/>
    </w:rPr>
  </w:style>
  <w:style w:type="character" w:styleId="1526">
    <w:name w:val="footnote reference"/>
    <w:basedOn w:val="1491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endnote text"/>
    <w:basedOn w:val="1481"/>
    <w:link w:val="152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28">
    <w:name w:val="Endnote Text Char"/>
    <w:basedOn w:val="1491"/>
    <w:link w:val="1527"/>
    <w:uiPriority w:val="99"/>
    <w:semiHidden/>
    <w:pPr>
      <w:pBdr/>
      <w:spacing/>
      <w:ind/>
    </w:pPr>
    <w:rPr>
      <w:sz w:val="20"/>
      <w:szCs w:val="20"/>
    </w:rPr>
  </w:style>
  <w:style w:type="character" w:styleId="1529">
    <w:name w:val="endnote reference"/>
    <w:basedOn w:val="1491"/>
    <w:uiPriority w:val="99"/>
    <w:semiHidden/>
    <w:unhideWhenUsed/>
    <w:pPr>
      <w:pBdr/>
      <w:spacing/>
      <w:ind/>
    </w:pPr>
    <w:rPr>
      <w:vertAlign w:val="superscript"/>
    </w:rPr>
  </w:style>
  <w:style w:type="character" w:styleId="1530">
    <w:name w:val="Hyperlink"/>
    <w:basedOn w:val="149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31">
    <w:name w:val="FollowedHyperlink"/>
    <w:basedOn w:val="149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32">
    <w:name w:val="toc 1"/>
    <w:basedOn w:val="1481"/>
    <w:next w:val="1481"/>
    <w:uiPriority w:val="39"/>
    <w:unhideWhenUsed/>
    <w:pPr>
      <w:pBdr/>
      <w:spacing w:after="100"/>
      <w:ind/>
    </w:pPr>
  </w:style>
  <w:style w:type="paragraph" w:styleId="1533">
    <w:name w:val="toc 2"/>
    <w:basedOn w:val="1481"/>
    <w:next w:val="1481"/>
    <w:uiPriority w:val="39"/>
    <w:unhideWhenUsed/>
    <w:pPr>
      <w:pBdr/>
      <w:spacing w:after="100"/>
      <w:ind w:left="220"/>
    </w:pPr>
  </w:style>
  <w:style w:type="paragraph" w:styleId="1534">
    <w:name w:val="toc 3"/>
    <w:basedOn w:val="1481"/>
    <w:next w:val="1481"/>
    <w:uiPriority w:val="39"/>
    <w:unhideWhenUsed/>
    <w:pPr>
      <w:pBdr/>
      <w:spacing w:after="100"/>
      <w:ind w:left="440"/>
    </w:pPr>
  </w:style>
  <w:style w:type="paragraph" w:styleId="1535">
    <w:name w:val="toc 4"/>
    <w:basedOn w:val="1481"/>
    <w:next w:val="1481"/>
    <w:uiPriority w:val="39"/>
    <w:unhideWhenUsed/>
    <w:pPr>
      <w:pBdr/>
      <w:spacing w:after="100"/>
      <w:ind w:left="660"/>
    </w:pPr>
  </w:style>
  <w:style w:type="paragraph" w:styleId="1536">
    <w:name w:val="toc 5"/>
    <w:basedOn w:val="1481"/>
    <w:next w:val="1481"/>
    <w:uiPriority w:val="39"/>
    <w:unhideWhenUsed/>
    <w:pPr>
      <w:pBdr/>
      <w:spacing w:after="100"/>
      <w:ind w:left="880"/>
    </w:pPr>
  </w:style>
  <w:style w:type="paragraph" w:styleId="1537">
    <w:name w:val="toc 6"/>
    <w:basedOn w:val="1481"/>
    <w:next w:val="1481"/>
    <w:uiPriority w:val="39"/>
    <w:unhideWhenUsed/>
    <w:pPr>
      <w:pBdr/>
      <w:spacing w:after="100"/>
      <w:ind w:left="1100"/>
    </w:pPr>
  </w:style>
  <w:style w:type="paragraph" w:styleId="1538">
    <w:name w:val="toc 7"/>
    <w:basedOn w:val="1481"/>
    <w:next w:val="1481"/>
    <w:uiPriority w:val="39"/>
    <w:unhideWhenUsed/>
    <w:pPr>
      <w:pBdr/>
      <w:spacing w:after="100"/>
      <w:ind w:left="1320"/>
    </w:pPr>
  </w:style>
  <w:style w:type="paragraph" w:styleId="1539">
    <w:name w:val="toc 8"/>
    <w:basedOn w:val="1481"/>
    <w:next w:val="1481"/>
    <w:uiPriority w:val="39"/>
    <w:unhideWhenUsed/>
    <w:pPr>
      <w:pBdr/>
      <w:spacing w:after="100"/>
      <w:ind w:left="1540"/>
    </w:pPr>
  </w:style>
  <w:style w:type="paragraph" w:styleId="1540">
    <w:name w:val="toc 9"/>
    <w:basedOn w:val="1481"/>
    <w:next w:val="1481"/>
    <w:uiPriority w:val="39"/>
    <w:unhideWhenUsed/>
    <w:pPr>
      <w:pBdr/>
      <w:spacing w:after="100"/>
      <w:ind w:left="1760"/>
    </w:pPr>
  </w:style>
  <w:style w:type="paragraph" w:styleId="1541">
    <w:name w:val="TOC Heading"/>
    <w:uiPriority w:val="39"/>
    <w:unhideWhenUsed/>
    <w:pPr>
      <w:pBdr/>
      <w:spacing/>
      <w:ind/>
    </w:pPr>
  </w:style>
  <w:style w:type="paragraph" w:styleId="1542">
    <w:name w:val="table of figures"/>
    <w:basedOn w:val="1481"/>
    <w:next w:val="1481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modified xsi:type="dcterms:W3CDTF">2025-05-10T19:39:15Z</dcterms:modified>
</cp:coreProperties>
</file>