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D9D9D9" w:themeFill="background1" w:themeFillShade="d9"/>
        <w:rPr/>
      </w:pPr>
      <w:r>
        <w:rPr>
          <w:b/>
        </w:rPr>
        <w:t>Имена:</w:t>
      </w:r>
      <w:r>
        <w:rPr>
          <w:b/>
          <w:lang w:val="en-US"/>
        </w:rPr>
        <w:t xml:space="preserve"> </w:t>
      </w:r>
      <w:r>
        <w:rPr/>
        <w:t xml:space="preserve"> Драгомир Любомиров Пройчев</w:t>
        <w:tab/>
        <w:tab/>
        <w:tab/>
        <w:tab/>
        <w:tab/>
      </w:r>
      <w:r>
        <w:rPr>
          <w:lang w:val="en-US"/>
        </w:rPr>
        <w:tab/>
      </w:r>
      <w:r>
        <w:rPr>
          <w:b/>
        </w:rPr>
        <w:t>фн:</w:t>
      </w:r>
      <w:r>
        <w:rPr/>
        <w:t xml:space="preserve"> </w:t>
      </w:r>
      <w:r>
        <w:rPr>
          <w:i/>
          <w:lang w:val="bg-BG"/>
        </w:rPr>
        <w:t>81251</w:t>
      </w:r>
      <w:r>
        <w:rPr>
          <w:i/>
          <w:lang w:val="en-US"/>
        </w:rPr>
        <w:br/>
      </w:r>
      <w:r>
        <w:rPr>
          <w:b/>
        </w:rPr>
        <w:t>Начална година:</w:t>
      </w:r>
      <w:r>
        <w:rPr/>
        <w:t xml:space="preserve"> </w:t>
      </w:r>
      <w:r>
        <w:rPr>
          <w:i/>
          <w:lang w:val="bg-BG"/>
        </w:rPr>
        <w:t>2018</w:t>
      </w:r>
      <w:r>
        <w:rPr>
          <w:b/>
        </w:rPr>
        <w:tab/>
        <w:tab/>
        <w:t xml:space="preserve">Програма:  </w:t>
      </w:r>
      <w:r>
        <w:rPr/>
        <w:t>бакалавър, (КН)</w:t>
        <w:tab/>
      </w:r>
      <w:r>
        <w:rPr>
          <w:b/>
        </w:rPr>
        <w:t>Курс:</w:t>
        <w:tab/>
      </w:r>
      <w:r>
        <w:rPr>
          <w:b/>
          <w:lang w:val="en-US"/>
        </w:rPr>
        <w:t xml:space="preserve"> </w:t>
      </w:r>
      <w:r>
        <w:rPr>
          <w:b/>
        </w:rPr>
        <w:t>4</w:t>
      </w:r>
      <w:r>
        <w:rPr/>
        <w:t xml:space="preserve">  </w:t>
      </w:r>
      <w:r>
        <w:rPr>
          <w:lang w:val="en-US"/>
        </w:rPr>
        <w:br/>
      </w:r>
      <w:r>
        <w:rPr>
          <w:b/>
        </w:rPr>
        <w:t xml:space="preserve">Тема:  </w:t>
      </w:r>
      <w:r>
        <w:rPr>
          <w:b/>
          <w:lang w:val="en-US"/>
        </w:rPr>
        <w:t>Double Travel</w:t>
        <w:br/>
      </w:r>
      <w:r>
        <w:rPr>
          <w:b/>
        </w:rPr>
        <w:t xml:space="preserve">Дата: </w:t>
      </w:r>
      <w:r>
        <w:rPr>
          <w:b/>
          <w:lang w:val="en-US"/>
        </w:rPr>
        <w:t>2019-01-25</w:t>
      </w:r>
      <w:r>
        <w:rPr>
          <w:b/>
        </w:rPr>
        <w:tab/>
        <w:tab/>
        <w:t xml:space="preserve">Предмет: </w:t>
      </w:r>
      <w:r>
        <w:rPr>
          <w:b/>
          <w:lang w:val="en-US"/>
        </w:rPr>
        <w:t>wwwTech2018_19_11ed_CS</w:t>
      </w:r>
      <w:r>
        <w:rPr>
          <w:b/>
        </w:rPr>
        <w:tab/>
        <w:t xml:space="preserve">          </w:t>
      </w:r>
      <w:r>
        <w:rPr>
          <w:b/>
          <w:lang w:val="en-US"/>
        </w:rPr>
        <w:t xml:space="preserve">                 </w:t>
      </w:r>
      <w:r>
        <w:rPr>
          <w:b/>
        </w:rPr>
        <w:t xml:space="preserve">имейл: </w:t>
      </w:r>
      <w:r>
        <w:rPr>
          <w:b/>
          <w:lang w:val="en-US"/>
        </w:rPr>
        <w:t>dragproychev@gmail.com</w:t>
      </w:r>
    </w:p>
    <w:p>
      <w:pPr>
        <w:pStyle w:val="Normal"/>
        <w:jc w:val="both"/>
        <w:rPr/>
      </w:pPr>
      <w:r>
        <w:rPr>
          <w:b/>
          <w:sz w:val="24"/>
        </w:rPr>
        <w:t>преподавател:</w:t>
      </w:r>
      <w:r>
        <w:rPr>
          <w:sz w:val="24"/>
        </w:rPr>
        <w:t xml:space="preserve"> доц. д-р Милен Петров</w:t>
      </w:r>
    </w:p>
    <w:p>
      <w:pPr>
        <w:pStyle w:val="Normal"/>
        <w:jc w:val="both"/>
        <w:rPr>
          <w:i/>
          <w:i/>
          <w:sz w:val="24"/>
        </w:rPr>
      </w:pPr>
      <w:r>
        <w:rPr>
          <w:i/>
          <w:sz w:val="24"/>
        </w:rPr>
      </w:r>
    </w:p>
    <w:p>
      <w:pPr>
        <w:pStyle w:val="Heading1"/>
        <w:jc w:val="center"/>
        <w:rPr/>
      </w:pPr>
      <w:r>
        <w:rPr/>
        <w:t xml:space="preserve">ТЕМА: </w:t>
      </w:r>
      <w:r>
        <w:rPr>
          <w:rFonts w:eastAsia="" w:eastAsiaTheme="majorEastAsia"/>
          <w:color w:themeColor="accent1" w:themeShade="bf"/>
          <w:lang w:val="en-US"/>
        </w:rPr>
        <w:t>Double Travel</w:t>
      </w:r>
    </w:p>
    <w:p>
      <w:pPr>
        <w:pStyle w:val="Normal"/>
        <w:jc w:val="center"/>
        <w:rPr>
          <w:rFonts w:ascii="Cambria" w:hAnsi="Cambria" w:eastAsia="" w:asciiTheme="majorHAnsi" w:eastAsiaTheme="majorEastAsia" w:hAnsiTheme="majorHAnsi"/>
          <w:color w:themeColor="accent1" w:themeShade="bf"/>
          <w:lang w:val="en-US"/>
        </w:rPr>
      </w:pPr>
      <w:r>
        <w:rPr>
          <w:rFonts w:eastAsia="" w:eastAsiaTheme="majorEastAsia" w:ascii="Cambria" w:hAnsi="Cambria"/>
          <w:color w:themeColor="accent1" w:themeShade="bf"/>
          <w:lang w:val="en-US"/>
        </w:rPr>
      </w:r>
    </w:p>
    <w:p>
      <w:pPr>
        <w:pStyle w:val="Normal"/>
        <w:jc w:val="center"/>
        <w:rPr>
          <w:rFonts w:ascii="Cambria" w:hAnsi="Cambria" w:eastAsia="" w:asciiTheme="majorHAnsi" w:eastAsiaTheme="majorEastAsia" w:hAnsiTheme="majorHAnsi"/>
          <w:color w:themeColor="accent1" w:themeShade="bf"/>
          <w:lang w:val="en-US"/>
        </w:rPr>
      </w:pPr>
      <w:r>
        <w:rPr>
          <w:rFonts w:eastAsia="" w:eastAsiaTheme="majorEastAsia" w:ascii="Cambria" w:hAnsi="Cambria"/>
          <w:color w:themeColor="accent1" w:themeShade="bf"/>
          <w:lang w:val="en-US"/>
        </w:rPr>
      </w:r>
    </w:p>
    <w:p>
      <w:pPr>
        <w:pStyle w:val="Heading2"/>
        <w:rPr>
          <w:sz w:val="22"/>
          <w:szCs w:val="22"/>
        </w:rPr>
      </w:pPr>
      <w:r>
        <w:rPr>
          <w:sz w:val="28"/>
          <w:szCs w:val="28"/>
        </w:rPr>
        <w:t xml:space="preserve">1. Условие </w:t>
      </w:r>
    </w:p>
    <w:p>
      <w:pPr>
        <w:pStyle w:val="Normal"/>
        <w:rPr/>
      </w:pPr>
      <w:r>
        <w:rPr>
          <w:sz w:val="24"/>
          <w:szCs w:val="24"/>
        </w:rPr>
        <w:t xml:space="preserve">Да се реализира уеб базирано приложение, което да </w:t>
      </w:r>
      <w:r>
        <w:rPr>
          <w:sz w:val="24"/>
          <w:szCs w:val="24"/>
        </w:rPr>
        <w:t xml:space="preserve">помага на потребителите да планират пътешествията си. </w:t>
      </w:r>
      <w:r>
        <w:rPr>
          <w:sz w:val="24"/>
          <w:szCs w:val="24"/>
          <w:lang w:val="bg-BG"/>
        </w:rPr>
        <w:t>Позволява на потребителите да описват периода си на пребиваване в различните локации и да четат мнения от други потребители за дестинациите си.</w:t>
      </w:r>
    </w:p>
    <w:p>
      <w:pPr>
        <w:pStyle w:val="Heading2"/>
        <w:rPr>
          <w:sz w:val="22"/>
          <w:szCs w:val="22"/>
        </w:rPr>
      </w:pPr>
      <w:r>
        <w:rPr>
          <w:sz w:val="28"/>
          <w:szCs w:val="28"/>
        </w:rPr>
        <w:t>2. Въведение</w:t>
      </w:r>
    </w:p>
    <w:p>
      <w:pPr>
        <w:pStyle w:val="Normal"/>
        <w:rPr>
          <w:rFonts w:asciiTheme="minorHAnsi" w:hAnsiTheme="minorHAnsi"/>
          <w:sz w:val="24"/>
          <w:szCs w:val="24"/>
          <w:highlight w:val="white"/>
        </w:rPr>
      </w:pPr>
      <w:r>
        <w:rPr>
          <w:rFonts w:asciiTheme="minorHAnsi" w:hAnsiTheme="minorHAnsi"/>
          <w:sz w:val="24"/>
          <w:szCs w:val="24"/>
          <w:highlight w:val="white"/>
        </w:rPr>
        <w:t>Проектът представлява уеб базирана система за планиране на пътувания. Достъпна е за потребителите след успешна регистрация. Позволява планиране на пътувания между различни дестинации за различни периоди, както и разглеждането на мнения от други потребители за посетените дестинации. Потребителят може да разгледа досегашните си планове, които са категоризирани в три категории спрямо това кога се осъществяват те – в миналото, в настоящето или в бъдещето.</w:t>
      </w:r>
    </w:p>
    <w:p>
      <w:pPr>
        <w:pStyle w:val="Heading2"/>
        <w:rPr>
          <w:sz w:val="22"/>
          <w:szCs w:val="22"/>
        </w:rPr>
      </w:pPr>
      <w:r>
        <w:rPr>
          <w:sz w:val="28"/>
          <w:szCs w:val="28"/>
        </w:rPr>
        <w:t xml:space="preserve">3. Теория </w:t>
      </w:r>
    </w:p>
    <w:p>
      <w:pPr>
        <w:pStyle w:val="Normal"/>
        <w:rPr>
          <w:rFonts w:asciiTheme="minorHAnsi" w:hAnsiTheme="minorHAnsi"/>
          <w:sz w:val="24"/>
          <w:szCs w:val="24"/>
          <w:highlight w:val="white"/>
        </w:rPr>
      </w:pPr>
      <w:r>
        <w:rPr>
          <w:rFonts w:asciiTheme="minorHAnsi" w:hAnsiTheme="minorHAnsi"/>
          <w:sz w:val="24"/>
          <w:szCs w:val="24"/>
          <w:highlight w:val="white"/>
        </w:rPr>
        <w:t xml:space="preserve">Проекта е изграден върху </w:t>
      </w:r>
      <w:r>
        <w:rPr>
          <w:rFonts w:asciiTheme="minorHAnsi" w:hAnsiTheme="minorHAnsi"/>
          <w:sz w:val="24"/>
          <w:szCs w:val="24"/>
          <w:highlight w:val="white"/>
          <w:lang w:val="en-US"/>
        </w:rPr>
        <w:t xml:space="preserve">MVC </w:t>
      </w:r>
      <w:r>
        <w:rPr>
          <w:rFonts w:asciiTheme="minorHAnsi" w:hAnsiTheme="minorHAnsi"/>
          <w:sz w:val="24"/>
          <w:szCs w:val="24"/>
          <w:highlight w:val="white"/>
          <w:lang w:val="bg-BG"/>
        </w:rPr>
        <w:t xml:space="preserve">архитектурния шаблон за дизайн. Използван е както </w:t>
      </w:r>
      <w:r>
        <w:rPr>
          <w:rFonts w:asciiTheme="minorHAnsi" w:hAnsiTheme="minorHAnsi"/>
          <w:sz w:val="24"/>
          <w:szCs w:val="24"/>
          <w:highlight w:val="white"/>
          <w:lang w:val="en-US"/>
        </w:rPr>
        <w:t xml:space="preserve">server side rendering, </w:t>
      </w:r>
      <w:r>
        <w:rPr>
          <w:rFonts w:asciiTheme="minorHAnsi" w:hAnsiTheme="minorHAnsi"/>
          <w:sz w:val="24"/>
          <w:szCs w:val="24"/>
          <w:highlight w:val="white"/>
          <w:lang w:val="bg-BG"/>
        </w:rPr>
        <w:t xml:space="preserve">така и динамичен </w:t>
      </w:r>
      <w:r>
        <w:rPr>
          <w:rFonts w:asciiTheme="minorHAnsi" w:hAnsiTheme="minorHAnsi"/>
          <w:sz w:val="24"/>
          <w:szCs w:val="24"/>
          <w:highlight w:val="white"/>
          <w:lang w:val="en-US"/>
        </w:rPr>
        <w:t xml:space="preserve">client side rendering </w:t>
      </w:r>
      <w:r>
        <w:rPr>
          <w:rFonts w:asciiTheme="minorHAnsi" w:hAnsiTheme="minorHAnsi"/>
          <w:sz w:val="24"/>
          <w:szCs w:val="24"/>
          <w:highlight w:val="white"/>
          <w:lang w:val="bg-BG"/>
        </w:rPr>
        <w:t xml:space="preserve">чрез </w:t>
      </w:r>
      <w:r>
        <w:rPr>
          <w:rFonts w:asciiTheme="minorHAnsi" w:hAnsiTheme="minorHAnsi"/>
          <w:sz w:val="24"/>
          <w:szCs w:val="24"/>
          <w:highlight w:val="white"/>
          <w:lang w:val="en-US"/>
        </w:rPr>
        <w:t xml:space="preserve">JavaScript. </w:t>
      </w:r>
      <w:r>
        <w:rPr>
          <w:rFonts w:asciiTheme="minorHAnsi" w:hAnsiTheme="minorHAnsi"/>
          <w:sz w:val="24"/>
          <w:szCs w:val="24"/>
          <w:highlight w:val="white"/>
          <w:lang w:val="bg-BG"/>
        </w:rPr>
        <w:t>Не са използвани специфични алгоритми.</w:t>
      </w:r>
    </w:p>
    <w:p>
      <w:pPr>
        <w:pStyle w:val="Heading2"/>
        <w:rPr>
          <w:sz w:val="22"/>
          <w:szCs w:val="22"/>
        </w:rPr>
      </w:pPr>
      <w:r>
        <w:rPr>
          <w:sz w:val="28"/>
          <w:szCs w:val="28"/>
        </w:rPr>
        <w:t>4. Използвани технологии</w:t>
      </w:r>
    </w:p>
    <w:p>
      <w:pPr>
        <w:pStyle w:val="Normal"/>
        <w:rPr>
          <w:rFonts w:asciiTheme="minorHAnsi" w:hAnsiTheme="minorHAnsi"/>
          <w:sz w:val="24"/>
          <w:szCs w:val="24"/>
          <w:highlight w:val="white"/>
        </w:rPr>
      </w:pPr>
      <w:r>
        <w:rPr>
          <w:rFonts w:asciiTheme="minorHAnsi" w:hAnsiTheme="minorHAnsi"/>
          <w:sz w:val="24"/>
          <w:szCs w:val="24"/>
          <w:highlight w:val="white"/>
        </w:rPr>
        <w:t>Използваните технологии са:</w:t>
      </w:r>
    </w:p>
    <w:p>
      <w:pPr>
        <w:pStyle w:val="Normal"/>
        <w:numPr>
          <w:ilvl w:val="0"/>
          <w:numId w:val="1"/>
        </w:numPr>
        <w:rPr>
          <w:rFonts w:asciiTheme="minorHAnsi" w:hAnsiTheme="minorHAnsi"/>
          <w:sz w:val="24"/>
          <w:szCs w:val="24"/>
          <w:highlight w:val="white"/>
          <w:lang w:val="en-US"/>
        </w:rPr>
      </w:pPr>
      <w:r>
        <w:rPr>
          <w:rFonts w:asciiTheme="minorHAnsi" w:hAnsiTheme="minorHAnsi"/>
          <w:sz w:val="24"/>
          <w:szCs w:val="24"/>
          <w:highlight w:val="white"/>
          <w:lang w:val="en-US"/>
        </w:rPr>
        <w:t>Back end – PHP</w:t>
      </w:r>
    </w:p>
    <w:p>
      <w:pPr>
        <w:pStyle w:val="Normal"/>
        <w:numPr>
          <w:ilvl w:val="0"/>
          <w:numId w:val="1"/>
        </w:numPr>
        <w:rPr>
          <w:rFonts w:asciiTheme="minorHAnsi" w:hAnsiTheme="minorHAnsi"/>
          <w:sz w:val="24"/>
          <w:szCs w:val="24"/>
          <w:highlight w:val="white"/>
          <w:lang w:val="en-US"/>
        </w:rPr>
      </w:pPr>
      <w:r>
        <w:rPr>
          <w:rFonts w:asciiTheme="minorHAnsi" w:hAnsiTheme="minorHAnsi"/>
          <w:sz w:val="24"/>
          <w:szCs w:val="24"/>
          <w:highlight w:val="white"/>
          <w:lang w:val="en-US"/>
        </w:rPr>
        <w:t>Front end – JavaScript, HTML, CSS</w:t>
      </w:r>
    </w:p>
    <w:p>
      <w:pPr>
        <w:pStyle w:val="Normal"/>
        <w:numPr>
          <w:ilvl w:val="0"/>
          <w:numId w:val="1"/>
        </w:numPr>
        <w:rPr>
          <w:rFonts w:asciiTheme="minorHAnsi" w:hAnsiTheme="minorHAnsi"/>
          <w:sz w:val="24"/>
          <w:szCs w:val="24"/>
          <w:highlight w:val="white"/>
          <w:lang w:val="en-US"/>
        </w:rPr>
      </w:pPr>
      <w:r>
        <w:rPr>
          <w:rFonts w:asciiTheme="minorHAnsi" w:hAnsiTheme="minorHAnsi"/>
          <w:sz w:val="24"/>
          <w:szCs w:val="24"/>
          <w:highlight w:val="white"/>
          <w:lang w:val="en-US"/>
        </w:rPr>
        <w:t>Database - MySQL</w:t>
      </w:r>
    </w:p>
    <w:p>
      <w:pPr>
        <w:pStyle w:val="Heading2"/>
        <w:rPr>
          <w:sz w:val="22"/>
          <w:szCs w:val="22"/>
        </w:rPr>
      </w:pPr>
      <w:r>
        <w:rPr>
          <w:sz w:val="28"/>
          <w:szCs w:val="28"/>
        </w:rPr>
        <w:t>5. Инсталация и настройки</w:t>
      </w:r>
      <w:r>
        <w:rPr>
          <w:sz w:val="22"/>
          <w:szCs w:val="22"/>
        </w:rPr>
        <w:t xml:space="preserve"> </w:t>
      </w:r>
    </w:p>
    <w:p>
      <w:pPr>
        <w:pStyle w:val="Normal"/>
        <w:rPr>
          <w:rFonts w:asciiTheme="minorHAnsi" w:hAnsiTheme="minorHAnsi"/>
          <w:sz w:val="24"/>
          <w:szCs w:val="24"/>
          <w:highlight w:val="white"/>
          <w:lang w:val="bg-BG"/>
        </w:rPr>
      </w:pPr>
      <w:r>
        <w:rPr>
          <w:rFonts w:asciiTheme="minorHAnsi" w:hAnsiTheme="minorHAnsi"/>
          <w:sz w:val="24"/>
          <w:szCs w:val="24"/>
          <w:highlight w:val="white"/>
          <w:lang w:val="bg-BG"/>
        </w:rPr>
        <w:t xml:space="preserve">Проектът се стартира чрез </w:t>
      </w:r>
      <w:r>
        <w:rPr>
          <w:rFonts w:asciiTheme="minorHAnsi" w:hAnsiTheme="minorHAnsi"/>
          <w:sz w:val="24"/>
          <w:szCs w:val="24"/>
          <w:highlight w:val="white"/>
          <w:lang w:val="en-US"/>
        </w:rPr>
        <w:t xml:space="preserve">Apache server. </w:t>
      </w:r>
      <w:r>
        <w:rPr>
          <w:rFonts w:asciiTheme="minorHAnsi" w:hAnsiTheme="minorHAnsi"/>
          <w:sz w:val="24"/>
          <w:szCs w:val="24"/>
          <w:highlight w:val="white"/>
          <w:lang w:val="bg-BG"/>
        </w:rPr>
        <w:t xml:space="preserve">Потребителят трябва да насочи някой локален порт, по свой избор, към директорията на проекта. За да настрои връзката към </w:t>
      </w:r>
      <w:r>
        <w:rPr>
          <w:rFonts w:asciiTheme="minorHAnsi" w:hAnsiTheme="minorHAnsi"/>
          <w:sz w:val="24"/>
          <w:szCs w:val="24"/>
          <w:highlight w:val="white"/>
          <w:lang w:val="en-US"/>
        </w:rPr>
        <w:t xml:space="preserve">MySQL </w:t>
      </w:r>
      <w:r>
        <w:rPr>
          <w:rFonts w:asciiTheme="minorHAnsi" w:hAnsiTheme="minorHAnsi"/>
          <w:sz w:val="24"/>
          <w:szCs w:val="24"/>
          <w:highlight w:val="white"/>
          <w:lang w:val="bg-BG"/>
        </w:rPr>
        <w:t>базата от данни, потребителят трябва да редактира конфигурационният файл, намиращ се в „/</w:t>
      </w:r>
      <w:r>
        <w:rPr>
          <w:rFonts w:asciiTheme="minorHAnsi" w:hAnsiTheme="minorHAnsi"/>
          <w:sz w:val="24"/>
          <w:szCs w:val="24"/>
          <w:highlight w:val="white"/>
          <w:lang w:val="en-US"/>
        </w:rPr>
        <w:t xml:space="preserve">Config/Config.php/. </w:t>
      </w:r>
      <w:r>
        <w:rPr>
          <w:rFonts w:asciiTheme="minorHAnsi" w:hAnsiTheme="minorHAnsi"/>
          <w:sz w:val="24"/>
          <w:szCs w:val="24"/>
          <w:highlight w:val="white"/>
          <w:lang w:val="bg-BG"/>
        </w:rPr>
        <w:t xml:space="preserve">След това потребителят трябва да изпълни </w:t>
      </w:r>
      <w:r>
        <w:rPr>
          <w:rFonts w:asciiTheme="minorHAnsi" w:hAnsiTheme="minorHAnsi"/>
          <w:sz w:val="24"/>
          <w:szCs w:val="24"/>
          <w:highlight w:val="white"/>
          <w:lang w:val="en-US"/>
        </w:rPr>
        <w:t xml:space="preserve">SQL </w:t>
      </w:r>
      <w:r>
        <w:rPr>
          <w:rFonts w:asciiTheme="minorHAnsi" w:hAnsiTheme="minorHAnsi"/>
          <w:sz w:val="24"/>
          <w:szCs w:val="24"/>
          <w:highlight w:val="white"/>
          <w:lang w:val="bg-BG"/>
        </w:rPr>
        <w:t>скриптовете, намиращи се в „/</w:t>
      </w:r>
      <w:r>
        <w:rPr>
          <w:rFonts w:asciiTheme="minorHAnsi" w:hAnsiTheme="minorHAnsi"/>
          <w:sz w:val="24"/>
          <w:szCs w:val="24"/>
          <w:highlight w:val="white"/>
          <w:lang w:val="en-US"/>
        </w:rPr>
        <w:t xml:space="preserve">Config/Database/create.sql” </w:t>
      </w:r>
      <w:r>
        <w:rPr>
          <w:rFonts w:asciiTheme="minorHAnsi" w:hAnsiTheme="minorHAnsi"/>
          <w:sz w:val="24"/>
          <w:szCs w:val="24"/>
          <w:highlight w:val="white"/>
          <w:lang w:val="bg-BG"/>
        </w:rPr>
        <w:t>и „/</w:t>
      </w:r>
      <w:r>
        <w:rPr>
          <w:rFonts w:asciiTheme="minorHAnsi" w:hAnsiTheme="minorHAnsi"/>
          <w:sz w:val="24"/>
          <w:szCs w:val="24"/>
          <w:highlight w:val="white"/>
          <w:lang w:val="en-US"/>
        </w:rPr>
        <w:t>Config/Database/seed.sql”.</w:t>
      </w:r>
    </w:p>
    <w:p>
      <w:pPr>
        <w:pStyle w:val="Heading2"/>
        <w:rPr>
          <w:sz w:val="22"/>
          <w:szCs w:val="22"/>
        </w:rPr>
      </w:pPr>
      <w:r>
        <w:rPr>
          <w:sz w:val="28"/>
          <w:szCs w:val="28"/>
        </w:rPr>
        <w:t xml:space="preserve">6. Кратко ръководство на потребителя </w:t>
      </w:r>
    </w:p>
    <w:p>
      <w:pPr>
        <w:pStyle w:val="Normal"/>
        <w:rPr>
          <w:rFonts w:asciiTheme="minorHAnsi" w:hAnsiTheme="minorHAnsi"/>
          <w:sz w:val="24"/>
          <w:szCs w:val="24"/>
          <w:highlight w:val="white"/>
        </w:rPr>
      </w:pPr>
      <w:r>
        <w:rPr>
          <w:rFonts w:asciiTheme="minorHAnsi" w:hAnsiTheme="minorHAnsi"/>
          <w:sz w:val="24"/>
          <w:szCs w:val="24"/>
          <w:highlight w:val="white"/>
        </w:rPr>
        <w:t xml:space="preserve">След като посети уеб сайта, потребителят първоначално ще бъде пренасочен към страница за </w:t>
      </w:r>
      <w:r>
        <w:rPr>
          <w:rFonts w:asciiTheme="minorHAnsi" w:hAnsiTheme="minorHAnsi"/>
          <w:sz w:val="24"/>
          <w:szCs w:val="24"/>
          <w:highlight w:val="white"/>
          <w:lang w:val="en-US"/>
        </w:rPr>
        <w:t xml:space="preserve">login. </w:t>
      </w:r>
      <w:r>
        <w:rPr>
          <w:rFonts w:asciiTheme="minorHAnsi" w:hAnsiTheme="minorHAnsi"/>
          <w:sz w:val="24"/>
          <w:szCs w:val="24"/>
          <w:highlight w:val="white"/>
          <w:lang w:val="bg-BG"/>
        </w:rPr>
        <w:t>Оттук потребителят може да избере дали да използва съществуващ акаунт или да използва навигацията на уеб сайта, за да стигне до страницата за регистрация, откъдето може да бъде създаден нов акаунт.</w:t>
      </w:r>
    </w:p>
    <w:p>
      <w:pPr>
        <w:pStyle w:val="Normal"/>
        <w:rPr>
          <w:lang w:val="bg-BG"/>
        </w:rPr>
      </w:pPr>
      <w:r>
        <w:rPr>
          <w:rFonts w:asciiTheme="minorHAnsi" w:hAnsiTheme="minorHAnsi"/>
          <w:sz w:val="24"/>
          <w:szCs w:val="24"/>
          <w:highlight w:val="white"/>
        </w:rPr>
        <w:drawing>
          <wp:anchor behindDoc="0" distT="0" distB="0" distL="0" distR="0" simplePos="0" locked="0" layoutInCell="1" allowOverlap="1" relativeHeight="2">
            <wp:simplePos x="0" y="0"/>
            <wp:positionH relativeFrom="column">
              <wp:posOffset>285750</wp:posOffset>
            </wp:positionH>
            <wp:positionV relativeFrom="paragraph">
              <wp:posOffset>85725</wp:posOffset>
            </wp:positionV>
            <wp:extent cx="5760720" cy="5316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5316220"/>
                    </a:xfrm>
                    <a:prstGeom prst="rect">
                      <a:avLst/>
                    </a:prstGeom>
                  </pic:spPr>
                </pic:pic>
              </a:graphicData>
            </a:graphic>
          </wp:anchor>
        </w:drawing>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rFonts w:asciiTheme="minorHAnsi" w:hAnsiTheme="minorHAnsi"/>
          <w:sz w:val="24"/>
          <w:szCs w:val="24"/>
          <w:highlight w:val="white"/>
        </w:rPr>
      </w:pPr>
      <w:r>
        <w:rPr>
          <w:rFonts w:asciiTheme="minorHAnsi" w:hAnsiTheme="minorHAnsi"/>
          <w:sz w:val="24"/>
          <w:szCs w:val="24"/>
          <w:highlight w:val="white"/>
        </w:rPr>
        <w:drawing>
          <wp:anchor behindDoc="0" distT="0" distB="0" distL="0" distR="0" simplePos="0" locked="0" layoutInCell="1" allowOverlap="1" relativeHeight="3">
            <wp:simplePos x="0" y="0"/>
            <wp:positionH relativeFrom="column">
              <wp:posOffset>320040</wp:posOffset>
            </wp:positionH>
            <wp:positionV relativeFrom="paragraph">
              <wp:posOffset>-504825</wp:posOffset>
            </wp:positionV>
            <wp:extent cx="5380990" cy="41725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80990" cy="4172585"/>
                    </a:xfrm>
                    <a:prstGeom prst="rect">
                      <a:avLst/>
                    </a:prstGeom>
                  </pic:spPr>
                </pic:pic>
              </a:graphicData>
            </a:graphic>
          </wp:anchor>
        </w:drawing>
      </w:r>
    </w:p>
    <w:p>
      <w:pPr>
        <w:pStyle w:val="Normal"/>
        <w:rPr>
          <w:rFonts w:asciiTheme="minorHAnsi" w:hAnsiTheme="minorHAnsi"/>
          <w:sz w:val="24"/>
          <w:szCs w:val="24"/>
          <w:highlight w:val="white"/>
        </w:rPr>
      </w:pPr>
      <w:r>
        <w:drawing>
          <wp:anchor behindDoc="0" distT="0" distB="0" distL="0" distR="0" simplePos="0" locked="0" layoutInCell="1" allowOverlap="1" relativeHeight="4">
            <wp:simplePos x="0" y="0"/>
            <wp:positionH relativeFrom="column">
              <wp:posOffset>191135</wp:posOffset>
            </wp:positionH>
            <wp:positionV relativeFrom="paragraph">
              <wp:posOffset>717550</wp:posOffset>
            </wp:positionV>
            <wp:extent cx="5494655" cy="45631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94655" cy="4563110"/>
                    </a:xfrm>
                    <a:prstGeom prst="rect">
                      <a:avLst/>
                    </a:prstGeom>
                  </pic:spPr>
                </pic:pic>
              </a:graphicData>
            </a:graphic>
          </wp:anchor>
        </w:drawing>
      </w:r>
      <w:r>
        <w:rPr>
          <w:rFonts w:asciiTheme="minorHAnsi" w:hAnsiTheme="minorHAnsi"/>
          <w:sz w:val="24"/>
          <w:szCs w:val="24"/>
          <w:highlight w:val="white"/>
          <w:lang w:val="bg-BG"/>
        </w:rPr>
        <w:t xml:space="preserve">След успешна аутентикация, потребителят ще бъде пренасочен към </w:t>
      </w:r>
      <w:r>
        <w:rPr>
          <w:rFonts w:asciiTheme="minorHAnsi" w:hAnsiTheme="minorHAnsi"/>
          <w:sz w:val="24"/>
          <w:szCs w:val="24"/>
          <w:highlight w:val="white"/>
          <w:lang w:val="en-US"/>
        </w:rPr>
        <w:t xml:space="preserve">home </w:t>
      </w:r>
      <w:r>
        <w:rPr>
          <w:rFonts w:asciiTheme="minorHAnsi" w:hAnsiTheme="minorHAnsi"/>
          <w:sz w:val="24"/>
          <w:szCs w:val="24"/>
          <w:highlight w:val="white"/>
          <w:lang w:val="bg-BG"/>
        </w:rPr>
        <w:t>страницата на приложениеето. Оттук потребителят ще има достъп до останалата функционалност на приложението.</w:t>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lang w:val="bg-BG"/>
        </w:rPr>
      </w:pPr>
      <w:r>
        <w:rPr>
          <w:rFonts w:asciiTheme="minorHAnsi" w:hAnsiTheme="minorHAnsi"/>
          <w:sz w:val="24"/>
          <w:szCs w:val="24"/>
          <w:highlight w:val="white"/>
        </w:rPr>
      </w:r>
    </w:p>
    <w:p>
      <w:pPr>
        <w:pStyle w:val="Normal"/>
        <w:rPr/>
      </w:pPr>
      <w:r>
        <w:rPr>
          <w:lang w:val="bg-BG"/>
        </w:rPr>
        <w:t xml:space="preserve">След като се полюбува на красивия </w:t>
      </w:r>
      <w:r>
        <w:rPr>
          <w:lang w:val="en-US"/>
        </w:rPr>
        <w:t xml:space="preserve">UI, </w:t>
      </w:r>
      <w:r>
        <w:rPr>
          <w:lang w:val="bg-BG"/>
        </w:rPr>
        <w:t xml:space="preserve">потребителят може да използва заглавната навигация, или някоя от секциите на </w:t>
      </w:r>
      <w:r>
        <w:rPr>
          <w:lang w:val="en-US"/>
        </w:rPr>
        <w:t xml:space="preserve">home </w:t>
      </w:r>
      <w:r>
        <w:rPr>
          <w:lang w:val="bg-BG"/>
        </w:rPr>
        <w:t>страницата, за да навигира из приложението. Основната функционалност на приложението е достъп</w:t>
      </w:r>
      <w:r>
        <w:rPr>
          <w:lang w:val="bg-BG"/>
        </w:rPr>
        <w:t>на</w:t>
      </w:r>
      <w:r>
        <w:rPr>
          <w:lang w:val="bg-BG"/>
        </w:rPr>
        <w:t xml:space="preserve"> чрез линка „</w:t>
      </w:r>
      <w:r>
        <w:rPr>
          <w:lang w:val="en-US"/>
        </w:rPr>
        <w:t>Planner”.</w:t>
      </w:r>
    </w:p>
    <w:p>
      <w:pPr>
        <w:pStyle w:val="Normal"/>
        <w:rPr>
          <w:lang w:val="bg-BG"/>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22809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2280920"/>
                    </a:xfrm>
                    <a:prstGeom prst="rect">
                      <a:avLst/>
                    </a:prstGeom>
                  </pic:spPr>
                </pic:pic>
              </a:graphicData>
            </a:graphic>
          </wp:anchor>
        </w:drawing>
      </w:r>
      <w:r>
        <w:rPr>
          <w:lang w:val="bg-BG"/>
        </w:rPr>
        <w:t>На тази страница, потребителят може последователно да започне да попълва информация за предстоящите си пътувания. За начало той трябва да зададе откъде и на коя дата ще започне пътуването си.</w:t>
      </w:r>
    </w:p>
    <w:p>
      <w:pPr>
        <w:pStyle w:val="Normal"/>
        <w:rPr>
          <w:lang w:val="bg-BG"/>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280860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720" cy="2808605"/>
                    </a:xfrm>
                    <a:prstGeom prst="rect">
                      <a:avLst/>
                    </a:prstGeom>
                  </pic:spPr>
                </pic:pic>
              </a:graphicData>
            </a:graphic>
          </wp:anchor>
        </w:drawing>
      </w:r>
      <w:r>
        <w:rPr>
          <w:lang w:val="bg-BG"/>
        </w:rPr>
        <w:t>След като избере началната точка на пътуването си, потребителят може да добави произволен брой допълнителни локации – за всяка от тях той ще трябва да добави дата на пристигане и дата на напускане. Важно е да се отбележи че датите не могат да се припокриват, а трябва да бъдат хронологично последователни.</w:t>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33832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3383280"/>
                    </a:xfrm>
                    <a:prstGeom prst="rect">
                      <a:avLst/>
                    </a:prstGeom>
                  </pic:spPr>
                </pic:pic>
              </a:graphicData>
            </a:graphic>
          </wp:anchor>
        </w:drawing>
      </w:r>
      <w:r>
        <w:rPr>
          <w:lang w:val="bg-BG"/>
        </w:rPr>
        <w:t>След като избере допълнителни локации за пътуването си, потребителят ще има възможност да види и мнения за локациите от други потребители, които са пътешествали из тези региони чрез натискане на линка „</w:t>
      </w:r>
      <w:r>
        <w:rPr>
          <w:lang w:val="en-US"/>
        </w:rPr>
        <w:t xml:space="preserve">View reviews” </w:t>
      </w:r>
      <w:r>
        <w:rPr>
          <w:lang w:val="bg-BG"/>
        </w:rPr>
        <w:t>до дадена локация.</w:t>
      </w:r>
    </w:p>
    <w:p>
      <w:pPr>
        <w:pStyle w:val="Normal"/>
        <w:rPr>
          <w:lang w:val="bg-BG"/>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2937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60720" cy="2937510"/>
                    </a:xfrm>
                    <a:prstGeom prst="rect">
                      <a:avLst/>
                    </a:prstGeom>
                  </pic:spPr>
                </pic:pic>
              </a:graphicData>
            </a:graphic>
          </wp:anchor>
        </w:drawing>
      </w:r>
      <w:r>
        <w:rPr>
          <w:lang w:val="bg-BG"/>
        </w:rPr>
        <w:t>Потребителят може да продължи да добавя допълнителни локации за пътешествието си колкото душа му иска. След като е готов с планирането си, потребителят може да завърши плана си чрез натискането на бутона „</w:t>
      </w:r>
      <w:r>
        <w:rPr>
          <w:lang w:val="en-US"/>
        </w:rPr>
        <w:t>Create”.</w:t>
      </w:r>
    </w:p>
    <w:p>
      <w:pPr>
        <w:pStyle w:val="Normal"/>
        <w:rPr>
          <w:lang w:val="bg-BG"/>
        </w:rPr>
      </w:pPr>
      <w:r>
        <w:rPr>
          <w:lang w:val="bg-BG"/>
        </w:rPr>
        <w:t>Потребителят може и да навигира до профила си, като използва заглавната навигация и настине на името си. Тук той ще може да преглежда история на планираните си пътешествия. Те са разделени в три категории – изминали пътешествия, текущи пътешествия и планирани за в бъдеще пътешествия.</w:t>
      </w:r>
    </w:p>
    <w:p>
      <w:pPr>
        <w:pStyle w:val="Normal"/>
        <w:rPr>
          <w:lang w:val="bg-BG"/>
        </w:rPr>
      </w:pPr>
      <w:r>
        <w:rPr>
          <w:lang w:val="bg-BG"/>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1762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60720" cy="3176270"/>
                    </a:xfrm>
                    <a:prstGeom prst="rect">
                      <a:avLst/>
                    </a:prstGeom>
                  </pic:spPr>
                </pic:pic>
              </a:graphicData>
            </a:graphic>
          </wp:anchor>
        </w:drawing>
      </w:r>
    </w:p>
    <w:p>
      <w:pPr>
        <w:pStyle w:val="Normal"/>
        <w:rPr>
          <w:lang w:val="bg-BG"/>
        </w:rPr>
      </w:pPr>
      <w:r>
        <w:rPr>
          <w:lang w:val="bg-BG"/>
        </w:rPr>
        <w:t>За всяко от пътешествията в списъците, потребителят може да види подробна информация.</w:t>
      </w:r>
    </w:p>
    <w:p>
      <w:pPr>
        <w:pStyle w:val="Heading2"/>
        <w:rPr>
          <w:lang w:val="bg-BG"/>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3007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3007360"/>
                    </a:xfrm>
                    <a:prstGeom prst="rect">
                      <a:avLst/>
                    </a:prstGeom>
                  </pic:spPr>
                </pic:pic>
              </a:graphicData>
            </a:graphic>
          </wp:anchor>
        </w:drawing>
      </w:r>
      <w:r>
        <w:rPr>
          <w:sz w:val="28"/>
          <w:szCs w:val="28"/>
          <w:lang w:val="bg-BG"/>
        </w:rPr>
        <w:t xml:space="preserve">7. Примерни данни </w:t>
      </w:r>
    </w:p>
    <w:p>
      <w:pPr>
        <w:pStyle w:val="Normal"/>
        <w:rPr>
          <w:sz w:val="22"/>
          <w:szCs w:val="22"/>
          <w:lang w:val="bg-BG"/>
        </w:rPr>
      </w:pPr>
      <w:r>
        <w:rPr>
          <w:sz w:val="22"/>
          <w:szCs w:val="22"/>
          <w:lang w:val="bg-BG"/>
        </w:rPr>
        <w:t>Приложението пази информация за регистрираните потребители, достъпните за потребителите локации, държавите в които се намират те, планираните пътешествия на потребителите и рецензиите на потребителите за локациите, които са посетили.</w:t>
      </w:r>
    </w:p>
    <w:p>
      <w:pPr>
        <w:pStyle w:val="Heading2"/>
        <w:rPr>
          <w:lang w:val="bg-BG"/>
        </w:rPr>
      </w:pPr>
      <w:r>
        <w:rPr>
          <w:sz w:val="28"/>
          <w:szCs w:val="28"/>
          <w:lang w:val="bg-BG"/>
        </w:rPr>
        <w:t xml:space="preserve">8. Описание на програмния код </w:t>
      </w:r>
    </w:p>
    <w:p>
      <w:pPr>
        <w:pStyle w:val="Normal"/>
        <w:rPr>
          <w:sz w:val="22"/>
          <w:szCs w:val="22"/>
          <w:lang w:val="bg-BG"/>
        </w:rPr>
      </w:pPr>
      <w:r>
        <w:rPr>
          <w:sz w:val="22"/>
          <w:szCs w:val="22"/>
          <w:lang w:val="bg-BG"/>
        </w:rPr>
        <w:t xml:space="preserve">Имплементиран е мини </w:t>
      </w:r>
      <w:r>
        <w:rPr>
          <w:sz w:val="22"/>
          <w:szCs w:val="22"/>
          <w:lang w:val="en-US"/>
        </w:rPr>
        <w:t xml:space="preserve">MVC framework, </w:t>
      </w:r>
      <w:r>
        <w:rPr>
          <w:sz w:val="22"/>
          <w:szCs w:val="22"/>
          <w:lang w:val="bg-BG"/>
        </w:rPr>
        <w:t xml:space="preserve">за да се постигне по-високо качество на кода и разделение на отговорностите. Имплементиран е семантичен </w:t>
      </w:r>
      <w:r>
        <w:rPr>
          <w:sz w:val="22"/>
          <w:szCs w:val="22"/>
          <w:lang w:val="en-US"/>
        </w:rPr>
        <w:t xml:space="preserve">routing, </w:t>
      </w:r>
      <w:r>
        <w:rPr>
          <w:sz w:val="22"/>
          <w:szCs w:val="22"/>
          <w:lang w:val="bg-BG"/>
        </w:rPr>
        <w:t xml:space="preserve">използване на </w:t>
      </w:r>
      <w:r>
        <w:rPr>
          <w:sz w:val="22"/>
          <w:szCs w:val="22"/>
          <w:lang w:val="en-US"/>
        </w:rPr>
        <w:t xml:space="preserve">partials </w:t>
      </w:r>
      <w:r>
        <w:rPr>
          <w:sz w:val="22"/>
          <w:szCs w:val="22"/>
          <w:lang w:val="bg-BG"/>
        </w:rPr>
        <w:t xml:space="preserve">при рендериране, защитени пътища и др. Използвани са </w:t>
      </w:r>
      <w:r>
        <w:rPr>
          <w:sz w:val="22"/>
          <w:szCs w:val="22"/>
          <w:lang w:val="en-US"/>
        </w:rPr>
        <w:t xml:space="preserve">traits </w:t>
      </w:r>
      <w:r>
        <w:rPr>
          <w:sz w:val="22"/>
          <w:szCs w:val="22"/>
          <w:lang w:val="bg-BG"/>
        </w:rPr>
        <w:t xml:space="preserve">за максимално разделение на логиката при имплементация на базовия контролер. Значителна част от клиентската част се управлява от </w:t>
      </w:r>
      <w:r>
        <w:rPr>
          <w:sz w:val="22"/>
          <w:szCs w:val="22"/>
          <w:lang w:val="en-US"/>
        </w:rPr>
        <w:t xml:space="preserve">JavaScript – AJAX, </w:t>
      </w:r>
      <w:r>
        <w:rPr>
          <w:sz w:val="22"/>
          <w:szCs w:val="22"/>
          <w:lang w:val="bg-BG"/>
        </w:rPr>
        <w:t xml:space="preserve">динамично рендериране на компоненти от клиентската част и валидация на форми. Имплементиран е </w:t>
      </w:r>
      <w:r>
        <w:rPr>
          <w:sz w:val="22"/>
          <w:szCs w:val="22"/>
          <w:lang w:val="en-US"/>
        </w:rPr>
        <w:t xml:space="preserve">error handling, </w:t>
      </w:r>
      <w:r>
        <w:rPr>
          <w:sz w:val="22"/>
          <w:szCs w:val="22"/>
          <w:lang w:val="bg-BG"/>
        </w:rPr>
        <w:t xml:space="preserve">за да не се нарушава потребителското изживяване при системни грешки, </w:t>
      </w:r>
      <w:r>
        <w:rPr>
          <w:sz w:val="22"/>
          <w:szCs w:val="22"/>
          <w:lang w:val="en-US"/>
        </w:rPr>
        <w:t xml:space="preserve">404 </w:t>
      </w:r>
      <w:r>
        <w:rPr>
          <w:sz w:val="22"/>
          <w:szCs w:val="22"/>
          <w:lang w:val="bg-BG"/>
        </w:rPr>
        <w:t>страници и др.</w:t>
      </w:r>
    </w:p>
    <w:p>
      <w:pPr>
        <w:pStyle w:val="Heading2"/>
        <w:rPr>
          <w:sz w:val="22"/>
          <w:szCs w:val="22"/>
          <w:lang w:val="bg-BG"/>
        </w:rPr>
      </w:pPr>
      <w:r>
        <w:rPr>
          <w:sz w:val="28"/>
          <w:szCs w:val="28"/>
          <w:lang w:val="bg-BG"/>
        </w:rPr>
        <w:t xml:space="preserve">9. Приноси на студента, ограничения и възможности за бъдещо разширение </w:t>
      </w:r>
    </w:p>
    <w:p>
      <w:pPr>
        <w:pStyle w:val="Normal"/>
        <w:rPr>
          <w:sz w:val="22"/>
          <w:szCs w:val="22"/>
          <w:lang w:val="bg-BG"/>
        </w:rPr>
      </w:pPr>
      <w:r>
        <w:rPr>
          <w:sz w:val="22"/>
          <w:szCs w:val="22"/>
          <w:lang w:val="bg-BG"/>
        </w:rPr>
        <w:t xml:space="preserve">В бъдеще сайтът може да се разшири, като се даде възможност на текущия потребител също да качва рецензии на посетени от него дестинации. Може да се дадат повече опции за </w:t>
      </w:r>
      <w:r>
        <w:rPr>
          <w:sz w:val="22"/>
          <w:szCs w:val="22"/>
          <w:lang w:val="en-US"/>
        </w:rPr>
        <w:t xml:space="preserve">customization </w:t>
      </w:r>
      <w:r>
        <w:rPr>
          <w:sz w:val="22"/>
          <w:szCs w:val="22"/>
          <w:lang w:val="bg-BG"/>
        </w:rPr>
        <w:t xml:space="preserve">при планиране на пътуването – да се представя информация за валута, да се записват бележки от потребителя за дестинацията, да се избират забележителности, които могат да се посетят и др. Потребителят също така би могъл да разглежда и профилите и пътешествията на други потребители, както и да използва търсачка за да ги намира. Може да се имплементира </w:t>
      </w:r>
      <w:r>
        <w:rPr>
          <w:sz w:val="22"/>
          <w:szCs w:val="22"/>
          <w:lang w:val="en-US"/>
        </w:rPr>
        <w:t xml:space="preserve">pagination, </w:t>
      </w:r>
      <w:r>
        <w:rPr>
          <w:sz w:val="22"/>
          <w:szCs w:val="22"/>
          <w:lang w:val="bg-BG"/>
        </w:rPr>
        <w:t>за да се разделят данните на подстраници.</w:t>
      </w:r>
    </w:p>
    <w:p>
      <w:pPr>
        <w:pStyle w:val="Heading2"/>
        <w:rPr>
          <w:sz w:val="22"/>
          <w:szCs w:val="22"/>
          <w:lang w:val="bg-BG"/>
        </w:rPr>
      </w:pPr>
      <w:r>
        <w:rPr>
          <w:sz w:val="28"/>
          <w:szCs w:val="28"/>
          <w:lang w:val="bg-BG"/>
        </w:rPr>
        <w:t>10. Какво научих</w:t>
      </w:r>
    </w:p>
    <w:p>
      <w:pPr>
        <w:pStyle w:val="Normal"/>
        <w:rPr>
          <w:sz w:val="22"/>
          <w:szCs w:val="22"/>
          <w:lang w:val="bg-BG"/>
        </w:rPr>
      </w:pPr>
      <w:r>
        <w:rPr>
          <w:sz w:val="22"/>
          <w:szCs w:val="22"/>
          <w:lang w:val="bg-BG"/>
        </w:rPr>
        <w:t xml:space="preserve">Бях изправен пред предизвикателстово да изработя уеб сайт от нулата без да използвам каквито и да е технологии. За да поддържам задоволително ниво на качество на кода си трябваше да обмислям добре подхода си към имплементирането на </w:t>
      </w:r>
      <w:r>
        <w:rPr>
          <w:sz w:val="22"/>
          <w:szCs w:val="22"/>
          <w:lang w:val="en-US"/>
        </w:rPr>
        <w:t xml:space="preserve">MVC design pattern-a. </w:t>
      </w:r>
      <w:r>
        <w:rPr>
          <w:sz w:val="22"/>
          <w:szCs w:val="22"/>
          <w:lang w:val="bg-BG"/>
        </w:rPr>
        <w:t xml:space="preserve">Развих уменията си в програмиране на </w:t>
      </w:r>
      <w:r>
        <w:rPr>
          <w:sz w:val="22"/>
          <w:szCs w:val="22"/>
          <w:lang w:val="en-US"/>
        </w:rPr>
        <w:t xml:space="preserve">PHP </w:t>
      </w:r>
      <w:r>
        <w:rPr>
          <w:sz w:val="22"/>
          <w:szCs w:val="22"/>
          <w:lang w:val="bg-BG"/>
        </w:rPr>
        <w:t xml:space="preserve">и затвърдих уменията си в </w:t>
      </w:r>
      <w:r>
        <w:rPr>
          <w:sz w:val="22"/>
          <w:szCs w:val="22"/>
          <w:lang w:val="en-US"/>
        </w:rPr>
        <w:t xml:space="preserve">JavaScript, HTML </w:t>
      </w:r>
      <w:r>
        <w:rPr>
          <w:sz w:val="22"/>
          <w:szCs w:val="22"/>
          <w:lang w:val="bg-BG"/>
        </w:rPr>
        <w:t xml:space="preserve">и </w:t>
      </w:r>
      <w:r>
        <w:rPr>
          <w:sz w:val="22"/>
          <w:szCs w:val="22"/>
          <w:lang w:val="en-US"/>
        </w:rPr>
        <w:t xml:space="preserve">CSS. </w:t>
      </w:r>
      <w:r>
        <w:rPr>
          <w:sz w:val="22"/>
          <w:szCs w:val="22"/>
          <w:lang w:val="bg-BG"/>
        </w:rPr>
        <w:t xml:space="preserve">Упражних се да изполвам </w:t>
      </w:r>
      <w:r>
        <w:rPr>
          <w:sz w:val="22"/>
          <w:szCs w:val="22"/>
          <w:lang w:val="en-US"/>
        </w:rPr>
        <w:t xml:space="preserve">DOM API, </w:t>
      </w:r>
      <w:r>
        <w:rPr>
          <w:sz w:val="22"/>
          <w:szCs w:val="22"/>
          <w:lang w:val="bg-BG"/>
        </w:rPr>
        <w:t xml:space="preserve">както и други похвати за да управлям клиентската част на приложението и да предоставя динамичен </w:t>
      </w:r>
      <w:r>
        <w:rPr>
          <w:sz w:val="22"/>
          <w:szCs w:val="22"/>
          <w:lang w:val="en-US"/>
        </w:rPr>
        <w:t xml:space="preserve">UX </w:t>
      </w:r>
      <w:r>
        <w:rPr>
          <w:sz w:val="22"/>
          <w:szCs w:val="22"/>
          <w:lang w:val="bg-BG"/>
        </w:rPr>
        <w:t>без каквито и да е библиотеки.</w:t>
      </w:r>
    </w:p>
    <w:p>
      <w:pPr>
        <w:pStyle w:val="Heading2"/>
        <w:rPr/>
      </w:pPr>
      <w:r>
        <w:rPr>
          <w:sz w:val="28"/>
          <w:szCs w:val="28"/>
        </w:rPr>
        <w:t>11. Използвани източници</w:t>
      </w:r>
    </w:p>
    <w:p>
      <w:pPr>
        <w:pStyle w:val="Normal"/>
        <w:spacing w:lineRule="auto" w:line="240"/>
        <w:rPr/>
      </w:pPr>
      <w:hyperlink r:id="rId11">
        <w:r>
          <w:rPr>
            <w:rStyle w:val="InternetLink"/>
            <w:sz w:val="22"/>
            <w:szCs w:val="22"/>
          </w:rPr>
          <w:t>https://stackoverflow.com</w:t>
        </w:r>
      </w:hyperlink>
    </w:p>
    <w:p>
      <w:pPr>
        <w:pStyle w:val="Normal"/>
        <w:spacing w:lineRule="auto" w:line="240"/>
        <w:rPr/>
      </w:pPr>
      <w:r>
        <w:rPr>
          <w:rStyle w:val="InternetLink"/>
          <w:sz w:val="22"/>
          <w:szCs w:val="22"/>
        </w:rPr>
        <w:t>https://developer.mozilla.org/bg/</w:t>
      </w:r>
    </w:p>
    <w:p>
      <w:pPr>
        <w:pStyle w:val="Normal"/>
        <w:spacing w:lineRule="auto" w:line="240"/>
        <w:rPr/>
      </w:pPr>
      <w:hyperlink r:id="rId12">
        <w:r>
          <w:rPr>
            <w:rStyle w:val="InternetLink"/>
            <w:sz w:val="22"/>
            <w:szCs w:val="22"/>
          </w:rPr>
          <w:t>https://www.w3schools.com</w:t>
        </w:r>
      </w:hyperlink>
    </w:p>
    <w:p>
      <w:pPr>
        <w:pStyle w:val="Normal"/>
        <w:spacing w:lineRule="auto" w:line="240"/>
        <w:rPr>
          <w:sz w:val="22"/>
          <w:szCs w:val="22"/>
          <w:lang w:val="bg-BG"/>
        </w:rPr>
      </w:pPr>
      <w:r>
        <w:rPr>
          <w:sz w:val="22"/>
          <w:szCs w:val="22"/>
          <w:lang w:val="bg-BG"/>
        </w:rPr>
        <w:t>Материали от лекции/упражнения от курса.</w:t>
      </w:r>
    </w:p>
    <w:p>
      <w:pPr>
        <w:pStyle w:val="Normal"/>
        <w:spacing w:lineRule="auto" w:line="240"/>
        <w:rPr>
          <w:sz w:val="22"/>
          <w:szCs w:val="22"/>
          <w:lang w:val="bg-BG"/>
        </w:rPr>
      </w:pPr>
      <w:r>
        <w:rPr>
          <w:sz w:val="22"/>
          <w:szCs w:val="22"/>
          <w:lang w:val="bg-BG"/>
        </w:rPr>
      </w:r>
    </w:p>
    <w:p>
      <w:pPr>
        <w:pStyle w:val="Normal"/>
        <w:spacing w:lineRule="auto" w:line="240"/>
        <w:rPr>
          <w:sz w:val="22"/>
          <w:szCs w:val="22"/>
          <w:lang w:val="bg-BG"/>
        </w:rPr>
      </w:pPr>
      <w:r>
        <w:rPr>
          <w:sz w:val="22"/>
          <w:szCs w:val="22"/>
          <w:lang w:val="bg-BG"/>
        </w:rPr>
      </w:r>
    </w:p>
    <w:p>
      <w:pPr>
        <w:pStyle w:val="Normal"/>
        <w:spacing w:lineRule="auto" w:line="240"/>
        <w:rPr>
          <w:sz w:val="22"/>
          <w:szCs w:val="22"/>
          <w:lang w:val="bg-BG"/>
        </w:rPr>
      </w:pPr>
      <w:r>
        <w:rPr>
          <w:sz w:val="22"/>
          <w:szCs w:val="22"/>
          <w:lang w:val="bg-BG"/>
        </w:rPr>
      </w:r>
    </w:p>
    <w:p>
      <w:pPr>
        <w:pStyle w:val="Normal"/>
        <w:spacing w:lineRule="auto" w:line="240"/>
        <w:rPr>
          <w:sz w:val="22"/>
          <w:szCs w:val="22"/>
          <w:lang w:val="bg-BG"/>
        </w:rPr>
      </w:pPr>
      <w:r>
        <w:rPr>
          <w:sz w:val="22"/>
          <w:szCs w:val="22"/>
          <w:lang w:val="bg-BG"/>
        </w:rPr>
      </w:r>
    </w:p>
    <w:p>
      <w:pPr>
        <w:pStyle w:val="Normal"/>
        <w:spacing w:lineRule="auto" w:line="240"/>
        <w:rPr>
          <w:sz w:val="22"/>
          <w:szCs w:val="22"/>
          <w:lang w:val="bg-BG"/>
        </w:rPr>
      </w:pPr>
      <w:r>
        <w:rPr>
          <w:sz w:val="22"/>
          <w:szCs w:val="22"/>
          <w:lang w:val="bg-BG"/>
        </w:rPr>
      </w:r>
    </w:p>
    <w:p>
      <w:pPr>
        <w:pStyle w:val="Normal"/>
        <w:spacing w:lineRule="auto" w:line="240"/>
        <w:jc w:val="right"/>
        <w:rPr/>
      </w:pPr>
      <w:r>
        <w:rPr>
          <w:sz w:val="26"/>
          <w:szCs w:val="26"/>
          <w:lang w:bidi="he-IL"/>
        </w:rPr>
        <w:t xml:space="preserve">Предал </w:t>
      </w:r>
      <w:r>
        <w:rPr>
          <w:sz w:val="26"/>
          <w:szCs w:val="26"/>
          <w:lang w:val="en-US" w:bidi="he-IL"/>
        </w:rPr>
        <w:t>(</w:t>
      </w:r>
      <w:r>
        <w:rPr>
          <w:sz w:val="26"/>
          <w:szCs w:val="26"/>
          <w:lang w:bidi="he-IL"/>
        </w:rPr>
        <w:t>подпис): ………………………….</w:t>
      </w:r>
    </w:p>
    <w:p>
      <w:pPr>
        <w:pStyle w:val="Normal"/>
        <w:spacing w:lineRule="auto" w:line="240"/>
        <w:jc w:val="right"/>
        <w:rPr/>
      </w:pPr>
      <w:r>
        <w:rPr>
          <w:sz w:val="26"/>
          <w:szCs w:val="26"/>
          <w:lang w:bidi="he-IL"/>
        </w:rPr>
        <w:t>/</w:t>
      </w:r>
      <w:r>
        <w:rPr>
          <w:i/>
          <w:iCs/>
          <w:sz w:val="26"/>
          <w:szCs w:val="26"/>
          <w:lang w:bidi="he-IL"/>
        </w:rPr>
        <w:t>81251</w:t>
      </w:r>
      <w:r>
        <w:rPr>
          <w:i/>
          <w:iCs/>
          <w:sz w:val="26"/>
          <w:szCs w:val="26"/>
          <w:lang w:bidi="he-IL"/>
        </w:rPr>
        <w:t xml:space="preserve">, </w:t>
      </w:r>
      <w:r>
        <w:rPr>
          <w:i/>
          <w:iCs/>
          <w:sz w:val="26"/>
          <w:szCs w:val="26"/>
          <w:lang w:bidi="he-IL"/>
        </w:rPr>
        <w:t>Драгомир Любомиров Пройчев</w:t>
      </w:r>
      <w:r>
        <w:rPr>
          <w:i/>
          <w:iCs/>
          <w:sz w:val="26"/>
          <w:szCs w:val="26"/>
          <w:lang w:val="en-US" w:bidi="he-IL"/>
        </w:rPr>
        <w:t>,</w:t>
      </w:r>
      <w:r>
        <w:rPr>
          <w:i/>
          <w:iCs/>
          <w:sz w:val="26"/>
          <w:szCs w:val="26"/>
          <w:lang w:bidi="he-IL"/>
        </w:rPr>
        <w:t xml:space="preserve"> КН, 1 група</w:t>
      </w:r>
      <w:r>
        <w:rPr>
          <w:sz w:val="26"/>
          <w:szCs w:val="26"/>
          <w:lang w:bidi="he-IL"/>
        </w:rPr>
        <w:t>/</w:t>
      </w:r>
    </w:p>
    <w:p>
      <w:pPr>
        <w:pStyle w:val="Normal"/>
        <w:spacing w:lineRule="auto" w:line="240"/>
        <w:jc w:val="right"/>
        <w:rPr/>
      </w:pPr>
      <w:r>
        <w:rPr>
          <w:sz w:val="26"/>
          <w:szCs w:val="26"/>
          <w:lang w:bidi="he-IL"/>
        </w:rPr>
        <w:t>Приел (подпис): ………………………….</w:t>
      </w:r>
    </w:p>
    <w:p>
      <w:pPr>
        <w:pStyle w:val="Normal"/>
        <w:spacing w:lineRule="auto" w:line="240" w:before="0" w:after="200"/>
        <w:jc w:val="right"/>
        <w:rPr>
          <w:sz w:val="22"/>
          <w:szCs w:val="22"/>
          <w:lang w:val="bg-BG"/>
        </w:rPr>
      </w:pPr>
      <w:r>
        <w:rPr>
          <w:sz w:val="26"/>
          <w:szCs w:val="26"/>
          <w:lang w:val="bg-BG" w:bidi="he-IL"/>
        </w:rPr>
        <w:t xml:space="preserve">/доц. </w:t>
      </w:r>
      <w:r>
        <w:rPr>
          <w:i/>
          <w:iCs/>
          <w:sz w:val="26"/>
          <w:szCs w:val="26"/>
          <w:lang w:val="bg-BG" w:bidi="he-IL"/>
        </w:rPr>
        <w:t>Милен Петров</w:t>
      </w:r>
      <w:r>
        <w:rPr>
          <w:sz w:val="26"/>
          <w:szCs w:val="26"/>
          <w:lang w:val="bg-BG" w:bidi="he-IL"/>
        </w:rPr>
        <w: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d5c"/>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a45680"/>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val="true"/>
      <w:keepLines/>
      <w:spacing w:before="200" w:after="0"/>
      <w:outlineLvl w:val="1"/>
    </w:pPr>
    <w:rPr>
      <w:rFonts w:ascii="Cambria" w:hAnsi="Cambria" w:eastAsia=""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val="true"/>
      <w:keepLines/>
      <w:spacing w:before="200" w:after="0"/>
      <w:outlineLvl w:val="2"/>
    </w:pPr>
    <w:rPr>
      <w:rFonts w:ascii="Cambria" w:hAnsi="Cambria" w:eastAsia="" w:asciiTheme="majorHAns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a45680"/>
    <w:rPr>
      <w:rFonts w:ascii="Cambria" w:hAnsi="Cambria" w:eastAsia="" w:cs="Times New Roman" w:asciiTheme="majorHAns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locked/>
    <w:rsid w:val="00a45680"/>
    <w:rPr>
      <w:rFonts w:ascii="Cambria" w:hAnsi="Cambria" w:eastAsia="" w:cs="Times New Roman" w:asciiTheme="majorHAns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locked/>
    <w:rsid w:val="00663d82"/>
    <w:rPr>
      <w:rFonts w:ascii="Cambria" w:hAnsi="Cambria" w:eastAsia="" w:cs="Times New Roman" w:asciiTheme="majorHAnsi" w:eastAsiaTheme="majorEastAsia" w:hAnsiTheme="majorHAnsi"/>
      <w:b/>
      <w:bCs/>
      <w:color w:val="4F81BD" w:themeColor="accent1"/>
    </w:rPr>
  </w:style>
  <w:style w:type="character" w:styleId="InternetLink">
    <w:name w:val="Internet Link"/>
    <w:basedOn w:val="DefaultParagraphFont"/>
    <w:uiPriority w:val="99"/>
    <w:unhideWhenUsed/>
    <w:rsid w:val="00db14cf"/>
    <w:rPr>
      <w:rFonts w:cs="Times New Roman"/>
      <w:color w:val="0000FF"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lang w:bidi="he-IL"/>
    </w:rPr>
  </w:style>
  <w:style w:type="character" w:styleId="Bullets">
    <w:name w:val="Bullets"/>
    <w:qFormat/>
    <w:rPr>
      <w:rFonts w:ascii="OpenSymbol" w:hAnsi="OpenSymbol" w:eastAsia="OpenSymbol" w:cs="OpenSymbol"/>
    </w:rPr>
  </w:style>
  <w:style w:type="character" w:styleId="ListLabel22">
    <w:name w:val="ListLabel 22"/>
    <w:qFormat/>
    <w:rPr>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63d82"/>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tackoverflow.com/" TargetMode="External"/><Relationship Id="rId12" Type="http://schemas.openxmlformats.org/officeDocument/2006/relationships/hyperlink" Target="https://www.w3schools.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LibreOffice/6.1.4.2$Windows_X86_64 LibreOffice_project/9d0f32d1f0b509096fd65e0d4bec26ddd1938fd3</Application>
  <Pages>7</Pages>
  <Words>891</Words>
  <Characters>5239</Characters>
  <CharactersWithSpaces>6138</CharactersWithSpaces>
  <Paragraphs>43</Paragraphs>
  <Company>Sofia Unviersity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2018-05-31T14:39:00Z</dcterms:created>
  <dc:creator>Milen Petrov</dc:creator>
  <dc:description/>
  <dc:language>en-US</dc:language>
  <cp:lastModifiedBy/>
  <cp:lastPrinted>2012-12-17T09:00:00Z</cp:lastPrinted>
  <dcterms:modified xsi:type="dcterms:W3CDTF">2019-02-11T02:08:17Z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Sofia Unviersity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