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0D92" w14:textId="479A64FD" w:rsidR="00914C5E" w:rsidRPr="00914C5E" w:rsidRDefault="00914C5E" w:rsidP="00914C5E">
      <w:pPr>
        <w:pStyle w:val="Heading2"/>
        <w:jc w:val="center"/>
        <w:rPr>
          <w:b/>
          <w:color w:val="auto"/>
        </w:rPr>
      </w:pPr>
      <w:r w:rsidRPr="00914C5E">
        <w:rPr>
          <w:b/>
          <w:color w:val="auto"/>
        </w:rPr>
        <w:t>Computer Sciences Department</w:t>
      </w:r>
    </w:p>
    <w:p w14:paraId="092112F5" w14:textId="32E39094" w:rsidR="00914C5E" w:rsidRPr="00914C5E" w:rsidRDefault="00914C5E" w:rsidP="00914C5E">
      <w:pPr>
        <w:pStyle w:val="Heading2"/>
        <w:jc w:val="center"/>
        <w:rPr>
          <w:b/>
          <w:color w:val="auto"/>
        </w:rPr>
      </w:pPr>
      <w:r w:rsidRPr="00914C5E">
        <w:rPr>
          <w:b/>
          <w:color w:val="auto"/>
        </w:rPr>
        <w:t>University of Wisconsin-Madison</w:t>
      </w:r>
    </w:p>
    <w:p w14:paraId="5F2E49F7" w14:textId="3B5408F7" w:rsidR="00914C5E" w:rsidRDefault="00914C5E" w:rsidP="00914C5E">
      <w:pPr>
        <w:pStyle w:val="Heading2"/>
        <w:jc w:val="center"/>
        <w:rPr>
          <w:b/>
          <w:color w:val="auto"/>
        </w:rPr>
      </w:pPr>
      <w:r w:rsidRPr="00914C5E">
        <w:rPr>
          <w:b/>
          <w:color w:val="auto"/>
        </w:rPr>
        <w:t>CS/ECE 552 – Introduction to Computer Architecture</w:t>
      </w:r>
    </w:p>
    <w:p w14:paraId="21E8B876" w14:textId="7325D181" w:rsidR="00914C5E" w:rsidRDefault="00914C5E" w:rsidP="00914C5E">
      <w:pPr>
        <w:pStyle w:val="Heading2"/>
        <w:jc w:val="center"/>
        <w:rPr>
          <w:b/>
          <w:color w:val="auto"/>
        </w:rPr>
      </w:pPr>
      <w:r w:rsidRPr="00914C5E">
        <w:rPr>
          <w:b/>
          <w:color w:val="auto"/>
        </w:rPr>
        <w:t>In-Class Exercise (</w:t>
      </w:r>
      <w:r>
        <w:rPr>
          <w:b/>
          <w:color w:val="auto"/>
        </w:rPr>
        <w:t>0</w:t>
      </w:r>
      <w:r w:rsidR="00C04FCE">
        <w:rPr>
          <w:b/>
          <w:color w:val="auto"/>
        </w:rPr>
        <w:t>2</w:t>
      </w:r>
      <w:r>
        <w:rPr>
          <w:b/>
          <w:color w:val="auto"/>
        </w:rPr>
        <w:t>/</w:t>
      </w:r>
      <w:r w:rsidR="00421109">
        <w:rPr>
          <w:b/>
          <w:color w:val="auto"/>
        </w:rPr>
        <w:t>2</w:t>
      </w:r>
      <w:r w:rsidR="00CB0C94">
        <w:rPr>
          <w:b/>
          <w:color w:val="auto"/>
        </w:rPr>
        <w:t>0</w:t>
      </w:r>
      <w:r w:rsidRPr="00914C5E">
        <w:rPr>
          <w:b/>
          <w:color w:val="auto"/>
        </w:rPr>
        <w:t>)</w:t>
      </w:r>
    </w:p>
    <w:p w14:paraId="27CBC11F" w14:textId="3854C16E" w:rsidR="00914C5E" w:rsidRPr="00F6603A" w:rsidRDefault="00914C5E" w:rsidP="00914C5E">
      <w:pPr>
        <w:pStyle w:val="NoSpacing"/>
        <w:rPr>
          <w:rFonts w:ascii="Times New Roman" w:hAnsi="Times New Roman" w:cs="Times New Roman"/>
        </w:rPr>
      </w:pPr>
    </w:p>
    <w:p w14:paraId="268D7C9E" w14:textId="728F6A37" w:rsidR="00914C5E" w:rsidRPr="0049440E" w:rsidRDefault="00914C5E" w:rsidP="00914C5E">
      <w:pPr>
        <w:pStyle w:val="NoSpacing"/>
        <w:rPr>
          <w:rFonts w:ascii="Times New Roman" w:hAnsi="Times New Roman" w:cs="Times New Roman"/>
          <w:b/>
        </w:rPr>
      </w:pPr>
      <w:r w:rsidRPr="0049440E">
        <w:rPr>
          <w:rFonts w:ascii="Times New Roman" w:hAnsi="Times New Roman" w:cs="Times New Roman"/>
          <w:b/>
        </w:rPr>
        <w:t>Answers to all questions should be uploaded on Canvas</w:t>
      </w:r>
      <w:r w:rsidR="00666D45" w:rsidRPr="0049440E">
        <w:rPr>
          <w:rFonts w:ascii="Times New Roman" w:hAnsi="Times New Roman" w:cs="Times New Roman"/>
          <w:b/>
        </w:rPr>
        <w:t>.</w:t>
      </w:r>
    </w:p>
    <w:p w14:paraId="1EA03883" w14:textId="77777777" w:rsidR="00914C5E" w:rsidRPr="0049440E" w:rsidRDefault="00914C5E" w:rsidP="00914C5E">
      <w:pPr>
        <w:pStyle w:val="NoSpacing"/>
        <w:rPr>
          <w:rFonts w:ascii="Times New Roman" w:hAnsi="Times New Roman" w:cs="Times New Roman"/>
        </w:rPr>
      </w:pPr>
    </w:p>
    <w:p w14:paraId="21FE0213" w14:textId="7C8F4FF9" w:rsidR="00C20360" w:rsidRPr="0000425C" w:rsidRDefault="00914C5E" w:rsidP="0000425C">
      <w:pPr>
        <w:pStyle w:val="NoSpacing"/>
        <w:jc w:val="both"/>
        <w:rPr>
          <w:rFonts w:ascii="Times New Roman" w:hAnsi="Times New Roman" w:cs="Times New Roman"/>
        </w:rPr>
      </w:pPr>
      <w:r w:rsidRPr="0049440E">
        <w:rPr>
          <w:rFonts w:ascii="Times New Roman" w:hAnsi="Times New Roman" w:cs="Times New Roman"/>
        </w:rPr>
        <w:t xml:space="preserve">1. </w:t>
      </w:r>
      <w:r w:rsidR="000D193E" w:rsidRPr="0049440E">
        <w:rPr>
          <w:rFonts w:ascii="Times New Roman" w:hAnsi="Times New Roman" w:cs="Times New Roman"/>
        </w:rPr>
        <w:t>[</w:t>
      </w:r>
      <w:r w:rsidR="00262775" w:rsidRPr="0049440E">
        <w:rPr>
          <w:rFonts w:ascii="Times New Roman" w:hAnsi="Times New Roman" w:cs="Times New Roman"/>
        </w:rPr>
        <w:t>1</w:t>
      </w:r>
      <w:r w:rsidR="000D193E" w:rsidRPr="0049440E">
        <w:rPr>
          <w:rFonts w:ascii="Times New Roman" w:hAnsi="Times New Roman" w:cs="Times New Roman"/>
        </w:rPr>
        <w:t xml:space="preserve"> point] </w:t>
      </w:r>
      <w:r w:rsidRPr="0049440E">
        <w:rPr>
          <w:rFonts w:ascii="Times New Roman" w:hAnsi="Times New Roman" w:cs="Times New Roman"/>
        </w:rPr>
        <w:t>From the textbook</w:t>
      </w:r>
      <w:r w:rsidR="0000425C">
        <w:rPr>
          <w:rFonts w:ascii="Times New Roman" w:hAnsi="Times New Roman" w:cs="Times New Roman"/>
        </w:rPr>
        <w:t>:</w:t>
      </w:r>
      <w:r w:rsidR="000D193E" w:rsidRPr="0049440E">
        <w:rPr>
          <w:rFonts w:ascii="Times New Roman" w:hAnsi="Times New Roman" w:cs="Times New Roman"/>
        </w:rPr>
        <w:t xml:space="preserve"> (</w:t>
      </w:r>
      <w:r w:rsidR="008A71E9">
        <w:rPr>
          <w:rFonts w:ascii="Times New Roman" w:hAnsi="Times New Roman" w:cs="Times New Roman"/>
        </w:rPr>
        <w:t xml:space="preserve">Twist on Check Yourself </w:t>
      </w:r>
      <w:r w:rsidR="000D193E" w:rsidRPr="0049440E">
        <w:rPr>
          <w:rFonts w:ascii="Times New Roman" w:hAnsi="Times New Roman" w:cs="Times New Roman"/>
        </w:rPr>
        <w:t>4.</w:t>
      </w:r>
      <w:r w:rsidR="008A71E9">
        <w:rPr>
          <w:rFonts w:ascii="Times New Roman" w:hAnsi="Times New Roman" w:cs="Times New Roman"/>
        </w:rPr>
        <w:t>6</w:t>
      </w:r>
      <w:r w:rsidR="000D193E" w:rsidRPr="0049440E">
        <w:rPr>
          <w:rFonts w:ascii="Times New Roman" w:hAnsi="Times New Roman" w:cs="Times New Roman"/>
        </w:rPr>
        <w:t xml:space="preserve">) </w:t>
      </w:r>
      <w:r w:rsidR="00C20360">
        <w:rPr>
          <w:rFonts w:ascii="Times New Roman" w:hAnsi="Times New Roman" w:cs="Times New Roman"/>
        </w:rPr>
        <w:t>A group of students were debating the efficiency of the 5-stage pipeline when one student pointed out that not all instructions are active in every stage of the pipeline.  After deciding to ignore the effects of hazards, they made the following four statements.  Which one(s) are correct?</w:t>
      </w:r>
    </w:p>
    <w:p w14:paraId="4E879086" w14:textId="41C04FD4" w:rsidR="00C20360" w:rsidRDefault="00C20360" w:rsidP="0000425C">
      <w:pPr>
        <w:pStyle w:val="NoSpacing"/>
        <w:jc w:val="both"/>
        <w:rPr>
          <w:rFonts w:ascii="Times New Roman" w:hAnsi="Times New Roman" w:cs="Times New Roman"/>
        </w:rPr>
      </w:pPr>
    </w:p>
    <w:p w14:paraId="09C3481E" w14:textId="788B231B" w:rsidR="00C20360" w:rsidRDefault="00C20360" w:rsidP="0000425C">
      <w:pPr>
        <w:pStyle w:val="NoSpacing"/>
        <w:ind w:left="720"/>
        <w:jc w:val="both"/>
        <w:rPr>
          <w:rFonts w:ascii="Times New Roman" w:hAnsi="Times New Roman" w:cs="Times New Roman"/>
        </w:rPr>
      </w:pPr>
      <w:r>
        <w:rPr>
          <w:rFonts w:ascii="Times New Roman" w:hAnsi="Times New Roman" w:cs="Times New Roman"/>
        </w:rPr>
        <w:t>1. Allowing jumps, branches, and ALU instructions to take fewer stages than the 5 required by the load instruction will increase pipeline performance under all circumstances.</w:t>
      </w:r>
    </w:p>
    <w:p w14:paraId="0CCEB215" w14:textId="14E5073D" w:rsidR="00C20360" w:rsidRDefault="00C20360" w:rsidP="0000425C">
      <w:pPr>
        <w:pStyle w:val="NoSpacing"/>
        <w:ind w:left="720"/>
        <w:jc w:val="both"/>
        <w:rPr>
          <w:rFonts w:ascii="Times New Roman" w:hAnsi="Times New Roman" w:cs="Times New Roman"/>
        </w:rPr>
      </w:pPr>
      <w:r>
        <w:rPr>
          <w:rFonts w:ascii="Times New Roman" w:hAnsi="Times New Roman" w:cs="Times New Roman"/>
        </w:rPr>
        <w:t>2. Trying to allow some instructions to take fewer cycles does not help, since the throughput is determined by the clock cycle; the number of pipe stages per instruction affects latency, not throughput.</w:t>
      </w:r>
    </w:p>
    <w:p w14:paraId="47D9D652" w14:textId="62DC8F6F" w:rsidR="00C20360" w:rsidRDefault="00C20360" w:rsidP="0000425C">
      <w:pPr>
        <w:pStyle w:val="NoSpacing"/>
        <w:ind w:left="720"/>
        <w:jc w:val="both"/>
        <w:rPr>
          <w:rFonts w:ascii="Times New Roman" w:hAnsi="Times New Roman" w:cs="Times New Roman"/>
        </w:rPr>
      </w:pPr>
      <w:r>
        <w:rPr>
          <w:rFonts w:ascii="Times New Roman" w:hAnsi="Times New Roman" w:cs="Times New Roman"/>
        </w:rPr>
        <w:t>3. You cannot make ALU instructions take fewer cycles because of the writeback of the result, but branches and jumps can take fewer cycles, so there is some opportunity for improvement.</w:t>
      </w:r>
    </w:p>
    <w:p w14:paraId="42776E44" w14:textId="0D501820" w:rsidR="00C20360" w:rsidRPr="00C20360" w:rsidRDefault="00C20360" w:rsidP="0000425C">
      <w:pPr>
        <w:pStyle w:val="NoSpacing"/>
        <w:ind w:left="720"/>
        <w:jc w:val="both"/>
        <w:rPr>
          <w:rFonts w:ascii="Times New Roman" w:hAnsi="Times New Roman" w:cs="Times New Roman"/>
          <w:color w:val="FF0000"/>
        </w:rPr>
      </w:pPr>
      <w:r>
        <w:rPr>
          <w:rFonts w:ascii="Times New Roman" w:hAnsi="Times New Roman" w:cs="Times New Roman"/>
        </w:rPr>
        <w:t>4. Instead of trying to make instructions take fewer cycles, we should explore making the pipeline longer, so that instructions take more cycles, but the cycles are shorter.  This could improve performance.</w:t>
      </w:r>
    </w:p>
    <w:p w14:paraId="09EE9442" w14:textId="77777777" w:rsidR="00C20360" w:rsidRDefault="00C20360" w:rsidP="0000425C">
      <w:pPr>
        <w:pStyle w:val="NoSpacing"/>
        <w:ind w:left="1080"/>
        <w:jc w:val="both"/>
        <w:rPr>
          <w:rFonts w:ascii="Times New Roman" w:hAnsi="Times New Roman" w:cs="Times New Roman"/>
          <w:color w:val="FF0000"/>
        </w:rPr>
      </w:pPr>
    </w:p>
    <w:p w14:paraId="75D12C51" w14:textId="0DF4F884" w:rsidR="00560052" w:rsidRPr="00C20360" w:rsidRDefault="00C20360" w:rsidP="0000425C">
      <w:pPr>
        <w:pStyle w:val="NoSpacing"/>
        <w:ind w:firstLine="720"/>
        <w:jc w:val="both"/>
        <w:rPr>
          <w:rFonts w:ascii="Times New Roman" w:hAnsi="Times New Roman" w:cs="Times New Roman"/>
          <w:i/>
          <w:color w:val="FF0000"/>
        </w:rPr>
      </w:pPr>
      <w:r w:rsidRPr="00C20360">
        <w:rPr>
          <w:rFonts w:ascii="Times New Roman" w:hAnsi="Times New Roman" w:cs="Times New Roman"/>
          <w:i/>
        </w:rPr>
        <w:t>Given that #2 and #4 are correct, why does #4 help?</w:t>
      </w:r>
    </w:p>
    <w:p w14:paraId="49C8F5B3" w14:textId="7055BF10" w:rsidR="00E02C97" w:rsidRPr="0049440E" w:rsidRDefault="00560052" w:rsidP="0000425C">
      <w:pPr>
        <w:pStyle w:val="NoSpacing"/>
        <w:ind w:left="1080"/>
        <w:jc w:val="both"/>
        <w:rPr>
          <w:rFonts w:ascii="Times New Roman" w:hAnsi="Times New Roman" w:cs="Times New Roman"/>
          <w:color w:val="FF0000"/>
        </w:rPr>
      </w:pPr>
      <w:r w:rsidRPr="0049440E">
        <w:rPr>
          <w:rFonts w:ascii="Times New Roman" w:hAnsi="Times New Roman" w:cs="Times New Roman"/>
          <w:color w:val="FF0000"/>
        </w:rPr>
        <w:t xml:space="preserve"> </w:t>
      </w:r>
    </w:p>
    <w:p w14:paraId="5D1C116F" w14:textId="549D868F" w:rsidR="00B877B3" w:rsidRDefault="00B877B3" w:rsidP="000D193E">
      <w:pPr>
        <w:autoSpaceDE w:val="0"/>
        <w:autoSpaceDN w:val="0"/>
        <w:adjustRightInd w:val="0"/>
        <w:spacing w:after="0" w:line="240" w:lineRule="auto"/>
        <w:jc w:val="both"/>
        <w:rPr>
          <w:rFonts w:ascii="Times New Roman" w:hAnsi="Times New Roman" w:cs="Times New Roman"/>
          <w:color w:val="000000"/>
        </w:rPr>
      </w:pPr>
    </w:p>
    <w:p w14:paraId="3A4010D7" w14:textId="46D2D4D5" w:rsidR="00990148" w:rsidRDefault="00990148" w:rsidP="000D193E">
      <w:pPr>
        <w:autoSpaceDE w:val="0"/>
        <w:autoSpaceDN w:val="0"/>
        <w:adjustRightInd w:val="0"/>
        <w:spacing w:after="0" w:line="240" w:lineRule="auto"/>
        <w:jc w:val="both"/>
        <w:rPr>
          <w:rFonts w:ascii="Times New Roman" w:hAnsi="Times New Roman" w:cs="Times New Roman"/>
          <w:color w:val="000000"/>
        </w:rPr>
      </w:pPr>
    </w:p>
    <w:p w14:paraId="213BC938" w14:textId="0DA33B05" w:rsidR="00990148" w:rsidRDefault="00990148" w:rsidP="000D193E">
      <w:pPr>
        <w:autoSpaceDE w:val="0"/>
        <w:autoSpaceDN w:val="0"/>
        <w:adjustRightInd w:val="0"/>
        <w:spacing w:after="0" w:line="240" w:lineRule="auto"/>
        <w:jc w:val="both"/>
        <w:rPr>
          <w:rFonts w:ascii="Times New Roman" w:hAnsi="Times New Roman" w:cs="Times New Roman"/>
          <w:color w:val="000000"/>
        </w:rPr>
      </w:pPr>
    </w:p>
    <w:p w14:paraId="4A1BE1D8" w14:textId="10F22524" w:rsidR="00990148" w:rsidRDefault="003D3BFD" w:rsidP="000D193E">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Longer pipeline lead to small cycles so less CPI and less clock cycle. This increase </w:t>
      </w:r>
      <w:proofErr w:type="spellStart"/>
      <w:r>
        <w:rPr>
          <w:rFonts w:ascii="Times New Roman" w:hAnsi="Times New Roman" w:cs="Times New Roman"/>
          <w:color w:val="000000"/>
        </w:rPr>
        <w:t>throughtput</w:t>
      </w:r>
      <w:proofErr w:type="spellEnd"/>
      <w:r>
        <w:rPr>
          <w:rFonts w:ascii="Times New Roman" w:hAnsi="Times New Roman" w:cs="Times New Roman"/>
          <w:color w:val="000000"/>
        </w:rPr>
        <w:t xml:space="preserve"> and more instructions can be executed.</w:t>
      </w:r>
    </w:p>
    <w:p w14:paraId="53191D6A" w14:textId="058A5DDA" w:rsidR="00990148" w:rsidRDefault="00990148" w:rsidP="000D193E">
      <w:pPr>
        <w:autoSpaceDE w:val="0"/>
        <w:autoSpaceDN w:val="0"/>
        <w:adjustRightInd w:val="0"/>
        <w:spacing w:after="0" w:line="240" w:lineRule="auto"/>
        <w:jc w:val="both"/>
        <w:rPr>
          <w:rFonts w:ascii="Times New Roman" w:hAnsi="Times New Roman" w:cs="Times New Roman"/>
          <w:color w:val="000000"/>
        </w:rPr>
      </w:pPr>
    </w:p>
    <w:p w14:paraId="283F2EB7" w14:textId="77777777" w:rsidR="00990148" w:rsidRPr="0049440E" w:rsidRDefault="00990148" w:rsidP="000D193E">
      <w:pPr>
        <w:autoSpaceDE w:val="0"/>
        <w:autoSpaceDN w:val="0"/>
        <w:adjustRightInd w:val="0"/>
        <w:spacing w:after="0" w:line="240" w:lineRule="auto"/>
        <w:jc w:val="both"/>
        <w:rPr>
          <w:rFonts w:ascii="Times New Roman" w:hAnsi="Times New Roman" w:cs="Times New Roman"/>
          <w:color w:val="000000"/>
        </w:rPr>
      </w:pPr>
    </w:p>
    <w:p w14:paraId="396AA773" w14:textId="77777777" w:rsidR="00990148" w:rsidRDefault="00990148">
      <w:pPr>
        <w:rPr>
          <w:rFonts w:ascii="Times New Roman" w:hAnsi="Times New Roman" w:cs="Times New Roman"/>
          <w:color w:val="000000"/>
        </w:rPr>
      </w:pPr>
      <w:r>
        <w:br w:type="page"/>
      </w:r>
    </w:p>
    <w:p w14:paraId="53BF4C04" w14:textId="3F68FACF" w:rsidR="001C3953" w:rsidRPr="0049440E" w:rsidRDefault="001C3953" w:rsidP="006533A6">
      <w:pPr>
        <w:pStyle w:val="Default"/>
        <w:jc w:val="both"/>
        <w:rPr>
          <w:sz w:val="22"/>
          <w:szCs w:val="22"/>
        </w:rPr>
      </w:pPr>
      <w:r w:rsidRPr="0049440E">
        <w:rPr>
          <w:sz w:val="22"/>
          <w:szCs w:val="22"/>
        </w:rPr>
        <w:lastRenderedPageBreak/>
        <w:t xml:space="preserve">2. [2 points] </w:t>
      </w:r>
      <w:r w:rsidRPr="001C3953">
        <w:rPr>
          <w:sz w:val="22"/>
          <w:szCs w:val="22"/>
        </w:rPr>
        <w:t xml:space="preserve">Assume the five-stage pipeline with full forwarding (excluding MEM-to-MEM forwarding) and RF bypassing support. </w:t>
      </w:r>
      <w:r w:rsidR="000060ED">
        <w:rPr>
          <w:sz w:val="22"/>
          <w:szCs w:val="22"/>
        </w:rPr>
        <w:t>How many cycles does this code take to execute?</w:t>
      </w:r>
    </w:p>
    <w:p w14:paraId="57BD5A0E" w14:textId="77777777" w:rsidR="001C3953" w:rsidRPr="001C3953" w:rsidRDefault="001C3953" w:rsidP="001C3953">
      <w:pPr>
        <w:pStyle w:val="Default"/>
        <w:rPr>
          <w:sz w:val="22"/>
          <w:szCs w:val="22"/>
        </w:rPr>
      </w:pPr>
    </w:p>
    <w:tbl>
      <w:tblPr>
        <w:tblW w:w="0" w:type="auto"/>
        <w:jc w:val="center"/>
        <w:tblLayout w:type="fixed"/>
        <w:tblLook w:val="0000" w:firstRow="0" w:lastRow="0" w:firstColumn="0" w:lastColumn="0" w:noHBand="0" w:noVBand="0"/>
      </w:tblPr>
      <w:tblGrid>
        <w:gridCol w:w="877"/>
        <w:gridCol w:w="2439"/>
      </w:tblGrid>
      <w:tr w:rsidR="001C3953" w:rsidRPr="001C3953" w14:paraId="23B53973" w14:textId="77777777" w:rsidTr="001C3953">
        <w:trPr>
          <w:trHeight w:val="92"/>
          <w:jc w:val="center"/>
        </w:trPr>
        <w:tc>
          <w:tcPr>
            <w:tcW w:w="877" w:type="dxa"/>
          </w:tcPr>
          <w:p w14:paraId="6CD41668" w14:textId="77777777" w:rsidR="001C3953" w:rsidRPr="001C3953" w:rsidRDefault="001C3953" w:rsidP="001C3953">
            <w:pPr>
              <w:autoSpaceDE w:val="0"/>
              <w:autoSpaceDN w:val="0"/>
              <w:adjustRightInd w:val="0"/>
              <w:spacing w:after="0" w:line="240" w:lineRule="auto"/>
              <w:rPr>
                <w:rFonts w:ascii="Courier New" w:hAnsi="Courier New" w:cs="Courier New"/>
                <w:color w:val="000000"/>
              </w:rPr>
            </w:pPr>
            <w:r w:rsidRPr="001C3953">
              <w:rPr>
                <w:rFonts w:ascii="Courier New" w:hAnsi="Courier New" w:cs="Courier New"/>
                <w:b/>
                <w:bCs/>
                <w:color w:val="000000"/>
              </w:rPr>
              <w:t xml:space="preserve">sub </w:t>
            </w:r>
          </w:p>
        </w:tc>
        <w:tc>
          <w:tcPr>
            <w:tcW w:w="2439" w:type="dxa"/>
          </w:tcPr>
          <w:p w14:paraId="1F6C95A2" w14:textId="77777777" w:rsidR="001C3953" w:rsidRPr="001C3953" w:rsidRDefault="001C3953" w:rsidP="001C3953">
            <w:pPr>
              <w:autoSpaceDE w:val="0"/>
              <w:autoSpaceDN w:val="0"/>
              <w:adjustRightInd w:val="0"/>
              <w:spacing w:after="0" w:line="240" w:lineRule="auto"/>
              <w:rPr>
                <w:rFonts w:ascii="Times New Roman" w:hAnsi="Times New Roman" w:cs="Times New Roman"/>
                <w:color w:val="000000"/>
              </w:rPr>
            </w:pPr>
            <w:r w:rsidRPr="001C3953">
              <w:rPr>
                <w:rFonts w:ascii="Courier New" w:hAnsi="Courier New" w:cs="Courier New"/>
                <w:b/>
                <w:bCs/>
                <w:color w:val="000000"/>
              </w:rPr>
              <w:t xml:space="preserve">$s4, $s2, $s3 </w:t>
            </w:r>
          </w:p>
        </w:tc>
      </w:tr>
      <w:tr w:rsidR="001C3953" w:rsidRPr="001C3953" w14:paraId="2A2255D4" w14:textId="77777777" w:rsidTr="001C3953">
        <w:trPr>
          <w:trHeight w:val="92"/>
          <w:jc w:val="center"/>
        </w:trPr>
        <w:tc>
          <w:tcPr>
            <w:tcW w:w="877" w:type="dxa"/>
          </w:tcPr>
          <w:p w14:paraId="7A69C332" w14:textId="77777777" w:rsidR="001C3953" w:rsidRPr="001C3953" w:rsidRDefault="001C3953" w:rsidP="001C3953">
            <w:pPr>
              <w:autoSpaceDE w:val="0"/>
              <w:autoSpaceDN w:val="0"/>
              <w:adjustRightInd w:val="0"/>
              <w:spacing w:after="0" w:line="240" w:lineRule="auto"/>
              <w:rPr>
                <w:rFonts w:ascii="Courier New" w:hAnsi="Courier New" w:cs="Courier New"/>
                <w:color w:val="000000"/>
              </w:rPr>
            </w:pPr>
            <w:r w:rsidRPr="001C3953">
              <w:rPr>
                <w:rFonts w:ascii="Courier New" w:hAnsi="Courier New" w:cs="Courier New"/>
                <w:b/>
                <w:bCs/>
                <w:color w:val="000000"/>
              </w:rPr>
              <w:t xml:space="preserve">sw </w:t>
            </w:r>
          </w:p>
        </w:tc>
        <w:tc>
          <w:tcPr>
            <w:tcW w:w="2439" w:type="dxa"/>
          </w:tcPr>
          <w:p w14:paraId="46724DE0" w14:textId="77777777" w:rsidR="001C3953" w:rsidRPr="001C3953" w:rsidRDefault="001C3953" w:rsidP="001C3953">
            <w:pPr>
              <w:autoSpaceDE w:val="0"/>
              <w:autoSpaceDN w:val="0"/>
              <w:adjustRightInd w:val="0"/>
              <w:spacing w:after="0" w:line="240" w:lineRule="auto"/>
              <w:rPr>
                <w:rFonts w:ascii="Times New Roman" w:hAnsi="Times New Roman" w:cs="Times New Roman"/>
                <w:color w:val="000000"/>
              </w:rPr>
            </w:pPr>
            <w:r w:rsidRPr="001C3953">
              <w:rPr>
                <w:rFonts w:ascii="Courier New" w:hAnsi="Courier New" w:cs="Courier New"/>
                <w:b/>
                <w:bCs/>
                <w:color w:val="000000"/>
              </w:rPr>
              <w:t xml:space="preserve">$s2, 8($s1) </w:t>
            </w:r>
          </w:p>
        </w:tc>
      </w:tr>
      <w:tr w:rsidR="001C3953" w:rsidRPr="001C3953" w14:paraId="3B3D01BF" w14:textId="77777777" w:rsidTr="001C3953">
        <w:trPr>
          <w:trHeight w:val="92"/>
          <w:jc w:val="center"/>
        </w:trPr>
        <w:tc>
          <w:tcPr>
            <w:tcW w:w="877" w:type="dxa"/>
          </w:tcPr>
          <w:p w14:paraId="02437C7D" w14:textId="0A37EE4E" w:rsidR="001C3953" w:rsidRPr="001C3953" w:rsidRDefault="001F2CE9" w:rsidP="001C395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lw</w:t>
            </w:r>
            <w:r w:rsidR="001C3953" w:rsidRPr="001C3953">
              <w:rPr>
                <w:rFonts w:ascii="Courier New" w:hAnsi="Courier New" w:cs="Courier New"/>
                <w:b/>
                <w:bCs/>
                <w:color w:val="000000"/>
              </w:rPr>
              <w:t xml:space="preserve"> </w:t>
            </w:r>
          </w:p>
        </w:tc>
        <w:tc>
          <w:tcPr>
            <w:tcW w:w="2439" w:type="dxa"/>
          </w:tcPr>
          <w:p w14:paraId="720B6C0C" w14:textId="7E1EAB05" w:rsidR="001C3953" w:rsidRPr="001C3953" w:rsidRDefault="001C3953" w:rsidP="001C3953">
            <w:pPr>
              <w:autoSpaceDE w:val="0"/>
              <w:autoSpaceDN w:val="0"/>
              <w:adjustRightInd w:val="0"/>
              <w:spacing w:after="0" w:line="240" w:lineRule="auto"/>
              <w:rPr>
                <w:rFonts w:ascii="Times New Roman" w:hAnsi="Times New Roman" w:cs="Times New Roman"/>
                <w:color w:val="000000"/>
              </w:rPr>
            </w:pPr>
            <w:r w:rsidRPr="001C3953">
              <w:rPr>
                <w:rFonts w:ascii="Courier New" w:hAnsi="Courier New" w:cs="Courier New"/>
                <w:b/>
                <w:bCs/>
                <w:color w:val="000000"/>
              </w:rPr>
              <w:t>$s2, 0($s4)</w:t>
            </w:r>
          </w:p>
        </w:tc>
      </w:tr>
      <w:tr w:rsidR="001C3953" w:rsidRPr="001C3953" w14:paraId="7C55CA48" w14:textId="77777777" w:rsidTr="001C3953">
        <w:trPr>
          <w:trHeight w:val="92"/>
          <w:jc w:val="center"/>
        </w:trPr>
        <w:tc>
          <w:tcPr>
            <w:tcW w:w="877" w:type="dxa"/>
          </w:tcPr>
          <w:p w14:paraId="2E78D0D5" w14:textId="77777777" w:rsidR="001C3953" w:rsidRPr="001C3953" w:rsidRDefault="001C3953" w:rsidP="001C3953">
            <w:pPr>
              <w:autoSpaceDE w:val="0"/>
              <w:autoSpaceDN w:val="0"/>
              <w:adjustRightInd w:val="0"/>
              <w:spacing w:after="0" w:line="240" w:lineRule="auto"/>
              <w:rPr>
                <w:rFonts w:ascii="Courier New" w:hAnsi="Courier New" w:cs="Courier New"/>
                <w:color w:val="000000"/>
              </w:rPr>
            </w:pPr>
            <w:r w:rsidRPr="001C3953">
              <w:rPr>
                <w:rFonts w:ascii="Courier New" w:hAnsi="Courier New" w:cs="Courier New"/>
                <w:b/>
                <w:bCs/>
                <w:color w:val="000000"/>
              </w:rPr>
              <w:t xml:space="preserve">lw </w:t>
            </w:r>
          </w:p>
        </w:tc>
        <w:tc>
          <w:tcPr>
            <w:tcW w:w="2439" w:type="dxa"/>
          </w:tcPr>
          <w:p w14:paraId="6BF04A0D" w14:textId="544D1866" w:rsidR="001C3953" w:rsidRPr="001C3953" w:rsidRDefault="001F2CE9" w:rsidP="001C395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$s5</w:t>
            </w:r>
            <w:r w:rsidR="001C3953" w:rsidRPr="001C3953">
              <w:rPr>
                <w:rFonts w:ascii="Courier New" w:hAnsi="Courier New" w:cs="Courier New"/>
                <w:b/>
                <w:bCs/>
                <w:color w:val="000000"/>
              </w:rPr>
              <w:t>, 4(</w:t>
            </w:r>
            <w:r>
              <w:rPr>
                <w:rFonts w:ascii="Courier New" w:hAnsi="Courier New" w:cs="Courier New"/>
                <w:b/>
                <w:bCs/>
                <w:color w:val="000000"/>
              </w:rPr>
              <w:t>$s2</w:t>
            </w:r>
            <w:r w:rsidR="001C3953" w:rsidRPr="001C3953">
              <w:rPr>
                <w:rFonts w:ascii="Courier New" w:hAnsi="Courier New" w:cs="Courier New"/>
                <w:b/>
                <w:bCs/>
                <w:color w:val="000000"/>
              </w:rPr>
              <w:t xml:space="preserve">) </w:t>
            </w:r>
          </w:p>
        </w:tc>
      </w:tr>
      <w:tr w:rsidR="001C3953" w:rsidRPr="001C3953" w14:paraId="077F5934" w14:textId="77777777" w:rsidTr="001C3953">
        <w:trPr>
          <w:trHeight w:val="92"/>
          <w:jc w:val="center"/>
        </w:trPr>
        <w:tc>
          <w:tcPr>
            <w:tcW w:w="877" w:type="dxa"/>
          </w:tcPr>
          <w:p w14:paraId="023E2C36" w14:textId="77777777" w:rsidR="001C3953" w:rsidRPr="001C3953" w:rsidRDefault="001C3953" w:rsidP="001C3953">
            <w:pPr>
              <w:autoSpaceDE w:val="0"/>
              <w:autoSpaceDN w:val="0"/>
              <w:adjustRightInd w:val="0"/>
              <w:spacing w:after="0" w:line="240" w:lineRule="auto"/>
              <w:rPr>
                <w:rFonts w:ascii="Courier New" w:hAnsi="Courier New" w:cs="Courier New"/>
                <w:color w:val="000000"/>
              </w:rPr>
            </w:pPr>
            <w:r w:rsidRPr="001C3953">
              <w:rPr>
                <w:rFonts w:ascii="Courier New" w:hAnsi="Courier New" w:cs="Courier New"/>
                <w:b/>
                <w:bCs/>
                <w:color w:val="000000"/>
              </w:rPr>
              <w:t xml:space="preserve">add </w:t>
            </w:r>
          </w:p>
        </w:tc>
        <w:tc>
          <w:tcPr>
            <w:tcW w:w="2439" w:type="dxa"/>
          </w:tcPr>
          <w:p w14:paraId="2632D76E" w14:textId="77777777" w:rsidR="001C3953" w:rsidRPr="001C3953" w:rsidRDefault="001C3953" w:rsidP="001C3953">
            <w:pPr>
              <w:autoSpaceDE w:val="0"/>
              <w:autoSpaceDN w:val="0"/>
              <w:adjustRightInd w:val="0"/>
              <w:spacing w:after="0" w:line="240" w:lineRule="auto"/>
              <w:rPr>
                <w:rFonts w:ascii="Times New Roman" w:hAnsi="Times New Roman" w:cs="Times New Roman"/>
                <w:color w:val="000000"/>
              </w:rPr>
            </w:pPr>
            <w:r w:rsidRPr="001C3953">
              <w:rPr>
                <w:rFonts w:ascii="Courier New" w:hAnsi="Courier New" w:cs="Courier New"/>
                <w:b/>
                <w:bCs/>
                <w:color w:val="000000"/>
              </w:rPr>
              <w:t xml:space="preserve">$s1, $zero, $s5 </w:t>
            </w:r>
          </w:p>
        </w:tc>
      </w:tr>
      <w:tr w:rsidR="001C3953" w:rsidRPr="001C3953" w14:paraId="504BE42A" w14:textId="77777777" w:rsidTr="001C3953">
        <w:trPr>
          <w:trHeight w:val="92"/>
          <w:jc w:val="center"/>
        </w:trPr>
        <w:tc>
          <w:tcPr>
            <w:tcW w:w="877" w:type="dxa"/>
          </w:tcPr>
          <w:p w14:paraId="3B8DD9E3" w14:textId="77777777" w:rsidR="001C3953" w:rsidRPr="001C3953" w:rsidRDefault="001C3953" w:rsidP="001C3953">
            <w:pPr>
              <w:autoSpaceDE w:val="0"/>
              <w:autoSpaceDN w:val="0"/>
              <w:adjustRightInd w:val="0"/>
              <w:spacing w:after="0" w:line="240" w:lineRule="auto"/>
              <w:rPr>
                <w:rFonts w:ascii="Courier New" w:hAnsi="Courier New" w:cs="Courier New"/>
                <w:color w:val="000000"/>
              </w:rPr>
            </w:pPr>
            <w:r w:rsidRPr="001C3953">
              <w:rPr>
                <w:rFonts w:ascii="Courier New" w:hAnsi="Courier New" w:cs="Courier New"/>
                <w:b/>
                <w:bCs/>
                <w:color w:val="000000"/>
              </w:rPr>
              <w:t xml:space="preserve">lw </w:t>
            </w:r>
          </w:p>
        </w:tc>
        <w:tc>
          <w:tcPr>
            <w:tcW w:w="2439" w:type="dxa"/>
          </w:tcPr>
          <w:p w14:paraId="4BECA392" w14:textId="77777777" w:rsidR="001C3953" w:rsidRPr="001C3953" w:rsidRDefault="001C3953" w:rsidP="001C3953">
            <w:pPr>
              <w:autoSpaceDE w:val="0"/>
              <w:autoSpaceDN w:val="0"/>
              <w:adjustRightInd w:val="0"/>
              <w:spacing w:after="0" w:line="240" w:lineRule="auto"/>
              <w:rPr>
                <w:rFonts w:ascii="Times New Roman" w:hAnsi="Times New Roman" w:cs="Times New Roman"/>
                <w:color w:val="000000"/>
              </w:rPr>
            </w:pPr>
            <w:r w:rsidRPr="001C3953">
              <w:rPr>
                <w:rFonts w:ascii="Courier New" w:hAnsi="Courier New" w:cs="Courier New"/>
                <w:b/>
                <w:bCs/>
                <w:color w:val="000000"/>
              </w:rPr>
              <w:t xml:space="preserve">$s3, 0($s3) </w:t>
            </w:r>
          </w:p>
        </w:tc>
      </w:tr>
      <w:tr w:rsidR="001C3953" w:rsidRPr="001C3953" w14:paraId="498667E3" w14:textId="77777777" w:rsidTr="001C3953">
        <w:trPr>
          <w:trHeight w:val="92"/>
          <w:jc w:val="center"/>
        </w:trPr>
        <w:tc>
          <w:tcPr>
            <w:tcW w:w="877" w:type="dxa"/>
          </w:tcPr>
          <w:p w14:paraId="0A7D0E15" w14:textId="2452D9EA" w:rsidR="001C3953" w:rsidRPr="001C3953" w:rsidRDefault="001F2CE9" w:rsidP="001C395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sw</w:t>
            </w:r>
            <w:r w:rsidR="001C3953" w:rsidRPr="001C3953">
              <w:rPr>
                <w:rFonts w:ascii="Courier New" w:hAnsi="Courier New" w:cs="Courier New"/>
                <w:b/>
                <w:bCs/>
                <w:color w:val="000000"/>
              </w:rPr>
              <w:t xml:space="preserve"> </w:t>
            </w:r>
          </w:p>
        </w:tc>
        <w:tc>
          <w:tcPr>
            <w:tcW w:w="2439" w:type="dxa"/>
          </w:tcPr>
          <w:p w14:paraId="7A91E18A" w14:textId="77777777" w:rsidR="001C3953" w:rsidRPr="001C3953" w:rsidRDefault="001C3953" w:rsidP="001C3953">
            <w:pPr>
              <w:autoSpaceDE w:val="0"/>
              <w:autoSpaceDN w:val="0"/>
              <w:adjustRightInd w:val="0"/>
              <w:spacing w:after="0" w:line="240" w:lineRule="auto"/>
              <w:rPr>
                <w:rFonts w:ascii="Times New Roman" w:hAnsi="Times New Roman" w:cs="Times New Roman"/>
                <w:color w:val="000000"/>
              </w:rPr>
            </w:pPr>
            <w:r w:rsidRPr="001C3953">
              <w:rPr>
                <w:rFonts w:ascii="Courier New" w:hAnsi="Courier New" w:cs="Courier New"/>
                <w:b/>
                <w:bCs/>
                <w:color w:val="000000"/>
              </w:rPr>
              <w:t xml:space="preserve">$s3, 0($s1) </w:t>
            </w:r>
          </w:p>
        </w:tc>
      </w:tr>
      <w:tr w:rsidR="001C3953" w:rsidRPr="001C3953" w14:paraId="201A84D8" w14:textId="77777777" w:rsidTr="001C3953">
        <w:trPr>
          <w:trHeight w:val="92"/>
          <w:jc w:val="center"/>
        </w:trPr>
        <w:tc>
          <w:tcPr>
            <w:tcW w:w="877" w:type="dxa"/>
          </w:tcPr>
          <w:p w14:paraId="444C59F0" w14:textId="77777777" w:rsidR="001C3953" w:rsidRPr="001C3953" w:rsidRDefault="001C3953" w:rsidP="001C3953">
            <w:pPr>
              <w:autoSpaceDE w:val="0"/>
              <w:autoSpaceDN w:val="0"/>
              <w:adjustRightInd w:val="0"/>
              <w:spacing w:after="0" w:line="240" w:lineRule="auto"/>
              <w:rPr>
                <w:rFonts w:ascii="Courier New" w:hAnsi="Courier New" w:cs="Courier New"/>
                <w:color w:val="000000"/>
              </w:rPr>
            </w:pPr>
            <w:r w:rsidRPr="001C3953">
              <w:rPr>
                <w:rFonts w:ascii="Courier New" w:hAnsi="Courier New" w:cs="Courier New"/>
                <w:b/>
                <w:bCs/>
                <w:color w:val="000000"/>
              </w:rPr>
              <w:t xml:space="preserve">add </w:t>
            </w:r>
          </w:p>
        </w:tc>
        <w:tc>
          <w:tcPr>
            <w:tcW w:w="2439" w:type="dxa"/>
          </w:tcPr>
          <w:p w14:paraId="40232A4C" w14:textId="77777777" w:rsidR="001C3953" w:rsidRPr="001C3953" w:rsidRDefault="001C3953" w:rsidP="001C3953">
            <w:pPr>
              <w:autoSpaceDE w:val="0"/>
              <w:autoSpaceDN w:val="0"/>
              <w:adjustRightInd w:val="0"/>
              <w:spacing w:after="0" w:line="240" w:lineRule="auto"/>
              <w:rPr>
                <w:rFonts w:ascii="Times New Roman" w:hAnsi="Times New Roman" w:cs="Times New Roman"/>
                <w:color w:val="000000"/>
              </w:rPr>
            </w:pPr>
            <w:r w:rsidRPr="001C3953">
              <w:rPr>
                <w:rFonts w:ascii="Courier New" w:hAnsi="Courier New" w:cs="Courier New"/>
                <w:b/>
                <w:bCs/>
                <w:color w:val="000000"/>
              </w:rPr>
              <w:t xml:space="preserve">$s2, $s1, $s2 </w:t>
            </w:r>
          </w:p>
        </w:tc>
      </w:tr>
    </w:tbl>
    <w:p w14:paraId="00094820" w14:textId="270F21D7" w:rsidR="001C3953" w:rsidRPr="0049440E" w:rsidRDefault="001C3953" w:rsidP="000D193E">
      <w:pPr>
        <w:autoSpaceDE w:val="0"/>
        <w:autoSpaceDN w:val="0"/>
        <w:adjustRightInd w:val="0"/>
        <w:spacing w:after="0" w:line="240" w:lineRule="auto"/>
        <w:jc w:val="both"/>
        <w:rPr>
          <w:rFonts w:ascii="Times New Roman" w:hAnsi="Times New Roman" w:cs="Times New Roman"/>
          <w:color w:val="000000"/>
        </w:rPr>
      </w:pPr>
    </w:p>
    <w:p w14:paraId="3AEFEC54" w14:textId="4DFD2058" w:rsidR="001F2CE9" w:rsidRPr="00F71005" w:rsidRDefault="001C3953" w:rsidP="00990148">
      <w:pPr>
        <w:autoSpaceDE w:val="0"/>
        <w:autoSpaceDN w:val="0"/>
        <w:adjustRightInd w:val="0"/>
        <w:spacing w:after="0" w:line="240" w:lineRule="auto"/>
        <w:jc w:val="both"/>
        <w:rPr>
          <w:rFonts w:ascii="Times New Roman" w:hAnsi="Times New Roman" w:cs="Times New Roman"/>
          <w:color w:val="FF0000"/>
        </w:rPr>
      </w:pPr>
      <w:r w:rsidRPr="0049440E">
        <w:rPr>
          <w:rFonts w:ascii="Times New Roman" w:hAnsi="Times New Roman" w:cs="Times New Roman"/>
          <w:color w:val="000000"/>
        </w:rPr>
        <w:tab/>
      </w:r>
      <w:r w:rsidR="003D3BFD">
        <w:rPr>
          <w:rFonts w:ascii="Times New Roman" w:hAnsi="Times New Roman" w:cs="Times New Roman"/>
          <w:color w:val="000000"/>
        </w:rPr>
        <w:t xml:space="preserve">18 cycles. </w:t>
      </w:r>
    </w:p>
    <w:p w14:paraId="5F35E2B2" w14:textId="77777777" w:rsidR="006533A6" w:rsidRPr="0049440E" w:rsidRDefault="006533A6" w:rsidP="000D193E">
      <w:pPr>
        <w:autoSpaceDE w:val="0"/>
        <w:autoSpaceDN w:val="0"/>
        <w:adjustRightInd w:val="0"/>
        <w:spacing w:after="0" w:line="240" w:lineRule="auto"/>
        <w:jc w:val="both"/>
        <w:rPr>
          <w:rFonts w:ascii="Times New Roman" w:hAnsi="Times New Roman" w:cs="Times New Roman"/>
          <w:color w:val="000000"/>
        </w:rPr>
      </w:pPr>
    </w:p>
    <w:p w14:paraId="6F30D504" w14:textId="77777777" w:rsidR="00990148" w:rsidRDefault="00990148">
      <w:pPr>
        <w:rPr>
          <w:rFonts w:ascii="Times New Roman" w:hAnsi="Times New Roman" w:cs="Times New Roman"/>
          <w:color w:val="000000"/>
        </w:rPr>
      </w:pPr>
      <w:r>
        <w:br w:type="page"/>
      </w:r>
    </w:p>
    <w:p w14:paraId="2EAED1E7" w14:textId="02E390A6" w:rsidR="003F795F" w:rsidRPr="0049440E" w:rsidRDefault="001C3953" w:rsidP="006533A6">
      <w:pPr>
        <w:pStyle w:val="Default"/>
        <w:jc w:val="both"/>
        <w:rPr>
          <w:sz w:val="22"/>
          <w:szCs w:val="22"/>
        </w:rPr>
      </w:pPr>
      <w:r w:rsidRPr="0049440E">
        <w:rPr>
          <w:sz w:val="22"/>
          <w:szCs w:val="22"/>
        </w:rPr>
        <w:lastRenderedPageBreak/>
        <w:t>3</w:t>
      </w:r>
      <w:r w:rsidR="002A7BB7" w:rsidRPr="0049440E">
        <w:rPr>
          <w:sz w:val="22"/>
          <w:szCs w:val="22"/>
        </w:rPr>
        <w:t>.</w:t>
      </w:r>
      <w:r w:rsidR="00530483" w:rsidRPr="0049440E">
        <w:rPr>
          <w:sz w:val="22"/>
          <w:szCs w:val="22"/>
        </w:rPr>
        <w:t xml:space="preserve"> </w:t>
      </w:r>
      <w:r w:rsidR="008E61C9" w:rsidRPr="0049440E">
        <w:rPr>
          <w:sz w:val="22"/>
          <w:szCs w:val="22"/>
        </w:rPr>
        <w:t>[</w:t>
      </w:r>
      <w:r w:rsidR="00832614" w:rsidRPr="0049440E">
        <w:rPr>
          <w:sz w:val="22"/>
          <w:szCs w:val="22"/>
        </w:rPr>
        <w:t>2</w:t>
      </w:r>
      <w:r w:rsidR="008E61C9" w:rsidRPr="0049440E">
        <w:rPr>
          <w:sz w:val="22"/>
          <w:szCs w:val="22"/>
        </w:rPr>
        <w:t xml:space="preserve"> points]</w:t>
      </w:r>
      <w:r w:rsidR="003D7AC4" w:rsidRPr="0049440E">
        <w:rPr>
          <w:sz w:val="22"/>
          <w:szCs w:val="22"/>
        </w:rPr>
        <w:t xml:space="preserve"> </w:t>
      </w:r>
      <w:r w:rsidR="003F795F" w:rsidRPr="003F795F">
        <w:rPr>
          <w:sz w:val="22"/>
          <w:szCs w:val="22"/>
        </w:rPr>
        <w:t xml:space="preserve">Consider the following MIPS assembly code, assuming the five-stage pipeline with full forwarding and bypassing support: </w:t>
      </w:r>
    </w:p>
    <w:p w14:paraId="5D315F7A" w14:textId="77777777" w:rsidR="003F795F" w:rsidRPr="003F795F" w:rsidRDefault="003F795F" w:rsidP="003F795F">
      <w:pPr>
        <w:pStyle w:val="Default"/>
        <w:rPr>
          <w:sz w:val="22"/>
          <w:szCs w:val="22"/>
        </w:rPr>
      </w:pPr>
    </w:p>
    <w:tbl>
      <w:tblPr>
        <w:tblW w:w="0" w:type="auto"/>
        <w:jc w:val="center"/>
        <w:tblLayout w:type="fixed"/>
        <w:tblLook w:val="0000" w:firstRow="0" w:lastRow="0" w:firstColumn="0" w:lastColumn="0" w:noHBand="0" w:noVBand="0"/>
      </w:tblPr>
      <w:tblGrid>
        <w:gridCol w:w="715"/>
        <w:gridCol w:w="630"/>
        <w:gridCol w:w="2250"/>
      </w:tblGrid>
      <w:tr w:rsidR="003F795F" w:rsidRPr="003F795F" w14:paraId="426D3322" w14:textId="77777777" w:rsidTr="003F795F">
        <w:trPr>
          <w:trHeight w:val="92"/>
          <w:jc w:val="center"/>
        </w:trPr>
        <w:tc>
          <w:tcPr>
            <w:tcW w:w="715" w:type="dxa"/>
          </w:tcPr>
          <w:p w14:paraId="03B752EE" w14:textId="77777777" w:rsidR="003F795F" w:rsidRPr="003F795F" w:rsidRDefault="003F795F" w:rsidP="003F795F">
            <w:pPr>
              <w:autoSpaceDE w:val="0"/>
              <w:autoSpaceDN w:val="0"/>
              <w:adjustRightInd w:val="0"/>
              <w:spacing w:after="0" w:line="240" w:lineRule="auto"/>
              <w:rPr>
                <w:rFonts w:ascii="Courier New" w:hAnsi="Courier New" w:cs="Courier New"/>
                <w:color w:val="000000"/>
              </w:rPr>
            </w:pPr>
            <w:r w:rsidRPr="003F795F">
              <w:rPr>
                <w:rFonts w:ascii="Courier New" w:hAnsi="Courier New" w:cs="Courier New"/>
                <w:b/>
                <w:bCs/>
                <w:color w:val="000000"/>
              </w:rPr>
              <w:t xml:space="preserve">L1: </w:t>
            </w:r>
          </w:p>
        </w:tc>
        <w:tc>
          <w:tcPr>
            <w:tcW w:w="630" w:type="dxa"/>
          </w:tcPr>
          <w:p w14:paraId="2AF516EE" w14:textId="77777777" w:rsidR="003F795F" w:rsidRPr="003F795F" w:rsidRDefault="003F795F" w:rsidP="003F795F">
            <w:pPr>
              <w:autoSpaceDE w:val="0"/>
              <w:autoSpaceDN w:val="0"/>
              <w:adjustRightInd w:val="0"/>
              <w:spacing w:after="0" w:line="240" w:lineRule="auto"/>
              <w:rPr>
                <w:rFonts w:ascii="Courier New" w:hAnsi="Courier New" w:cs="Courier New"/>
                <w:color w:val="000000"/>
              </w:rPr>
            </w:pPr>
            <w:r w:rsidRPr="003F795F">
              <w:rPr>
                <w:rFonts w:ascii="Courier New" w:hAnsi="Courier New" w:cs="Courier New"/>
                <w:b/>
                <w:bCs/>
                <w:color w:val="000000"/>
              </w:rPr>
              <w:t xml:space="preserve">or </w:t>
            </w:r>
          </w:p>
        </w:tc>
        <w:tc>
          <w:tcPr>
            <w:tcW w:w="2250" w:type="dxa"/>
          </w:tcPr>
          <w:p w14:paraId="177D7138" w14:textId="77777777" w:rsidR="003F795F" w:rsidRPr="003F795F" w:rsidRDefault="003F795F" w:rsidP="003F795F">
            <w:pPr>
              <w:autoSpaceDE w:val="0"/>
              <w:autoSpaceDN w:val="0"/>
              <w:adjustRightInd w:val="0"/>
              <w:spacing w:after="0" w:line="240" w:lineRule="auto"/>
              <w:rPr>
                <w:rFonts w:ascii="Times New Roman" w:hAnsi="Times New Roman" w:cs="Times New Roman"/>
                <w:color w:val="000000"/>
              </w:rPr>
            </w:pPr>
            <w:r w:rsidRPr="003F795F">
              <w:rPr>
                <w:rFonts w:ascii="Courier New" w:hAnsi="Courier New" w:cs="Courier New"/>
                <w:b/>
                <w:bCs/>
                <w:color w:val="000000"/>
              </w:rPr>
              <w:t xml:space="preserve">$s1, $s2, $zero </w:t>
            </w:r>
          </w:p>
        </w:tc>
      </w:tr>
      <w:tr w:rsidR="003F795F" w:rsidRPr="003F795F" w14:paraId="6A808BB2" w14:textId="77777777" w:rsidTr="003F795F">
        <w:trPr>
          <w:trHeight w:val="92"/>
          <w:jc w:val="center"/>
        </w:trPr>
        <w:tc>
          <w:tcPr>
            <w:tcW w:w="715" w:type="dxa"/>
          </w:tcPr>
          <w:p w14:paraId="724F6542" w14:textId="77777777" w:rsidR="003F795F" w:rsidRPr="003F795F" w:rsidRDefault="003F795F" w:rsidP="003F795F">
            <w:pPr>
              <w:autoSpaceDE w:val="0"/>
              <w:autoSpaceDN w:val="0"/>
              <w:adjustRightInd w:val="0"/>
              <w:spacing w:after="0" w:line="240" w:lineRule="auto"/>
              <w:rPr>
                <w:rFonts w:ascii="Courier New" w:hAnsi="Courier New" w:cs="Courier New"/>
                <w:color w:val="000000"/>
              </w:rPr>
            </w:pPr>
            <w:r w:rsidRPr="003F795F">
              <w:rPr>
                <w:rFonts w:ascii="Courier New" w:hAnsi="Courier New" w:cs="Courier New"/>
                <w:b/>
                <w:bCs/>
                <w:color w:val="000000"/>
              </w:rPr>
              <w:t xml:space="preserve">L2: </w:t>
            </w:r>
          </w:p>
        </w:tc>
        <w:tc>
          <w:tcPr>
            <w:tcW w:w="630" w:type="dxa"/>
          </w:tcPr>
          <w:p w14:paraId="6AEC80DF" w14:textId="77777777" w:rsidR="003F795F" w:rsidRPr="003F795F" w:rsidRDefault="003F795F" w:rsidP="003F795F">
            <w:pPr>
              <w:autoSpaceDE w:val="0"/>
              <w:autoSpaceDN w:val="0"/>
              <w:adjustRightInd w:val="0"/>
              <w:spacing w:after="0" w:line="240" w:lineRule="auto"/>
              <w:rPr>
                <w:rFonts w:ascii="Courier New" w:hAnsi="Courier New" w:cs="Courier New"/>
                <w:color w:val="000000"/>
              </w:rPr>
            </w:pPr>
            <w:r w:rsidRPr="003F795F">
              <w:rPr>
                <w:rFonts w:ascii="Courier New" w:hAnsi="Courier New" w:cs="Courier New"/>
                <w:b/>
                <w:bCs/>
                <w:color w:val="000000"/>
              </w:rPr>
              <w:t xml:space="preserve">add </w:t>
            </w:r>
          </w:p>
        </w:tc>
        <w:tc>
          <w:tcPr>
            <w:tcW w:w="2250" w:type="dxa"/>
          </w:tcPr>
          <w:p w14:paraId="0E18DA6F" w14:textId="77777777" w:rsidR="003F795F" w:rsidRPr="003F795F" w:rsidRDefault="003F795F" w:rsidP="003F795F">
            <w:pPr>
              <w:autoSpaceDE w:val="0"/>
              <w:autoSpaceDN w:val="0"/>
              <w:adjustRightInd w:val="0"/>
              <w:spacing w:after="0" w:line="240" w:lineRule="auto"/>
              <w:rPr>
                <w:rFonts w:ascii="Times New Roman" w:hAnsi="Times New Roman" w:cs="Times New Roman"/>
                <w:color w:val="000000"/>
              </w:rPr>
            </w:pPr>
            <w:r w:rsidRPr="003F795F">
              <w:rPr>
                <w:rFonts w:ascii="Courier New" w:hAnsi="Courier New" w:cs="Courier New"/>
                <w:b/>
                <w:bCs/>
                <w:color w:val="000000"/>
              </w:rPr>
              <w:t xml:space="preserve">$s1, $s5, $s3 </w:t>
            </w:r>
          </w:p>
        </w:tc>
      </w:tr>
      <w:tr w:rsidR="003F795F" w:rsidRPr="003F795F" w14:paraId="3AB26740" w14:textId="77777777" w:rsidTr="003F795F">
        <w:trPr>
          <w:trHeight w:val="92"/>
          <w:jc w:val="center"/>
        </w:trPr>
        <w:tc>
          <w:tcPr>
            <w:tcW w:w="715" w:type="dxa"/>
          </w:tcPr>
          <w:p w14:paraId="607C0E6B" w14:textId="77777777" w:rsidR="003F795F" w:rsidRPr="003F795F" w:rsidRDefault="003F795F" w:rsidP="003F795F">
            <w:pPr>
              <w:autoSpaceDE w:val="0"/>
              <w:autoSpaceDN w:val="0"/>
              <w:adjustRightInd w:val="0"/>
              <w:spacing w:after="0" w:line="240" w:lineRule="auto"/>
              <w:rPr>
                <w:rFonts w:ascii="Courier New" w:hAnsi="Courier New" w:cs="Courier New"/>
                <w:color w:val="000000"/>
              </w:rPr>
            </w:pPr>
            <w:r w:rsidRPr="003F795F">
              <w:rPr>
                <w:rFonts w:ascii="Courier New" w:hAnsi="Courier New" w:cs="Courier New"/>
                <w:b/>
                <w:bCs/>
                <w:color w:val="000000"/>
              </w:rPr>
              <w:t xml:space="preserve">L3: </w:t>
            </w:r>
          </w:p>
        </w:tc>
        <w:tc>
          <w:tcPr>
            <w:tcW w:w="630" w:type="dxa"/>
          </w:tcPr>
          <w:p w14:paraId="12420826" w14:textId="77777777" w:rsidR="003F795F" w:rsidRPr="003F795F" w:rsidRDefault="003F795F" w:rsidP="003F795F">
            <w:pPr>
              <w:autoSpaceDE w:val="0"/>
              <w:autoSpaceDN w:val="0"/>
              <w:adjustRightInd w:val="0"/>
              <w:spacing w:after="0" w:line="240" w:lineRule="auto"/>
              <w:rPr>
                <w:rFonts w:ascii="Courier New" w:hAnsi="Courier New" w:cs="Courier New"/>
                <w:color w:val="000000"/>
              </w:rPr>
            </w:pPr>
            <w:r w:rsidRPr="003F795F">
              <w:rPr>
                <w:rFonts w:ascii="Courier New" w:hAnsi="Courier New" w:cs="Courier New"/>
                <w:b/>
                <w:bCs/>
                <w:color w:val="000000"/>
              </w:rPr>
              <w:t xml:space="preserve">and </w:t>
            </w:r>
          </w:p>
        </w:tc>
        <w:tc>
          <w:tcPr>
            <w:tcW w:w="2250" w:type="dxa"/>
          </w:tcPr>
          <w:p w14:paraId="0A3F5527" w14:textId="77777777" w:rsidR="003F795F" w:rsidRPr="003F795F" w:rsidRDefault="003F795F" w:rsidP="003F795F">
            <w:pPr>
              <w:autoSpaceDE w:val="0"/>
              <w:autoSpaceDN w:val="0"/>
              <w:adjustRightInd w:val="0"/>
              <w:spacing w:after="0" w:line="240" w:lineRule="auto"/>
              <w:rPr>
                <w:rFonts w:ascii="Times New Roman" w:hAnsi="Times New Roman" w:cs="Times New Roman"/>
                <w:color w:val="000000"/>
              </w:rPr>
            </w:pPr>
            <w:r w:rsidRPr="003F795F">
              <w:rPr>
                <w:rFonts w:ascii="Courier New" w:hAnsi="Courier New" w:cs="Courier New"/>
                <w:b/>
                <w:bCs/>
                <w:color w:val="000000"/>
              </w:rPr>
              <w:t xml:space="preserve">$s1, $s1, $s4 </w:t>
            </w:r>
          </w:p>
        </w:tc>
      </w:tr>
    </w:tbl>
    <w:p w14:paraId="759C1F33" w14:textId="33CA898B" w:rsidR="003D7AC4" w:rsidRPr="0049440E" w:rsidRDefault="003D7AC4" w:rsidP="00587900">
      <w:pPr>
        <w:pStyle w:val="Default"/>
        <w:rPr>
          <w:sz w:val="22"/>
          <w:szCs w:val="22"/>
        </w:rPr>
      </w:pPr>
    </w:p>
    <w:p w14:paraId="1A1F8F99" w14:textId="7A2AF848" w:rsidR="000631B1" w:rsidRPr="0049440E" w:rsidRDefault="000631B1" w:rsidP="006533A6">
      <w:pPr>
        <w:pStyle w:val="Default"/>
        <w:numPr>
          <w:ilvl w:val="0"/>
          <w:numId w:val="35"/>
        </w:numPr>
        <w:jc w:val="both"/>
        <w:rPr>
          <w:sz w:val="22"/>
          <w:szCs w:val="22"/>
        </w:rPr>
      </w:pPr>
      <w:r w:rsidRPr="0049440E">
        <w:rPr>
          <w:sz w:val="22"/>
          <w:szCs w:val="22"/>
        </w:rPr>
        <w:t xml:space="preserve">[1 point] Assume that L1 is currently in the WB stage, L2 is in the MEM stage and L3 is in the EX stage. Give the current values in the fields below of the pipeline registers ID/EX, EX/MEM and MEM/WB. </w:t>
      </w:r>
    </w:p>
    <w:p w14:paraId="5D83D159" w14:textId="0196C1AE" w:rsidR="000631B1" w:rsidRPr="0049440E" w:rsidRDefault="000631B1" w:rsidP="000631B1">
      <w:pPr>
        <w:pStyle w:val="Default"/>
        <w:rPr>
          <w:sz w:val="22"/>
          <w:szCs w:val="22"/>
        </w:rPr>
      </w:pPr>
    </w:p>
    <w:p w14:paraId="0DD5B9BF" w14:textId="77777777" w:rsidR="00F71656" w:rsidRPr="0049440E" w:rsidRDefault="00F71656" w:rsidP="000631B1">
      <w:pPr>
        <w:pStyle w:val="Default"/>
        <w:rPr>
          <w:sz w:val="22"/>
          <w:szCs w:val="22"/>
        </w:rPr>
      </w:pPr>
    </w:p>
    <w:tbl>
      <w:tblPr>
        <w:tblStyle w:val="TableGrid"/>
        <w:tblW w:w="0" w:type="auto"/>
        <w:jc w:val="center"/>
        <w:tblLook w:val="04A0" w:firstRow="1" w:lastRow="0" w:firstColumn="1" w:lastColumn="0" w:noHBand="0" w:noVBand="1"/>
      </w:tblPr>
      <w:tblGrid>
        <w:gridCol w:w="2539"/>
        <w:gridCol w:w="3131"/>
      </w:tblGrid>
      <w:tr w:rsidR="00F71656" w:rsidRPr="0049440E" w14:paraId="2D7EE9C2" w14:textId="77777777" w:rsidTr="009A5F78">
        <w:trPr>
          <w:jc w:val="center"/>
        </w:trPr>
        <w:tc>
          <w:tcPr>
            <w:tcW w:w="2539" w:type="dxa"/>
          </w:tcPr>
          <w:p w14:paraId="75F0ADB0" w14:textId="327E13D1" w:rsidR="00F71656" w:rsidRPr="0049440E" w:rsidRDefault="00F71656" w:rsidP="00F71656">
            <w:pPr>
              <w:pStyle w:val="Default"/>
              <w:jc w:val="center"/>
              <w:rPr>
                <w:sz w:val="22"/>
                <w:szCs w:val="22"/>
              </w:rPr>
            </w:pPr>
            <w:r w:rsidRPr="0049440E">
              <w:rPr>
                <w:sz w:val="22"/>
                <w:szCs w:val="22"/>
              </w:rPr>
              <w:t>ID/EX.RegisterRs</w:t>
            </w:r>
          </w:p>
        </w:tc>
        <w:tc>
          <w:tcPr>
            <w:tcW w:w="3131" w:type="dxa"/>
          </w:tcPr>
          <w:p w14:paraId="2D443A57" w14:textId="07355455" w:rsidR="00F71656" w:rsidRPr="0049440E" w:rsidRDefault="003D3BFD" w:rsidP="009A5F78">
            <w:pPr>
              <w:pStyle w:val="Default"/>
              <w:jc w:val="center"/>
              <w:rPr>
                <w:color w:val="FF0000"/>
                <w:sz w:val="22"/>
                <w:szCs w:val="22"/>
              </w:rPr>
            </w:pPr>
            <w:r>
              <w:rPr>
                <w:color w:val="FF0000"/>
                <w:sz w:val="22"/>
                <w:szCs w:val="22"/>
              </w:rPr>
              <w:t>S2</w:t>
            </w:r>
          </w:p>
        </w:tc>
      </w:tr>
      <w:tr w:rsidR="00F71656" w:rsidRPr="0049440E" w14:paraId="0BDE3746" w14:textId="77777777" w:rsidTr="009A5F78">
        <w:trPr>
          <w:jc w:val="center"/>
        </w:trPr>
        <w:tc>
          <w:tcPr>
            <w:tcW w:w="2539" w:type="dxa"/>
          </w:tcPr>
          <w:p w14:paraId="78DA7C42" w14:textId="5B9DF62B" w:rsidR="00F71656" w:rsidRPr="0049440E" w:rsidRDefault="00F71656" w:rsidP="00F71656">
            <w:pPr>
              <w:pStyle w:val="Default"/>
              <w:jc w:val="center"/>
              <w:rPr>
                <w:sz w:val="22"/>
                <w:szCs w:val="22"/>
              </w:rPr>
            </w:pPr>
            <w:r w:rsidRPr="0049440E">
              <w:rPr>
                <w:sz w:val="22"/>
                <w:szCs w:val="22"/>
              </w:rPr>
              <w:t>ID/EX.RegisterRt</w:t>
            </w:r>
          </w:p>
        </w:tc>
        <w:tc>
          <w:tcPr>
            <w:tcW w:w="3131" w:type="dxa"/>
          </w:tcPr>
          <w:p w14:paraId="70DDE66F" w14:textId="24A29497" w:rsidR="00F71656" w:rsidRPr="0049440E" w:rsidRDefault="003D3BFD" w:rsidP="009A5F78">
            <w:pPr>
              <w:pStyle w:val="Default"/>
              <w:jc w:val="center"/>
              <w:rPr>
                <w:color w:val="FF0000"/>
                <w:sz w:val="22"/>
                <w:szCs w:val="22"/>
              </w:rPr>
            </w:pPr>
            <w:r>
              <w:rPr>
                <w:color w:val="FF0000"/>
                <w:sz w:val="22"/>
                <w:szCs w:val="22"/>
              </w:rPr>
              <w:t>S1</w:t>
            </w:r>
          </w:p>
        </w:tc>
      </w:tr>
      <w:tr w:rsidR="00F71656" w:rsidRPr="0049440E" w14:paraId="11CD4261" w14:textId="77777777" w:rsidTr="009A5F78">
        <w:trPr>
          <w:jc w:val="center"/>
        </w:trPr>
        <w:tc>
          <w:tcPr>
            <w:tcW w:w="2539" w:type="dxa"/>
          </w:tcPr>
          <w:p w14:paraId="66FB3126" w14:textId="2A834BA8" w:rsidR="00F71656" w:rsidRPr="0049440E" w:rsidRDefault="00F71656" w:rsidP="00F71656">
            <w:pPr>
              <w:pStyle w:val="Default"/>
              <w:jc w:val="center"/>
              <w:rPr>
                <w:sz w:val="22"/>
                <w:szCs w:val="22"/>
              </w:rPr>
            </w:pPr>
            <w:r w:rsidRPr="0049440E">
              <w:rPr>
                <w:sz w:val="22"/>
                <w:szCs w:val="22"/>
              </w:rPr>
              <w:t>EX/MEM.RegisterRd</w:t>
            </w:r>
          </w:p>
        </w:tc>
        <w:tc>
          <w:tcPr>
            <w:tcW w:w="3131" w:type="dxa"/>
          </w:tcPr>
          <w:p w14:paraId="4D996BE6" w14:textId="65C4EF3C" w:rsidR="00F71656" w:rsidRPr="0049440E" w:rsidRDefault="003D3BFD" w:rsidP="009A5F78">
            <w:pPr>
              <w:pStyle w:val="Default"/>
              <w:jc w:val="center"/>
              <w:rPr>
                <w:color w:val="FF0000"/>
                <w:sz w:val="22"/>
                <w:szCs w:val="22"/>
              </w:rPr>
            </w:pPr>
            <w:r>
              <w:rPr>
                <w:color w:val="FF0000"/>
                <w:sz w:val="22"/>
                <w:szCs w:val="22"/>
              </w:rPr>
              <w:t>S1</w:t>
            </w:r>
          </w:p>
        </w:tc>
      </w:tr>
      <w:tr w:rsidR="00F71656" w:rsidRPr="0049440E" w14:paraId="33C8463D" w14:textId="77777777" w:rsidTr="009A5F78">
        <w:trPr>
          <w:jc w:val="center"/>
        </w:trPr>
        <w:tc>
          <w:tcPr>
            <w:tcW w:w="2539" w:type="dxa"/>
          </w:tcPr>
          <w:p w14:paraId="0A784554" w14:textId="6AF3F67E" w:rsidR="00F71656" w:rsidRPr="0049440E" w:rsidRDefault="00F71656" w:rsidP="00F71656">
            <w:pPr>
              <w:pStyle w:val="Default"/>
              <w:jc w:val="center"/>
              <w:rPr>
                <w:sz w:val="22"/>
                <w:szCs w:val="22"/>
              </w:rPr>
            </w:pPr>
            <w:r w:rsidRPr="0049440E">
              <w:rPr>
                <w:sz w:val="22"/>
                <w:szCs w:val="22"/>
              </w:rPr>
              <w:t>EX/MEM.RegisterRt</w:t>
            </w:r>
          </w:p>
        </w:tc>
        <w:tc>
          <w:tcPr>
            <w:tcW w:w="3131" w:type="dxa"/>
          </w:tcPr>
          <w:p w14:paraId="430862EF" w14:textId="1E4A2A6D" w:rsidR="00F71656" w:rsidRPr="0049440E" w:rsidRDefault="003D3BFD" w:rsidP="009A5F78">
            <w:pPr>
              <w:pStyle w:val="Default"/>
              <w:jc w:val="center"/>
              <w:rPr>
                <w:color w:val="FF0000"/>
                <w:sz w:val="22"/>
                <w:szCs w:val="22"/>
              </w:rPr>
            </w:pPr>
            <w:r>
              <w:rPr>
                <w:color w:val="FF0000"/>
                <w:sz w:val="22"/>
                <w:szCs w:val="22"/>
              </w:rPr>
              <w:t>S4</w:t>
            </w:r>
          </w:p>
        </w:tc>
      </w:tr>
      <w:tr w:rsidR="00F71656" w:rsidRPr="0049440E" w14:paraId="241BF72E" w14:textId="77777777" w:rsidTr="009A5F78">
        <w:trPr>
          <w:jc w:val="center"/>
        </w:trPr>
        <w:tc>
          <w:tcPr>
            <w:tcW w:w="2539" w:type="dxa"/>
          </w:tcPr>
          <w:p w14:paraId="253B5CB7" w14:textId="30C49BB8" w:rsidR="00F71656" w:rsidRPr="0049440E" w:rsidRDefault="00F71656" w:rsidP="00F71656">
            <w:pPr>
              <w:pStyle w:val="Default"/>
              <w:jc w:val="center"/>
              <w:rPr>
                <w:sz w:val="22"/>
                <w:szCs w:val="22"/>
              </w:rPr>
            </w:pPr>
            <w:r w:rsidRPr="0049440E">
              <w:rPr>
                <w:sz w:val="22"/>
                <w:szCs w:val="22"/>
              </w:rPr>
              <w:t>MEM/WB.RegisterRd</w:t>
            </w:r>
          </w:p>
        </w:tc>
        <w:tc>
          <w:tcPr>
            <w:tcW w:w="3131" w:type="dxa"/>
          </w:tcPr>
          <w:p w14:paraId="7160A80D" w14:textId="009C3E17" w:rsidR="00F71656" w:rsidRPr="0049440E" w:rsidRDefault="003D3BFD" w:rsidP="009A5F78">
            <w:pPr>
              <w:pStyle w:val="Default"/>
              <w:jc w:val="center"/>
              <w:rPr>
                <w:color w:val="FF0000"/>
                <w:sz w:val="22"/>
                <w:szCs w:val="22"/>
              </w:rPr>
            </w:pPr>
            <w:r>
              <w:rPr>
                <w:color w:val="FF0000"/>
                <w:sz w:val="22"/>
                <w:szCs w:val="22"/>
              </w:rPr>
              <w:t>S5</w:t>
            </w:r>
          </w:p>
        </w:tc>
      </w:tr>
    </w:tbl>
    <w:p w14:paraId="4CB2E146" w14:textId="413441A1" w:rsidR="000631B1" w:rsidRDefault="000631B1" w:rsidP="00587900">
      <w:pPr>
        <w:pStyle w:val="Default"/>
        <w:rPr>
          <w:b/>
          <w:color w:val="FF0000"/>
          <w:sz w:val="22"/>
          <w:szCs w:val="22"/>
        </w:rPr>
      </w:pPr>
    </w:p>
    <w:p w14:paraId="0CC68B91" w14:textId="37E4F77E" w:rsidR="00990148" w:rsidRDefault="00990148" w:rsidP="00587900">
      <w:pPr>
        <w:pStyle w:val="Default"/>
        <w:rPr>
          <w:b/>
          <w:color w:val="FF0000"/>
          <w:sz w:val="22"/>
          <w:szCs w:val="22"/>
        </w:rPr>
      </w:pPr>
    </w:p>
    <w:p w14:paraId="65F770FE" w14:textId="60B6A068" w:rsidR="00990148" w:rsidRDefault="00990148" w:rsidP="00587900">
      <w:pPr>
        <w:pStyle w:val="Default"/>
        <w:rPr>
          <w:b/>
          <w:color w:val="FF0000"/>
          <w:sz w:val="22"/>
          <w:szCs w:val="22"/>
        </w:rPr>
      </w:pPr>
    </w:p>
    <w:p w14:paraId="59349158" w14:textId="50B8B575" w:rsidR="00990148" w:rsidRDefault="00990148" w:rsidP="00587900">
      <w:pPr>
        <w:pStyle w:val="Default"/>
        <w:rPr>
          <w:b/>
          <w:color w:val="FF0000"/>
          <w:sz w:val="22"/>
          <w:szCs w:val="22"/>
        </w:rPr>
      </w:pPr>
    </w:p>
    <w:p w14:paraId="59163733" w14:textId="4450765F" w:rsidR="00990148" w:rsidRDefault="00990148" w:rsidP="00587900">
      <w:pPr>
        <w:pStyle w:val="Default"/>
        <w:rPr>
          <w:b/>
          <w:color w:val="FF0000"/>
          <w:sz w:val="22"/>
          <w:szCs w:val="22"/>
        </w:rPr>
      </w:pPr>
    </w:p>
    <w:p w14:paraId="5DD9E1FE" w14:textId="77777777" w:rsidR="00990148" w:rsidRPr="0049440E" w:rsidRDefault="00990148" w:rsidP="00587900">
      <w:pPr>
        <w:pStyle w:val="Default"/>
        <w:rPr>
          <w:b/>
          <w:color w:val="FF0000"/>
          <w:sz w:val="22"/>
          <w:szCs w:val="22"/>
        </w:rPr>
      </w:pPr>
    </w:p>
    <w:p w14:paraId="5198D3CF" w14:textId="493A37F8" w:rsidR="00C03B41" w:rsidRPr="0049440E" w:rsidRDefault="00C03B41" w:rsidP="006533A6">
      <w:pPr>
        <w:pStyle w:val="Default"/>
        <w:ind w:left="720"/>
        <w:jc w:val="both"/>
        <w:rPr>
          <w:sz w:val="22"/>
          <w:szCs w:val="22"/>
        </w:rPr>
      </w:pPr>
      <w:r w:rsidRPr="0049440E">
        <w:rPr>
          <w:color w:val="auto"/>
          <w:sz w:val="22"/>
          <w:szCs w:val="22"/>
        </w:rPr>
        <w:t xml:space="preserve">(b) [1 point] </w:t>
      </w:r>
      <w:r w:rsidRPr="0049440E">
        <w:rPr>
          <w:sz w:val="22"/>
          <w:szCs w:val="22"/>
        </w:rPr>
        <w:t xml:space="preserve">The timing diagram for this sequence of instructions is shown below. Indicate which of the conditions below were necessary in enabling EX-stage forwarding between instructions L2 and L3 (arrow in the diagram). </w:t>
      </w:r>
    </w:p>
    <w:p w14:paraId="33D28453" w14:textId="77777777" w:rsidR="00AB1ABD" w:rsidRPr="0049440E" w:rsidRDefault="00AB1ABD" w:rsidP="00AB1ABD">
      <w:pPr>
        <w:autoSpaceDE w:val="0"/>
        <w:autoSpaceDN w:val="0"/>
        <w:adjustRightInd w:val="0"/>
        <w:spacing w:after="0" w:line="240" w:lineRule="auto"/>
        <w:ind w:left="720"/>
        <w:jc w:val="both"/>
        <w:rPr>
          <w:rFonts w:ascii="Times New Roman" w:hAnsi="Times New Roman" w:cs="Times New Roman"/>
          <w:b/>
          <w:color w:val="FF0000"/>
        </w:rPr>
      </w:pPr>
    </w:p>
    <w:tbl>
      <w:tblPr>
        <w:tblStyle w:val="TableGrid"/>
        <w:tblW w:w="0" w:type="auto"/>
        <w:jc w:val="center"/>
        <w:tblLook w:val="04A0" w:firstRow="1" w:lastRow="0" w:firstColumn="1" w:lastColumn="0" w:noHBand="0" w:noVBand="1"/>
      </w:tblPr>
      <w:tblGrid>
        <w:gridCol w:w="2695"/>
        <w:gridCol w:w="540"/>
        <w:gridCol w:w="540"/>
        <w:gridCol w:w="540"/>
        <w:gridCol w:w="450"/>
        <w:gridCol w:w="450"/>
        <w:gridCol w:w="450"/>
        <w:gridCol w:w="450"/>
        <w:gridCol w:w="450"/>
        <w:gridCol w:w="450"/>
      </w:tblGrid>
      <w:tr w:rsidR="006C504B" w:rsidRPr="0049440E" w14:paraId="0F9B5205" w14:textId="77777777" w:rsidTr="006C504B">
        <w:trPr>
          <w:jc w:val="center"/>
        </w:trPr>
        <w:tc>
          <w:tcPr>
            <w:tcW w:w="2695" w:type="dxa"/>
          </w:tcPr>
          <w:p w14:paraId="6CF23403" w14:textId="7870A0BF" w:rsidR="00C03B41" w:rsidRPr="0049440E" w:rsidRDefault="00C03B41" w:rsidP="00587900">
            <w:pPr>
              <w:pStyle w:val="Default"/>
              <w:rPr>
                <w:b/>
                <w:color w:val="auto"/>
                <w:sz w:val="22"/>
                <w:szCs w:val="22"/>
              </w:rPr>
            </w:pPr>
            <w:r w:rsidRPr="0049440E">
              <w:rPr>
                <w:b/>
                <w:color w:val="auto"/>
                <w:sz w:val="22"/>
                <w:szCs w:val="22"/>
              </w:rPr>
              <w:t>Instruction \ clock cycle</w:t>
            </w:r>
          </w:p>
        </w:tc>
        <w:tc>
          <w:tcPr>
            <w:tcW w:w="540" w:type="dxa"/>
          </w:tcPr>
          <w:p w14:paraId="22C25B0A" w14:textId="13D3B853" w:rsidR="00C03B41" w:rsidRPr="0049440E" w:rsidRDefault="00C03B41" w:rsidP="006C504B">
            <w:pPr>
              <w:pStyle w:val="Default"/>
              <w:jc w:val="center"/>
              <w:rPr>
                <w:b/>
                <w:color w:val="auto"/>
                <w:sz w:val="22"/>
                <w:szCs w:val="22"/>
              </w:rPr>
            </w:pPr>
            <w:r w:rsidRPr="0049440E">
              <w:rPr>
                <w:b/>
                <w:color w:val="auto"/>
                <w:sz w:val="22"/>
                <w:szCs w:val="22"/>
              </w:rPr>
              <w:t>1</w:t>
            </w:r>
          </w:p>
        </w:tc>
        <w:tc>
          <w:tcPr>
            <w:tcW w:w="540" w:type="dxa"/>
          </w:tcPr>
          <w:p w14:paraId="152B6388" w14:textId="3C530239" w:rsidR="00C03B41" w:rsidRPr="0049440E" w:rsidRDefault="00C03B41" w:rsidP="006C504B">
            <w:pPr>
              <w:pStyle w:val="Default"/>
              <w:jc w:val="center"/>
              <w:rPr>
                <w:b/>
                <w:color w:val="auto"/>
                <w:sz w:val="22"/>
                <w:szCs w:val="22"/>
              </w:rPr>
            </w:pPr>
            <w:r w:rsidRPr="0049440E">
              <w:rPr>
                <w:b/>
                <w:color w:val="auto"/>
                <w:sz w:val="22"/>
                <w:szCs w:val="22"/>
              </w:rPr>
              <w:t>2</w:t>
            </w:r>
          </w:p>
        </w:tc>
        <w:tc>
          <w:tcPr>
            <w:tcW w:w="540" w:type="dxa"/>
          </w:tcPr>
          <w:p w14:paraId="3C96042A" w14:textId="411561AA" w:rsidR="00C03B41" w:rsidRPr="0049440E" w:rsidRDefault="00C03B41" w:rsidP="006C504B">
            <w:pPr>
              <w:pStyle w:val="Default"/>
              <w:jc w:val="center"/>
              <w:rPr>
                <w:b/>
                <w:color w:val="auto"/>
                <w:sz w:val="22"/>
                <w:szCs w:val="22"/>
              </w:rPr>
            </w:pPr>
            <w:r w:rsidRPr="0049440E">
              <w:rPr>
                <w:b/>
                <w:color w:val="auto"/>
                <w:sz w:val="22"/>
                <w:szCs w:val="22"/>
              </w:rPr>
              <w:t>3</w:t>
            </w:r>
          </w:p>
        </w:tc>
        <w:tc>
          <w:tcPr>
            <w:tcW w:w="450" w:type="dxa"/>
          </w:tcPr>
          <w:p w14:paraId="622A9C18" w14:textId="673B8C9C" w:rsidR="00C03B41" w:rsidRPr="0049440E" w:rsidRDefault="00C03B41" w:rsidP="006C504B">
            <w:pPr>
              <w:pStyle w:val="Default"/>
              <w:jc w:val="center"/>
              <w:rPr>
                <w:b/>
                <w:color w:val="auto"/>
                <w:sz w:val="22"/>
                <w:szCs w:val="22"/>
              </w:rPr>
            </w:pPr>
            <w:r w:rsidRPr="0049440E">
              <w:rPr>
                <w:b/>
                <w:color w:val="auto"/>
                <w:sz w:val="22"/>
                <w:szCs w:val="22"/>
              </w:rPr>
              <w:t>4</w:t>
            </w:r>
          </w:p>
        </w:tc>
        <w:tc>
          <w:tcPr>
            <w:tcW w:w="450" w:type="dxa"/>
          </w:tcPr>
          <w:p w14:paraId="17B32095" w14:textId="728E24E5" w:rsidR="00C03B41" w:rsidRPr="0049440E" w:rsidRDefault="00C03B41" w:rsidP="006C504B">
            <w:pPr>
              <w:pStyle w:val="Default"/>
              <w:jc w:val="center"/>
              <w:rPr>
                <w:b/>
                <w:color w:val="auto"/>
                <w:sz w:val="22"/>
                <w:szCs w:val="22"/>
              </w:rPr>
            </w:pPr>
            <w:r w:rsidRPr="0049440E">
              <w:rPr>
                <w:b/>
                <w:color w:val="auto"/>
                <w:sz w:val="22"/>
                <w:szCs w:val="22"/>
              </w:rPr>
              <w:t>5</w:t>
            </w:r>
          </w:p>
        </w:tc>
        <w:tc>
          <w:tcPr>
            <w:tcW w:w="450" w:type="dxa"/>
          </w:tcPr>
          <w:p w14:paraId="4DF5C221" w14:textId="522A586E" w:rsidR="00C03B41" w:rsidRPr="0049440E" w:rsidRDefault="00C03B41" w:rsidP="006C504B">
            <w:pPr>
              <w:pStyle w:val="Default"/>
              <w:jc w:val="center"/>
              <w:rPr>
                <w:b/>
                <w:color w:val="auto"/>
                <w:sz w:val="22"/>
                <w:szCs w:val="22"/>
              </w:rPr>
            </w:pPr>
            <w:r w:rsidRPr="0049440E">
              <w:rPr>
                <w:b/>
                <w:color w:val="auto"/>
                <w:sz w:val="22"/>
                <w:szCs w:val="22"/>
              </w:rPr>
              <w:t>6</w:t>
            </w:r>
          </w:p>
        </w:tc>
        <w:tc>
          <w:tcPr>
            <w:tcW w:w="450" w:type="dxa"/>
          </w:tcPr>
          <w:p w14:paraId="68254932" w14:textId="3D8F5BE3" w:rsidR="00C03B41" w:rsidRPr="0049440E" w:rsidRDefault="00C03B41" w:rsidP="006C504B">
            <w:pPr>
              <w:pStyle w:val="Default"/>
              <w:jc w:val="center"/>
              <w:rPr>
                <w:b/>
                <w:color w:val="auto"/>
                <w:sz w:val="22"/>
                <w:szCs w:val="22"/>
              </w:rPr>
            </w:pPr>
            <w:r w:rsidRPr="0049440E">
              <w:rPr>
                <w:b/>
                <w:color w:val="auto"/>
                <w:sz w:val="22"/>
                <w:szCs w:val="22"/>
              </w:rPr>
              <w:t>7</w:t>
            </w:r>
          </w:p>
        </w:tc>
        <w:tc>
          <w:tcPr>
            <w:tcW w:w="450" w:type="dxa"/>
          </w:tcPr>
          <w:p w14:paraId="797601DD" w14:textId="3FC4EAD5" w:rsidR="00C03B41" w:rsidRPr="0049440E" w:rsidRDefault="00C03B41" w:rsidP="006C504B">
            <w:pPr>
              <w:pStyle w:val="Default"/>
              <w:jc w:val="center"/>
              <w:rPr>
                <w:b/>
                <w:color w:val="auto"/>
                <w:sz w:val="22"/>
                <w:szCs w:val="22"/>
              </w:rPr>
            </w:pPr>
            <w:r w:rsidRPr="0049440E">
              <w:rPr>
                <w:b/>
                <w:color w:val="auto"/>
                <w:sz w:val="22"/>
                <w:szCs w:val="22"/>
              </w:rPr>
              <w:t>8</w:t>
            </w:r>
          </w:p>
        </w:tc>
        <w:tc>
          <w:tcPr>
            <w:tcW w:w="450" w:type="dxa"/>
          </w:tcPr>
          <w:p w14:paraId="3F328168" w14:textId="0071BF48" w:rsidR="00C03B41" w:rsidRPr="0049440E" w:rsidRDefault="00C03B41" w:rsidP="006C504B">
            <w:pPr>
              <w:pStyle w:val="Default"/>
              <w:jc w:val="center"/>
              <w:rPr>
                <w:b/>
                <w:color w:val="auto"/>
                <w:sz w:val="22"/>
                <w:szCs w:val="22"/>
              </w:rPr>
            </w:pPr>
            <w:r w:rsidRPr="0049440E">
              <w:rPr>
                <w:b/>
                <w:color w:val="auto"/>
                <w:sz w:val="22"/>
                <w:szCs w:val="22"/>
              </w:rPr>
              <w:t>9</w:t>
            </w:r>
          </w:p>
        </w:tc>
      </w:tr>
      <w:tr w:rsidR="006C504B" w:rsidRPr="0049440E" w14:paraId="559F6223" w14:textId="77777777" w:rsidTr="006C504B">
        <w:trPr>
          <w:jc w:val="center"/>
        </w:trPr>
        <w:tc>
          <w:tcPr>
            <w:tcW w:w="2695" w:type="dxa"/>
          </w:tcPr>
          <w:p w14:paraId="54A6381F" w14:textId="1E0E629B" w:rsidR="00C03B41" w:rsidRPr="0049440E" w:rsidRDefault="006C504B" w:rsidP="006C504B">
            <w:pPr>
              <w:pStyle w:val="Default"/>
              <w:jc w:val="center"/>
              <w:rPr>
                <w:color w:val="auto"/>
                <w:sz w:val="22"/>
                <w:szCs w:val="22"/>
              </w:rPr>
            </w:pPr>
            <w:r w:rsidRPr="0049440E">
              <w:rPr>
                <w:color w:val="auto"/>
                <w:sz w:val="22"/>
                <w:szCs w:val="22"/>
              </w:rPr>
              <w:t>L1</w:t>
            </w:r>
          </w:p>
        </w:tc>
        <w:tc>
          <w:tcPr>
            <w:tcW w:w="540" w:type="dxa"/>
          </w:tcPr>
          <w:p w14:paraId="07C3E0D8" w14:textId="439FBF83" w:rsidR="00C03B41" w:rsidRPr="0049440E" w:rsidRDefault="006C504B" w:rsidP="006C504B">
            <w:pPr>
              <w:pStyle w:val="Default"/>
              <w:jc w:val="center"/>
              <w:rPr>
                <w:color w:val="auto"/>
                <w:sz w:val="22"/>
                <w:szCs w:val="22"/>
              </w:rPr>
            </w:pPr>
            <w:r w:rsidRPr="0049440E">
              <w:rPr>
                <w:color w:val="auto"/>
                <w:sz w:val="22"/>
                <w:szCs w:val="22"/>
              </w:rPr>
              <w:t>F</w:t>
            </w:r>
          </w:p>
        </w:tc>
        <w:tc>
          <w:tcPr>
            <w:tcW w:w="540" w:type="dxa"/>
          </w:tcPr>
          <w:p w14:paraId="0095814F" w14:textId="6282DD87" w:rsidR="00C03B41" w:rsidRPr="0049440E" w:rsidRDefault="006C504B" w:rsidP="006C504B">
            <w:pPr>
              <w:pStyle w:val="Default"/>
              <w:jc w:val="center"/>
              <w:rPr>
                <w:color w:val="auto"/>
                <w:sz w:val="22"/>
                <w:szCs w:val="22"/>
              </w:rPr>
            </w:pPr>
            <w:r w:rsidRPr="0049440E">
              <w:rPr>
                <w:color w:val="auto"/>
                <w:sz w:val="22"/>
                <w:szCs w:val="22"/>
              </w:rPr>
              <w:t>D</w:t>
            </w:r>
          </w:p>
        </w:tc>
        <w:tc>
          <w:tcPr>
            <w:tcW w:w="540" w:type="dxa"/>
          </w:tcPr>
          <w:p w14:paraId="028E6814" w14:textId="5179752F" w:rsidR="00C03B41" w:rsidRPr="0049440E" w:rsidRDefault="006C504B" w:rsidP="006C504B">
            <w:pPr>
              <w:pStyle w:val="Default"/>
              <w:jc w:val="center"/>
              <w:rPr>
                <w:color w:val="auto"/>
                <w:sz w:val="22"/>
                <w:szCs w:val="22"/>
              </w:rPr>
            </w:pPr>
            <w:r w:rsidRPr="0049440E">
              <w:rPr>
                <w:color w:val="auto"/>
                <w:sz w:val="22"/>
                <w:szCs w:val="22"/>
              </w:rPr>
              <w:t>X</w:t>
            </w:r>
          </w:p>
        </w:tc>
        <w:tc>
          <w:tcPr>
            <w:tcW w:w="450" w:type="dxa"/>
          </w:tcPr>
          <w:p w14:paraId="2C3B7978" w14:textId="3B91708E" w:rsidR="00C03B41" w:rsidRPr="0049440E" w:rsidRDefault="006C504B" w:rsidP="006C504B">
            <w:pPr>
              <w:pStyle w:val="Default"/>
              <w:jc w:val="center"/>
              <w:rPr>
                <w:color w:val="auto"/>
                <w:sz w:val="22"/>
                <w:szCs w:val="22"/>
              </w:rPr>
            </w:pPr>
            <w:r w:rsidRPr="0049440E">
              <w:rPr>
                <w:color w:val="auto"/>
                <w:sz w:val="22"/>
                <w:szCs w:val="22"/>
              </w:rPr>
              <w:t>M</w:t>
            </w:r>
          </w:p>
        </w:tc>
        <w:tc>
          <w:tcPr>
            <w:tcW w:w="450" w:type="dxa"/>
          </w:tcPr>
          <w:p w14:paraId="00AFCA66" w14:textId="5597C150" w:rsidR="00C03B41" w:rsidRPr="0049440E" w:rsidRDefault="006C504B" w:rsidP="006C504B">
            <w:pPr>
              <w:pStyle w:val="Default"/>
              <w:jc w:val="center"/>
              <w:rPr>
                <w:color w:val="auto"/>
                <w:sz w:val="22"/>
                <w:szCs w:val="22"/>
              </w:rPr>
            </w:pPr>
            <w:r w:rsidRPr="0049440E">
              <w:rPr>
                <w:color w:val="auto"/>
                <w:sz w:val="22"/>
                <w:szCs w:val="22"/>
              </w:rPr>
              <w:t>W</w:t>
            </w:r>
          </w:p>
        </w:tc>
        <w:tc>
          <w:tcPr>
            <w:tcW w:w="450" w:type="dxa"/>
          </w:tcPr>
          <w:p w14:paraId="72F44F0E" w14:textId="77777777" w:rsidR="00C03B41" w:rsidRPr="0049440E" w:rsidRDefault="00C03B41" w:rsidP="006C504B">
            <w:pPr>
              <w:pStyle w:val="Default"/>
              <w:jc w:val="center"/>
              <w:rPr>
                <w:color w:val="auto"/>
                <w:sz w:val="22"/>
                <w:szCs w:val="22"/>
              </w:rPr>
            </w:pPr>
          </w:p>
        </w:tc>
        <w:tc>
          <w:tcPr>
            <w:tcW w:w="450" w:type="dxa"/>
          </w:tcPr>
          <w:p w14:paraId="2189C3CA" w14:textId="77777777" w:rsidR="00C03B41" w:rsidRPr="0049440E" w:rsidRDefault="00C03B41" w:rsidP="006C504B">
            <w:pPr>
              <w:pStyle w:val="Default"/>
              <w:jc w:val="center"/>
              <w:rPr>
                <w:color w:val="auto"/>
                <w:sz w:val="22"/>
                <w:szCs w:val="22"/>
              </w:rPr>
            </w:pPr>
          </w:p>
        </w:tc>
        <w:tc>
          <w:tcPr>
            <w:tcW w:w="450" w:type="dxa"/>
          </w:tcPr>
          <w:p w14:paraId="3D28CECF" w14:textId="77777777" w:rsidR="00C03B41" w:rsidRPr="0049440E" w:rsidRDefault="00C03B41" w:rsidP="006C504B">
            <w:pPr>
              <w:pStyle w:val="Default"/>
              <w:jc w:val="center"/>
              <w:rPr>
                <w:color w:val="auto"/>
                <w:sz w:val="22"/>
                <w:szCs w:val="22"/>
              </w:rPr>
            </w:pPr>
          </w:p>
        </w:tc>
        <w:tc>
          <w:tcPr>
            <w:tcW w:w="450" w:type="dxa"/>
          </w:tcPr>
          <w:p w14:paraId="6192BE67" w14:textId="77777777" w:rsidR="00C03B41" w:rsidRPr="0049440E" w:rsidRDefault="00C03B41" w:rsidP="006C504B">
            <w:pPr>
              <w:pStyle w:val="Default"/>
              <w:jc w:val="center"/>
              <w:rPr>
                <w:color w:val="auto"/>
                <w:sz w:val="22"/>
                <w:szCs w:val="22"/>
              </w:rPr>
            </w:pPr>
          </w:p>
        </w:tc>
      </w:tr>
      <w:tr w:rsidR="006C504B" w:rsidRPr="0049440E" w14:paraId="0F6E19EB" w14:textId="77777777" w:rsidTr="006C504B">
        <w:trPr>
          <w:jc w:val="center"/>
        </w:trPr>
        <w:tc>
          <w:tcPr>
            <w:tcW w:w="2695" w:type="dxa"/>
          </w:tcPr>
          <w:p w14:paraId="5E84C80F" w14:textId="21A38059" w:rsidR="00C03B41" w:rsidRPr="0049440E" w:rsidRDefault="006C504B" w:rsidP="006C504B">
            <w:pPr>
              <w:pStyle w:val="Default"/>
              <w:jc w:val="center"/>
              <w:rPr>
                <w:color w:val="auto"/>
                <w:sz w:val="22"/>
                <w:szCs w:val="22"/>
              </w:rPr>
            </w:pPr>
            <w:r w:rsidRPr="0049440E">
              <w:rPr>
                <w:color w:val="auto"/>
                <w:sz w:val="22"/>
                <w:szCs w:val="22"/>
              </w:rPr>
              <w:t>L2</w:t>
            </w:r>
          </w:p>
        </w:tc>
        <w:tc>
          <w:tcPr>
            <w:tcW w:w="540" w:type="dxa"/>
          </w:tcPr>
          <w:p w14:paraId="26FBBE25" w14:textId="77777777" w:rsidR="00C03B41" w:rsidRPr="0049440E" w:rsidRDefault="00C03B41" w:rsidP="006C504B">
            <w:pPr>
              <w:pStyle w:val="Default"/>
              <w:jc w:val="center"/>
              <w:rPr>
                <w:color w:val="auto"/>
                <w:sz w:val="22"/>
                <w:szCs w:val="22"/>
              </w:rPr>
            </w:pPr>
          </w:p>
        </w:tc>
        <w:tc>
          <w:tcPr>
            <w:tcW w:w="540" w:type="dxa"/>
          </w:tcPr>
          <w:p w14:paraId="22BA4AFD" w14:textId="39E01013" w:rsidR="00C03B41" w:rsidRPr="0049440E" w:rsidRDefault="006C504B" w:rsidP="006C504B">
            <w:pPr>
              <w:pStyle w:val="Default"/>
              <w:jc w:val="center"/>
              <w:rPr>
                <w:color w:val="auto"/>
                <w:sz w:val="22"/>
                <w:szCs w:val="22"/>
              </w:rPr>
            </w:pPr>
            <w:r w:rsidRPr="0049440E">
              <w:rPr>
                <w:color w:val="auto"/>
                <w:sz w:val="22"/>
                <w:szCs w:val="22"/>
              </w:rPr>
              <w:t>F</w:t>
            </w:r>
          </w:p>
        </w:tc>
        <w:tc>
          <w:tcPr>
            <w:tcW w:w="540" w:type="dxa"/>
          </w:tcPr>
          <w:p w14:paraId="5FDB9291" w14:textId="63D585F6" w:rsidR="00C03B41" w:rsidRPr="0049440E" w:rsidRDefault="006C504B" w:rsidP="006C504B">
            <w:pPr>
              <w:pStyle w:val="Default"/>
              <w:jc w:val="center"/>
              <w:rPr>
                <w:color w:val="auto"/>
                <w:sz w:val="22"/>
                <w:szCs w:val="22"/>
              </w:rPr>
            </w:pPr>
            <w:r w:rsidRPr="0049440E">
              <w:rPr>
                <w:color w:val="auto"/>
                <w:sz w:val="22"/>
                <w:szCs w:val="22"/>
              </w:rPr>
              <w:t>D</w:t>
            </w:r>
          </w:p>
        </w:tc>
        <w:tc>
          <w:tcPr>
            <w:tcW w:w="450" w:type="dxa"/>
          </w:tcPr>
          <w:p w14:paraId="0592A988" w14:textId="6A33951A" w:rsidR="00C03B41" w:rsidRPr="0049440E" w:rsidRDefault="006C504B" w:rsidP="006C504B">
            <w:pPr>
              <w:pStyle w:val="Default"/>
              <w:jc w:val="center"/>
              <w:rPr>
                <w:color w:val="auto"/>
                <w:sz w:val="22"/>
                <w:szCs w:val="22"/>
              </w:rPr>
            </w:pPr>
            <w:r w:rsidRPr="0049440E">
              <w:rPr>
                <w:noProof/>
                <w:color w:val="auto"/>
                <w:sz w:val="22"/>
                <w:szCs w:val="22"/>
              </w:rPr>
              <mc:AlternateContent>
                <mc:Choice Requires="wps">
                  <w:drawing>
                    <wp:anchor distT="0" distB="0" distL="114300" distR="114300" simplePos="0" relativeHeight="251659264" behindDoc="0" locked="0" layoutInCell="1" allowOverlap="1" wp14:anchorId="467116CC" wp14:editId="0999E84C">
                      <wp:simplePos x="0" y="0"/>
                      <wp:positionH relativeFrom="column">
                        <wp:posOffset>149887</wp:posOffset>
                      </wp:positionH>
                      <wp:positionV relativeFrom="paragraph">
                        <wp:posOffset>123411</wp:posOffset>
                      </wp:positionV>
                      <wp:extent cx="144780" cy="121920"/>
                      <wp:effectExtent l="19050" t="19050" r="45720" b="49530"/>
                      <wp:wrapNone/>
                      <wp:docPr id="1" name="Straight Arrow Connector 1"/>
                      <wp:cNvGraphicFramePr/>
                      <a:graphic xmlns:a="http://schemas.openxmlformats.org/drawingml/2006/main">
                        <a:graphicData uri="http://schemas.microsoft.com/office/word/2010/wordprocessingShape">
                          <wps:wsp>
                            <wps:cNvCnPr/>
                            <wps:spPr>
                              <a:xfrm>
                                <a:off x="0" y="0"/>
                                <a:ext cx="144780" cy="121920"/>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270575" id="_x0000_t32" coordsize="21600,21600" o:spt="32" o:oned="t" path="m,l21600,21600e" filled="f">
                      <v:path arrowok="t" fillok="f" o:connecttype="none"/>
                      <o:lock v:ext="edit" shapetype="t"/>
                    </v:shapetype>
                    <v:shape id="Straight Arrow Connector 1" o:spid="_x0000_s1026" type="#_x0000_t32" style="position:absolute;margin-left:11.8pt;margin-top:9.7pt;width:11.4pt;height: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" strokecolor="red" strokeweight="2.5pt">
                      <v:stroke endarrow="block" joinstyle="miter"/>
                    </v:shape>
                  </w:pict>
                </mc:Fallback>
              </mc:AlternateContent>
            </w:r>
            <w:r w:rsidRPr="0049440E">
              <w:rPr>
                <w:color w:val="auto"/>
                <w:sz w:val="22"/>
                <w:szCs w:val="22"/>
              </w:rPr>
              <w:t>X</w:t>
            </w:r>
          </w:p>
        </w:tc>
        <w:tc>
          <w:tcPr>
            <w:tcW w:w="450" w:type="dxa"/>
          </w:tcPr>
          <w:p w14:paraId="667E8C9D" w14:textId="3918098F" w:rsidR="00C03B41" w:rsidRPr="0049440E" w:rsidRDefault="006C504B" w:rsidP="006C504B">
            <w:pPr>
              <w:pStyle w:val="Default"/>
              <w:jc w:val="center"/>
              <w:rPr>
                <w:color w:val="auto"/>
                <w:sz w:val="22"/>
                <w:szCs w:val="22"/>
              </w:rPr>
            </w:pPr>
            <w:r w:rsidRPr="0049440E">
              <w:rPr>
                <w:color w:val="auto"/>
                <w:sz w:val="22"/>
                <w:szCs w:val="22"/>
              </w:rPr>
              <w:t>M</w:t>
            </w:r>
          </w:p>
        </w:tc>
        <w:tc>
          <w:tcPr>
            <w:tcW w:w="450" w:type="dxa"/>
          </w:tcPr>
          <w:p w14:paraId="1FE54472" w14:textId="4FE8B208" w:rsidR="00C03B41" w:rsidRPr="0049440E" w:rsidRDefault="006C504B" w:rsidP="006C504B">
            <w:pPr>
              <w:pStyle w:val="Default"/>
              <w:jc w:val="center"/>
              <w:rPr>
                <w:color w:val="auto"/>
                <w:sz w:val="22"/>
                <w:szCs w:val="22"/>
              </w:rPr>
            </w:pPr>
            <w:r w:rsidRPr="0049440E">
              <w:rPr>
                <w:color w:val="auto"/>
                <w:sz w:val="22"/>
                <w:szCs w:val="22"/>
              </w:rPr>
              <w:t>W</w:t>
            </w:r>
          </w:p>
        </w:tc>
        <w:tc>
          <w:tcPr>
            <w:tcW w:w="450" w:type="dxa"/>
          </w:tcPr>
          <w:p w14:paraId="397F81FC" w14:textId="77777777" w:rsidR="00C03B41" w:rsidRPr="0049440E" w:rsidRDefault="00C03B41" w:rsidP="006C504B">
            <w:pPr>
              <w:pStyle w:val="Default"/>
              <w:jc w:val="center"/>
              <w:rPr>
                <w:color w:val="auto"/>
                <w:sz w:val="22"/>
                <w:szCs w:val="22"/>
              </w:rPr>
            </w:pPr>
          </w:p>
        </w:tc>
        <w:tc>
          <w:tcPr>
            <w:tcW w:w="450" w:type="dxa"/>
          </w:tcPr>
          <w:p w14:paraId="6BAA7FB4" w14:textId="77777777" w:rsidR="00C03B41" w:rsidRPr="0049440E" w:rsidRDefault="00C03B41" w:rsidP="006C504B">
            <w:pPr>
              <w:pStyle w:val="Default"/>
              <w:jc w:val="center"/>
              <w:rPr>
                <w:color w:val="auto"/>
                <w:sz w:val="22"/>
                <w:szCs w:val="22"/>
              </w:rPr>
            </w:pPr>
          </w:p>
        </w:tc>
        <w:tc>
          <w:tcPr>
            <w:tcW w:w="450" w:type="dxa"/>
          </w:tcPr>
          <w:p w14:paraId="06F21075" w14:textId="77777777" w:rsidR="00C03B41" w:rsidRPr="0049440E" w:rsidRDefault="00C03B41" w:rsidP="006C504B">
            <w:pPr>
              <w:pStyle w:val="Default"/>
              <w:jc w:val="center"/>
              <w:rPr>
                <w:color w:val="auto"/>
                <w:sz w:val="22"/>
                <w:szCs w:val="22"/>
              </w:rPr>
            </w:pPr>
          </w:p>
        </w:tc>
      </w:tr>
      <w:tr w:rsidR="006C504B" w:rsidRPr="0049440E" w14:paraId="5AA8EC02" w14:textId="77777777" w:rsidTr="006C504B">
        <w:trPr>
          <w:jc w:val="center"/>
        </w:trPr>
        <w:tc>
          <w:tcPr>
            <w:tcW w:w="2695" w:type="dxa"/>
          </w:tcPr>
          <w:p w14:paraId="0DE515CE" w14:textId="74C1A339" w:rsidR="00C03B41" w:rsidRPr="0049440E" w:rsidRDefault="006C504B" w:rsidP="006C504B">
            <w:pPr>
              <w:pStyle w:val="Default"/>
              <w:jc w:val="center"/>
              <w:rPr>
                <w:color w:val="auto"/>
                <w:sz w:val="22"/>
                <w:szCs w:val="22"/>
              </w:rPr>
            </w:pPr>
            <w:r w:rsidRPr="0049440E">
              <w:rPr>
                <w:color w:val="auto"/>
                <w:sz w:val="22"/>
                <w:szCs w:val="22"/>
              </w:rPr>
              <w:t>L3</w:t>
            </w:r>
          </w:p>
        </w:tc>
        <w:tc>
          <w:tcPr>
            <w:tcW w:w="540" w:type="dxa"/>
          </w:tcPr>
          <w:p w14:paraId="2882339D" w14:textId="77777777" w:rsidR="00C03B41" w:rsidRPr="0049440E" w:rsidRDefault="00C03B41" w:rsidP="006C504B">
            <w:pPr>
              <w:pStyle w:val="Default"/>
              <w:jc w:val="center"/>
              <w:rPr>
                <w:color w:val="auto"/>
                <w:sz w:val="22"/>
                <w:szCs w:val="22"/>
              </w:rPr>
            </w:pPr>
          </w:p>
        </w:tc>
        <w:tc>
          <w:tcPr>
            <w:tcW w:w="540" w:type="dxa"/>
          </w:tcPr>
          <w:p w14:paraId="2602D538" w14:textId="77777777" w:rsidR="00C03B41" w:rsidRPr="0049440E" w:rsidRDefault="00C03B41" w:rsidP="006C504B">
            <w:pPr>
              <w:pStyle w:val="Default"/>
              <w:jc w:val="center"/>
              <w:rPr>
                <w:color w:val="auto"/>
                <w:sz w:val="22"/>
                <w:szCs w:val="22"/>
              </w:rPr>
            </w:pPr>
          </w:p>
        </w:tc>
        <w:tc>
          <w:tcPr>
            <w:tcW w:w="540" w:type="dxa"/>
          </w:tcPr>
          <w:p w14:paraId="55BA8E3F" w14:textId="2D02AAAF" w:rsidR="00C03B41" w:rsidRPr="0049440E" w:rsidRDefault="006C504B" w:rsidP="006C504B">
            <w:pPr>
              <w:pStyle w:val="Default"/>
              <w:jc w:val="center"/>
              <w:rPr>
                <w:color w:val="auto"/>
                <w:sz w:val="22"/>
                <w:szCs w:val="22"/>
              </w:rPr>
            </w:pPr>
            <w:r w:rsidRPr="0049440E">
              <w:rPr>
                <w:color w:val="auto"/>
                <w:sz w:val="22"/>
                <w:szCs w:val="22"/>
              </w:rPr>
              <w:t>F</w:t>
            </w:r>
          </w:p>
        </w:tc>
        <w:tc>
          <w:tcPr>
            <w:tcW w:w="450" w:type="dxa"/>
          </w:tcPr>
          <w:p w14:paraId="70EFFCF9" w14:textId="5A5AC3E1" w:rsidR="00C03B41" w:rsidRPr="0049440E" w:rsidRDefault="006C504B" w:rsidP="006C504B">
            <w:pPr>
              <w:pStyle w:val="Default"/>
              <w:jc w:val="center"/>
              <w:rPr>
                <w:color w:val="auto"/>
                <w:sz w:val="22"/>
                <w:szCs w:val="22"/>
              </w:rPr>
            </w:pPr>
            <w:r w:rsidRPr="0049440E">
              <w:rPr>
                <w:color w:val="auto"/>
                <w:sz w:val="22"/>
                <w:szCs w:val="22"/>
              </w:rPr>
              <w:t>D</w:t>
            </w:r>
          </w:p>
        </w:tc>
        <w:tc>
          <w:tcPr>
            <w:tcW w:w="450" w:type="dxa"/>
          </w:tcPr>
          <w:p w14:paraId="41C8C07D" w14:textId="67197371" w:rsidR="00C03B41" w:rsidRPr="0049440E" w:rsidRDefault="006C504B" w:rsidP="006C504B">
            <w:pPr>
              <w:pStyle w:val="Default"/>
              <w:jc w:val="center"/>
              <w:rPr>
                <w:color w:val="auto"/>
                <w:sz w:val="22"/>
                <w:szCs w:val="22"/>
              </w:rPr>
            </w:pPr>
            <w:r w:rsidRPr="0049440E">
              <w:rPr>
                <w:color w:val="auto"/>
                <w:sz w:val="22"/>
                <w:szCs w:val="22"/>
              </w:rPr>
              <w:t>X</w:t>
            </w:r>
          </w:p>
        </w:tc>
        <w:tc>
          <w:tcPr>
            <w:tcW w:w="450" w:type="dxa"/>
          </w:tcPr>
          <w:p w14:paraId="4D8D41C4" w14:textId="566E94AF" w:rsidR="00C03B41" w:rsidRPr="0049440E" w:rsidRDefault="006C504B" w:rsidP="006C504B">
            <w:pPr>
              <w:pStyle w:val="Default"/>
              <w:jc w:val="center"/>
              <w:rPr>
                <w:color w:val="auto"/>
                <w:sz w:val="22"/>
                <w:szCs w:val="22"/>
              </w:rPr>
            </w:pPr>
            <w:r w:rsidRPr="0049440E">
              <w:rPr>
                <w:color w:val="auto"/>
                <w:sz w:val="22"/>
                <w:szCs w:val="22"/>
              </w:rPr>
              <w:t>M</w:t>
            </w:r>
          </w:p>
        </w:tc>
        <w:tc>
          <w:tcPr>
            <w:tcW w:w="450" w:type="dxa"/>
          </w:tcPr>
          <w:p w14:paraId="3F20EB8C" w14:textId="6B4AE739" w:rsidR="00C03B41" w:rsidRPr="0049440E" w:rsidRDefault="006C504B" w:rsidP="006C504B">
            <w:pPr>
              <w:pStyle w:val="Default"/>
              <w:jc w:val="center"/>
              <w:rPr>
                <w:color w:val="auto"/>
                <w:sz w:val="22"/>
                <w:szCs w:val="22"/>
              </w:rPr>
            </w:pPr>
            <w:r w:rsidRPr="0049440E">
              <w:rPr>
                <w:color w:val="auto"/>
                <w:sz w:val="22"/>
                <w:szCs w:val="22"/>
              </w:rPr>
              <w:t>W</w:t>
            </w:r>
          </w:p>
        </w:tc>
        <w:tc>
          <w:tcPr>
            <w:tcW w:w="450" w:type="dxa"/>
          </w:tcPr>
          <w:p w14:paraId="6CF9308D" w14:textId="77777777" w:rsidR="00C03B41" w:rsidRPr="0049440E" w:rsidRDefault="00C03B41" w:rsidP="006C504B">
            <w:pPr>
              <w:pStyle w:val="Default"/>
              <w:jc w:val="center"/>
              <w:rPr>
                <w:color w:val="auto"/>
                <w:sz w:val="22"/>
                <w:szCs w:val="22"/>
              </w:rPr>
            </w:pPr>
          </w:p>
        </w:tc>
        <w:tc>
          <w:tcPr>
            <w:tcW w:w="450" w:type="dxa"/>
          </w:tcPr>
          <w:p w14:paraId="2EC87122" w14:textId="77777777" w:rsidR="00C03B41" w:rsidRPr="0049440E" w:rsidRDefault="00C03B41" w:rsidP="006C504B">
            <w:pPr>
              <w:pStyle w:val="Default"/>
              <w:jc w:val="center"/>
              <w:rPr>
                <w:color w:val="auto"/>
                <w:sz w:val="22"/>
                <w:szCs w:val="22"/>
              </w:rPr>
            </w:pPr>
          </w:p>
        </w:tc>
      </w:tr>
    </w:tbl>
    <w:p w14:paraId="6C0F5DA1" w14:textId="75A7C1F4" w:rsidR="00C03B41" w:rsidRPr="0049440E" w:rsidRDefault="00C03B41" w:rsidP="00587900">
      <w:pPr>
        <w:pStyle w:val="Default"/>
        <w:rPr>
          <w:color w:val="auto"/>
          <w:sz w:val="22"/>
          <w:szCs w:val="22"/>
        </w:rPr>
      </w:pPr>
    </w:p>
    <w:tbl>
      <w:tblPr>
        <w:tblStyle w:val="TableGrid"/>
        <w:tblW w:w="0" w:type="auto"/>
        <w:jc w:val="center"/>
        <w:tblLook w:val="04A0" w:firstRow="1" w:lastRow="0" w:firstColumn="1" w:lastColumn="0" w:noHBand="0" w:noVBand="1"/>
      </w:tblPr>
      <w:tblGrid>
        <w:gridCol w:w="4278"/>
        <w:gridCol w:w="3293"/>
      </w:tblGrid>
      <w:tr w:rsidR="00AB1ABD" w:rsidRPr="0049440E" w14:paraId="73D17147" w14:textId="77777777" w:rsidTr="00B14F74">
        <w:trPr>
          <w:jc w:val="center"/>
        </w:trPr>
        <w:tc>
          <w:tcPr>
            <w:tcW w:w="4278" w:type="dxa"/>
          </w:tcPr>
          <w:p w14:paraId="3A366ACF" w14:textId="4E5DD986" w:rsidR="00AB1ABD" w:rsidRPr="0049440E" w:rsidRDefault="00AB1ABD" w:rsidP="00AB1ABD">
            <w:pPr>
              <w:pStyle w:val="Default"/>
              <w:jc w:val="center"/>
              <w:rPr>
                <w:b/>
                <w:color w:val="auto"/>
                <w:sz w:val="22"/>
                <w:szCs w:val="22"/>
              </w:rPr>
            </w:pPr>
            <w:r w:rsidRPr="0049440E">
              <w:rPr>
                <w:b/>
                <w:color w:val="auto"/>
                <w:sz w:val="22"/>
                <w:szCs w:val="22"/>
              </w:rPr>
              <w:t>Condition</w:t>
            </w:r>
          </w:p>
        </w:tc>
        <w:tc>
          <w:tcPr>
            <w:tcW w:w="3293" w:type="dxa"/>
          </w:tcPr>
          <w:p w14:paraId="54AC5F50" w14:textId="43FC1C0B" w:rsidR="00AB1ABD" w:rsidRPr="0049440E" w:rsidRDefault="00AB1ABD" w:rsidP="00AB1ABD">
            <w:pPr>
              <w:pStyle w:val="Default"/>
              <w:jc w:val="center"/>
              <w:rPr>
                <w:b/>
                <w:color w:val="auto"/>
                <w:sz w:val="22"/>
                <w:szCs w:val="22"/>
              </w:rPr>
            </w:pPr>
            <w:r w:rsidRPr="0049440E">
              <w:rPr>
                <w:b/>
                <w:color w:val="auto"/>
                <w:sz w:val="22"/>
                <w:szCs w:val="22"/>
              </w:rPr>
              <w:t xml:space="preserve">Enabled L2 </w:t>
            </w:r>
            <w:r w:rsidRPr="0049440E">
              <w:rPr>
                <w:b/>
                <w:color w:val="auto"/>
                <w:sz w:val="22"/>
                <w:szCs w:val="22"/>
              </w:rPr>
              <w:sym w:font="Wingdings" w:char="F0E0"/>
            </w:r>
            <w:r w:rsidRPr="0049440E">
              <w:rPr>
                <w:b/>
                <w:color w:val="auto"/>
                <w:sz w:val="22"/>
                <w:szCs w:val="22"/>
              </w:rPr>
              <w:t xml:space="preserve"> L3 Forwarding?</w:t>
            </w:r>
          </w:p>
        </w:tc>
      </w:tr>
      <w:tr w:rsidR="00AB1ABD" w:rsidRPr="0049440E" w14:paraId="19ECF41E" w14:textId="77777777" w:rsidTr="00B14F74">
        <w:trPr>
          <w:jc w:val="center"/>
        </w:trPr>
        <w:tc>
          <w:tcPr>
            <w:tcW w:w="4278" w:type="dxa"/>
          </w:tcPr>
          <w:p w14:paraId="44F39C3D" w14:textId="463C8AA2" w:rsidR="00AB1ABD" w:rsidRPr="0049440E" w:rsidRDefault="00AB1ABD" w:rsidP="00AB1ABD">
            <w:pPr>
              <w:pStyle w:val="Default"/>
              <w:jc w:val="center"/>
              <w:rPr>
                <w:sz w:val="22"/>
                <w:szCs w:val="22"/>
              </w:rPr>
            </w:pPr>
            <w:r w:rsidRPr="0049440E">
              <w:rPr>
                <w:sz w:val="22"/>
                <w:szCs w:val="22"/>
              </w:rPr>
              <w:t>EX/MEM.RegisterRd == ID/EX.RegisterRs</w:t>
            </w:r>
          </w:p>
        </w:tc>
        <w:tc>
          <w:tcPr>
            <w:tcW w:w="3293" w:type="dxa"/>
          </w:tcPr>
          <w:p w14:paraId="50BDBC48" w14:textId="0506B56D" w:rsidR="00AB1ABD" w:rsidRPr="0049440E" w:rsidRDefault="003D3BFD" w:rsidP="00AB1ABD">
            <w:pPr>
              <w:pStyle w:val="Default"/>
              <w:jc w:val="center"/>
              <w:rPr>
                <w:color w:val="FF0000"/>
                <w:sz w:val="22"/>
                <w:szCs w:val="22"/>
              </w:rPr>
            </w:pPr>
            <w:r>
              <w:rPr>
                <w:color w:val="FF0000"/>
                <w:sz w:val="22"/>
                <w:szCs w:val="22"/>
              </w:rPr>
              <w:t>y</w:t>
            </w:r>
          </w:p>
        </w:tc>
      </w:tr>
      <w:tr w:rsidR="00AB1ABD" w:rsidRPr="0049440E" w14:paraId="6BDF5EBB" w14:textId="77777777" w:rsidTr="00B14F74">
        <w:trPr>
          <w:jc w:val="center"/>
        </w:trPr>
        <w:tc>
          <w:tcPr>
            <w:tcW w:w="4278" w:type="dxa"/>
          </w:tcPr>
          <w:p w14:paraId="325DF432" w14:textId="1CE632EE" w:rsidR="00AB1ABD" w:rsidRPr="0049440E" w:rsidRDefault="00AB1ABD" w:rsidP="00AB1ABD">
            <w:pPr>
              <w:pStyle w:val="Default"/>
              <w:jc w:val="center"/>
              <w:rPr>
                <w:sz w:val="22"/>
                <w:szCs w:val="22"/>
              </w:rPr>
            </w:pPr>
            <w:r w:rsidRPr="0049440E">
              <w:rPr>
                <w:sz w:val="22"/>
                <w:szCs w:val="22"/>
              </w:rPr>
              <w:t>EX/MEM.RegisterRd == ID/EX.RegisterRt</w:t>
            </w:r>
          </w:p>
        </w:tc>
        <w:tc>
          <w:tcPr>
            <w:tcW w:w="3293" w:type="dxa"/>
          </w:tcPr>
          <w:p w14:paraId="596DFF13" w14:textId="6D6ACB7F" w:rsidR="00AB1ABD" w:rsidRPr="0049440E" w:rsidRDefault="003D3BFD" w:rsidP="00AB1ABD">
            <w:pPr>
              <w:pStyle w:val="Default"/>
              <w:jc w:val="center"/>
              <w:rPr>
                <w:color w:val="FF0000"/>
                <w:sz w:val="22"/>
                <w:szCs w:val="22"/>
              </w:rPr>
            </w:pPr>
            <w:r>
              <w:rPr>
                <w:color w:val="FF0000"/>
                <w:sz w:val="22"/>
                <w:szCs w:val="22"/>
              </w:rPr>
              <w:t>y</w:t>
            </w:r>
          </w:p>
        </w:tc>
      </w:tr>
      <w:tr w:rsidR="00AB1ABD" w:rsidRPr="0049440E" w14:paraId="0BEBB076" w14:textId="77777777" w:rsidTr="00B14F74">
        <w:trPr>
          <w:jc w:val="center"/>
        </w:trPr>
        <w:tc>
          <w:tcPr>
            <w:tcW w:w="4278" w:type="dxa"/>
          </w:tcPr>
          <w:p w14:paraId="73421C2C" w14:textId="79ADD58B" w:rsidR="00AB1ABD" w:rsidRPr="0049440E" w:rsidRDefault="00AB1ABD" w:rsidP="00AB1ABD">
            <w:pPr>
              <w:pStyle w:val="Default"/>
              <w:jc w:val="center"/>
              <w:rPr>
                <w:sz w:val="22"/>
                <w:szCs w:val="22"/>
              </w:rPr>
            </w:pPr>
            <w:r w:rsidRPr="0049440E">
              <w:rPr>
                <w:sz w:val="22"/>
                <w:szCs w:val="22"/>
              </w:rPr>
              <w:t>MEM/WB.RegisterRd == ID/EX.RegisterRs</w:t>
            </w:r>
          </w:p>
        </w:tc>
        <w:tc>
          <w:tcPr>
            <w:tcW w:w="3293" w:type="dxa"/>
          </w:tcPr>
          <w:p w14:paraId="4A3FC815" w14:textId="350DB59D" w:rsidR="00AB1ABD" w:rsidRPr="0049440E" w:rsidRDefault="003D3BFD" w:rsidP="00AB1ABD">
            <w:pPr>
              <w:pStyle w:val="Default"/>
              <w:jc w:val="center"/>
              <w:rPr>
                <w:color w:val="FF0000"/>
                <w:sz w:val="22"/>
                <w:szCs w:val="22"/>
              </w:rPr>
            </w:pPr>
            <w:r>
              <w:rPr>
                <w:color w:val="FF0000"/>
                <w:sz w:val="22"/>
                <w:szCs w:val="22"/>
              </w:rPr>
              <w:t>n</w:t>
            </w:r>
          </w:p>
        </w:tc>
      </w:tr>
      <w:tr w:rsidR="00AB1ABD" w:rsidRPr="0049440E" w14:paraId="604AD959" w14:textId="77777777" w:rsidTr="00B14F74">
        <w:trPr>
          <w:jc w:val="center"/>
        </w:trPr>
        <w:tc>
          <w:tcPr>
            <w:tcW w:w="4278" w:type="dxa"/>
          </w:tcPr>
          <w:p w14:paraId="6BDD68BE" w14:textId="61D54B5A" w:rsidR="00AB1ABD" w:rsidRPr="0049440E" w:rsidRDefault="00AB1ABD" w:rsidP="00AB1ABD">
            <w:pPr>
              <w:pStyle w:val="Default"/>
              <w:jc w:val="center"/>
              <w:rPr>
                <w:sz w:val="22"/>
                <w:szCs w:val="22"/>
              </w:rPr>
            </w:pPr>
            <w:r w:rsidRPr="0049440E">
              <w:rPr>
                <w:sz w:val="22"/>
                <w:szCs w:val="22"/>
              </w:rPr>
              <w:t>MEM/WB.RegisterRd == ID/EX.RegisterRt</w:t>
            </w:r>
          </w:p>
        </w:tc>
        <w:tc>
          <w:tcPr>
            <w:tcW w:w="3293" w:type="dxa"/>
          </w:tcPr>
          <w:p w14:paraId="280844F9" w14:textId="69FD26F8" w:rsidR="00AB1ABD" w:rsidRPr="0049440E" w:rsidRDefault="003D3BFD" w:rsidP="00AB1ABD">
            <w:pPr>
              <w:pStyle w:val="Default"/>
              <w:jc w:val="center"/>
              <w:rPr>
                <w:color w:val="FF0000"/>
                <w:sz w:val="22"/>
                <w:szCs w:val="22"/>
              </w:rPr>
            </w:pPr>
            <w:r>
              <w:rPr>
                <w:color w:val="FF0000"/>
                <w:sz w:val="22"/>
                <w:szCs w:val="22"/>
              </w:rPr>
              <w:t>n</w:t>
            </w:r>
          </w:p>
        </w:tc>
      </w:tr>
      <w:tr w:rsidR="00AB1ABD" w:rsidRPr="0049440E" w14:paraId="244645B4" w14:textId="77777777" w:rsidTr="00B14F74">
        <w:trPr>
          <w:jc w:val="center"/>
        </w:trPr>
        <w:tc>
          <w:tcPr>
            <w:tcW w:w="4278" w:type="dxa"/>
          </w:tcPr>
          <w:p w14:paraId="328123D1" w14:textId="4A23B3DB" w:rsidR="00AB1ABD" w:rsidRPr="0049440E" w:rsidRDefault="00AB1ABD" w:rsidP="00AB1ABD">
            <w:pPr>
              <w:pStyle w:val="Default"/>
              <w:jc w:val="center"/>
              <w:rPr>
                <w:sz w:val="22"/>
                <w:szCs w:val="22"/>
              </w:rPr>
            </w:pPr>
            <w:r w:rsidRPr="0049440E">
              <w:rPr>
                <w:sz w:val="22"/>
                <w:szCs w:val="22"/>
              </w:rPr>
              <w:t>EX/MEM.RegisterRd != ID/EX.RegisterRs</w:t>
            </w:r>
          </w:p>
        </w:tc>
        <w:tc>
          <w:tcPr>
            <w:tcW w:w="3293" w:type="dxa"/>
          </w:tcPr>
          <w:p w14:paraId="1F47E5C4" w14:textId="2FCCD741" w:rsidR="00AB1ABD" w:rsidRPr="0049440E" w:rsidRDefault="003D3BFD" w:rsidP="00AB1ABD">
            <w:pPr>
              <w:pStyle w:val="Default"/>
              <w:jc w:val="center"/>
              <w:rPr>
                <w:color w:val="FF0000"/>
                <w:sz w:val="22"/>
                <w:szCs w:val="22"/>
              </w:rPr>
            </w:pPr>
            <w:r>
              <w:rPr>
                <w:color w:val="FF0000"/>
                <w:sz w:val="22"/>
                <w:szCs w:val="22"/>
              </w:rPr>
              <w:t>y</w:t>
            </w:r>
          </w:p>
        </w:tc>
      </w:tr>
      <w:tr w:rsidR="00AB1ABD" w:rsidRPr="0049440E" w14:paraId="39E2F379" w14:textId="77777777" w:rsidTr="00B14F74">
        <w:trPr>
          <w:jc w:val="center"/>
        </w:trPr>
        <w:tc>
          <w:tcPr>
            <w:tcW w:w="4278" w:type="dxa"/>
          </w:tcPr>
          <w:p w14:paraId="36ECD864" w14:textId="4A6E9881" w:rsidR="00AB1ABD" w:rsidRPr="0049440E" w:rsidRDefault="00AB1ABD" w:rsidP="00AB1ABD">
            <w:pPr>
              <w:pStyle w:val="Default"/>
              <w:jc w:val="center"/>
              <w:rPr>
                <w:sz w:val="22"/>
                <w:szCs w:val="22"/>
              </w:rPr>
            </w:pPr>
            <w:r w:rsidRPr="0049440E">
              <w:rPr>
                <w:sz w:val="22"/>
                <w:szCs w:val="22"/>
              </w:rPr>
              <w:t>MEM/WB.RegisterRd != ID/EX.RegisterRs</w:t>
            </w:r>
          </w:p>
        </w:tc>
        <w:tc>
          <w:tcPr>
            <w:tcW w:w="3293" w:type="dxa"/>
          </w:tcPr>
          <w:p w14:paraId="3736518A" w14:textId="606AA650" w:rsidR="00AB1ABD" w:rsidRPr="0049440E" w:rsidRDefault="003D3BFD" w:rsidP="00AB1ABD">
            <w:pPr>
              <w:pStyle w:val="Default"/>
              <w:jc w:val="center"/>
              <w:rPr>
                <w:color w:val="FF0000"/>
                <w:sz w:val="22"/>
                <w:szCs w:val="22"/>
              </w:rPr>
            </w:pPr>
            <w:r>
              <w:rPr>
                <w:color w:val="FF0000"/>
                <w:sz w:val="22"/>
                <w:szCs w:val="22"/>
              </w:rPr>
              <w:t>n</w:t>
            </w:r>
          </w:p>
        </w:tc>
      </w:tr>
      <w:tr w:rsidR="00AB1ABD" w:rsidRPr="0049440E" w14:paraId="1A434869" w14:textId="77777777" w:rsidTr="00B14F74">
        <w:trPr>
          <w:jc w:val="center"/>
        </w:trPr>
        <w:tc>
          <w:tcPr>
            <w:tcW w:w="4278" w:type="dxa"/>
          </w:tcPr>
          <w:p w14:paraId="52A348B7" w14:textId="6DF4A15A" w:rsidR="00AB1ABD" w:rsidRPr="0049440E" w:rsidRDefault="00AB1ABD" w:rsidP="00AB1ABD">
            <w:pPr>
              <w:pStyle w:val="Default"/>
              <w:jc w:val="center"/>
              <w:rPr>
                <w:sz w:val="22"/>
                <w:szCs w:val="22"/>
              </w:rPr>
            </w:pPr>
            <w:r w:rsidRPr="0049440E">
              <w:rPr>
                <w:sz w:val="22"/>
                <w:szCs w:val="22"/>
              </w:rPr>
              <w:t>ID/EX.RegWrite == 1</w:t>
            </w:r>
          </w:p>
        </w:tc>
        <w:tc>
          <w:tcPr>
            <w:tcW w:w="3293" w:type="dxa"/>
          </w:tcPr>
          <w:p w14:paraId="5D297390" w14:textId="767B32C3" w:rsidR="00AB1ABD" w:rsidRPr="0049440E" w:rsidRDefault="003D3BFD" w:rsidP="00AB1ABD">
            <w:pPr>
              <w:pStyle w:val="Default"/>
              <w:jc w:val="center"/>
              <w:rPr>
                <w:color w:val="FF0000"/>
                <w:sz w:val="22"/>
                <w:szCs w:val="22"/>
              </w:rPr>
            </w:pPr>
            <w:r>
              <w:rPr>
                <w:color w:val="FF0000"/>
                <w:sz w:val="22"/>
                <w:szCs w:val="22"/>
              </w:rPr>
              <w:t>y</w:t>
            </w:r>
          </w:p>
        </w:tc>
      </w:tr>
      <w:tr w:rsidR="00AB1ABD" w:rsidRPr="0049440E" w14:paraId="5ECD5632" w14:textId="77777777" w:rsidTr="00B14F74">
        <w:trPr>
          <w:jc w:val="center"/>
        </w:trPr>
        <w:tc>
          <w:tcPr>
            <w:tcW w:w="4278" w:type="dxa"/>
          </w:tcPr>
          <w:p w14:paraId="561E49A0" w14:textId="2F9746DD" w:rsidR="00AB1ABD" w:rsidRPr="0049440E" w:rsidRDefault="00AB1ABD" w:rsidP="00AB1ABD">
            <w:pPr>
              <w:pStyle w:val="Default"/>
              <w:jc w:val="center"/>
              <w:rPr>
                <w:sz w:val="22"/>
                <w:szCs w:val="22"/>
              </w:rPr>
            </w:pPr>
            <w:r w:rsidRPr="0049440E">
              <w:rPr>
                <w:sz w:val="22"/>
                <w:szCs w:val="22"/>
              </w:rPr>
              <w:t>EX/MEM.RegWrite == 1</w:t>
            </w:r>
          </w:p>
        </w:tc>
        <w:tc>
          <w:tcPr>
            <w:tcW w:w="3293" w:type="dxa"/>
          </w:tcPr>
          <w:p w14:paraId="62FB53DE" w14:textId="6F574BA9" w:rsidR="00AB1ABD" w:rsidRPr="0049440E" w:rsidRDefault="003D3BFD" w:rsidP="00AB1ABD">
            <w:pPr>
              <w:pStyle w:val="Default"/>
              <w:jc w:val="center"/>
              <w:rPr>
                <w:color w:val="FF0000"/>
                <w:sz w:val="22"/>
                <w:szCs w:val="22"/>
              </w:rPr>
            </w:pPr>
            <w:r>
              <w:rPr>
                <w:color w:val="FF0000"/>
                <w:sz w:val="22"/>
                <w:szCs w:val="22"/>
              </w:rPr>
              <w:t>n</w:t>
            </w:r>
          </w:p>
        </w:tc>
      </w:tr>
      <w:tr w:rsidR="00AB1ABD" w:rsidRPr="0049440E" w14:paraId="69775DDD" w14:textId="77777777" w:rsidTr="00B14F74">
        <w:trPr>
          <w:jc w:val="center"/>
        </w:trPr>
        <w:tc>
          <w:tcPr>
            <w:tcW w:w="4278" w:type="dxa"/>
          </w:tcPr>
          <w:p w14:paraId="0FFA1C43" w14:textId="2245CD64" w:rsidR="00AB1ABD" w:rsidRPr="0049440E" w:rsidRDefault="00AB1ABD" w:rsidP="00AB1ABD">
            <w:pPr>
              <w:pStyle w:val="Default"/>
              <w:jc w:val="center"/>
              <w:rPr>
                <w:sz w:val="22"/>
                <w:szCs w:val="22"/>
              </w:rPr>
            </w:pPr>
            <w:r w:rsidRPr="0049440E">
              <w:rPr>
                <w:sz w:val="22"/>
                <w:szCs w:val="22"/>
              </w:rPr>
              <w:t>MEM/WB.RegWrite == 1</w:t>
            </w:r>
          </w:p>
        </w:tc>
        <w:tc>
          <w:tcPr>
            <w:tcW w:w="3293" w:type="dxa"/>
          </w:tcPr>
          <w:p w14:paraId="091AF00A" w14:textId="02FE9719" w:rsidR="00AB1ABD" w:rsidRPr="0049440E" w:rsidRDefault="003D3BFD" w:rsidP="00AB1ABD">
            <w:pPr>
              <w:pStyle w:val="Default"/>
              <w:jc w:val="center"/>
              <w:rPr>
                <w:color w:val="FF0000"/>
                <w:sz w:val="22"/>
                <w:szCs w:val="22"/>
              </w:rPr>
            </w:pPr>
            <w:r>
              <w:rPr>
                <w:color w:val="FF0000"/>
                <w:sz w:val="22"/>
                <w:szCs w:val="22"/>
              </w:rPr>
              <w:t>n</w:t>
            </w:r>
          </w:p>
        </w:tc>
      </w:tr>
      <w:tr w:rsidR="00AB1ABD" w:rsidRPr="0049440E" w14:paraId="5ABCFA79" w14:textId="77777777" w:rsidTr="00B14F74">
        <w:trPr>
          <w:jc w:val="center"/>
        </w:trPr>
        <w:tc>
          <w:tcPr>
            <w:tcW w:w="4278" w:type="dxa"/>
          </w:tcPr>
          <w:p w14:paraId="44261CF4" w14:textId="0D4FF3E3" w:rsidR="00AB1ABD" w:rsidRPr="0049440E" w:rsidRDefault="00AB1ABD" w:rsidP="00AB1ABD">
            <w:pPr>
              <w:pStyle w:val="Default"/>
              <w:jc w:val="center"/>
              <w:rPr>
                <w:sz w:val="22"/>
                <w:szCs w:val="22"/>
              </w:rPr>
            </w:pPr>
            <w:r w:rsidRPr="0049440E">
              <w:rPr>
                <w:sz w:val="22"/>
                <w:szCs w:val="22"/>
              </w:rPr>
              <w:t>EX/MEM.RegWrite == 0</w:t>
            </w:r>
          </w:p>
        </w:tc>
        <w:tc>
          <w:tcPr>
            <w:tcW w:w="3293" w:type="dxa"/>
          </w:tcPr>
          <w:p w14:paraId="053198BB" w14:textId="7BF74191" w:rsidR="00AB1ABD" w:rsidRPr="0049440E" w:rsidRDefault="003D3BFD" w:rsidP="00AB1ABD">
            <w:pPr>
              <w:pStyle w:val="Default"/>
              <w:jc w:val="center"/>
              <w:rPr>
                <w:color w:val="FF0000"/>
                <w:sz w:val="22"/>
                <w:szCs w:val="22"/>
              </w:rPr>
            </w:pPr>
            <w:r>
              <w:rPr>
                <w:color w:val="FF0000"/>
                <w:sz w:val="22"/>
                <w:szCs w:val="22"/>
              </w:rPr>
              <w:t>n</w:t>
            </w:r>
          </w:p>
        </w:tc>
      </w:tr>
      <w:tr w:rsidR="00AB1ABD" w:rsidRPr="0049440E" w14:paraId="16442EE5" w14:textId="77777777" w:rsidTr="00B14F74">
        <w:trPr>
          <w:jc w:val="center"/>
        </w:trPr>
        <w:tc>
          <w:tcPr>
            <w:tcW w:w="4278" w:type="dxa"/>
          </w:tcPr>
          <w:p w14:paraId="2D14E330" w14:textId="30EA3B9E" w:rsidR="00AB1ABD" w:rsidRPr="0049440E" w:rsidRDefault="00AB1ABD" w:rsidP="00AB1ABD">
            <w:pPr>
              <w:pStyle w:val="Default"/>
              <w:jc w:val="center"/>
              <w:rPr>
                <w:sz w:val="22"/>
                <w:szCs w:val="22"/>
              </w:rPr>
            </w:pPr>
            <w:r w:rsidRPr="0049440E">
              <w:rPr>
                <w:sz w:val="22"/>
                <w:szCs w:val="22"/>
              </w:rPr>
              <w:t>MEM/WB.RegWrite == 0</w:t>
            </w:r>
          </w:p>
        </w:tc>
        <w:tc>
          <w:tcPr>
            <w:tcW w:w="3293" w:type="dxa"/>
          </w:tcPr>
          <w:p w14:paraId="155C7012" w14:textId="579B4D50" w:rsidR="00AB1ABD" w:rsidRPr="0049440E" w:rsidRDefault="003D3BFD" w:rsidP="00AB1ABD">
            <w:pPr>
              <w:pStyle w:val="Default"/>
              <w:jc w:val="center"/>
              <w:rPr>
                <w:color w:val="FF0000"/>
                <w:sz w:val="22"/>
                <w:szCs w:val="22"/>
              </w:rPr>
            </w:pPr>
            <w:r>
              <w:rPr>
                <w:color w:val="FF0000"/>
                <w:sz w:val="22"/>
                <w:szCs w:val="22"/>
              </w:rPr>
              <w:t>y</w:t>
            </w:r>
          </w:p>
        </w:tc>
      </w:tr>
      <w:tr w:rsidR="00AB1ABD" w:rsidRPr="0049440E" w14:paraId="59E60BA5" w14:textId="77777777" w:rsidTr="00B14F74">
        <w:trPr>
          <w:jc w:val="center"/>
        </w:trPr>
        <w:tc>
          <w:tcPr>
            <w:tcW w:w="4278" w:type="dxa"/>
          </w:tcPr>
          <w:p w14:paraId="12F8CD00" w14:textId="2FE86A82" w:rsidR="00AB1ABD" w:rsidRPr="0049440E" w:rsidRDefault="00AB1ABD" w:rsidP="00AB1ABD">
            <w:pPr>
              <w:pStyle w:val="Default"/>
              <w:jc w:val="center"/>
              <w:rPr>
                <w:sz w:val="22"/>
                <w:szCs w:val="22"/>
              </w:rPr>
            </w:pPr>
            <w:r w:rsidRPr="0049440E">
              <w:rPr>
                <w:sz w:val="22"/>
                <w:szCs w:val="22"/>
              </w:rPr>
              <w:t>ID/EX.RegisterRd != 0</w:t>
            </w:r>
          </w:p>
        </w:tc>
        <w:tc>
          <w:tcPr>
            <w:tcW w:w="3293" w:type="dxa"/>
          </w:tcPr>
          <w:p w14:paraId="6DDD3278" w14:textId="7BF1EDB8" w:rsidR="00AB1ABD" w:rsidRPr="0049440E" w:rsidRDefault="003D3BFD" w:rsidP="00AB1ABD">
            <w:pPr>
              <w:pStyle w:val="Default"/>
              <w:jc w:val="center"/>
              <w:rPr>
                <w:color w:val="FF0000"/>
                <w:sz w:val="22"/>
                <w:szCs w:val="22"/>
              </w:rPr>
            </w:pPr>
            <w:r>
              <w:rPr>
                <w:color w:val="FF0000"/>
                <w:sz w:val="22"/>
                <w:szCs w:val="22"/>
              </w:rPr>
              <w:t>y</w:t>
            </w:r>
          </w:p>
        </w:tc>
      </w:tr>
      <w:tr w:rsidR="00AB1ABD" w:rsidRPr="0049440E" w14:paraId="31A65FF9" w14:textId="77777777" w:rsidTr="00B14F74">
        <w:trPr>
          <w:jc w:val="center"/>
        </w:trPr>
        <w:tc>
          <w:tcPr>
            <w:tcW w:w="4278" w:type="dxa"/>
          </w:tcPr>
          <w:p w14:paraId="3C571B87" w14:textId="3B0901C8" w:rsidR="00AB1ABD" w:rsidRPr="0049440E" w:rsidRDefault="00AB1ABD" w:rsidP="00AB1ABD">
            <w:pPr>
              <w:pStyle w:val="Default"/>
              <w:jc w:val="center"/>
              <w:rPr>
                <w:sz w:val="22"/>
                <w:szCs w:val="22"/>
              </w:rPr>
            </w:pPr>
            <w:r w:rsidRPr="0049440E">
              <w:rPr>
                <w:sz w:val="22"/>
                <w:szCs w:val="22"/>
              </w:rPr>
              <w:t>EX/MEM.RegisterRd != 0</w:t>
            </w:r>
          </w:p>
        </w:tc>
        <w:tc>
          <w:tcPr>
            <w:tcW w:w="3293" w:type="dxa"/>
          </w:tcPr>
          <w:p w14:paraId="74C7D795" w14:textId="0B39AF1F" w:rsidR="00AB1ABD" w:rsidRPr="0049440E" w:rsidRDefault="003D3BFD" w:rsidP="00AB1ABD">
            <w:pPr>
              <w:pStyle w:val="Default"/>
              <w:jc w:val="center"/>
              <w:rPr>
                <w:color w:val="FF0000"/>
                <w:sz w:val="22"/>
                <w:szCs w:val="22"/>
              </w:rPr>
            </w:pPr>
            <w:r>
              <w:rPr>
                <w:color w:val="FF0000"/>
                <w:sz w:val="22"/>
                <w:szCs w:val="22"/>
              </w:rPr>
              <w:t>y</w:t>
            </w:r>
          </w:p>
        </w:tc>
      </w:tr>
      <w:tr w:rsidR="00AB1ABD" w:rsidRPr="0049440E" w14:paraId="62578D9D" w14:textId="77777777" w:rsidTr="00B14F74">
        <w:trPr>
          <w:jc w:val="center"/>
        </w:trPr>
        <w:tc>
          <w:tcPr>
            <w:tcW w:w="4278" w:type="dxa"/>
          </w:tcPr>
          <w:p w14:paraId="4CE76A79" w14:textId="43BCBF70" w:rsidR="00AB1ABD" w:rsidRPr="0049440E" w:rsidRDefault="00AB1ABD" w:rsidP="00AB1ABD">
            <w:pPr>
              <w:pStyle w:val="Default"/>
              <w:jc w:val="center"/>
              <w:rPr>
                <w:sz w:val="22"/>
                <w:szCs w:val="22"/>
              </w:rPr>
            </w:pPr>
            <w:r w:rsidRPr="0049440E">
              <w:rPr>
                <w:sz w:val="22"/>
                <w:szCs w:val="22"/>
              </w:rPr>
              <w:t>MEM/WB.RegisterRd != 0</w:t>
            </w:r>
          </w:p>
        </w:tc>
        <w:tc>
          <w:tcPr>
            <w:tcW w:w="3293" w:type="dxa"/>
          </w:tcPr>
          <w:p w14:paraId="64EC8FDA" w14:textId="3EFFF4BB" w:rsidR="00AB1ABD" w:rsidRPr="0049440E" w:rsidRDefault="003D3BFD" w:rsidP="00AB1ABD">
            <w:pPr>
              <w:pStyle w:val="Default"/>
              <w:jc w:val="center"/>
              <w:rPr>
                <w:color w:val="FF0000"/>
                <w:sz w:val="22"/>
                <w:szCs w:val="22"/>
              </w:rPr>
            </w:pPr>
            <w:r>
              <w:rPr>
                <w:color w:val="FF0000"/>
                <w:sz w:val="22"/>
                <w:szCs w:val="22"/>
              </w:rPr>
              <w:t>y</w:t>
            </w:r>
          </w:p>
        </w:tc>
      </w:tr>
    </w:tbl>
    <w:p w14:paraId="44C7B288" w14:textId="77777777" w:rsidR="00C03B41" w:rsidRPr="0049440E" w:rsidRDefault="00C03B41" w:rsidP="00587900">
      <w:pPr>
        <w:pStyle w:val="Default"/>
        <w:rPr>
          <w:b/>
          <w:color w:val="FF0000"/>
          <w:sz w:val="22"/>
          <w:szCs w:val="22"/>
        </w:rPr>
      </w:pPr>
    </w:p>
    <w:p w14:paraId="636D5A91" w14:textId="77777777" w:rsidR="00990148" w:rsidRDefault="00990148">
      <w:pPr>
        <w:rPr>
          <w:rFonts w:ascii="Times New Roman" w:hAnsi="Times New Roman" w:cs="Times New Roman"/>
        </w:rPr>
      </w:pPr>
      <w:r>
        <w:rPr>
          <w:rFonts w:ascii="Times New Roman" w:hAnsi="Times New Roman" w:cs="Times New Roman"/>
        </w:rPr>
        <w:br w:type="page"/>
      </w:r>
    </w:p>
    <w:p w14:paraId="30245B45" w14:textId="77777777" w:rsidR="00B743F2" w:rsidRPr="0049440E" w:rsidRDefault="001C3953" w:rsidP="00B743F2">
      <w:pPr>
        <w:tabs>
          <w:tab w:val="left" w:pos="3765"/>
        </w:tabs>
        <w:jc w:val="both"/>
        <w:rPr>
          <w:rFonts w:ascii="Times New Roman" w:hAnsi="Times New Roman" w:cs="Times New Roman"/>
        </w:rPr>
      </w:pPr>
      <w:r w:rsidRPr="0049440E">
        <w:rPr>
          <w:rFonts w:ascii="Times New Roman" w:hAnsi="Times New Roman" w:cs="Times New Roman"/>
        </w:rPr>
        <w:lastRenderedPageBreak/>
        <w:t>4</w:t>
      </w:r>
      <w:r w:rsidR="00914C5E" w:rsidRPr="0049440E">
        <w:rPr>
          <w:rFonts w:ascii="Times New Roman" w:hAnsi="Times New Roman" w:cs="Times New Roman"/>
        </w:rPr>
        <w:t>.</w:t>
      </w:r>
      <w:r w:rsidR="00254902" w:rsidRPr="0049440E">
        <w:rPr>
          <w:rFonts w:ascii="Times New Roman" w:hAnsi="Times New Roman" w:cs="Times New Roman"/>
        </w:rPr>
        <w:t xml:space="preserve"> </w:t>
      </w:r>
      <w:r w:rsidR="00A96D7B" w:rsidRPr="0049440E">
        <w:rPr>
          <w:rFonts w:ascii="Times New Roman" w:hAnsi="Times New Roman" w:cs="Times New Roman"/>
        </w:rPr>
        <w:t>[</w:t>
      </w:r>
      <w:r w:rsidR="00DE2639" w:rsidRPr="0049440E">
        <w:rPr>
          <w:rFonts w:ascii="Times New Roman" w:hAnsi="Times New Roman" w:cs="Times New Roman"/>
        </w:rPr>
        <w:t>5</w:t>
      </w:r>
      <w:r w:rsidR="00A96D7B" w:rsidRPr="0049440E">
        <w:rPr>
          <w:rFonts w:ascii="Times New Roman" w:hAnsi="Times New Roman" w:cs="Times New Roman"/>
        </w:rPr>
        <w:t xml:space="preserve"> points]</w:t>
      </w:r>
      <w:r w:rsidR="00671961" w:rsidRPr="0049440E">
        <w:rPr>
          <w:rFonts w:ascii="Times New Roman" w:hAnsi="Times New Roman" w:cs="Times New Roman"/>
        </w:rPr>
        <w:t xml:space="preserve"> </w:t>
      </w:r>
      <w:r w:rsidR="00B743F2" w:rsidRPr="0049440E">
        <w:rPr>
          <w:rFonts w:ascii="Times New Roman" w:hAnsi="Times New Roman" w:cs="Times New Roman"/>
        </w:rPr>
        <w:t>Consider the following loop.</w:t>
      </w:r>
    </w:p>
    <w:p w14:paraId="7DCE3FFB" w14:textId="77777777" w:rsidR="00B743F2" w:rsidRPr="0049440E" w:rsidRDefault="00B743F2" w:rsidP="00B743F2">
      <w:pPr>
        <w:tabs>
          <w:tab w:val="left" w:pos="3765"/>
        </w:tabs>
        <w:ind w:left="720"/>
        <w:jc w:val="both"/>
        <w:rPr>
          <w:rFonts w:ascii="Times New Roman" w:hAnsi="Times New Roman"/>
        </w:rPr>
      </w:pPr>
      <m:oMathPara>
        <m:oMathParaPr>
          <m:jc m:val="left"/>
        </m:oMathParaPr>
        <m:oMath>
          <m:r>
            <w:rPr>
              <w:rFonts w:ascii="Cambria Math" w:hAnsi="Cambria Math"/>
            </w:rPr>
            <m:t>loop:</m:t>
          </m:r>
        </m:oMath>
      </m:oMathPara>
    </w:p>
    <w:p w14:paraId="6C796FD3" w14:textId="77777777" w:rsidR="00B743F2" w:rsidRPr="0049440E" w:rsidRDefault="00B743F2" w:rsidP="00B743F2">
      <w:pPr>
        <w:ind w:left="720"/>
        <w:jc w:val="both"/>
        <w:rPr>
          <w:rFonts w:ascii="Times New Roman" w:eastAsiaTheme="minorEastAsia" w:hAnsi="Times New Roman"/>
        </w:rPr>
      </w:pPr>
      <w:r w:rsidRPr="0049440E">
        <w:rPr>
          <w:rFonts w:ascii="Times New Roman" w:eastAsiaTheme="minorEastAsia" w:hAnsi="Times New Roman"/>
        </w:rPr>
        <w:t>1.</w:t>
      </w:r>
      <w:r w:rsidRPr="0049440E">
        <w:rPr>
          <w:rFonts w:ascii="Times New Roman" w:eastAsiaTheme="minorEastAsia" w:hAnsi="Times New Roman"/>
        </w:rPr>
        <w:tab/>
      </w:r>
      <w:r w:rsidRPr="0049440E">
        <w:rPr>
          <w:rFonts w:ascii="Times New Roman" w:eastAsiaTheme="minorEastAsia" w:hAnsi="Times New Roman"/>
        </w:rPr>
        <w:tab/>
      </w:r>
      <m:oMath>
        <m:r>
          <w:rPr>
            <w:rFonts w:ascii="Cambria Math" w:eastAsiaTheme="minorEastAsia" w:hAnsi="Cambria Math"/>
          </w:rPr>
          <m:t>SUBI $s1, $s1, 1</m:t>
        </m:r>
      </m:oMath>
      <w:r w:rsidRPr="0049440E">
        <w:rPr>
          <w:rFonts w:ascii="Times New Roman" w:eastAsiaTheme="minorEastAsia" w:hAnsi="Times New Roman"/>
        </w:rPr>
        <w:br/>
        <w:t>2.</w:t>
      </w:r>
      <w:r w:rsidRPr="0049440E">
        <w:rPr>
          <w:rFonts w:ascii="Times New Roman" w:eastAsiaTheme="minorEastAsia" w:hAnsi="Times New Roman"/>
        </w:rPr>
        <w:tab/>
      </w:r>
      <w:r w:rsidRPr="0049440E">
        <w:rPr>
          <w:rFonts w:ascii="Times New Roman" w:eastAsiaTheme="minorEastAsia" w:hAnsi="Times New Roman"/>
        </w:rPr>
        <w:tab/>
      </w:r>
      <m:oMath>
        <m:r>
          <w:rPr>
            <w:rFonts w:ascii="Cambria Math" w:eastAsiaTheme="minorEastAsia" w:hAnsi="Cambria Math"/>
          </w:rPr>
          <m:t>LW $s3, 0</m:t>
        </m:r>
        <m:d>
          <m:dPr>
            <m:ctrlPr>
              <w:rPr>
                <w:rFonts w:ascii="Cambria Math" w:eastAsiaTheme="minorEastAsia" w:hAnsi="Cambria Math"/>
                <w:i/>
              </w:rPr>
            </m:ctrlPr>
          </m:dPr>
          <m:e>
            <m:r>
              <w:rPr>
                <w:rFonts w:ascii="Cambria Math" w:eastAsiaTheme="minorEastAsia" w:hAnsi="Cambria Math"/>
              </w:rPr>
              <m:t>$s2</m:t>
            </m:r>
          </m:e>
        </m:d>
      </m:oMath>
      <w:r w:rsidRPr="0049440E">
        <w:rPr>
          <w:rFonts w:ascii="Times New Roman" w:eastAsiaTheme="minorEastAsia" w:hAnsi="Times New Roman"/>
        </w:rPr>
        <w:br/>
        <w:t>3.</w:t>
      </w:r>
      <w:r w:rsidRPr="0049440E">
        <w:rPr>
          <w:rFonts w:ascii="Times New Roman" w:eastAsiaTheme="minorEastAsia" w:hAnsi="Times New Roman"/>
        </w:rPr>
        <w:tab/>
      </w:r>
      <w:r w:rsidRPr="0049440E">
        <w:rPr>
          <w:rFonts w:ascii="Times New Roman" w:eastAsiaTheme="minorEastAsia" w:hAnsi="Times New Roman"/>
        </w:rPr>
        <w:tab/>
      </w:r>
      <m:oMath>
        <m:r>
          <w:rPr>
            <w:rFonts w:ascii="Cambria Math" w:eastAsiaTheme="minorEastAsia" w:hAnsi="Cambria Math"/>
          </w:rPr>
          <m:t>LW $s4, 4</m:t>
        </m:r>
        <m:d>
          <m:dPr>
            <m:ctrlPr>
              <w:rPr>
                <w:rFonts w:ascii="Cambria Math" w:eastAsiaTheme="minorEastAsia" w:hAnsi="Cambria Math"/>
                <w:i/>
              </w:rPr>
            </m:ctrlPr>
          </m:dPr>
          <m:e>
            <m:r>
              <w:rPr>
                <w:rFonts w:ascii="Cambria Math" w:eastAsiaTheme="minorEastAsia" w:hAnsi="Cambria Math"/>
              </w:rPr>
              <m:t>$s2</m:t>
            </m:r>
          </m:e>
        </m:d>
      </m:oMath>
      <w:r w:rsidRPr="0049440E">
        <w:rPr>
          <w:rFonts w:ascii="Times New Roman" w:eastAsiaTheme="minorEastAsia" w:hAnsi="Times New Roman"/>
        </w:rPr>
        <w:br/>
        <w:t>4.</w:t>
      </w:r>
      <w:r w:rsidRPr="0049440E">
        <w:rPr>
          <w:rFonts w:ascii="Times New Roman" w:eastAsiaTheme="minorEastAsia" w:hAnsi="Times New Roman"/>
        </w:rPr>
        <w:tab/>
      </w:r>
      <w:r w:rsidRPr="0049440E">
        <w:rPr>
          <w:rFonts w:ascii="Times New Roman" w:eastAsiaTheme="minorEastAsia" w:hAnsi="Times New Roman"/>
        </w:rPr>
        <w:tab/>
      </w:r>
      <m:oMath>
        <m:r>
          <w:rPr>
            <w:rFonts w:ascii="Cambria Math" w:eastAsiaTheme="minorEastAsia" w:hAnsi="Cambria Math"/>
          </w:rPr>
          <m:t>MUL $s5, $s3, $s4</m:t>
        </m:r>
      </m:oMath>
      <w:r w:rsidRPr="0049440E">
        <w:rPr>
          <w:rFonts w:ascii="Times New Roman" w:eastAsiaTheme="minorEastAsia" w:hAnsi="Times New Roman"/>
        </w:rPr>
        <w:br/>
        <w:t>5.</w:t>
      </w:r>
      <w:r w:rsidRPr="0049440E">
        <w:rPr>
          <w:rFonts w:ascii="Times New Roman" w:eastAsiaTheme="minorEastAsia" w:hAnsi="Times New Roman"/>
        </w:rPr>
        <w:tab/>
      </w:r>
      <w:r w:rsidRPr="0049440E">
        <w:rPr>
          <w:rFonts w:ascii="Times New Roman" w:eastAsiaTheme="minorEastAsia" w:hAnsi="Times New Roman"/>
        </w:rPr>
        <w:tab/>
      </w:r>
      <m:oMath>
        <m:r>
          <w:rPr>
            <w:rFonts w:ascii="Cambria Math" w:eastAsiaTheme="minorEastAsia" w:hAnsi="Cambria Math"/>
          </w:rPr>
          <m:t>ADD $s3, $s5, $s6</m:t>
        </m:r>
      </m:oMath>
      <w:r w:rsidRPr="0049440E">
        <w:rPr>
          <w:rFonts w:ascii="Times New Roman" w:eastAsiaTheme="minorEastAsia" w:hAnsi="Times New Roman"/>
        </w:rPr>
        <w:br/>
        <w:t>6.</w:t>
      </w:r>
      <w:r w:rsidRPr="0049440E">
        <w:rPr>
          <w:rFonts w:ascii="Times New Roman" w:eastAsiaTheme="minorEastAsia" w:hAnsi="Times New Roman"/>
        </w:rPr>
        <w:tab/>
      </w:r>
      <w:r w:rsidRPr="0049440E">
        <w:rPr>
          <w:rFonts w:ascii="Times New Roman" w:eastAsiaTheme="minorEastAsia" w:hAnsi="Times New Roman"/>
        </w:rPr>
        <w:tab/>
      </w:r>
      <m:oMath>
        <m:r>
          <w:rPr>
            <w:rFonts w:ascii="Cambria Math" w:eastAsiaTheme="minorEastAsia" w:hAnsi="Cambria Math"/>
          </w:rPr>
          <m:t>ADDI $s2, $s2, 8</m:t>
        </m:r>
      </m:oMath>
      <w:r w:rsidRPr="0049440E">
        <w:rPr>
          <w:rFonts w:ascii="Times New Roman" w:eastAsiaTheme="minorEastAsia" w:hAnsi="Times New Roman"/>
        </w:rPr>
        <w:br/>
        <w:t>7.</w:t>
      </w:r>
      <w:r w:rsidRPr="0049440E">
        <w:rPr>
          <w:rFonts w:ascii="Times New Roman" w:eastAsiaTheme="minorEastAsia" w:hAnsi="Times New Roman"/>
        </w:rPr>
        <w:tab/>
      </w:r>
      <w:r w:rsidRPr="0049440E">
        <w:rPr>
          <w:rFonts w:ascii="Times New Roman" w:eastAsiaTheme="minorEastAsia" w:hAnsi="Times New Roman"/>
        </w:rPr>
        <w:tab/>
      </w:r>
      <m:oMath>
        <m:r>
          <w:rPr>
            <w:rFonts w:ascii="Cambria Math" w:eastAsiaTheme="minorEastAsia" w:hAnsi="Cambria Math"/>
          </w:rPr>
          <m:t>BNEQ $s1,$zero, loop</m:t>
        </m:r>
      </m:oMath>
      <w:r w:rsidRPr="0049440E">
        <w:rPr>
          <w:rFonts w:ascii="Times New Roman" w:eastAsiaTheme="minorEastAsia" w:hAnsi="Times New Roman"/>
        </w:rPr>
        <w:br/>
        <w:t>8.</w:t>
      </w:r>
      <w:r w:rsidRPr="0049440E">
        <w:rPr>
          <w:rFonts w:ascii="Times New Roman" w:eastAsiaTheme="minorEastAsia" w:hAnsi="Times New Roman"/>
        </w:rPr>
        <w:tab/>
      </w:r>
      <w:r w:rsidRPr="0049440E">
        <w:rPr>
          <w:rFonts w:ascii="Times New Roman" w:eastAsiaTheme="minorEastAsia" w:hAnsi="Times New Roman"/>
        </w:rPr>
        <w:tab/>
      </w:r>
      <m:oMath>
        <m:r>
          <w:rPr>
            <w:rFonts w:ascii="Cambria Math" w:eastAsiaTheme="minorEastAsia" w:hAnsi="Cambria Math"/>
          </w:rPr>
          <m:t>ADD $t0, $t1, $t2</m:t>
        </m:r>
      </m:oMath>
    </w:p>
    <w:p w14:paraId="09C3E45F" w14:textId="3B9AA222" w:rsidR="00B743F2" w:rsidRPr="0049440E" w:rsidRDefault="00B743F2" w:rsidP="00B743F2">
      <w:pPr>
        <w:ind w:left="720"/>
        <w:jc w:val="both"/>
        <w:rPr>
          <w:rFonts w:ascii="Times New Roman" w:eastAsiaTheme="minorEastAsia" w:hAnsi="Times New Roman"/>
        </w:rPr>
      </w:pPr>
      <w:r w:rsidRPr="00B743F2">
        <w:rPr>
          <w:rFonts w:ascii="Times New Roman" w:eastAsiaTheme="minorEastAsia" w:hAnsi="Times New Roman"/>
          <w:bCs/>
        </w:rPr>
        <w:t>(a) [1 point]</w:t>
      </w:r>
      <w:r w:rsidRPr="0049440E">
        <w:rPr>
          <w:rFonts w:ascii="Times New Roman" w:eastAsiaTheme="minorEastAsia" w:hAnsi="Times New Roman"/>
        </w:rPr>
        <w:t xml:space="preserve"> Identify all data dependencies (potential data hazards) in the given code snippet. Assume the loop takes </w:t>
      </w:r>
      <w:r w:rsidRPr="0049440E">
        <w:rPr>
          <w:rFonts w:ascii="Times New Roman" w:eastAsiaTheme="minorEastAsia" w:hAnsi="Times New Roman"/>
          <w:i/>
        </w:rPr>
        <w:t>exactly</w:t>
      </w:r>
      <w:r w:rsidRPr="0049440E">
        <w:rPr>
          <w:rFonts w:ascii="Times New Roman" w:eastAsiaTheme="minorEastAsia" w:hAnsi="Times New Roman"/>
        </w:rPr>
        <w:t xml:space="preserve"> one iteration to complete. Specify if the data dependence is RAW, WAW or WAR.</w:t>
      </w:r>
    </w:p>
    <w:p w14:paraId="7070C37B" w14:textId="70948271" w:rsidR="00990148" w:rsidRDefault="003D3BFD" w:rsidP="00B743F2">
      <w:pPr>
        <w:tabs>
          <w:tab w:val="left" w:pos="3765"/>
        </w:tabs>
        <w:jc w:val="both"/>
        <w:rPr>
          <w:rFonts w:ascii="Times New Roman" w:eastAsiaTheme="minorEastAsia" w:hAnsi="Times New Roman"/>
        </w:rPr>
      </w:pPr>
      <w:r>
        <w:rPr>
          <w:rFonts w:ascii="Times New Roman" w:eastAsiaTheme="minorEastAsia" w:hAnsi="Times New Roman"/>
        </w:rPr>
        <w:t>3-4, 2-4 RAW</w:t>
      </w:r>
    </w:p>
    <w:p w14:paraId="0C5D2EF3" w14:textId="0D0F52F1" w:rsidR="003D3BFD" w:rsidRDefault="003D3BFD" w:rsidP="00B743F2">
      <w:pPr>
        <w:tabs>
          <w:tab w:val="left" w:pos="3765"/>
        </w:tabs>
        <w:jc w:val="both"/>
        <w:rPr>
          <w:rFonts w:ascii="Times New Roman" w:eastAsiaTheme="minorEastAsia" w:hAnsi="Times New Roman"/>
        </w:rPr>
      </w:pPr>
      <w:r>
        <w:rPr>
          <w:rFonts w:ascii="Times New Roman" w:eastAsiaTheme="minorEastAsia" w:hAnsi="Times New Roman"/>
        </w:rPr>
        <w:t>4-5 RAW, WAR</w:t>
      </w:r>
    </w:p>
    <w:p w14:paraId="1FEDAF2F" w14:textId="3E66EDE7" w:rsidR="003D3BFD" w:rsidRDefault="003D3BFD" w:rsidP="00B743F2">
      <w:pPr>
        <w:tabs>
          <w:tab w:val="left" w:pos="3765"/>
        </w:tabs>
        <w:jc w:val="both"/>
        <w:rPr>
          <w:rFonts w:ascii="Times New Roman" w:eastAsiaTheme="minorEastAsia" w:hAnsi="Times New Roman"/>
        </w:rPr>
      </w:pPr>
      <w:r>
        <w:rPr>
          <w:rFonts w:ascii="Times New Roman" w:eastAsiaTheme="minorEastAsia" w:hAnsi="Times New Roman"/>
        </w:rPr>
        <w:t>3-6 WAR</w:t>
      </w:r>
    </w:p>
    <w:p w14:paraId="0DC17C3B" w14:textId="6E2A5923" w:rsidR="003D3BFD" w:rsidRDefault="003D3BFD" w:rsidP="00B743F2">
      <w:pPr>
        <w:tabs>
          <w:tab w:val="left" w:pos="3765"/>
        </w:tabs>
        <w:jc w:val="both"/>
        <w:rPr>
          <w:rFonts w:ascii="Times New Roman" w:eastAsiaTheme="minorEastAsia" w:hAnsi="Times New Roman"/>
        </w:rPr>
      </w:pPr>
      <w:r>
        <w:rPr>
          <w:rFonts w:ascii="Times New Roman" w:eastAsiaTheme="minorEastAsia" w:hAnsi="Times New Roman"/>
        </w:rPr>
        <w:t>6-8 RAW</w:t>
      </w:r>
    </w:p>
    <w:p w14:paraId="219C932F" w14:textId="0EC74027" w:rsidR="00990148" w:rsidRDefault="00990148" w:rsidP="00B17996">
      <w:pPr>
        <w:ind w:left="720"/>
        <w:jc w:val="both"/>
        <w:rPr>
          <w:rFonts w:ascii="Times New Roman" w:eastAsiaTheme="minorEastAsia" w:hAnsi="Times New Roman"/>
        </w:rPr>
      </w:pPr>
    </w:p>
    <w:p w14:paraId="0CF4D5FD" w14:textId="27C1F8C5" w:rsidR="00990148" w:rsidRDefault="00990148" w:rsidP="00B17996">
      <w:pPr>
        <w:ind w:left="720"/>
        <w:jc w:val="both"/>
        <w:rPr>
          <w:rFonts w:ascii="Times New Roman" w:eastAsiaTheme="minorEastAsia" w:hAnsi="Times New Roman"/>
        </w:rPr>
      </w:pPr>
    </w:p>
    <w:p w14:paraId="57715756" w14:textId="74C0034C" w:rsidR="00990148" w:rsidRDefault="00990148" w:rsidP="00B17996">
      <w:pPr>
        <w:ind w:left="720"/>
        <w:jc w:val="both"/>
        <w:rPr>
          <w:rFonts w:ascii="Times New Roman" w:eastAsiaTheme="minorEastAsia" w:hAnsi="Times New Roman"/>
        </w:rPr>
      </w:pPr>
    </w:p>
    <w:p w14:paraId="054B77D2" w14:textId="77777777" w:rsidR="00990148" w:rsidRDefault="00990148" w:rsidP="00B17996">
      <w:pPr>
        <w:ind w:left="720"/>
        <w:jc w:val="both"/>
        <w:rPr>
          <w:rFonts w:ascii="Times New Roman" w:eastAsiaTheme="minorEastAsia" w:hAnsi="Times New Roman"/>
        </w:rPr>
      </w:pPr>
    </w:p>
    <w:p w14:paraId="03F20C55" w14:textId="77777777" w:rsidR="00990148" w:rsidRPr="0049440E" w:rsidRDefault="00990148" w:rsidP="00B17996">
      <w:pPr>
        <w:ind w:left="720"/>
        <w:jc w:val="both"/>
        <w:rPr>
          <w:rFonts w:ascii="Times New Roman" w:eastAsiaTheme="minorEastAsia" w:hAnsi="Times New Roman"/>
        </w:rPr>
      </w:pPr>
    </w:p>
    <w:p w14:paraId="7A250410" w14:textId="77777777" w:rsidR="00B743F2" w:rsidRPr="0049440E" w:rsidRDefault="00B743F2" w:rsidP="00B743F2">
      <w:pPr>
        <w:ind w:left="720"/>
        <w:jc w:val="both"/>
        <w:rPr>
          <w:rFonts w:ascii="Times New Roman" w:eastAsiaTheme="minorEastAsia" w:hAnsi="Times New Roman"/>
        </w:rPr>
      </w:pPr>
      <w:r w:rsidRPr="0012292B">
        <w:rPr>
          <w:rFonts w:ascii="Times New Roman" w:eastAsiaTheme="minorEastAsia" w:hAnsi="Times New Roman"/>
          <w:bCs/>
        </w:rPr>
        <w:t>(b) [1 point]</w:t>
      </w:r>
      <w:r w:rsidRPr="0049440E">
        <w:rPr>
          <w:rFonts w:ascii="Times New Roman" w:eastAsiaTheme="minorEastAsia" w:hAnsi="Times New Roman"/>
        </w:rPr>
        <w:t xml:space="preserve"> Assume a 5-stage pipeline (IF ID EX MEM WB) without any forwarding</w:t>
      </w:r>
      <w:r>
        <w:rPr>
          <w:rFonts w:ascii="Times New Roman" w:eastAsiaTheme="minorEastAsia" w:hAnsi="Times New Roman"/>
        </w:rPr>
        <w:t xml:space="preserve"> support</w:t>
      </w:r>
      <w:r w:rsidRPr="0049440E">
        <w:rPr>
          <w:rFonts w:ascii="Times New Roman" w:eastAsiaTheme="minorEastAsia" w:hAnsi="Times New Roman"/>
        </w:rPr>
        <w:t>, but with support for a register read and write in the same cycle</w:t>
      </w:r>
      <w:r>
        <w:rPr>
          <w:rFonts w:ascii="Times New Roman" w:eastAsiaTheme="minorEastAsia" w:hAnsi="Times New Roman"/>
        </w:rPr>
        <w:t xml:space="preserve"> (i.e., RF bypassing)</w:t>
      </w:r>
      <w:r w:rsidRPr="0049440E">
        <w:rPr>
          <w:rFonts w:ascii="Times New Roman" w:eastAsiaTheme="minorEastAsia" w:hAnsi="Times New Roman"/>
        </w:rPr>
        <w:t>. Also assume that branches are resolved in the ID stage and handled by stalling the pipeline. All stages take 1 cycle. Again, the loop takes one iteration to complete. Which dependencies from part (a) cause stalls? How many cycles does the loop take to execute?</w:t>
      </w:r>
    </w:p>
    <w:p w14:paraId="0945CF3E" w14:textId="0537F5B4" w:rsidR="00990148" w:rsidRDefault="00990148" w:rsidP="00B17996">
      <w:pPr>
        <w:ind w:left="720"/>
        <w:jc w:val="both"/>
        <w:rPr>
          <w:rFonts w:ascii="Times New Roman" w:eastAsiaTheme="minorEastAsia" w:hAnsi="Times New Roman"/>
        </w:rPr>
      </w:pPr>
    </w:p>
    <w:p w14:paraId="4ED9BB47" w14:textId="2C25BEAD" w:rsidR="00990148" w:rsidRDefault="003D3BFD" w:rsidP="00B17996">
      <w:pPr>
        <w:ind w:left="720"/>
        <w:jc w:val="both"/>
        <w:rPr>
          <w:rFonts w:ascii="Times New Roman" w:eastAsiaTheme="minorEastAsia" w:hAnsi="Times New Roman"/>
        </w:rPr>
      </w:pPr>
      <w:r>
        <w:rPr>
          <w:rFonts w:ascii="Times New Roman" w:eastAsiaTheme="minorEastAsia" w:hAnsi="Times New Roman"/>
        </w:rPr>
        <w:t>4-5, 3-6, 16 cycles.</w:t>
      </w:r>
    </w:p>
    <w:p w14:paraId="1DF9009C" w14:textId="54E759C0" w:rsidR="00990148" w:rsidRDefault="003D3BFD" w:rsidP="003D3BFD">
      <w:pPr>
        <w:tabs>
          <w:tab w:val="left" w:pos="1720"/>
        </w:tabs>
        <w:ind w:left="720"/>
        <w:jc w:val="both"/>
        <w:rPr>
          <w:rFonts w:ascii="Times New Roman" w:eastAsiaTheme="minorEastAsia" w:hAnsi="Times New Roman"/>
        </w:rPr>
      </w:pPr>
      <w:r>
        <w:rPr>
          <w:rFonts w:ascii="Times New Roman" w:eastAsiaTheme="minorEastAsia" w:hAnsi="Times New Roman"/>
        </w:rPr>
        <w:tab/>
      </w:r>
    </w:p>
    <w:p w14:paraId="323629FE" w14:textId="62F5BBEE" w:rsidR="00990148" w:rsidRDefault="00990148" w:rsidP="00B17996">
      <w:pPr>
        <w:ind w:left="720"/>
        <w:jc w:val="both"/>
        <w:rPr>
          <w:rFonts w:ascii="Times New Roman" w:eastAsiaTheme="minorEastAsia" w:hAnsi="Times New Roman"/>
        </w:rPr>
      </w:pPr>
    </w:p>
    <w:p w14:paraId="08377E51" w14:textId="77777777" w:rsidR="00990148" w:rsidRPr="0049440E" w:rsidRDefault="00990148" w:rsidP="00B17996">
      <w:pPr>
        <w:ind w:left="720"/>
        <w:jc w:val="both"/>
        <w:rPr>
          <w:rFonts w:ascii="Times New Roman" w:eastAsiaTheme="minorEastAsia" w:hAnsi="Times New Roman"/>
        </w:rPr>
      </w:pPr>
    </w:p>
    <w:p w14:paraId="5C6F9D11" w14:textId="77777777" w:rsidR="00990148" w:rsidRDefault="00990148">
      <w:pPr>
        <w:rPr>
          <w:rFonts w:ascii="Times New Roman" w:eastAsiaTheme="minorEastAsia" w:hAnsi="Times New Roman"/>
          <w:bCs/>
        </w:rPr>
      </w:pPr>
      <w:r>
        <w:rPr>
          <w:rFonts w:ascii="Times New Roman" w:eastAsiaTheme="minorEastAsia" w:hAnsi="Times New Roman"/>
          <w:bCs/>
        </w:rPr>
        <w:br w:type="page"/>
      </w:r>
    </w:p>
    <w:p w14:paraId="03A9353C" w14:textId="77777777" w:rsidR="00B743F2" w:rsidRPr="0049440E" w:rsidRDefault="00B743F2" w:rsidP="00B743F2">
      <w:pPr>
        <w:ind w:left="720"/>
        <w:jc w:val="both"/>
        <w:rPr>
          <w:rFonts w:ascii="Times New Roman" w:eastAsiaTheme="minorEastAsia" w:hAnsi="Times New Roman"/>
        </w:rPr>
      </w:pPr>
      <w:r w:rsidRPr="0012292B">
        <w:rPr>
          <w:rFonts w:ascii="Times New Roman" w:eastAsiaTheme="minorEastAsia" w:hAnsi="Times New Roman"/>
          <w:bCs/>
        </w:rPr>
        <w:lastRenderedPageBreak/>
        <w:t>(c) [1 point]</w:t>
      </w:r>
      <w:r w:rsidRPr="0049440E">
        <w:rPr>
          <w:rFonts w:ascii="Times New Roman" w:eastAsiaTheme="minorEastAsia" w:hAnsi="Times New Roman"/>
        </w:rPr>
        <w:t xml:space="preserve"> Assume that the pipeline now supports full forwarding and bypassing. Furthermore, branches are handled as predicted-not-taken. As before, the loop takes one iteration to complete. Which dependencies from part (a) still cause stalls and why? How many cycles does the loop take to execute now?</w:t>
      </w:r>
    </w:p>
    <w:p w14:paraId="581AE9B1" w14:textId="37E21950" w:rsidR="00990148" w:rsidRDefault="00990148" w:rsidP="00B17996">
      <w:pPr>
        <w:ind w:left="720"/>
        <w:jc w:val="both"/>
        <w:rPr>
          <w:rFonts w:ascii="Times New Roman" w:eastAsiaTheme="minorEastAsia" w:hAnsi="Times New Roman"/>
        </w:rPr>
      </w:pPr>
    </w:p>
    <w:p w14:paraId="77F1DC03" w14:textId="14926A03" w:rsidR="00990148" w:rsidRDefault="00990148" w:rsidP="00B17996">
      <w:pPr>
        <w:ind w:left="720"/>
        <w:jc w:val="both"/>
        <w:rPr>
          <w:rFonts w:ascii="Times New Roman" w:eastAsiaTheme="minorEastAsia" w:hAnsi="Times New Roman"/>
        </w:rPr>
      </w:pPr>
    </w:p>
    <w:p w14:paraId="3D399AFD" w14:textId="473DF9A7" w:rsidR="003D3BFD" w:rsidRDefault="003D3BFD" w:rsidP="00B17996">
      <w:pPr>
        <w:ind w:left="720"/>
        <w:jc w:val="both"/>
        <w:rPr>
          <w:rFonts w:ascii="Times New Roman" w:eastAsiaTheme="minorEastAsia" w:hAnsi="Times New Roman"/>
        </w:rPr>
      </w:pPr>
      <w:r>
        <w:rPr>
          <w:rFonts w:ascii="Times New Roman" w:eastAsiaTheme="minorEastAsia" w:hAnsi="Times New Roman"/>
        </w:rPr>
        <w:t>3-4</w:t>
      </w:r>
    </w:p>
    <w:p w14:paraId="2F9F5F06" w14:textId="2484DC91" w:rsidR="003D3BFD" w:rsidRDefault="003D3BFD" w:rsidP="00B17996">
      <w:pPr>
        <w:ind w:left="720"/>
        <w:jc w:val="both"/>
        <w:rPr>
          <w:rFonts w:ascii="Times New Roman" w:eastAsiaTheme="minorEastAsia" w:hAnsi="Times New Roman"/>
        </w:rPr>
      </w:pPr>
      <w:r>
        <w:rPr>
          <w:rFonts w:ascii="Times New Roman" w:eastAsiaTheme="minorEastAsia" w:hAnsi="Times New Roman"/>
        </w:rPr>
        <w:t>13 cycles</w:t>
      </w:r>
    </w:p>
    <w:p w14:paraId="5A7A50D7" w14:textId="217C361A" w:rsidR="00990148" w:rsidRDefault="00990148" w:rsidP="00B17996">
      <w:pPr>
        <w:ind w:left="720"/>
        <w:jc w:val="both"/>
        <w:rPr>
          <w:rFonts w:ascii="Times New Roman" w:eastAsiaTheme="minorEastAsia" w:hAnsi="Times New Roman"/>
        </w:rPr>
      </w:pPr>
    </w:p>
    <w:p w14:paraId="35344FCC" w14:textId="32E62279" w:rsidR="00990148" w:rsidRDefault="00990148" w:rsidP="00B17996">
      <w:pPr>
        <w:ind w:left="720"/>
        <w:jc w:val="both"/>
        <w:rPr>
          <w:rFonts w:ascii="Times New Roman" w:eastAsiaTheme="minorEastAsia" w:hAnsi="Times New Roman"/>
        </w:rPr>
      </w:pPr>
    </w:p>
    <w:p w14:paraId="41C53BDF" w14:textId="6959BBF8" w:rsidR="00990148" w:rsidRDefault="00990148" w:rsidP="00B17996">
      <w:pPr>
        <w:ind w:left="720"/>
        <w:jc w:val="both"/>
        <w:rPr>
          <w:rFonts w:ascii="Times New Roman" w:eastAsiaTheme="minorEastAsia" w:hAnsi="Times New Roman"/>
        </w:rPr>
      </w:pPr>
    </w:p>
    <w:p w14:paraId="328CF93A" w14:textId="654201A1" w:rsidR="00990148" w:rsidRDefault="00990148" w:rsidP="00B17996">
      <w:pPr>
        <w:ind w:left="720"/>
        <w:jc w:val="both"/>
        <w:rPr>
          <w:rFonts w:ascii="Times New Roman" w:eastAsiaTheme="minorEastAsia" w:hAnsi="Times New Roman"/>
        </w:rPr>
      </w:pPr>
    </w:p>
    <w:p w14:paraId="30457C58" w14:textId="77777777" w:rsidR="00990148" w:rsidRDefault="00990148" w:rsidP="00B17996">
      <w:pPr>
        <w:ind w:left="720"/>
        <w:jc w:val="both"/>
        <w:rPr>
          <w:rFonts w:ascii="Times New Roman" w:eastAsiaTheme="minorEastAsia" w:hAnsi="Times New Roman"/>
        </w:rPr>
      </w:pPr>
    </w:p>
    <w:p w14:paraId="1E2567E1" w14:textId="1C0EE26E" w:rsidR="00990148" w:rsidRDefault="00990148" w:rsidP="00B17996">
      <w:pPr>
        <w:ind w:left="720"/>
        <w:jc w:val="both"/>
        <w:rPr>
          <w:rFonts w:ascii="Times New Roman" w:eastAsiaTheme="minorEastAsia" w:hAnsi="Times New Roman"/>
        </w:rPr>
      </w:pPr>
    </w:p>
    <w:p w14:paraId="02115894" w14:textId="6E7FC53C" w:rsidR="00990148" w:rsidRDefault="00990148" w:rsidP="00B17996">
      <w:pPr>
        <w:ind w:left="720"/>
        <w:jc w:val="both"/>
        <w:rPr>
          <w:rFonts w:ascii="Times New Roman" w:eastAsiaTheme="minorEastAsia" w:hAnsi="Times New Roman"/>
        </w:rPr>
      </w:pPr>
    </w:p>
    <w:p w14:paraId="36BE73BB" w14:textId="77777777" w:rsidR="00990148" w:rsidRPr="0049440E" w:rsidRDefault="00990148" w:rsidP="00B17996">
      <w:pPr>
        <w:ind w:left="720"/>
        <w:jc w:val="both"/>
        <w:rPr>
          <w:rFonts w:ascii="Times New Roman" w:eastAsiaTheme="minorEastAsia" w:hAnsi="Times New Roman"/>
        </w:rPr>
      </w:pPr>
    </w:p>
    <w:p w14:paraId="412EC4B0" w14:textId="1FE9C8B9" w:rsidR="00B17996" w:rsidRPr="0049440E" w:rsidRDefault="00B17996" w:rsidP="00B17996">
      <w:pPr>
        <w:ind w:left="720"/>
        <w:jc w:val="both"/>
        <w:rPr>
          <w:rFonts w:ascii="Times New Roman" w:eastAsiaTheme="minorEastAsia" w:hAnsi="Times New Roman"/>
        </w:rPr>
      </w:pPr>
      <w:r w:rsidRPr="009864D5">
        <w:rPr>
          <w:rFonts w:ascii="Times New Roman" w:eastAsiaTheme="minorEastAsia" w:hAnsi="Times New Roman"/>
          <w:bCs/>
        </w:rPr>
        <w:t>(d) [2 points]</w:t>
      </w:r>
      <w:r w:rsidRPr="0049440E">
        <w:rPr>
          <w:rFonts w:ascii="Times New Roman" w:eastAsiaTheme="minorEastAsia" w:hAnsi="Times New Roman"/>
        </w:rPr>
        <w:t xml:space="preserve"> </w:t>
      </w:r>
      <w:r w:rsidR="00A57FB2" w:rsidRPr="0049440E">
        <w:rPr>
          <w:rFonts w:ascii="Times New Roman" w:eastAsiaTheme="minorEastAsia" w:hAnsi="Times New Roman"/>
        </w:rPr>
        <w:t xml:space="preserve">(Challenge) </w:t>
      </w:r>
      <w:r w:rsidRPr="0049440E">
        <w:rPr>
          <w:rFonts w:ascii="Times New Roman" w:eastAsiaTheme="minorEastAsia" w:hAnsi="Times New Roman"/>
        </w:rPr>
        <w:t xml:space="preserve">If the pipeline from part (c) instead uses a branch delay slot, how would you schedule the instructions in the loop to minimize stalls? For this part, assume the </w:t>
      </w:r>
      <w:r w:rsidRPr="0049440E">
        <w:rPr>
          <w:rFonts w:ascii="Times New Roman" w:eastAsiaTheme="minorEastAsia" w:hAnsi="Times New Roman"/>
          <w:i/>
        </w:rPr>
        <w:t>loop takes multiple iterations to complete</w:t>
      </w:r>
      <w:r w:rsidRPr="0049440E">
        <w:rPr>
          <w:rFonts w:ascii="Times New Roman" w:eastAsiaTheme="minorEastAsia" w:hAnsi="Times New Roman"/>
        </w:rPr>
        <w:t>. Explain your answer.</w:t>
      </w:r>
    </w:p>
    <w:p w14:paraId="7B4AA3E9" w14:textId="0F9B903B" w:rsidR="006430BB" w:rsidRPr="0049440E" w:rsidRDefault="003D3BFD" w:rsidP="00A57FB2">
      <w:pPr>
        <w:ind w:left="1440"/>
        <w:jc w:val="both"/>
        <w:rPr>
          <w:rFonts w:ascii="Times New Roman" w:eastAsiaTheme="minorEastAsia" w:hAnsi="Times New Roman"/>
          <w:color w:val="FF0000"/>
        </w:rPr>
      </w:pPr>
      <w:r>
        <w:rPr>
          <w:rFonts w:ascii="Times New Roman" w:eastAsiaTheme="minorEastAsia" w:hAnsi="Times New Roman"/>
          <w:color w:val="FF0000"/>
        </w:rPr>
        <w:t xml:space="preserve">Branch predict: always predict loop will continue instead of exit the loop, so fetch the first instruction of the loop when branch instead of assume the branch will not taken and fetch the next instructions. </w:t>
      </w:r>
      <w:bookmarkStart w:id="0" w:name="_GoBack"/>
      <w:bookmarkEnd w:id="0"/>
    </w:p>
    <w:sectPr w:rsidR="006430BB" w:rsidRPr="004944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D2B6A" w14:textId="77777777" w:rsidR="00657513" w:rsidRDefault="00657513" w:rsidP="00914C5E">
      <w:pPr>
        <w:spacing w:after="0" w:line="240" w:lineRule="auto"/>
      </w:pPr>
      <w:r>
        <w:separator/>
      </w:r>
    </w:p>
  </w:endnote>
  <w:endnote w:type="continuationSeparator" w:id="0">
    <w:p w14:paraId="21182AC7" w14:textId="77777777" w:rsidR="00657513" w:rsidRDefault="00657513" w:rsidP="0091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E9080" w14:textId="77777777" w:rsidR="00657513" w:rsidRDefault="00657513" w:rsidP="00914C5E">
      <w:pPr>
        <w:spacing w:after="0" w:line="240" w:lineRule="auto"/>
      </w:pPr>
      <w:r>
        <w:separator/>
      </w:r>
    </w:p>
  </w:footnote>
  <w:footnote w:type="continuationSeparator" w:id="0">
    <w:p w14:paraId="5794D450" w14:textId="77777777" w:rsidR="00657513" w:rsidRDefault="00657513" w:rsidP="0091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E9E4" w14:textId="4F96998B" w:rsidR="005D4945" w:rsidRPr="00914C5E" w:rsidRDefault="005D4945" w:rsidP="00914C5E">
    <w:pPr>
      <w:pStyle w:val="NoSpacing"/>
      <w:rPr>
        <w:rFonts w:ascii="Times New Roman" w:hAnsi="Times New Roman" w:cs="Times New Roman"/>
      </w:rPr>
    </w:pPr>
    <w:r w:rsidRPr="00914C5E">
      <w:rPr>
        <w:rFonts w:ascii="Times New Roman" w:hAnsi="Times New Roman" w:cs="Times New Roman"/>
      </w:rPr>
      <w:t xml:space="preserve">Spring </w:t>
    </w:r>
    <w:r w:rsidR="00CB0C94">
      <w:rPr>
        <w:rFonts w:ascii="Times New Roman" w:hAnsi="Times New Roman" w:cs="Times New Roman"/>
      </w:rPr>
      <w:t>2020</w:t>
    </w:r>
    <w:r w:rsidRPr="00914C5E">
      <w:rPr>
        <w:rFonts w:ascii="Times New Roman" w:hAnsi="Times New Roman" w:cs="Times New Roman"/>
      </w:rPr>
      <w:t>, Sinclair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FE5D0"/>
    <w:multiLevelType w:val="hybridMultilevel"/>
    <w:tmpl w:val="D70A3EF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28F2962"/>
    <w:multiLevelType w:val="hybridMultilevel"/>
    <w:tmpl w:val="F226367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5CEFA3D"/>
    <w:multiLevelType w:val="hybridMultilevel"/>
    <w:tmpl w:val="B93419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378B41"/>
    <w:multiLevelType w:val="hybridMultilevel"/>
    <w:tmpl w:val="AC0CBF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111E49"/>
    <w:multiLevelType w:val="hybridMultilevel"/>
    <w:tmpl w:val="CDE8BB60"/>
    <w:lvl w:ilvl="0" w:tplc="0658DC3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9C6631"/>
    <w:multiLevelType w:val="hybridMultilevel"/>
    <w:tmpl w:val="1F2AFFA2"/>
    <w:lvl w:ilvl="0" w:tplc="7D024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C233C3"/>
    <w:multiLevelType w:val="hybridMultilevel"/>
    <w:tmpl w:val="CBA86FE4"/>
    <w:lvl w:ilvl="0" w:tplc="F16A1A78">
      <w:start w:val="1"/>
      <w:numFmt w:val="decimal"/>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030DBC"/>
    <w:multiLevelType w:val="hybridMultilevel"/>
    <w:tmpl w:val="C5F00FF0"/>
    <w:lvl w:ilvl="0" w:tplc="C38C6374">
      <w:start w:val="1"/>
      <w:numFmt w:val="decimal"/>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A079DB"/>
    <w:multiLevelType w:val="hybridMultilevel"/>
    <w:tmpl w:val="CCDA7D0E"/>
    <w:lvl w:ilvl="0" w:tplc="810C0B3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2F678C"/>
    <w:multiLevelType w:val="hybridMultilevel"/>
    <w:tmpl w:val="86F2848A"/>
    <w:lvl w:ilvl="0" w:tplc="AEF447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863A7"/>
    <w:multiLevelType w:val="hybridMultilevel"/>
    <w:tmpl w:val="05D396D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18648B2"/>
    <w:multiLevelType w:val="hybridMultilevel"/>
    <w:tmpl w:val="B1769018"/>
    <w:lvl w:ilvl="0" w:tplc="E9924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8B6B79"/>
    <w:multiLevelType w:val="hybridMultilevel"/>
    <w:tmpl w:val="C1242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743AB6"/>
    <w:multiLevelType w:val="hybridMultilevel"/>
    <w:tmpl w:val="89E6BBD0"/>
    <w:lvl w:ilvl="0" w:tplc="38D0D4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8AAF8E2"/>
    <w:multiLevelType w:val="hybridMultilevel"/>
    <w:tmpl w:val="0B04E96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C6C6529"/>
    <w:multiLevelType w:val="hybridMultilevel"/>
    <w:tmpl w:val="B21EBA58"/>
    <w:lvl w:ilvl="0" w:tplc="E1C6EC4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D45FDD"/>
    <w:multiLevelType w:val="hybridMultilevel"/>
    <w:tmpl w:val="18FA82CC"/>
    <w:lvl w:ilvl="0" w:tplc="C78A96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30FAB"/>
    <w:multiLevelType w:val="hybridMultilevel"/>
    <w:tmpl w:val="9FBA45F8"/>
    <w:lvl w:ilvl="0" w:tplc="3E86E8C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FC6AC4"/>
    <w:multiLevelType w:val="hybridMultilevel"/>
    <w:tmpl w:val="1BA62C04"/>
    <w:lvl w:ilvl="0" w:tplc="4622F4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5A2113F"/>
    <w:multiLevelType w:val="hybridMultilevel"/>
    <w:tmpl w:val="530C766A"/>
    <w:lvl w:ilvl="0" w:tplc="CE066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FC094D"/>
    <w:multiLevelType w:val="hybridMultilevel"/>
    <w:tmpl w:val="70167ED4"/>
    <w:lvl w:ilvl="0" w:tplc="91A631D0">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46711E41"/>
    <w:multiLevelType w:val="hybridMultilevel"/>
    <w:tmpl w:val="7DA81372"/>
    <w:lvl w:ilvl="0" w:tplc="99BEA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0B470C"/>
    <w:multiLevelType w:val="hybridMultilevel"/>
    <w:tmpl w:val="21F291CE"/>
    <w:lvl w:ilvl="0" w:tplc="84BEEF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EC63FFE"/>
    <w:multiLevelType w:val="hybridMultilevel"/>
    <w:tmpl w:val="EEB89E14"/>
    <w:lvl w:ilvl="0" w:tplc="1F2A16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CD4F76"/>
    <w:multiLevelType w:val="hybridMultilevel"/>
    <w:tmpl w:val="B0183B94"/>
    <w:lvl w:ilvl="0" w:tplc="528C351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66793C"/>
    <w:multiLevelType w:val="hybridMultilevel"/>
    <w:tmpl w:val="A1DE970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5044975"/>
    <w:multiLevelType w:val="hybridMultilevel"/>
    <w:tmpl w:val="80022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7B14BB"/>
    <w:multiLevelType w:val="hybridMultilevel"/>
    <w:tmpl w:val="BC3A7D72"/>
    <w:lvl w:ilvl="0" w:tplc="A2FE66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DCFEE62"/>
    <w:multiLevelType w:val="hybridMultilevel"/>
    <w:tmpl w:val="744E60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39C9BA1"/>
    <w:multiLevelType w:val="hybridMultilevel"/>
    <w:tmpl w:val="CD9FFF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6A36CFDF"/>
    <w:multiLevelType w:val="hybridMultilevel"/>
    <w:tmpl w:val="8E6B980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F3639BD"/>
    <w:multiLevelType w:val="hybridMultilevel"/>
    <w:tmpl w:val="F9D06870"/>
    <w:lvl w:ilvl="0" w:tplc="A348A81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1273B46"/>
    <w:multiLevelType w:val="hybridMultilevel"/>
    <w:tmpl w:val="9B3CED1A"/>
    <w:lvl w:ilvl="0" w:tplc="8AAC56B4">
      <w:start w:val="3"/>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A160F3"/>
    <w:multiLevelType w:val="hybridMultilevel"/>
    <w:tmpl w:val="A4A850DA"/>
    <w:lvl w:ilvl="0" w:tplc="C5CCD2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A270185"/>
    <w:multiLevelType w:val="hybridMultilevel"/>
    <w:tmpl w:val="4550888E"/>
    <w:lvl w:ilvl="0" w:tplc="AC829F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CA053E9"/>
    <w:multiLevelType w:val="hybridMultilevel"/>
    <w:tmpl w:val="2BE2D41C"/>
    <w:lvl w:ilvl="0" w:tplc="4EE62C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6"/>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18"/>
  </w:num>
  <w:num w:numId="5">
    <w:abstractNumId w:val="22"/>
  </w:num>
  <w:num w:numId="6">
    <w:abstractNumId w:val="13"/>
  </w:num>
  <w:num w:numId="7">
    <w:abstractNumId w:val="33"/>
  </w:num>
  <w:num w:numId="8">
    <w:abstractNumId w:val="35"/>
  </w:num>
  <w:num w:numId="9">
    <w:abstractNumId w:val="27"/>
  </w:num>
  <w:num w:numId="10">
    <w:abstractNumId w:val="34"/>
  </w:num>
  <w:num w:numId="11">
    <w:abstractNumId w:val="0"/>
  </w:num>
  <w:num w:numId="12">
    <w:abstractNumId w:val="28"/>
  </w:num>
  <w:num w:numId="13">
    <w:abstractNumId w:val="12"/>
  </w:num>
  <w:num w:numId="14">
    <w:abstractNumId w:val="4"/>
  </w:num>
  <w:num w:numId="15">
    <w:abstractNumId w:val="7"/>
  </w:num>
  <w:num w:numId="16">
    <w:abstractNumId w:val="6"/>
  </w:num>
  <w:num w:numId="17">
    <w:abstractNumId w:val="11"/>
  </w:num>
  <w:num w:numId="18">
    <w:abstractNumId w:val="2"/>
  </w:num>
  <w:num w:numId="19">
    <w:abstractNumId w:val="15"/>
  </w:num>
  <w:num w:numId="20">
    <w:abstractNumId w:val="5"/>
  </w:num>
  <w:num w:numId="21">
    <w:abstractNumId w:val="9"/>
  </w:num>
  <w:num w:numId="22">
    <w:abstractNumId w:val="8"/>
  </w:num>
  <w:num w:numId="23">
    <w:abstractNumId w:val="25"/>
  </w:num>
  <w:num w:numId="24">
    <w:abstractNumId w:val="10"/>
  </w:num>
  <w:num w:numId="25">
    <w:abstractNumId w:val="30"/>
  </w:num>
  <w:num w:numId="26">
    <w:abstractNumId w:val="14"/>
  </w:num>
  <w:num w:numId="27">
    <w:abstractNumId w:val="32"/>
  </w:num>
  <w:num w:numId="28">
    <w:abstractNumId w:val="3"/>
  </w:num>
  <w:num w:numId="29">
    <w:abstractNumId w:val="23"/>
  </w:num>
  <w:num w:numId="30">
    <w:abstractNumId w:val="17"/>
  </w:num>
  <w:num w:numId="31">
    <w:abstractNumId w:val="24"/>
  </w:num>
  <w:num w:numId="32">
    <w:abstractNumId w:val="26"/>
  </w:num>
  <w:num w:numId="33">
    <w:abstractNumId w:val="21"/>
  </w:num>
  <w:num w:numId="34">
    <w:abstractNumId w:val="1"/>
  </w:num>
  <w:num w:numId="35">
    <w:abstractNumId w:val="19"/>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E"/>
    <w:rsid w:val="0000425C"/>
    <w:rsid w:val="00004599"/>
    <w:rsid w:val="000060ED"/>
    <w:rsid w:val="0002177D"/>
    <w:rsid w:val="000314A9"/>
    <w:rsid w:val="000335B6"/>
    <w:rsid w:val="000631B1"/>
    <w:rsid w:val="000B7262"/>
    <w:rsid w:val="000C30B1"/>
    <w:rsid w:val="000D193E"/>
    <w:rsid w:val="00121D0F"/>
    <w:rsid w:val="00122B72"/>
    <w:rsid w:val="00136814"/>
    <w:rsid w:val="00177496"/>
    <w:rsid w:val="00185CA3"/>
    <w:rsid w:val="00192027"/>
    <w:rsid w:val="001C3953"/>
    <w:rsid w:val="001C5843"/>
    <w:rsid w:val="001D6FD9"/>
    <w:rsid w:val="001E7AB8"/>
    <w:rsid w:val="001F2CE9"/>
    <w:rsid w:val="00254902"/>
    <w:rsid w:val="00262775"/>
    <w:rsid w:val="0027071A"/>
    <w:rsid w:val="00290FEE"/>
    <w:rsid w:val="002A236D"/>
    <w:rsid w:val="002A7BB7"/>
    <w:rsid w:val="002B66DE"/>
    <w:rsid w:val="002C0355"/>
    <w:rsid w:val="003261CB"/>
    <w:rsid w:val="0032726E"/>
    <w:rsid w:val="00352969"/>
    <w:rsid w:val="00356139"/>
    <w:rsid w:val="003620C8"/>
    <w:rsid w:val="00362B53"/>
    <w:rsid w:val="00383286"/>
    <w:rsid w:val="00383A3E"/>
    <w:rsid w:val="00384F6A"/>
    <w:rsid w:val="00394143"/>
    <w:rsid w:val="00397830"/>
    <w:rsid w:val="003A5CE1"/>
    <w:rsid w:val="003D2118"/>
    <w:rsid w:val="003D3BFD"/>
    <w:rsid w:val="003D7AC4"/>
    <w:rsid w:val="003F1DCC"/>
    <w:rsid w:val="003F78A4"/>
    <w:rsid w:val="003F795F"/>
    <w:rsid w:val="00400794"/>
    <w:rsid w:val="00404911"/>
    <w:rsid w:val="00421109"/>
    <w:rsid w:val="00433491"/>
    <w:rsid w:val="0049440E"/>
    <w:rsid w:val="00495B03"/>
    <w:rsid w:val="004D0D6F"/>
    <w:rsid w:val="004F15AE"/>
    <w:rsid w:val="004F6108"/>
    <w:rsid w:val="005140EA"/>
    <w:rsid w:val="005165BC"/>
    <w:rsid w:val="00521BD4"/>
    <w:rsid w:val="00530483"/>
    <w:rsid w:val="005575A5"/>
    <w:rsid w:val="00560052"/>
    <w:rsid w:val="00566430"/>
    <w:rsid w:val="0057468C"/>
    <w:rsid w:val="005813F5"/>
    <w:rsid w:val="0058317F"/>
    <w:rsid w:val="005835C7"/>
    <w:rsid w:val="00587900"/>
    <w:rsid w:val="005B2C89"/>
    <w:rsid w:val="005C467E"/>
    <w:rsid w:val="005D4945"/>
    <w:rsid w:val="005E343D"/>
    <w:rsid w:val="005E72E2"/>
    <w:rsid w:val="005E7A66"/>
    <w:rsid w:val="005F35E2"/>
    <w:rsid w:val="00602E88"/>
    <w:rsid w:val="006430BB"/>
    <w:rsid w:val="006533A6"/>
    <w:rsid w:val="0065496D"/>
    <w:rsid w:val="00657513"/>
    <w:rsid w:val="00666D45"/>
    <w:rsid w:val="00671961"/>
    <w:rsid w:val="006768EE"/>
    <w:rsid w:val="00697110"/>
    <w:rsid w:val="006C45F4"/>
    <w:rsid w:val="006C504B"/>
    <w:rsid w:val="006E20A8"/>
    <w:rsid w:val="006F0C34"/>
    <w:rsid w:val="0071416E"/>
    <w:rsid w:val="00726C87"/>
    <w:rsid w:val="00731F33"/>
    <w:rsid w:val="00734E44"/>
    <w:rsid w:val="00742CAA"/>
    <w:rsid w:val="00760452"/>
    <w:rsid w:val="007860A6"/>
    <w:rsid w:val="00791F86"/>
    <w:rsid w:val="00797187"/>
    <w:rsid w:val="007B2AD2"/>
    <w:rsid w:val="007C7A2A"/>
    <w:rsid w:val="007E3B49"/>
    <w:rsid w:val="007E7178"/>
    <w:rsid w:val="007F3465"/>
    <w:rsid w:val="00814B41"/>
    <w:rsid w:val="00832614"/>
    <w:rsid w:val="008456B5"/>
    <w:rsid w:val="00855B30"/>
    <w:rsid w:val="00865A7E"/>
    <w:rsid w:val="00866C5F"/>
    <w:rsid w:val="00872A63"/>
    <w:rsid w:val="00885EE7"/>
    <w:rsid w:val="008A71E9"/>
    <w:rsid w:val="008E61C9"/>
    <w:rsid w:val="009025E5"/>
    <w:rsid w:val="00907A96"/>
    <w:rsid w:val="0091430B"/>
    <w:rsid w:val="00914C5E"/>
    <w:rsid w:val="00934A8F"/>
    <w:rsid w:val="00945C4F"/>
    <w:rsid w:val="0095695E"/>
    <w:rsid w:val="00961467"/>
    <w:rsid w:val="00965960"/>
    <w:rsid w:val="009664E2"/>
    <w:rsid w:val="009864D5"/>
    <w:rsid w:val="00990148"/>
    <w:rsid w:val="00991249"/>
    <w:rsid w:val="0099131F"/>
    <w:rsid w:val="00994649"/>
    <w:rsid w:val="009A5F78"/>
    <w:rsid w:val="009C64EF"/>
    <w:rsid w:val="009E1E53"/>
    <w:rsid w:val="00A37E4A"/>
    <w:rsid w:val="00A52034"/>
    <w:rsid w:val="00A577DB"/>
    <w:rsid w:val="00A57FB2"/>
    <w:rsid w:val="00A72BC1"/>
    <w:rsid w:val="00A7408A"/>
    <w:rsid w:val="00A7608F"/>
    <w:rsid w:val="00A96D7B"/>
    <w:rsid w:val="00AA74FF"/>
    <w:rsid w:val="00AB1ABD"/>
    <w:rsid w:val="00AB3215"/>
    <w:rsid w:val="00AC4A32"/>
    <w:rsid w:val="00AF6C85"/>
    <w:rsid w:val="00B01040"/>
    <w:rsid w:val="00B14F74"/>
    <w:rsid w:val="00B17996"/>
    <w:rsid w:val="00B17AA4"/>
    <w:rsid w:val="00B3558C"/>
    <w:rsid w:val="00B4769A"/>
    <w:rsid w:val="00B616C2"/>
    <w:rsid w:val="00B6187E"/>
    <w:rsid w:val="00B743F2"/>
    <w:rsid w:val="00B877B3"/>
    <w:rsid w:val="00BB167D"/>
    <w:rsid w:val="00BB2F0B"/>
    <w:rsid w:val="00BB7418"/>
    <w:rsid w:val="00BC3F5E"/>
    <w:rsid w:val="00BD7507"/>
    <w:rsid w:val="00BE4189"/>
    <w:rsid w:val="00C03B41"/>
    <w:rsid w:val="00C04FCE"/>
    <w:rsid w:val="00C057A7"/>
    <w:rsid w:val="00C20360"/>
    <w:rsid w:val="00C2140C"/>
    <w:rsid w:val="00C31DA7"/>
    <w:rsid w:val="00C653CE"/>
    <w:rsid w:val="00C81A88"/>
    <w:rsid w:val="00CB0C94"/>
    <w:rsid w:val="00CD3332"/>
    <w:rsid w:val="00CD7219"/>
    <w:rsid w:val="00CD7CE6"/>
    <w:rsid w:val="00CE45F0"/>
    <w:rsid w:val="00CF0AD0"/>
    <w:rsid w:val="00CF2F6B"/>
    <w:rsid w:val="00D4735B"/>
    <w:rsid w:val="00D84560"/>
    <w:rsid w:val="00DD59BB"/>
    <w:rsid w:val="00DE2639"/>
    <w:rsid w:val="00E02C97"/>
    <w:rsid w:val="00E4355A"/>
    <w:rsid w:val="00E84795"/>
    <w:rsid w:val="00EA0AD4"/>
    <w:rsid w:val="00EA3DA6"/>
    <w:rsid w:val="00EA43DB"/>
    <w:rsid w:val="00EB1EA9"/>
    <w:rsid w:val="00EF4786"/>
    <w:rsid w:val="00F0325B"/>
    <w:rsid w:val="00F05C93"/>
    <w:rsid w:val="00F36E3E"/>
    <w:rsid w:val="00F448AC"/>
    <w:rsid w:val="00F55E5A"/>
    <w:rsid w:val="00F6603A"/>
    <w:rsid w:val="00F71005"/>
    <w:rsid w:val="00F71656"/>
    <w:rsid w:val="00FA0E4A"/>
    <w:rsid w:val="00FB05A3"/>
    <w:rsid w:val="00FB3B45"/>
    <w:rsid w:val="00FF1026"/>
    <w:rsid w:val="00FF3392"/>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B2FB"/>
  <w15:chartTrackingRefBased/>
  <w15:docId w15:val="{11169AFE-E1C4-40FB-A5BA-4E07F427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5E"/>
  </w:style>
  <w:style w:type="paragraph" w:styleId="Footer">
    <w:name w:val="footer"/>
    <w:basedOn w:val="Normal"/>
    <w:link w:val="FooterChar"/>
    <w:uiPriority w:val="99"/>
    <w:unhideWhenUsed/>
    <w:rsid w:val="0091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C5E"/>
  </w:style>
  <w:style w:type="paragraph" w:styleId="NoSpacing">
    <w:name w:val="No Spacing"/>
    <w:uiPriority w:val="1"/>
    <w:qFormat/>
    <w:rsid w:val="00914C5E"/>
    <w:pPr>
      <w:spacing w:after="0" w:line="240" w:lineRule="auto"/>
    </w:pPr>
  </w:style>
  <w:style w:type="character" w:customStyle="1" w:styleId="Heading2Char">
    <w:name w:val="Heading 2 Char"/>
    <w:basedOn w:val="DefaultParagraphFont"/>
    <w:link w:val="Heading2"/>
    <w:uiPriority w:val="9"/>
    <w:rsid w:val="00914C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C5E"/>
    <w:pPr>
      <w:ind w:left="720"/>
      <w:contextualSpacing/>
    </w:pPr>
  </w:style>
  <w:style w:type="paragraph" w:customStyle="1" w:styleId="Default">
    <w:name w:val="Default"/>
    <w:rsid w:val="00914C5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35E2"/>
    <w:rPr>
      <w:color w:val="808080"/>
    </w:rPr>
  </w:style>
  <w:style w:type="paragraph" w:styleId="CommentText">
    <w:name w:val="annotation text"/>
    <w:basedOn w:val="Normal"/>
    <w:link w:val="CommentTextChar"/>
    <w:uiPriority w:val="99"/>
    <w:semiHidden/>
    <w:unhideWhenUsed/>
    <w:rsid w:val="00B17996"/>
    <w:pPr>
      <w:spacing w:line="240" w:lineRule="auto"/>
    </w:pPr>
    <w:rPr>
      <w:sz w:val="20"/>
      <w:szCs w:val="20"/>
    </w:rPr>
  </w:style>
  <w:style w:type="character" w:customStyle="1" w:styleId="CommentTextChar">
    <w:name w:val="Comment Text Char"/>
    <w:basedOn w:val="DefaultParagraphFont"/>
    <w:link w:val="CommentText"/>
    <w:uiPriority w:val="99"/>
    <w:semiHidden/>
    <w:rsid w:val="00B179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Liu albert</cp:lastModifiedBy>
  <cp:revision>142</cp:revision>
  <cp:lastPrinted>2020-02-20T06:18:00Z</cp:lastPrinted>
  <dcterms:created xsi:type="dcterms:W3CDTF">2019-01-24T05:54:00Z</dcterms:created>
  <dcterms:modified xsi:type="dcterms:W3CDTF">2020-02-20T23:14:00Z</dcterms:modified>
</cp:coreProperties>
</file>