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59553798" w:rsidR="002C0CBC" w:rsidRDefault="002C0CBC" w:rsidP="002C0CBC">
      <w:pPr>
        <w:pStyle w:val="Heading1"/>
      </w:pPr>
      <w:r w:rsidRPr="00A0481F">
        <w:t>Multiple Linear Regression</w:t>
      </w:r>
      <w:r>
        <w:t xml:space="preserve">.   In-class Exercise </w:t>
      </w:r>
      <w:r w:rsidR="002F32E9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2ED76C62" w:rsidR="002C0CBC" w:rsidRDefault="002C0CBC" w:rsidP="002C0CBC">
      <w:pPr>
        <w:pStyle w:val="Heading2"/>
      </w:pPr>
      <w:r>
        <w:t>Question</w:t>
      </w:r>
    </w:p>
    <w:p w14:paraId="1965C8F7" w14:textId="70DB6BA4" w:rsidR="007848D9" w:rsidRDefault="007848D9" w:rsidP="007848D9"/>
    <w:p w14:paraId="0F4659B2" w14:textId="69FB8589" w:rsidR="007848D9" w:rsidRPr="007848D9" w:rsidRDefault="007848D9" w:rsidP="007848D9">
      <w:pPr>
        <w:rPr>
          <w:rFonts w:eastAsiaTheme="minorEastAsia"/>
          <w:iCs/>
        </w:rPr>
      </w:pPr>
      <w:r>
        <w:t>Consider a l</w:t>
      </w:r>
      <w:r w:rsidRPr="007848D9">
        <w:t xml:space="preserve">inear </w:t>
      </w:r>
      <w:r>
        <w:t>m</w:t>
      </w:r>
      <w:r w:rsidRPr="007848D9">
        <w:t xml:space="preserve">odel: </w:t>
      </w:r>
      <w: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m:t>HR increase</m:t>
              </m:r>
              <m:r>
                <w:rPr>
                  <w:rFonts w:ascii="Cambria Math" w:hAnsi="Cambria Math"/>
                </w:rPr>
                <m:t> </m:t>
              </m:r>
            </m:e>
          </m:d>
          <m:r>
            <w:rPr>
              <w:rFonts w:ascii="Cambria Math" w:hAnsi="Cambria Math"/>
            </w:rPr>
            <m:t>≈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m:t>mins exercise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m:t>exercise intensity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79F563" w14:textId="579A87FD" w:rsidR="007848D9" w:rsidRDefault="007848D9" w:rsidP="007848D9">
      <w:pPr>
        <w:rPr>
          <w:rFonts w:eastAsiaTheme="minorEastAsia"/>
          <w:iCs/>
        </w:rPr>
      </w:pPr>
      <w:r>
        <w:rPr>
          <w:rFonts w:eastAsiaTheme="minorEastAsia"/>
          <w:iCs/>
        </w:rPr>
        <w:t>We are given the following data:  Only the first three rows and the final entry are shown.</w:t>
      </w:r>
    </w:p>
    <w:p w14:paraId="4C4F8696" w14:textId="529643FE" w:rsidR="007848D9" w:rsidRDefault="007848D9" w:rsidP="007848D9">
      <w:pPr>
        <w:rPr>
          <w:rFonts w:eastAsiaTheme="minorEastAsia"/>
          <w:iCs/>
        </w:rPr>
      </w:pPr>
      <w:r w:rsidRPr="007848D9">
        <w:rPr>
          <w:rFonts w:eastAsiaTheme="minorEastAsia"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2B60B4" wp14:editId="16DFE916">
                <wp:simplePos x="0" y="0"/>
                <wp:positionH relativeFrom="column">
                  <wp:posOffset>5438775</wp:posOffset>
                </wp:positionH>
                <wp:positionV relativeFrom="paragraph">
                  <wp:posOffset>948055</wp:posOffset>
                </wp:positionV>
                <wp:extent cx="685800" cy="4368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A6BE7" w14:textId="16579778" w:rsidR="007848D9" w:rsidRDefault="007848D9">
                            <w:r>
                              <w:t>100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60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25pt;margin-top:74.65pt;width:54pt;height:3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" stroked="f">
                <v:textbox>
                  <w:txbxContent>
                    <w:p w14:paraId="050A6BE7" w14:textId="16579778" w:rsidR="007848D9" w:rsidRDefault="007848D9">
                      <w:r>
                        <w:t>100 subjects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48EB5" wp14:editId="65D0EFFA">
                <wp:simplePos x="0" y="0"/>
                <wp:positionH relativeFrom="column">
                  <wp:posOffset>5114925</wp:posOffset>
                </wp:positionH>
                <wp:positionV relativeFrom="paragraph">
                  <wp:posOffset>748030</wp:posOffset>
                </wp:positionV>
                <wp:extent cx="257175" cy="828675"/>
                <wp:effectExtent l="0" t="0" r="4762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28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2F75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02.75pt;margin-top:58.9pt;width:20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" adj="559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GridTable1Light-Accent1"/>
        <w:tblW w:w="8005" w:type="dxa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  <w:gridCol w:w="1530"/>
        <w:gridCol w:w="1080"/>
      </w:tblGrid>
      <w:tr w:rsidR="007848D9" w14:paraId="3D1678AE" w14:textId="4DCBC3A7" w:rsidTr="007D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D9E2F3" w:themeFill="accent1" w:themeFillTint="33"/>
          </w:tcPr>
          <w:p w14:paraId="13A979AE" w14:textId="758A16CE" w:rsidR="007848D9" w:rsidRPr="007848D9" w:rsidRDefault="007848D9" w:rsidP="007848D9">
            <w:pPr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Subject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number</w:t>
            </w:r>
            <w:proofErr w:type="spellEnd"/>
          </w:p>
        </w:tc>
        <w:tc>
          <w:tcPr>
            <w:tcW w:w="1350" w:type="dxa"/>
            <w:shd w:val="clear" w:color="auto" w:fill="D9E2F3" w:themeFill="accent1" w:themeFillTint="33"/>
          </w:tcPr>
          <w:p w14:paraId="67ADB517" w14:textId="4D99D878" w:rsidR="007848D9" w:rsidRPr="007848D9" w:rsidRDefault="007848D9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HR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before</w:t>
            </w:r>
            <w:proofErr w:type="spellEnd"/>
          </w:p>
        </w:tc>
        <w:tc>
          <w:tcPr>
            <w:tcW w:w="1440" w:type="dxa"/>
            <w:shd w:val="clear" w:color="auto" w:fill="D9E2F3" w:themeFill="accent1" w:themeFillTint="33"/>
          </w:tcPr>
          <w:p w14:paraId="0E092BFE" w14:textId="22124258" w:rsidR="007848D9" w:rsidRPr="007848D9" w:rsidRDefault="007848D9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HR after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10E973B0" w14:textId="31880023" w:rsidR="007848D9" w:rsidRPr="007848D9" w:rsidRDefault="007848D9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Mins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on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treadmill</w:t>
            </w:r>
            <w:proofErr w:type="spellEnd"/>
          </w:p>
        </w:tc>
        <w:tc>
          <w:tcPr>
            <w:tcW w:w="1530" w:type="dxa"/>
            <w:shd w:val="clear" w:color="auto" w:fill="D9E2F3" w:themeFill="accent1" w:themeFillTint="33"/>
          </w:tcPr>
          <w:p w14:paraId="6707D431" w14:textId="497A1435" w:rsidR="007848D9" w:rsidRPr="007848D9" w:rsidRDefault="007848D9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Speed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(min/km)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14:paraId="326450EA" w14:textId="6B6618C2" w:rsidR="007848D9" w:rsidRPr="007848D9" w:rsidRDefault="007848D9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Days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exercise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/ </w:t>
            </w:r>
            <w:proofErr w:type="spellStart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>week</w:t>
            </w:r>
            <w:proofErr w:type="spellEnd"/>
            <w:r w:rsidRPr="007848D9">
              <w:rPr>
                <w:rFonts w:ascii="Calibri" w:eastAsia="Times New Roman" w:hAnsi="Calibri" w:cs="Calibri"/>
                <w:kern w:val="24"/>
                <w:sz w:val="20"/>
                <w:szCs w:val="20"/>
                <w:lang w:val="es-ES"/>
              </w:rPr>
              <w:t xml:space="preserve"> </w:t>
            </w:r>
          </w:p>
        </w:tc>
      </w:tr>
      <w:tr w:rsidR="007848D9" w14:paraId="2A5FC04C" w14:textId="163E5D1C" w:rsidTr="00784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7974ED7" w14:textId="46D0ACB5" w:rsidR="007848D9" w:rsidRDefault="007848D9" w:rsidP="007848D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123</w:t>
            </w:r>
          </w:p>
        </w:tc>
        <w:tc>
          <w:tcPr>
            <w:tcW w:w="1350" w:type="dxa"/>
          </w:tcPr>
          <w:p w14:paraId="32B8719D" w14:textId="4E7E7AB0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60</w:t>
            </w:r>
          </w:p>
        </w:tc>
        <w:tc>
          <w:tcPr>
            <w:tcW w:w="1440" w:type="dxa"/>
          </w:tcPr>
          <w:p w14:paraId="68EB4FE7" w14:textId="65359118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90</w:t>
            </w:r>
          </w:p>
        </w:tc>
        <w:tc>
          <w:tcPr>
            <w:tcW w:w="1530" w:type="dxa"/>
          </w:tcPr>
          <w:p w14:paraId="26652FC7" w14:textId="530C39C8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</w:t>
            </w:r>
          </w:p>
        </w:tc>
        <w:tc>
          <w:tcPr>
            <w:tcW w:w="1530" w:type="dxa"/>
          </w:tcPr>
          <w:p w14:paraId="12E6BD7D" w14:textId="1711955C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5.2</w:t>
            </w:r>
          </w:p>
        </w:tc>
        <w:tc>
          <w:tcPr>
            <w:tcW w:w="1080" w:type="dxa"/>
          </w:tcPr>
          <w:p w14:paraId="39000FDF" w14:textId="189BACE3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3</w:t>
            </w:r>
          </w:p>
        </w:tc>
      </w:tr>
      <w:tr w:rsidR="007848D9" w14:paraId="7365C769" w14:textId="5A61FFE2" w:rsidTr="00784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78A2CD" w14:textId="2744385D" w:rsidR="007848D9" w:rsidRDefault="007848D9" w:rsidP="007848D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456</w:t>
            </w:r>
          </w:p>
        </w:tc>
        <w:tc>
          <w:tcPr>
            <w:tcW w:w="1350" w:type="dxa"/>
          </w:tcPr>
          <w:p w14:paraId="790A8556" w14:textId="7F330E97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80</w:t>
            </w:r>
          </w:p>
        </w:tc>
        <w:tc>
          <w:tcPr>
            <w:tcW w:w="1440" w:type="dxa"/>
          </w:tcPr>
          <w:p w14:paraId="23AA1F8B" w14:textId="64C3A9A5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110</w:t>
            </w:r>
          </w:p>
        </w:tc>
        <w:tc>
          <w:tcPr>
            <w:tcW w:w="1530" w:type="dxa"/>
          </w:tcPr>
          <w:p w14:paraId="5088CF2B" w14:textId="41500345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2</w:t>
            </w:r>
          </w:p>
        </w:tc>
        <w:tc>
          <w:tcPr>
            <w:tcW w:w="1530" w:type="dxa"/>
          </w:tcPr>
          <w:p w14:paraId="2B807CE3" w14:textId="359A5039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4.1</w:t>
            </w:r>
          </w:p>
        </w:tc>
        <w:tc>
          <w:tcPr>
            <w:tcW w:w="1080" w:type="dxa"/>
          </w:tcPr>
          <w:p w14:paraId="7B43E940" w14:textId="1D41C051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</w:t>
            </w:r>
          </w:p>
        </w:tc>
      </w:tr>
      <w:tr w:rsidR="007848D9" w14:paraId="17CB2A1F" w14:textId="7F7B73B2" w:rsidTr="00784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7B4FA6" w14:textId="51AD33E5" w:rsidR="007848D9" w:rsidRDefault="007848D9" w:rsidP="007848D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789</w:t>
            </w:r>
          </w:p>
        </w:tc>
        <w:tc>
          <w:tcPr>
            <w:tcW w:w="1350" w:type="dxa"/>
          </w:tcPr>
          <w:p w14:paraId="65AB5C5C" w14:textId="7CACA9A3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70</w:t>
            </w:r>
          </w:p>
        </w:tc>
        <w:tc>
          <w:tcPr>
            <w:tcW w:w="1440" w:type="dxa"/>
          </w:tcPr>
          <w:p w14:paraId="7A031314" w14:textId="06F4BD11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130</w:t>
            </w:r>
          </w:p>
        </w:tc>
        <w:tc>
          <w:tcPr>
            <w:tcW w:w="1530" w:type="dxa"/>
          </w:tcPr>
          <w:p w14:paraId="62FFE86A" w14:textId="7605E98C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5</w:t>
            </w:r>
          </w:p>
        </w:tc>
        <w:tc>
          <w:tcPr>
            <w:tcW w:w="1530" w:type="dxa"/>
          </w:tcPr>
          <w:p w14:paraId="0E8417FB" w14:textId="5BDD9EC9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3.5</w:t>
            </w:r>
          </w:p>
        </w:tc>
        <w:tc>
          <w:tcPr>
            <w:tcW w:w="1080" w:type="dxa"/>
          </w:tcPr>
          <w:p w14:paraId="7C98BA1E" w14:textId="6F447FA3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  <w:lang w:val="es-ES"/>
              </w:rPr>
              <w:t>2</w:t>
            </w:r>
          </w:p>
        </w:tc>
      </w:tr>
      <w:tr w:rsidR="007848D9" w14:paraId="27DEC479" w14:textId="65FC517F" w:rsidTr="00784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9BEE89" w14:textId="7F4BC108" w:rsidR="007848D9" w:rsidRDefault="007848D9" w:rsidP="007848D9">
            <w:pPr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350" w:type="dxa"/>
          </w:tcPr>
          <w:p w14:paraId="701AF4E7" w14:textId="18395C40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440" w:type="dxa"/>
          </w:tcPr>
          <w:p w14:paraId="55323AC7" w14:textId="6B94BEF7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530" w:type="dxa"/>
          </w:tcPr>
          <w:p w14:paraId="0305BDB0" w14:textId="446F0104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530" w:type="dxa"/>
          </w:tcPr>
          <w:p w14:paraId="0E4AB0CD" w14:textId="7186D6E2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  <w:tc>
          <w:tcPr>
            <w:tcW w:w="1080" w:type="dxa"/>
          </w:tcPr>
          <w:p w14:paraId="626D743A" w14:textId="5CEE9389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dark1"/>
                    <w:kern w:val="24"/>
                    <w:sz w:val="20"/>
                    <w:szCs w:val="20"/>
                    <w:lang w:val="es-ES"/>
                  </w:rPr>
                  <m:t>⋮</m:t>
                </m:r>
              </m:oMath>
            </m:oMathPara>
          </w:p>
        </w:tc>
      </w:tr>
      <w:tr w:rsidR="007848D9" w14:paraId="2E826D0A" w14:textId="7CBC2B7A" w:rsidTr="00784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71A28A" w14:textId="479EDD4A" w:rsidR="007848D9" w:rsidRDefault="007848D9" w:rsidP="007848D9">
            <w:pPr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283</w:t>
            </w:r>
          </w:p>
        </w:tc>
        <w:tc>
          <w:tcPr>
            <w:tcW w:w="1350" w:type="dxa"/>
          </w:tcPr>
          <w:p w14:paraId="4A755D7A" w14:textId="349C36A7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14:paraId="138FE6E4" w14:textId="67E9652E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14:paraId="12997CF1" w14:textId="19867A0A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255AE14D" w14:textId="22950BE7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4.8</w:t>
            </w:r>
          </w:p>
        </w:tc>
        <w:tc>
          <w:tcPr>
            <w:tcW w:w="1080" w:type="dxa"/>
          </w:tcPr>
          <w:p w14:paraId="2A81FFD8" w14:textId="4AF65FAE" w:rsidR="007848D9" w:rsidRDefault="007848D9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7848D9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</w:tr>
    </w:tbl>
    <w:p w14:paraId="713EC424" w14:textId="2F2328B4" w:rsidR="007848D9" w:rsidRDefault="007848D9" w:rsidP="007848D9">
      <w:r>
        <w:rPr>
          <w:rFonts w:eastAsiaTheme="minorEastAsia"/>
          <w:iCs/>
        </w:rPr>
        <w:br/>
      </w:r>
    </w:p>
    <w:p w14:paraId="0C65CD12" w14:textId="2527C7AB" w:rsidR="007848D9" w:rsidRPr="003659BC" w:rsidRDefault="007848D9" w:rsidP="007848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Q1:  What is the feature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target vector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>
        <w:rPr>
          <w:rFonts w:eastAsiaTheme="minorEastAsia"/>
          <w:sz w:val="20"/>
          <w:szCs w:val="20"/>
        </w:rPr>
        <w:t xml:space="preserve">.  </w:t>
      </w:r>
      <w:r w:rsidR="003659BC">
        <w:rPr>
          <w:rFonts w:eastAsiaTheme="minorEastAsia"/>
          <w:sz w:val="20"/>
          <w:szCs w:val="20"/>
        </w:rPr>
        <w:t>What are their dimensions?</w:t>
      </w:r>
    </w:p>
    <w:p w14:paraId="2593258F" w14:textId="4D71A364" w:rsidR="003659BC" w:rsidRDefault="003659BC" w:rsidP="003659B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Fill in only the values from the first three rows and the last row</w:t>
      </w:r>
    </w:p>
    <w:p w14:paraId="1B9621C6" w14:textId="6DCA623E" w:rsidR="003659BC" w:rsidRPr="003659BC" w:rsidRDefault="003659BC" w:rsidP="003659B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Q2.  Suppose that after training, we find parameters </w:t>
      </w:r>
      <m:oMath>
        <m:r>
          <w:rPr>
            <w:rFonts w:ascii="Cambria Math" w:hAnsi="Cambria Math"/>
            <w:sz w:val="20"/>
            <w:szCs w:val="20"/>
          </w:rPr>
          <m:t>β=[0,15,3]</m:t>
        </m:r>
      </m:oMath>
      <w:r>
        <w:rPr>
          <w:rFonts w:eastAsiaTheme="minorEastAsia"/>
          <w:sz w:val="20"/>
          <w:szCs w:val="20"/>
        </w:rPr>
        <w:t>.  If the initial HR is 70 bpm, what is the predicted HR after 2 minutes of exercise at 5 km/hr.</w:t>
      </w:r>
    </w:p>
    <w:p w14:paraId="72AE38F4" w14:textId="6108665E" w:rsidR="003659BC" w:rsidRDefault="003659BC" w:rsidP="003659BC">
      <w:pPr>
        <w:pStyle w:val="Heading2"/>
      </w:pPr>
      <w:r>
        <w:t>Solution</w:t>
      </w:r>
    </w:p>
    <w:p w14:paraId="1675FCD6" w14:textId="77777777" w:rsidR="003659BC" w:rsidRDefault="003659BC" w:rsidP="003659BC"/>
    <w:p w14:paraId="52001C67" w14:textId="0A27701B" w:rsidR="00F908AB" w:rsidRDefault="003659BC">
      <w:r>
        <w:rPr>
          <w:noProof/>
        </w:rPr>
        <w:drawing>
          <wp:inline distT="0" distB="0" distL="0" distR="0" wp14:anchorId="0FFB2820" wp14:editId="30FFC1A6">
            <wp:extent cx="3495675" cy="25657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908" cy="25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845C" w14:textId="457C00E4" w:rsidR="00F908AB" w:rsidRPr="00A0481F" w:rsidRDefault="00F908AB"/>
    <w:sectPr w:rsidR="00F908AB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82107"/>
    <w:multiLevelType w:val="hybridMultilevel"/>
    <w:tmpl w:val="7DAA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2FCE"/>
    <w:multiLevelType w:val="hybridMultilevel"/>
    <w:tmpl w:val="3F2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D0420"/>
    <w:multiLevelType w:val="hybridMultilevel"/>
    <w:tmpl w:val="FB0A4036"/>
    <w:lvl w:ilvl="0" w:tplc="AE744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60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2C8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436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0A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807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079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665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2F32E9"/>
    <w:rsid w:val="003659BC"/>
    <w:rsid w:val="003F1A73"/>
    <w:rsid w:val="007848D9"/>
    <w:rsid w:val="007D0C77"/>
    <w:rsid w:val="00904E34"/>
    <w:rsid w:val="00A0481F"/>
    <w:rsid w:val="00F908AB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8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4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5</cp:revision>
  <dcterms:created xsi:type="dcterms:W3CDTF">2020-08-18T13:52:00Z</dcterms:created>
  <dcterms:modified xsi:type="dcterms:W3CDTF">2020-08-18T22:44:00Z</dcterms:modified>
</cp:coreProperties>
</file>